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3D5AA" w14:textId="1C179BE7" w:rsidR="00533D4D" w:rsidRPr="005F2805" w:rsidRDefault="00533D4D" w:rsidP="00EF799D">
      <w:pPr>
        <w:spacing w:line="360" w:lineRule="auto"/>
        <w:ind w:left="2832" w:right="-1008" w:firstLine="708"/>
        <w:jc w:val="center"/>
        <w:rPr>
          <w:rFonts w:ascii="Arial" w:hAnsi="Arial" w:cs="Arial"/>
          <w:b/>
        </w:rPr>
      </w:pPr>
      <w:r w:rsidRPr="005F2805">
        <w:rPr>
          <w:rFonts w:ascii="Arial" w:hAnsi="Arial" w:cs="Arial"/>
          <w:b/>
        </w:rPr>
        <w:t>Warszawa, dnia /elektroniczny znacznik czasu/ 202</w:t>
      </w:r>
      <w:r w:rsidR="007045ED" w:rsidRPr="005F2805">
        <w:rPr>
          <w:rFonts w:ascii="Arial" w:hAnsi="Arial" w:cs="Arial"/>
          <w:b/>
        </w:rPr>
        <w:t>6</w:t>
      </w:r>
      <w:r w:rsidRPr="005F2805">
        <w:rPr>
          <w:rFonts w:ascii="Arial" w:hAnsi="Arial" w:cs="Arial"/>
          <w:b/>
        </w:rPr>
        <w:t xml:space="preserve"> r.</w:t>
      </w:r>
    </w:p>
    <w:tbl>
      <w:tblPr>
        <w:tblpPr w:leftFromText="141" w:rightFromText="141" w:vertAnchor="text" w:horzAnchor="margin" w:tblpX="-426" w:tblpY="234"/>
        <w:tblW w:w="0" w:type="auto"/>
        <w:tblLook w:val="01E0" w:firstRow="1" w:lastRow="1" w:firstColumn="1" w:lastColumn="1" w:noHBand="0" w:noVBand="0"/>
      </w:tblPr>
      <w:tblGrid>
        <w:gridCol w:w="6179"/>
      </w:tblGrid>
      <w:tr w:rsidR="00533D4D" w:rsidRPr="005F2805" w14:paraId="61BD0F92" w14:textId="77777777" w:rsidTr="00533D4D">
        <w:trPr>
          <w:trHeight w:val="53"/>
        </w:trPr>
        <w:tc>
          <w:tcPr>
            <w:tcW w:w="4642" w:type="dxa"/>
            <w:vAlign w:val="bottom"/>
          </w:tcPr>
          <w:p w14:paraId="13618B15" w14:textId="25792772" w:rsidR="00533D4D" w:rsidRPr="005F2805" w:rsidRDefault="00533D4D" w:rsidP="00FE1EF7">
            <w:pPr>
              <w:spacing w:line="360" w:lineRule="auto"/>
              <w:ind w:left="1312" w:right="15"/>
              <w:rPr>
                <w:rFonts w:ascii="Arial" w:hAnsi="Arial" w:cs="Arial"/>
                <w:b/>
              </w:rPr>
            </w:pPr>
            <w:r w:rsidRPr="005F2805">
              <w:rPr>
                <w:rFonts w:ascii="Arial" w:hAnsi="Arial" w:cs="Arial"/>
                <w:b/>
              </w:rPr>
              <w:t>Z A T W I E R D Z I Ł</w:t>
            </w:r>
          </w:p>
          <w:tbl>
            <w:tblPr>
              <w:tblStyle w:val="Tabela-Siatka"/>
              <w:tblW w:w="4948" w:type="dxa"/>
              <w:tblLook w:val="04A0" w:firstRow="1" w:lastRow="0" w:firstColumn="1" w:lastColumn="0" w:noHBand="0" w:noVBand="1"/>
            </w:tblPr>
            <w:tblGrid>
              <w:gridCol w:w="4948"/>
            </w:tblGrid>
            <w:tr w:rsidR="00533D4D" w:rsidRPr="005F2805" w14:paraId="5B39AAF2" w14:textId="77777777" w:rsidTr="00C64ACA">
              <w:trPr>
                <w:trHeight w:val="601"/>
              </w:trPr>
              <w:tc>
                <w:tcPr>
                  <w:tcW w:w="4948" w:type="dxa"/>
                </w:tcPr>
                <w:p w14:paraId="2021637F" w14:textId="556DACA5" w:rsidR="00533D4D" w:rsidRPr="005F2805" w:rsidRDefault="00533D4D" w:rsidP="003C0F3A">
                  <w:pPr>
                    <w:framePr w:hSpace="141" w:wrap="around" w:vAnchor="text" w:hAnchor="margin" w:x="-426" w:y="234"/>
                    <w:jc w:val="center"/>
                    <w:rPr>
                      <w:rFonts w:ascii="Arial" w:hAnsi="Arial" w:cs="Arial"/>
                      <w:b/>
                    </w:rPr>
                  </w:pPr>
                  <w:r w:rsidRPr="005F2805">
                    <w:rPr>
                      <w:rFonts w:ascii="Arial" w:hAnsi="Arial" w:cs="Arial"/>
                      <w:b/>
                    </w:rPr>
                    <w:t>Dyrektor Generalny</w:t>
                  </w:r>
                  <w:r w:rsidR="00804D46" w:rsidRPr="005F2805">
                    <w:rPr>
                      <w:rFonts w:ascii="Arial" w:hAnsi="Arial" w:cs="Arial"/>
                      <w:b/>
                    </w:rPr>
                    <w:br/>
                  </w:r>
                  <w:r w:rsidRPr="005F2805">
                    <w:rPr>
                      <w:rFonts w:ascii="Arial" w:hAnsi="Arial" w:cs="Arial"/>
                      <w:b/>
                    </w:rPr>
                    <w:t xml:space="preserve">Głównego Inspektoratu Ochrony Środowiska </w:t>
                  </w:r>
                </w:p>
                <w:p w14:paraId="3BF2C1D3" w14:textId="77777777" w:rsidR="00533D4D" w:rsidRPr="005F2805" w:rsidRDefault="00533D4D" w:rsidP="003C0F3A">
                  <w:pPr>
                    <w:framePr w:hSpace="141" w:wrap="around" w:vAnchor="text" w:hAnchor="margin" w:x="-426" w:y="234"/>
                    <w:jc w:val="center"/>
                    <w:rPr>
                      <w:rFonts w:ascii="Arial" w:hAnsi="Arial" w:cs="Arial"/>
                      <w:b/>
                    </w:rPr>
                  </w:pPr>
                </w:p>
                <w:p w14:paraId="6B028874" w14:textId="77777777" w:rsidR="00533D4D" w:rsidRPr="005F2805" w:rsidRDefault="00533D4D" w:rsidP="003C0F3A">
                  <w:pPr>
                    <w:framePr w:hSpace="141" w:wrap="around" w:vAnchor="text" w:hAnchor="margin" w:x="-426" w:y="234"/>
                    <w:jc w:val="center"/>
                    <w:rPr>
                      <w:rFonts w:ascii="Arial" w:hAnsi="Arial" w:cs="Arial"/>
                      <w:b/>
                    </w:rPr>
                  </w:pPr>
                  <w:r w:rsidRPr="005F2805">
                    <w:rPr>
                      <w:rFonts w:ascii="Arial" w:hAnsi="Arial" w:cs="Arial"/>
                      <w:b/>
                    </w:rPr>
                    <w:t xml:space="preserve">Damian Jakubik </w:t>
                  </w:r>
                </w:p>
              </w:tc>
            </w:tr>
          </w:tbl>
          <w:p w14:paraId="4E5FF9D4" w14:textId="77777777" w:rsidR="00533D4D" w:rsidRPr="005F2805" w:rsidRDefault="00533D4D" w:rsidP="00533D4D">
            <w:pPr>
              <w:tabs>
                <w:tab w:val="left" w:pos="0"/>
              </w:tabs>
              <w:spacing w:after="0" w:line="240" w:lineRule="auto"/>
              <w:jc w:val="center"/>
              <w:rPr>
                <w:rFonts w:ascii="Arial" w:hAnsi="Arial" w:cs="Arial"/>
              </w:rPr>
            </w:pPr>
          </w:p>
          <w:p w14:paraId="530013C7" w14:textId="77777777" w:rsidR="00533D4D" w:rsidRPr="005F2805" w:rsidRDefault="00533D4D" w:rsidP="00C64ACA">
            <w:pPr>
              <w:tabs>
                <w:tab w:val="left" w:pos="0"/>
              </w:tabs>
              <w:spacing w:after="0" w:line="240" w:lineRule="auto"/>
              <w:jc w:val="center"/>
              <w:rPr>
                <w:rFonts w:ascii="Arial" w:hAnsi="Arial" w:cs="Arial"/>
                <w:b/>
                <w:i/>
              </w:rPr>
            </w:pPr>
            <w:r w:rsidRPr="005F2805">
              <w:rPr>
                <w:rFonts w:ascii="Arial" w:hAnsi="Arial" w:cs="Arial"/>
                <w:i/>
              </w:rPr>
              <w:t xml:space="preserve">  /- podpisany cyfrowo/</w:t>
            </w:r>
          </w:p>
          <w:p w14:paraId="78F4C882" w14:textId="4503AA5C" w:rsidR="00533D4D" w:rsidRPr="005F2805" w:rsidRDefault="00533D4D" w:rsidP="00533D4D">
            <w:pPr>
              <w:tabs>
                <w:tab w:val="left" w:pos="0"/>
              </w:tabs>
              <w:spacing w:after="0" w:line="240" w:lineRule="auto"/>
              <w:ind w:firstLine="34"/>
              <w:jc w:val="center"/>
              <w:rPr>
                <w:rFonts w:ascii="Arial" w:hAnsi="Arial" w:cs="Arial"/>
              </w:rPr>
            </w:pPr>
            <w:r w:rsidRPr="005F2805">
              <w:rPr>
                <w:rFonts w:ascii="Arial" w:hAnsi="Arial" w:cs="Arial"/>
                <w:b/>
              </w:rPr>
              <w:t>.................................................................................................</w:t>
            </w:r>
          </w:p>
        </w:tc>
      </w:tr>
      <w:tr w:rsidR="00533D4D" w:rsidRPr="005F2805" w14:paraId="5452871D" w14:textId="77777777" w:rsidTr="00533D4D">
        <w:trPr>
          <w:trHeight w:val="371"/>
        </w:trPr>
        <w:tc>
          <w:tcPr>
            <w:tcW w:w="4642" w:type="dxa"/>
          </w:tcPr>
          <w:p w14:paraId="1C8C7ADF" w14:textId="38AB68EF" w:rsidR="00533D4D" w:rsidRPr="005F2805" w:rsidRDefault="00533D4D" w:rsidP="00533D4D">
            <w:pPr>
              <w:tabs>
                <w:tab w:val="left" w:pos="0"/>
              </w:tabs>
              <w:spacing w:after="0" w:line="360" w:lineRule="auto"/>
              <w:jc w:val="center"/>
              <w:rPr>
                <w:rFonts w:ascii="Arial" w:hAnsi="Arial" w:cs="Arial"/>
                <w:b/>
              </w:rPr>
            </w:pPr>
            <w:r w:rsidRPr="005F2805">
              <w:rPr>
                <w:rFonts w:ascii="Arial" w:hAnsi="Arial" w:cs="Arial"/>
                <w:b/>
              </w:rPr>
              <w:t>ZA KIEROWNIKA ZAMAWIAJĄCEGO</w:t>
            </w:r>
          </w:p>
        </w:tc>
      </w:tr>
    </w:tbl>
    <w:p w14:paraId="7310FB9C" w14:textId="77777777" w:rsidR="00533D4D" w:rsidRPr="005F2805" w:rsidRDefault="00533D4D" w:rsidP="00533D4D">
      <w:pPr>
        <w:spacing w:after="120" w:line="240" w:lineRule="auto"/>
        <w:jc w:val="right"/>
        <w:rPr>
          <w:rFonts w:ascii="Arial" w:hAnsi="Arial" w:cs="Arial"/>
          <w:b/>
        </w:rPr>
      </w:pPr>
    </w:p>
    <w:p w14:paraId="6D917A4B" w14:textId="77777777" w:rsidR="00533D4D" w:rsidRPr="005F2805" w:rsidRDefault="00533D4D" w:rsidP="00533D4D">
      <w:pPr>
        <w:spacing w:after="120" w:line="240" w:lineRule="auto"/>
        <w:jc w:val="right"/>
        <w:rPr>
          <w:rFonts w:ascii="Arial" w:hAnsi="Arial" w:cs="Arial"/>
          <w:b/>
        </w:rPr>
      </w:pPr>
    </w:p>
    <w:p w14:paraId="010D7B5F" w14:textId="77777777" w:rsidR="00533D4D" w:rsidRPr="005F2805" w:rsidRDefault="00533D4D" w:rsidP="00FE1EF7">
      <w:pPr>
        <w:tabs>
          <w:tab w:val="left" w:pos="2977"/>
        </w:tabs>
        <w:spacing w:after="0"/>
        <w:jc w:val="right"/>
        <w:rPr>
          <w:rFonts w:ascii="Arial" w:hAnsi="Arial" w:cs="Arial"/>
          <w:b/>
        </w:rPr>
      </w:pPr>
    </w:p>
    <w:p w14:paraId="7D42A32E" w14:textId="77777777" w:rsidR="00533D4D" w:rsidRPr="00FE1EF7" w:rsidRDefault="00533D4D" w:rsidP="00FE1EF7">
      <w:pPr>
        <w:tabs>
          <w:tab w:val="left" w:pos="2977"/>
        </w:tabs>
        <w:spacing w:after="0"/>
        <w:jc w:val="right"/>
        <w:rPr>
          <w:rFonts w:ascii="Arial" w:hAnsi="Arial" w:cs="Arial"/>
          <w:b/>
        </w:rPr>
      </w:pPr>
    </w:p>
    <w:p w14:paraId="13402A8E" w14:textId="77777777" w:rsidR="0081280C" w:rsidRPr="005F2805" w:rsidRDefault="0081280C" w:rsidP="00F2007A">
      <w:pPr>
        <w:spacing w:after="120" w:line="240" w:lineRule="auto"/>
        <w:jc w:val="right"/>
        <w:rPr>
          <w:rFonts w:ascii="Arial" w:hAnsi="Arial" w:cs="Arial"/>
          <w:b/>
        </w:rPr>
      </w:pPr>
    </w:p>
    <w:p w14:paraId="3D982329" w14:textId="77777777" w:rsidR="0081280C" w:rsidRPr="005F2805" w:rsidRDefault="0081280C" w:rsidP="00FE1EF7">
      <w:pPr>
        <w:spacing w:after="120" w:line="240" w:lineRule="auto"/>
        <w:jc w:val="right"/>
        <w:rPr>
          <w:rFonts w:ascii="Arial" w:hAnsi="Arial" w:cs="Arial"/>
          <w:b/>
        </w:rPr>
      </w:pPr>
    </w:p>
    <w:p w14:paraId="0FBA0BB4" w14:textId="77777777" w:rsidR="0081280C" w:rsidRPr="005F2805" w:rsidRDefault="0081280C" w:rsidP="00F2007A">
      <w:pPr>
        <w:spacing w:after="120" w:line="240" w:lineRule="auto"/>
        <w:jc w:val="right"/>
        <w:rPr>
          <w:rFonts w:ascii="Arial" w:hAnsi="Arial" w:cs="Arial"/>
          <w:b/>
        </w:rPr>
      </w:pPr>
    </w:p>
    <w:p w14:paraId="75C8B77B" w14:textId="5826E15B" w:rsidR="000A33C1" w:rsidRPr="005F2805" w:rsidRDefault="000A33C1" w:rsidP="000A33C1">
      <w:pPr>
        <w:tabs>
          <w:tab w:val="left" w:pos="2977"/>
        </w:tabs>
        <w:spacing w:after="0"/>
        <w:rPr>
          <w:rFonts w:ascii="Arial" w:hAnsi="Arial" w:cs="Arial"/>
          <w:b/>
        </w:rPr>
      </w:pPr>
    </w:p>
    <w:p w14:paraId="740A6B20" w14:textId="4EBCB1A5" w:rsidR="00533D4D" w:rsidRPr="005F2805" w:rsidRDefault="00533D4D" w:rsidP="000A33C1">
      <w:pPr>
        <w:tabs>
          <w:tab w:val="left" w:pos="2977"/>
        </w:tabs>
        <w:spacing w:after="0"/>
        <w:rPr>
          <w:rFonts w:ascii="Arial" w:hAnsi="Arial" w:cs="Arial"/>
          <w:b/>
        </w:rPr>
      </w:pPr>
    </w:p>
    <w:p w14:paraId="30F3B343" w14:textId="1F3B0B26" w:rsidR="00223E69" w:rsidRPr="005F2805" w:rsidRDefault="00223E69" w:rsidP="00223E69">
      <w:pPr>
        <w:autoSpaceDE w:val="0"/>
        <w:autoSpaceDN w:val="0"/>
        <w:adjustRightInd w:val="0"/>
        <w:spacing w:after="0" w:line="240" w:lineRule="auto"/>
        <w:jc w:val="center"/>
        <w:rPr>
          <w:rFonts w:ascii="Arial" w:hAnsi="Arial" w:cs="Arial"/>
          <w:b/>
        </w:rPr>
      </w:pPr>
      <w:r w:rsidRPr="005F2805">
        <w:rPr>
          <w:rFonts w:ascii="Arial" w:hAnsi="Arial" w:cs="Arial"/>
          <w:b/>
        </w:rPr>
        <w:t>Dostawa realizowana w ramach Programu Fundusze Europejskie na Infrastrukturę, Klimat, Środowisko 2021-2027, priorytetu FENX.01 Wsparcie sektorów energetyka i środowisko z Funduszu Spójności, działania FENX.01.05 Ochrona przyrody i rozwój zielonej infrastruktury (typ projektu: Monitoring przyrody, powietrza i hałasu) w ramach projektu pt. „Rozwój i modernizacja wyposażenia do badań jakości powietrza oraz wspieranie ocen jakości powietrza”</w:t>
      </w:r>
    </w:p>
    <w:p w14:paraId="092D427F" w14:textId="65382A54" w:rsidR="00533D4D" w:rsidRPr="005F2805" w:rsidRDefault="00533D4D" w:rsidP="000A33C1">
      <w:pPr>
        <w:tabs>
          <w:tab w:val="left" w:pos="2977"/>
        </w:tabs>
        <w:spacing w:after="0"/>
        <w:rPr>
          <w:rFonts w:ascii="Arial" w:hAnsi="Arial" w:cs="Arial"/>
          <w:b/>
        </w:rPr>
      </w:pPr>
    </w:p>
    <w:p w14:paraId="36BCBF78" w14:textId="77777777" w:rsidR="00533D4D" w:rsidRPr="005F2805" w:rsidRDefault="00533D4D" w:rsidP="000A33C1">
      <w:pPr>
        <w:tabs>
          <w:tab w:val="left" w:pos="2977"/>
        </w:tabs>
        <w:spacing w:after="0"/>
        <w:rPr>
          <w:rFonts w:ascii="Arial" w:hAnsi="Arial" w:cs="Arial"/>
          <w:b/>
        </w:rPr>
      </w:pPr>
    </w:p>
    <w:p w14:paraId="5AB12830" w14:textId="408C0BC0" w:rsidR="00533D4D" w:rsidRPr="005F2805" w:rsidRDefault="00377C22" w:rsidP="00383B28">
      <w:pPr>
        <w:shd w:val="clear" w:color="auto" w:fill="D9D9D9" w:themeFill="background1" w:themeFillShade="D9"/>
        <w:spacing w:after="120"/>
        <w:jc w:val="center"/>
        <w:rPr>
          <w:rFonts w:ascii="Arial" w:hAnsi="Arial" w:cs="Arial"/>
          <w:b/>
        </w:rPr>
      </w:pPr>
      <w:r w:rsidRPr="005F2805">
        <w:rPr>
          <w:rFonts w:ascii="Arial" w:hAnsi="Arial" w:cs="Arial"/>
          <w:b/>
        </w:rPr>
        <w:t xml:space="preserve">SPECYFIKACJA WARUNKÓW ZAMÓWIENIA </w:t>
      </w:r>
    </w:p>
    <w:p w14:paraId="33AAE580" w14:textId="015CE481" w:rsidR="00377C22" w:rsidRPr="005F2805" w:rsidRDefault="006522B3" w:rsidP="00CB73FF">
      <w:pPr>
        <w:autoSpaceDE w:val="0"/>
        <w:autoSpaceDN w:val="0"/>
        <w:adjustRightInd w:val="0"/>
        <w:spacing w:after="0"/>
        <w:jc w:val="center"/>
        <w:rPr>
          <w:rFonts w:ascii="Arial" w:hAnsi="Arial" w:cs="Arial"/>
          <w:b/>
        </w:rPr>
      </w:pPr>
      <w:r w:rsidRPr="005F2805">
        <w:rPr>
          <w:rFonts w:ascii="Arial" w:hAnsi="Arial" w:cs="Arial"/>
          <w:b/>
        </w:rPr>
        <w:t>Postępowanie o udzielenie zamówienia publicznego</w:t>
      </w:r>
      <w:r w:rsidR="001139E1" w:rsidRPr="005F2805">
        <w:rPr>
          <w:rFonts w:ascii="Arial" w:hAnsi="Arial" w:cs="Arial"/>
          <w:b/>
        </w:rPr>
        <w:t xml:space="preserve"> </w:t>
      </w:r>
      <w:r w:rsidR="00CB73FF" w:rsidRPr="005F2805">
        <w:rPr>
          <w:rFonts w:ascii="Arial" w:hAnsi="Arial" w:cs="Arial"/>
          <w:b/>
        </w:rPr>
        <w:t>o wartości powyżej 14</w:t>
      </w:r>
      <w:r w:rsidR="0018715F" w:rsidRPr="005F2805">
        <w:rPr>
          <w:rFonts w:ascii="Arial" w:hAnsi="Arial" w:cs="Arial"/>
          <w:b/>
        </w:rPr>
        <w:t>0</w:t>
      </w:r>
      <w:r w:rsidR="00CB73FF" w:rsidRPr="005F2805">
        <w:rPr>
          <w:rFonts w:ascii="Arial" w:hAnsi="Arial" w:cs="Arial"/>
          <w:b/>
        </w:rPr>
        <w:t> 000 euro,</w:t>
      </w:r>
      <w:r w:rsidRPr="005F2805">
        <w:rPr>
          <w:rFonts w:ascii="Arial" w:hAnsi="Arial" w:cs="Arial"/>
          <w:b/>
        </w:rPr>
        <w:t xml:space="preserve"> pn.:</w:t>
      </w:r>
    </w:p>
    <w:p w14:paraId="0A250CAB" w14:textId="77777777" w:rsidR="00C64ACA" w:rsidRPr="005F2805" w:rsidRDefault="00C64ACA" w:rsidP="00FE1EF7">
      <w:pPr>
        <w:pBdr>
          <w:top w:val="triple" w:sz="4" w:space="1" w:color="auto"/>
          <w:left w:val="triple" w:sz="4" w:space="10" w:color="auto"/>
          <w:bottom w:val="triple" w:sz="4" w:space="1" w:color="auto"/>
          <w:right w:val="triple" w:sz="4" w:space="4" w:color="auto"/>
        </w:pBdr>
        <w:spacing w:after="120" w:line="240" w:lineRule="auto"/>
        <w:jc w:val="center"/>
        <w:rPr>
          <w:rFonts w:ascii="Arial" w:hAnsi="Arial" w:cs="Arial"/>
          <w:b/>
        </w:rPr>
      </w:pPr>
      <w:bookmarkStart w:id="0" w:name="_Hlk201729763"/>
    </w:p>
    <w:p w14:paraId="6B1B2BDC" w14:textId="46474808" w:rsidR="00C64ACA" w:rsidRDefault="00EE2004" w:rsidP="00FE1EF7">
      <w:pPr>
        <w:pBdr>
          <w:top w:val="triple" w:sz="4" w:space="1" w:color="auto"/>
          <w:left w:val="triple" w:sz="4" w:space="10" w:color="auto"/>
          <w:bottom w:val="triple" w:sz="4" w:space="1" w:color="auto"/>
          <w:right w:val="triple" w:sz="4" w:space="4" w:color="auto"/>
        </w:pBdr>
        <w:spacing w:after="120" w:line="240" w:lineRule="auto"/>
        <w:jc w:val="center"/>
        <w:rPr>
          <w:rFonts w:ascii="Arial" w:hAnsi="Arial" w:cs="Arial"/>
          <w:b/>
        </w:rPr>
      </w:pPr>
      <w:r w:rsidRPr="005F2805">
        <w:rPr>
          <w:rFonts w:ascii="Arial" w:hAnsi="Arial" w:cs="Arial"/>
          <w:b/>
        </w:rPr>
        <w:t>Zakup mobilnych stacji monitoringu powietrza</w:t>
      </w:r>
    </w:p>
    <w:p w14:paraId="2D3CACC7" w14:textId="77777777" w:rsidR="005C2534" w:rsidRDefault="005C2534" w:rsidP="00FE1EF7">
      <w:pPr>
        <w:pBdr>
          <w:top w:val="triple" w:sz="4" w:space="1" w:color="auto"/>
          <w:left w:val="triple" w:sz="4" w:space="10" w:color="auto"/>
          <w:bottom w:val="triple" w:sz="4" w:space="1" w:color="auto"/>
          <w:right w:val="triple" w:sz="4" w:space="4" w:color="auto"/>
        </w:pBdr>
        <w:spacing w:after="120" w:line="240" w:lineRule="auto"/>
        <w:jc w:val="center"/>
        <w:rPr>
          <w:rFonts w:ascii="Arial" w:hAnsi="Arial" w:cs="Arial"/>
          <w:b/>
        </w:rPr>
      </w:pPr>
    </w:p>
    <w:bookmarkEnd w:id="0"/>
    <w:p w14:paraId="3B06E81B" w14:textId="77777777" w:rsidR="00533D4D" w:rsidRPr="005F2805" w:rsidRDefault="00533D4D" w:rsidP="005F2805">
      <w:pPr>
        <w:spacing w:after="0"/>
        <w:rPr>
          <w:rFonts w:ascii="Arial" w:eastAsia="Calibri" w:hAnsi="Arial" w:cs="Arial"/>
          <w:b/>
        </w:rPr>
      </w:pPr>
    </w:p>
    <w:p w14:paraId="110A936E" w14:textId="6B697852" w:rsidR="00604FD0" w:rsidRPr="005F2805" w:rsidRDefault="00223E69" w:rsidP="005E504A">
      <w:pPr>
        <w:spacing w:after="0"/>
        <w:jc w:val="center"/>
        <w:rPr>
          <w:rFonts w:ascii="Arial" w:hAnsi="Arial" w:cs="Arial"/>
          <w:b/>
          <w:bCs/>
        </w:rPr>
      </w:pPr>
      <w:r w:rsidRPr="005F2805">
        <w:rPr>
          <w:rFonts w:ascii="Arial" w:eastAsia="Calibri" w:hAnsi="Arial" w:cs="Arial"/>
          <w:b/>
        </w:rPr>
        <w:t>DAG-WZP.26.1.</w:t>
      </w:r>
      <w:r w:rsidR="00EE2004" w:rsidRPr="005F2805">
        <w:rPr>
          <w:rFonts w:ascii="Arial" w:eastAsia="Calibri" w:hAnsi="Arial" w:cs="Arial"/>
          <w:b/>
        </w:rPr>
        <w:t>20</w:t>
      </w:r>
      <w:r w:rsidRPr="005F2805">
        <w:rPr>
          <w:rFonts w:ascii="Arial" w:eastAsia="Calibri" w:hAnsi="Arial" w:cs="Arial"/>
          <w:b/>
        </w:rPr>
        <w:t>.202</w:t>
      </w:r>
      <w:r w:rsidR="00384F90" w:rsidRPr="005F2805">
        <w:rPr>
          <w:rFonts w:ascii="Arial" w:eastAsia="Calibri" w:hAnsi="Arial" w:cs="Arial"/>
          <w:b/>
        </w:rPr>
        <w:t>6</w:t>
      </w:r>
      <w:r w:rsidR="00261402" w:rsidRPr="005F2805">
        <w:rPr>
          <w:rFonts w:ascii="Arial" w:eastAsia="Calibri" w:hAnsi="Arial" w:cs="Arial"/>
          <w:b/>
        </w:rPr>
        <w:t>.</w:t>
      </w:r>
      <w:r w:rsidR="00330298" w:rsidRPr="005F2805">
        <w:rPr>
          <w:rFonts w:ascii="Arial" w:eastAsia="Calibri" w:hAnsi="Arial" w:cs="Arial"/>
          <w:b/>
        </w:rPr>
        <w:t>K</w:t>
      </w:r>
      <w:r w:rsidR="00261402" w:rsidRPr="005F2805">
        <w:rPr>
          <w:rFonts w:ascii="Arial" w:eastAsia="Calibri" w:hAnsi="Arial" w:cs="Arial"/>
          <w:b/>
        </w:rPr>
        <w:t>J</w:t>
      </w:r>
    </w:p>
    <w:p w14:paraId="329DD841" w14:textId="77777777" w:rsidR="00533D4D" w:rsidRPr="005F2805" w:rsidRDefault="00533D4D" w:rsidP="005E504A">
      <w:pPr>
        <w:spacing w:after="0"/>
        <w:jc w:val="center"/>
        <w:rPr>
          <w:rFonts w:ascii="Arial" w:hAnsi="Arial" w:cs="Arial"/>
          <w:b/>
          <w:bCs/>
        </w:rPr>
      </w:pPr>
    </w:p>
    <w:p w14:paraId="48DEAABA" w14:textId="4BC729DD" w:rsidR="00377C22" w:rsidRPr="005F2805" w:rsidRDefault="00377C22" w:rsidP="005E504A">
      <w:pPr>
        <w:spacing w:after="0"/>
        <w:jc w:val="center"/>
        <w:rPr>
          <w:rFonts w:ascii="Arial" w:hAnsi="Arial" w:cs="Arial"/>
          <w:b/>
          <w:bCs/>
        </w:rPr>
      </w:pPr>
      <w:r w:rsidRPr="005F2805">
        <w:rPr>
          <w:rFonts w:ascii="Arial" w:hAnsi="Arial" w:cs="Arial"/>
          <w:b/>
          <w:bCs/>
        </w:rPr>
        <w:t xml:space="preserve">Tryb </w:t>
      </w:r>
      <w:r w:rsidR="005E504A" w:rsidRPr="005F2805">
        <w:rPr>
          <w:rFonts w:ascii="Arial" w:hAnsi="Arial" w:cs="Arial"/>
          <w:b/>
          <w:bCs/>
        </w:rPr>
        <w:t>przetargu nieograniczonego</w:t>
      </w:r>
      <w:r w:rsidRPr="005F2805">
        <w:rPr>
          <w:rFonts w:ascii="Arial" w:hAnsi="Arial" w:cs="Arial"/>
          <w:b/>
          <w:bCs/>
        </w:rPr>
        <w:t xml:space="preserve"> </w:t>
      </w:r>
    </w:p>
    <w:p w14:paraId="1723E209" w14:textId="77777777" w:rsidR="005E504A" w:rsidRPr="005F2805" w:rsidRDefault="005E504A" w:rsidP="005E504A">
      <w:pPr>
        <w:spacing w:after="0" w:line="240" w:lineRule="auto"/>
        <w:jc w:val="center"/>
        <w:rPr>
          <w:rFonts w:ascii="Arial" w:hAnsi="Arial" w:cs="Arial"/>
        </w:rPr>
      </w:pPr>
      <w:r w:rsidRPr="005F2805">
        <w:rPr>
          <w:rFonts w:ascii="Arial" w:hAnsi="Arial" w:cs="Arial"/>
        </w:rPr>
        <w:t xml:space="preserve">- art. 132-139 ustawy z dnia 11 września 2019 r. Prawo zamówień publicznych </w:t>
      </w:r>
    </w:p>
    <w:p w14:paraId="56A33E92" w14:textId="7F6AC3F3" w:rsidR="005E504A" w:rsidRPr="005F2805" w:rsidRDefault="005E504A" w:rsidP="005E504A">
      <w:pPr>
        <w:spacing w:after="0" w:line="240" w:lineRule="auto"/>
        <w:jc w:val="center"/>
        <w:rPr>
          <w:rFonts w:ascii="Arial" w:hAnsi="Arial" w:cs="Arial"/>
        </w:rPr>
      </w:pPr>
      <w:r w:rsidRPr="005F2805">
        <w:rPr>
          <w:rFonts w:ascii="Arial" w:hAnsi="Arial" w:cs="Arial"/>
        </w:rPr>
        <w:t>(Dz. U. z 20</w:t>
      </w:r>
      <w:r w:rsidR="00B9196B" w:rsidRPr="005F2805">
        <w:rPr>
          <w:rFonts w:ascii="Arial" w:hAnsi="Arial" w:cs="Arial"/>
        </w:rPr>
        <w:t>2</w:t>
      </w:r>
      <w:r w:rsidR="007431B9" w:rsidRPr="005F2805">
        <w:rPr>
          <w:rFonts w:ascii="Arial" w:hAnsi="Arial" w:cs="Arial"/>
        </w:rPr>
        <w:t>4</w:t>
      </w:r>
      <w:r w:rsidRPr="005F2805">
        <w:rPr>
          <w:rFonts w:ascii="Arial" w:hAnsi="Arial" w:cs="Arial"/>
        </w:rPr>
        <w:t xml:space="preserve"> r. poz. 1</w:t>
      </w:r>
      <w:r w:rsidR="007431B9" w:rsidRPr="005F2805">
        <w:rPr>
          <w:rFonts w:ascii="Arial" w:hAnsi="Arial" w:cs="Arial"/>
        </w:rPr>
        <w:t>320</w:t>
      </w:r>
      <w:r w:rsidRPr="005F2805">
        <w:rPr>
          <w:rFonts w:ascii="Arial" w:hAnsi="Arial" w:cs="Arial"/>
        </w:rPr>
        <w:t>)</w:t>
      </w:r>
    </w:p>
    <w:p w14:paraId="288C25D4" w14:textId="77777777" w:rsidR="0081280C" w:rsidRPr="005F2805" w:rsidRDefault="0081280C" w:rsidP="00377C22">
      <w:pPr>
        <w:jc w:val="both"/>
        <w:rPr>
          <w:rFonts w:ascii="Arial" w:hAnsi="Arial" w:cs="Arial"/>
          <w:i/>
        </w:rPr>
      </w:pPr>
    </w:p>
    <w:p w14:paraId="0EC577B5" w14:textId="77777777" w:rsidR="00377C22" w:rsidRPr="005F2805" w:rsidRDefault="00377C22" w:rsidP="005E504A">
      <w:pPr>
        <w:keepNext/>
        <w:widowControl w:val="0"/>
        <w:spacing w:after="0"/>
        <w:jc w:val="center"/>
        <w:outlineLvl w:val="0"/>
        <w:rPr>
          <w:rFonts w:ascii="Arial" w:hAnsi="Arial" w:cs="Arial"/>
          <w:b/>
          <w:i/>
          <w:iCs/>
          <w:snapToGrid w:val="0"/>
        </w:rPr>
      </w:pPr>
      <w:r w:rsidRPr="005F2805">
        <w:rPr>
          <w:rFonts w:ascii="Arial" w:hAnsi="Arial" w:cs="Arial"/>
          <w:b/>
          <w:i/>
          <w:iCs/>
          <w:snapToGrid w:val="0"/>
        </w:rPr>
        <w:t>Główny Inspektorat Ochrony Środowiska</w:t>
      </w:r>
    </w:p>
    <w:p w14:paraId="5B7D7CF6" w14:textId="5D3D75FB" w:rsidR="006522B3" w:rsidRDefault="006522B3" w:rsidP="006522B3">
      <w:pPr>
        <w:autoSpaceDE w:val="0"/>
        <w:autoSpaceDN w:val="0"/>
        <w:adjustRightInd w:val="0"/>
        <w:spacing w:after="0"/>
        <w:jc w:val="center"/>
        <w:rPr>
          <w:rFonts w:ascii="Arial" w:hAnsi="Arial" w:cs="Arial"/>
          <w:b/>
          <w:i/>
          <w:iCs/>
        </w:rPr>
      </w:pPr>
      <w:r w:rsidRPr="005F2805">
        <w:rPr>
          <w:rFonts w:ascii="Arial" w:hAnsi="Arial" w:cs="Arial"/>
          <w:b/>
          <w:i/>
          <w:iCs/>
        </w:rPr>
        <w:t xml:space="preserve">ul. </w:t>
      </w:r>
      <w:r w:rsidR="00384F90" w:rsidRPr="005F2805">
        <w:rPr>
          <w:rFonts w:ascii="Arial" w:hAnsi="Arial" w:cs="Arial"/>
          <w:b/>
          <w:i/>
          <w:iCs/>
        </w:rPr>
        <w:t>Chmielna 132/134</w:t>
      </w:r>
    </w:p>
    <w:p w14:paraId="3495E244" w14:textId="41A483FB" w:rsidR="00533D4D" w:rsidRDefault="00384F90" w:rsidP="00AA6D60">
      <w:pPr>
        <w:spacing w:after="0"/>
        <w:jc w:val="center"/>
        <w:rPr>
          <w:rFonts w:ascii="Arial" w:hAnsi="Arial" w:cs="Arial"/>
          <w:b/>
          <w:i/>
          <w:iCs/>
        </w:rPr>
      </w:pPr>
      <w:r w:rsidRPr="005F2805">
        <w:rPr>
          <w:rFonts w:ascii="Arial" w:hAnsi="Arial" w:cs="Arial"/>
          <w:b/>
          <w:i/>
          <w:iCs/>
        </w:rPr>
        <w:t>00-805 Warszawa</w:t>
      </w:r>
    </w:p>
    <w:p w14:paraId="5F681AD5" w14:textId="77777777" w:rsidR="00C2377F" w:rsidRPr="005F2805" w:rsidRDefault="00C2377F" w:rsidP="00AA6D60">
      <w:pPr>
        <w:spacing w:after="0"/>
        <w:jc w:val="center"/>
        <w:rPr>
          <w:rFonts w:ascii="Arial" w:hAnsi="Arial" w:cs="Arial"/>
          <w:b/>
          <w:i/>
          <w:iCs/>
        </w:rPr>
      </w:pPr>
    </w:p>
    <w:tbl>
      <w:tblPr>
        <w:tblStyle w:val="Tabela-Siatka"/>
        <w:tblW w:w="10260" w:type="dxa"/>
        <w:tblInd w:w="-635" w:type="dxa"/>
        <w:tblLook w:val="04A0" w:firstRow="1" w:lastRow="0" w:firstColumn="1" w:lastColumn="0" w:noHBand="0" w:noVBand="1"/>
      </w:tblPr>
      <w:tblGrid>
        <w:gridCol w:w="3420"/>
        <w:gridCol w:w="3240"/>
        <w:gridCol w:w="3600"/>
      </w:tblGrid>
      <w:tr w:rsidR="00FE1EF7" w:rsidRPr="005F2805" w14:paraId="29000A0E" w14:textId="77777777" w:rsidTr="00FE1EF7">
        <w:trPr>
          <w:trHeight w:val="514"/>
        </w:trPr>
        <w:tc>
          <w:tcPr>
            <w:tcW w:w="3420" w:type="dxa"/>
            <w:tcBorders>
              <w:top w:val="nil"/>
              <w:left w:val="nil"/>
              <w:right w:val="nil"/>
            </w:tcBorders>
          </w:tcPr>
          <w:p w14:paraId="0250A610" w14:textId="2723BB8B" w:rsidR="00FE1EF7" w:rsidRPr="005F2805" w:rsidRDefault="00FE1EF7" w:rsidP="00FE1EF7">
            <w:pPr>
              <w:jc w:val="center"/>
              <w:rPr>
                <w:rFonts w:ascii="Arial" w:hAnsi="Arial" w:cs="Arial"/>
                <w:b/>
              </w:rPr>
            </w:pPr>
            <w:r w:rsidRPr="005F2805">
              <w:rPr>
                <w:rFonts w:ascii="Arial" w:hAnsi="Arial" w:cs="Arial"/>
                <w:b/>
                <w:i/>
              </w:rPr>
              <w:t>Za Kierownika komórki</w:t>
            </w:r>
          </w:p>
        </w:tc>
        <w:tc>
          <w:tcPr>
            <w:tcW w:w="3240" w:type="dxa"/>
            <w:tcBorders>
              <w:top w:val="nil"/>
              <w:left w:val="nil"/>
              <w:right w:val="nil"/>
            </w:tcBorders>
          </w:tcPr>
          <w:p w14:paraId="6AFF6111" w14:textId="62D09B37" w:rsidR="00FE1EF7" w:rsidRPr="005F2805" w:rsidRDefault="00FE1EF7" w:rsidP="00FE1EF7">
            <w:pPr>
              <w:jc w:val="center"/>
              <w:rPr>
                <w:rFonts w:ascii="Arial" w:hAnsi="Arial" w:cs="Arial"/>
                <w:b/>
              </w:rPr>
            </w:pPr>
            <w:r w:rsidRPr="005F2805">
              <w:rPr>
                <w:rFonts w:ascii="Arial" w:hAnsi="Arial" w:cs="Arial"/>
                <w:b/>
                <w:i/>
              </w:rPr>
              <w:t>Za WZP</w:t>
            </w:r>
          </w:p>
        </w:tc>
        <w:tc>
          <w:tcPr>
            <w:tcW w:w="3600" w:type="dxa"/>
            <w:tcBorders>
              <w:top w:val="nil"/>
              <w:left w:val="nil"/>
              <w:right w:val="nil"/>
            </w:tcBorders>
          </w:tcPr>
          <w:p w14:paraId="623BBE4A" w14:textId="66730CDD" w:rsidR="00FE1EF7" w:rsidRPr="005F2805" w:rsidRDefault="00FE1EF7" w:rsidP="00FE1EF7">
            <w:pPr>
              <w:jc w:val="center"/>
              <w:rPr>
                <w:rFonts w:ascii="Arial" w:hAnsi="Arial" w:cs="Arial"/>
                <w:b/>
              </w:rPr>
            </w:pPr>
            <w:r w:rsidRPr="005F2805">
              <w:rPr>
                <w:rFonts w:ascii="Arial" w:hAnsi="Arial" w:cs="Arial"/>
                <w:b/>
                <w:i/>
              </w:rPr>
              <w:t>Za Przewodniczącego komisji przetargowej</w:t>
            </w:r>
          </w:p>
        </w:tc>
      </w:tr>
      <w:tr w:rsidR="00533D4D" w:rsidRPr="005F2805" w14:paraId="74ED3A36" w14:textId="77777777" w:rsidTr="00FE1EF7">
        <w:trPr>
          <w:trHeight w:val="682"/>
        </w:trPr>
        <w:tc>
          <w:tcPr>
            <w:tcW w:w="3420" w:type="dxa"/>
            <w:tcBorders>
              <w:bottom w:val="single" w:sz="4" w:space="0" w:color="auto"/>
            </w:tcBorders>
          </w:tcPr>
          <w:p w14:paraId="0E473FFD" w14:textId="59641336" w:rsidR="00533D4D" w:rsidRPr="005F2805" w:rsidRDefault="00931659" w:rsidP="00FE1EF7">
            <w:pPr>
              <w:jc w:val="center"/>
              <w:rPr>
                <w:rFonts w:ascii="Arial" w:hAnsi="Arial" w:cs="Arial"/>
                <w:b/>
              </w:rPr>
            </w:pPr>
            <w:r w:rsidRPr="005F2805">
              <w:rPr>
                <w:rFonts w:ascii="Arial" w:hAnsi="Arial" w:cs="Arial"/>
                <w:b/>
              </w:rPr>
              <w:t>Dyrektor CLB</w:t>
            </w:r>
          </w:p>
          <w:p w14:paraId="0127E10D" w14:textId="52DB3DB5" w:rsidR="00931659" w:rsidRPr="005F2805" w:rsidRDefault="00931659" w:rsidP="00FE1EF7">
            <w:pPr>
              <w:jc w:val="center"/>
              <w:rPr>
                <w:rFonts w:ascii="Arial" w:hAnsi="Arial" w:cs="Arial"/>
                <w:b/>
              </w:rPr>
            </w:pPr>
            <w:r w:rsidRPr="005F2805">
              <w:rPr>
                <w:rFonts w:ascii="Arial" w:hAnsi="Arial" w:cs="Arial"/>
                <w:b/>
              </w:rPr>
              <w:t>Mirosława Zbroś</w:t>
            </w:r>
          </w:p>
        </w:tc>
        <w:tc>
          <w:tcPr>
            <w:tcW w:w="3240" w:type="dxa"/>
            <w:tcBorders>
              <w:bottom w:val="single" w:sz="4" w:space="0" w:color="auto"/>
            </w:tcBorders>
          </w:tcPr>
          <w:p w14:paraId="604E1F8F" w14:textId="6F41F66D" w:rsidR="00533D4D" w:rsidRPr="005F2805" w:rsidRDefault="0069451D" w:rsidP="00FE1EF7">
            <w:pPr>
              <w:jc w:val="center"/>
              <w:rPr>
                <w:rFonts w:ascii="Arial" w:hAnsi="Arial" w:cs="Arial"/>
                <w:b/>
              </w:rPr>
            </w:pPr>
            <w:r w:rsidRPr="005F2805">
              <w:rPr>
                <w:rFonts w:ascii="Arial" w:hAnsi="Arial" w:cs="Arial"/>
                <w:b/>
              </w:rPr>
              <w:t>Główny Specjalista</w:t>
            </w:r>
          </w:p>
          <w:p w14:paraId="540FF1DB" w14:textId="6FE49BEA" w:rsidR="00D869FC" w:rsidRPr="005F2805" w:rsidRDefault="00330298" w:rsidP="00FE1EF7">
            <w:pPr>
              <w:jc w:val="center"/>
              <w:rPr>
                <w:rFonts w:ascii="Arial" w:hAnsi="Arial" w:cs="Arial"/>
                <w:b/>
              </w:rPr>
            </w:pPr>
            <w:r w:rsidRPr="005F2805">
              <w:rPr>
                <w:rFonts w:ascii="Arial" w:hAnsi="Arial" w:cs="Arial"/>
                <w:b/>
              </w:rPr>
              <w:t>Kamila Jurkowska</w:t>
            </w:r>
          </w:p>
        </w:tc>
        <w:tc>
          <w:tcPr>
            <w:tcW w:w="3600" w:type="dxa"/>
            <w:tcBorders>
              <w:bottom w:val="single" w:sz="4" w:space="0" w:color="auto"/>
            </w:tcBorders>
          </w:tcPr>
          <w:p w14:paraId="02BE3E65" w14:textId="770305AB" w:rsidR="00533D4D" w:rsidRPr="005F2805" w:rsidRDefault="00B5402C" w:rsidP="00FE1EF7">
            <w:pPr>
              <w:jc w:val="center"/>
              <w:rPr>
                <w:rFonts w:ascii="Arial" w:hAnsi="Arial" w:cs="Arial"/>
                <w:b/>
              </w:rPr>
            </w:pPr>
            <w:r w:rsidRPr="005F2805">
              <w:rPr>
                <w:rFonts w:ascii="Arial" w:hAnsi="Arial" w:cs="Arial"/>
                <w:b/>
              </w:rPr>
              <w:t>Kierownik KLRP</w:t>
            </w:r>
          </w:p>
          <w:p w14:paraId="576C6861" w14:textId="001572B3" w:rsidR="00533D4D" w:rsidRPr="005F2805" w:rsidRDefault="00B5402C" w:rsidP="00FE1EF7">
            <w:pPr>
              <w:jc w:val="center"/>
              <w:rPr>
                <w:rFonts w:ascii="Arial" w:hAnsi="Arial" w:cs="Arial"/>
                <w:b/>
                <w:i/>
              </w:rPr>
            </w:pPr>
            <w:r w:rsidRPr="005F2805">
              <w:rPr>
                <w:rFonts w:ascii="Arial" w:hAnsi="Arial" w:cs="Arial"/>
                <w:b/>
                <w:i/>
              </w:rPr>
              <w:t>Tomasz Frączkowski</w:t>
            </w:r>
          </w:p>
        </w:tc>
      </w:tr>
      <w:tr w:rsidR="00FE1EF7" w:rsidRPr="005F2805" w14:paraId="12E6E5D1" w14:textId="77777777" w:rsidTr="00FE1EF7">
        <w:trPr>
          <w:trHeight w:val="290"/>
        </w:trPr>
        <w:tc>
          <w:tcPr>
            <w:tcW w:w="3420" w:type="dxa"/>
            <w:tcBorders>
              <w:left w:val="nil"/>
              <w:bottom w:val="nil"/>
              <w:right w:val="nil"/>
            </w:tcBorders>
          </w:tcPr>
          <w:p w14:paraId="6D9834F5" w14:textId="71C4F77A" w:rsidR="00FE1EF7" w:rsidRPr="005F2805" w:rsidRDefault="00FE1EF7" w:rsidP="00FE1EF7">
            <w:pPr>
              <w:jc w:val="center"/>
              <w:rPr>
                <w:rFonts w:ascii="Arial" w:hAnsi="Arial" w:cs="Arial"/>
                <w:b/>
              </w:rPr>
            </w:pPr>
            <w:r w:rsidRPr="005F2805">
              <w:rPr>
                <w:rFonts w:ascii="Arial" w:hAnsi="Arial" w:cs="Arial"/>
                <w:b/>
                <w:i/>
              </w:rPr>
              <w:t>Akceptacja w systemie EZD</w:t>
            </w:r>
          </w:p>
        </w:tc>
        <w:tc>
          <w:tcPr>
            <w:tcW w:w="3240" w:type="dxa"/>
            <w:tcBorders>
              <w:left w:val="nil"/>
              <w:bottom w:val="nil"/>
              <w:right w:val="nil"/>
            </w:tcBorders>
          </w:tcPr>
          <w:p w14:paraId="03347AB1" w14:textId="2C56EE8B" w:rsidR="00FE1EF7" w:rsidRPr="005F2805" w:rsidRDefault="00FE1EF7" w:rsidP="00FE1EF7">
            <w:pPr>
              <w:jc w:val="center"/>
              <w:rPr>
                <w:rFonts w:ascii="Arial" w:hAnsi="Arial" w:cs="Arial"/>
                <w:b/>
              </w:rPr>
            </w:pPr>
            <w:r w:rsidRPr="005F2805">
              <w:rPr>
                <w:rFonts w:ascii="Arial" w:hAnsi="Arial" w:cs="Arial"/>
                <w:b/>
                <w:i/>
              </w:rPr>
              <w:t>Akceptacja w systemie EZD</w:t>
            </w:r>
          </w:p>
        </w:tc>
        <w:tc>
          <w:tcPr>
            <w:tcW w:w="3600" w:type="dxa"/>
            <w:tcBorders>
              <w:left w:val="nil"/>
              <w:bottom w:val="nil"/>
              <w:right w:val="nil"/>
            </w:tcBorders>
          </w:tcPr>
          <w:p w14:paraId="0F538A22" w14:textId="1E0A21A4" w:rsidR="00FE1EF7" w:rsidRPr="005F2805" w:rsidRDefault="00FE1EF7" w:rsidP="00FE1EF7">
            <w:pPr>
              <w:jc w:val="center"/>
              <w:rPr>
                <w:rFonts w:ascii="Arial" w:hAnsi="Arial" w:cs="Arial"/>
                <w:b/>
              </w:rPr>
            </w:pPr>
            <w:r w:rsidRPr="005F2805">
              <w:rPr>
                <w:rFonts w:ascii="Arial" w:hAnsi="Arial" w:cs="Arial"/>
                <w:b/>
                <w:i/>
              </w:rPr>
              <w:t>Akceptacja w systemie EZD</w:t>
            </w:r>
          </w:p>
        </w:tc>
      </w:tr>
    </w:tbl>
    <w:p w14:paraId="1F0D3F74" w14:textId="4C98CE89" w:rsidR="00A0602F" w:rsidRPr="005F2805" w:rsidRDefault="00A0602F" w:rsidP="00C2377F">
      <w:pPr>
        <w:spacing w:after="0"/>
        <w:rPr>
          <w:rFonts w:ascii="Arial" w:hAnsi="Arial" w:cs="Arial"/>
        </w:rPr>
      </w:pPr>
    </w:p>
    <w:p w14:paraId="4010DFAF" w14:textId="77777777" w:rsidR="007F4F27" w:rsidRPr="005F2805" w:rsidRDefault="007F4F27">
      <w:pPr>
        <w:rPr>
          <w:rFonts w:ascii="Arial" w:hAnsi="Arial" w:cs="Arial"/>
        </w:rPr>
      </w:pPr>
      <w:bookmarkStart w:id="1" w:name="_Hlk67399336"/>
      <w:r w:rsidRPr="005F2805">
        <w:rPr>
          <w:rFonts w:ascii="Arial" w:hAnsi="Arial" w:cs="Arial"/>
        </w:rPr>
        <w:br w:type="page"/>
      </w:r>
    </w:p>
    <w:p w14:paraId="1EB69BF4" w14:textId="271086D2" w:rsidR="005E504A" w:rsidRPr="005F2805" w:rsidRDefault="005E504A" w:rsidP="005E504A">
      <w:pPr>
        <w:keepNext/>
        <w:shd w:val="clear" w:color="auto" w:fill="D9D9D9" w:themeFill="background1" w:themeFillShade="D9"/>
        <w:tabs>
          <w:tab w:val="left" w:pos="1335"/>
          <w:tab w:val="center" w:pos="4536"/>
        </w:tabs>
        <w:autoSpaceDE w:val="0"/>
        <w:autoSpaceDN w:val="0"/>
        <w:adjustRightInd w:val="0"/>
        <w:spacing w:after="0" w:line="240" w:lineRule="auto"/>
        <w:outlineLvl w:val="2"/>
        <w:rPr>
          <w:rFonts w:ascii="Arial" w:eastAsia="Times New Roman" w:hAnsi="Arial" w:cs="Arial"/>
          <w:b/>
          <w:bCs/>
          <w:lang w:eastAsia="pl-PL"/>
        </w:rPr>
      </w:pPr>
      <w:r w:rsidRPr="005F2805">
        <w:rPr>
          <w:rFonts w:ascii="Arial" w:hAnsi="Arial" w:cs="Arial"/>
          <w:b/>
          <w:bCs/>
        </w:rPr>
        <w:lastRenderedPageBreak/>
        <w:t xml:space="preserve">ROZDZIAŁ I </w:t>
      </w:r>
      <w:r w:rsidR="005D571B" w:rsidRPr="005F2805">
        <w:rPr>
          <w:rFonts w:ascii="Arial" w:hAnsi="Arial" w:cs="Arial"/>
          <w:b/>
          <w:bCs/>
        </w:rPr>
        <w:t>–</w:t>
      </w:r>
      <w:r w:rsidRPr="005F2805">
        <w:rPr>
          <w:rFonts w:ascii="Arial" w:hAnsi="Arial" w:cs="Arial"/>
          <w:b/>
          <w:bCs/>
        </w:rPr>
        <w:t xml:space="preserve"> NAZWA ORAZ ADRES ZAMAWIAJĄCEGO</w:t>
      </w:r>
    </w:p>
    <w:p w14:paraId="5E89A95F" w14:textId="77777777" w:rsidR="005E504A" w:rsidRPr="005F2805" w:rsidRDefault="005E504A" w:rsidP="005E504A">
      <w:pPr>
        <w:spacing w:after="0" w:line="240" w:lineRule="auto"/>
        <w:rPr>
          <w:rFonts w:ascii="Arial" w:eastAsia="Times New Roman" w:hAnsi="Arial" w:cs="Arial"/>
          <w:lang w:eastAsia="pl-PL"/>
        </w:rPr>
      </w:pPr>
    </w:p>
    <w:p w14:paraId="62337CA9" w14:textId="77777777" w:rsidR="005E504A" w:rsidRPr="005F2805" w:rsidRDefault="005E504A" w:rsidP="005E504A">
      <w:pPr>
        <w:spacing w:after="0" w:line="240" w:lineRule="auto"/>
        <w:rPr>
          <w:rFonts w:ascii="Arial" w:eastAsia="Times New Roman" w:hAnsi="Arial" w:cs="Arial"/>
          <w:lang w:eastAsia="pl-PL"/>
        </w:rPr>
      </w:pPr>
      <w:r w:rsidRPr="005F2805">
        <w:rPr>
          <w:rFonts w:ascii="Arial" w:eastAsia="Times New Roman" w:hAnsi="Arial" w:cs="Arial"/>
          <w:lang w:eastAsia="pl-PL"/>
        </w:rPr>
        <w:t>Zamawiającym jest:</w:t>
      </w:r>
    </w:p>
    <w:p w14:paraId="6C424B24" w14:textId="77777777" w:rsidR="005E504A" w:rsidRPr="005F2805" w:rsidRDefault="005E504A" w:rsidP="005E504A">
      <w:pPr>
        <w:spacing w:after="0" w:line="240" w:lineRule="auto"/>
        <w:rPr>
          <w:rFonts w:ascii="Arial" w:eastAsia="Times New Roman" w:hAnsi="Arial" w:cs="Arial"/>
          <w:bCs/>
          <w:lang w:eastAsia="pl-PL"/>
        </w:rPr>
      </w:pPr>
      <w:r w:rsidRPr="005F2805">
        <w:rPr>
          <w:rFonts w:ascii="Arial" w:eastAsia="Times New Roman" w:hAnsi="Arial" w:cs="Arial"/>
          <w:b/>
          <w:lang w:eastAsia="pl-PL"/>
        </w:rPr>
        <w:t xml:space="preserve">Główny Inspektorat Ochrony Środowiska </w:t>
      </w:r>
    </w:p>
    <w:p w14:paraId="4649858F" w14:textId="12D36F2E" w:rsidR="005E504A" w:rsidRPr="005F2805" w:rsidRDefault="005E504A" w:rsidP="005E504A">
      <w:pPr>
        <w:spacing w:after="0" w:line="240" w:lineRule="auto"/>
        <w:rPr>
          <w:rFonts w:ascii="Arial" w:eastAsia="Times New Roman" w:hAnsi="Arial" w:cs="Arial"/>
          <w:bCs/>
          <w:lang w:eastAsia="pl-PL"/>
        </w:rPr>
      </w:pPr>
      <w:r w:rsidRPr="005F2805">
        <w:rPr>
          <w:rFonts w:ascii="Arial" w:eastAsia="Times New Roman" w:hAnsi="Arial" w:cs="Arial"/>
          <w:lang w:eastAsia="pl-PL"/>
        </w:rPr>
        <w:t xml:space="preserve">Adres: ul. </w:t>
      </w:r>
      <w:r w:rsidR="00384F90" w:rsidRPr="005F2805">
        <w:rPr>
          <w:rFonts w:ascii="Arial" w:eastAsia="Times New Roman" w:hAnsi="Arial" w:cs="Arial"/>
          <w:lang w:eastAsia="pl-PL"/>
        </w:rPr>
        <w:t>Chmielna 132/134</w:t>
      </w:r>
      <w:r w:rsidRPr="005F2805">
        <w:rPr>
          <w:rFonts w:ascii="Arial" w:eastAsia="Times New Roman" w:hAnsi="Arial" w:cs="Arial"/>
          <w:lang w:eastAsia="pl-PL"/>
        </w:rPr>
        <w:t xml:space="preserve">, </w:t>
      </w:r>
      <w:r w:rsidR="00384F90" w:rsidRPr="005F2805">
        <w:rPr>
          <w:rFonts w:ascii="Arial" w:eastAsia="Times New Roman" w:hAnsi="Arial" w:cs="Arial"/>
          <w:lang w:eastAsia="pl-PL"/>
        </w:rPr>
        <w:t>00-805 Warszawa</w:t>
      </w:r>
    </w:p>
    <w:p w14:paraId="0D95A4EE" w14:textId="77777777" w:rsidR="005E504A" w:rsidRPr="005F2805" w:rsidRDefault="005E504A" w:rsidP="005E504A">
      <w:pPr>
        <w:spacing w:after="0" w:line="240" w:lineRule="auto"/>
        <w:rPr>
          <w:rFonts w:ascii="Arial" w:eastAsia="Times New Roman" w:hAnsi="Arial" w:cs="Arial"/>
          <w:bCs/>
          <w:lang w:eastAsia="pl-PL"/>
        </w:rPr>
      </w:pPr>
      <w:r w:rsidRPr="005F2805">
        <w:rPr>
          <w:rFonts w:ascii="Arial" w:eastAsia="Times New Roman" w:hAnsi="Arial" w:cs="Arial"/>
          <w:lang w:eastAsia="pl-PL"/>
        </w:rPr>
        <w:t>NIP: 5261650857</w:t>
      </w:r>
    </w:p>
    <w:p w14:paraId="40E4FA1B" w14:textId="77777777" w:rsidR="005E504A" w:rsidRPr="005F2805" w:rsidRDefault="005E504A" w:rsidP="005E504A">
      <w:pPr>
        <w:spacing w:after="120" w:line="240" w:lineRule="auto"/>
        <w:rPr>
          <w:rFonts w:ascii="Arial" w:eastAsia="Times New Roman" w:hAnsi="Arial" w:cs="Arial"/>
          <w:b/>
          <w:bCs/>
          <w:lang w:eastAsia="pl-PL"/>
        </w:rPr>
      </w:pPr>
    </w:p>
    <w:p w14:paraId="2B5BA7C4" w14:textId="77777777" w:rsidR="005E504A" w:rsidRPr="005F2805" w:rsidRDefault="005E504A" w:rsidP="005E504A">
      <w:pPr>
        <w:spacing w:after="120" w:line="240" w:lineRule="auto"/>
        <w:jc w:val="both"/>
        <w:rPr>
          <w:rFonts w:ascii="Arial" w:eastAsia="Times New Roman" w:hAnsi="Arial" w:cs="Arial"/>
          <w:b/>
          <w:lang w:eastAsia="pl-PL"/>
        </w:rPr>
      </w:pPr>
      <w:r w:rsidRPr="005F2805">
        <w:rPr>
          <w:rFonts w:ascii="Arial" w:eastAsia="Times New Roman" w:hAnsi="Arial" w:cs="Arial"/>
          <w:b/>
          <w:u w:val="single"/>
          <w:lang w:eastAsia="pl-PL"/>
        </w:rPr>
        <w:t>KONTAKT Z ZAMAWIAJĄCYM</w:t>
      </w:r>
      <w:r w:rsidRPr="005F2805">
        <w:rPr>
          <w:rFonts w:ascii="Arial" w:eastAsia="Times New Roman" w:hAnsi="Arial" w:cs="Arial"/>
          <w:b/>
          <w:lang w:eastAsia="pl-PL"/>
        </w:rPr>
        <w:t>:</w:t>
      </w:r>
    </w:p>
    <w:p w14:paraId="1B651192" w14:textId="4BF3F62D" w:rsidR="006522B3" w:rsidRPr="005F2805" w:rsidRDefault="005E504A" w:rsidP="006B3BC8">
      <w:pPr>
        <w:numPr>
          <w:ilvl w:val="0"/>
          <w:numId w:val="4"/>
        </w:numPr>
        <w:spacing w:after="120" w:line="240" w:lineRule="auto"/>
        <w:ind w:left="284" w:hanging="284"/>
        <w:jc w:val="both"/>
        <w:rPr>
          <w:rFonts w:ascii="Arial" w:eastAsia="Times New Roman" w:hAnsi="Arial" w:cs="Arial"/>
          <w:bCs/>
          <w:lang w:eastAsia="pl-PL"/>
        </w:rPr>
      </w:pPr>
      <w:r w:rsidRPr="005F2805">
        <w:rPr>
          <w:rFonts w:ascii="Arial" w:hAnsi="Arial" w:cs="Arial"/>
        </w:rPr>
        <w:t xml:space="preserve">Adres strony internetowej, na której jest prowadzone postępowanie i na której będą dostępne wszelkie dokumenty związane z prowadzonym postępowaniem o udzielenie zamówienia (art. </w:t>
      </w:r>
      <w:r w:rsidR="00085C5D" w:rsidRPr="005F2805">
        <w:rPr>
          <w:rFonts w:ascii="Arial" w:hAnsi="Arial" w:cs="Arial"/>
        </w:rPr>
        <w:t>134</w:t>
      </w:r>
      <w:r w:rsidRPr="005F2805">
        <w:rPr>
          <w:rFonts w:ascii="Arial" w:hAnsi="Arial" w:cs="Arial"/>
        </w:rPr>
        <w:t xml:space="preserve"> ust. 1 pkt </w:t>
      </w:r>
      <w:r w:rsidR="00085C5D" w:rsidRPr="005F2805">
        <w:rPr>
          <w:rFonts w:ascii="Arial" w:hAnsi="Arial" w:cs="Arial"/>
        </w:rPr>
        <w:t>1</w:t>
      </w:r>
      <w:r w:rsidRPr="005F2805">
        <w:rPr>
          <w:rFonts w:ascii="Arial" w:hAnsi="Arial" w:cs="Arial"/>
        </w:rPr>
        <w:t xml:space="preserve"> ustawy PZP):</w:t>
      </w:r>
    </w:p>
    <w:p w14:paraId="763FC864" w14:textId="50979E72" w:rsidR="005E504A" w:rsidRPr="005F2805" w:rsidRDefault="006522B3" w:rsidP="006522B3">
      <w:pPr>
        <w:spacing w:after="120" w:line="240" w:lineRule="auto"/>
        <w:ind w:left="284"/>
        <w:jc w:val="both"/>
        <w:rPr>
          <w:rFonts w:ascii="Arial" w:eastAsia="Times New Roman" w:hAnsi="Arial" w:cs="Arial"/>
          <w:b/>
          <w:bCs/>
          <w:color w:val="0000FF"/>
          <w:u w:val="single"/>
          <w:lang w:eastAsia="pl-PL"/>
        </w:rPr>
      </w:pPr>
      <w:bookmarkStart w:id="2" w:name="_Hlk67576111"/>
      <w:r w:rsidRPr="005F2805">
        <w:rPr>
          <w:rFonts w:ascii="Arial" w:hAnsi="Arial" w:cs="Arial"/>
        </w:rPr>
        <w:t xml:space="preserve">Platforma Zakupowa Zamawiającego: </w:t>
      </w:r>
      <w:hyperlink w:history="1">
        <w:r w:rsidR="005E504A" w:rsidRPr="005F2805">
          <w:rPr>
            <w:rFonts w:ascii="Arial" w:eastAsia="Times New Roman" w:hAnsi="Arial" w:cs="Arial"/>
            <w:b/>
            <w:bCs/>
            <w:color w:val="0000FF"/>
            <w:spacing w:val="-6"/>
            <w:u w:val="single"/>
            <w:lang w:eastAsia="pl-PL"/>
          </w:rPr>
          <w:t>https://zamowienia-gios.ezamawiajacy.pl</w:t>
        </w:r>
      </w:hyperlink>
      <w:r w:rsidR="005E504A" w:rsidRPr="005F2805">
        <w:rPr>
          <w:rFonts w:ascii="Arial" w:eastAsia="Times New Roman" w:hAnsi="Arial" w:cs="Arial"/>
          <w:b/>
          <w:bCs/>
          <w:spacing w:val="-6"/>
          <w:lang w:eastAsia="pl-PL"/>
        </w:rPr>
        <w:t>.</w:t>
      </w:r>
    </w:p>
    <w:bookmarkEnd w:id="2"/>
    <w:p w14:paraId="411116EE" w14:textId="6682BBCD" w:rsidR="005E504A" w:rsidRPr="005F2805" w:rsidRDefault="005E504A" w:rsidP="006B3BC8">
      <w:pPr>
        <w:numPr>
          <w:ilvl w:val="0"/>
          <w:numId w:val="4"/>
        </w:numPr>
        <w:spacing w:after="120" w:line="240" w:lineRule="auto"/>
        <w:ind w:left="284" w:hanging="284"/>
        <w:jc w:val="both"/>
        <w:rPr>
          <w:rFonts w:ascii="Arial" w:eastAsia="Times New Roman" w:hAnsi="Arial" w:cs="Arial"/>
          <w:b/>
          <w:bCs/>
          <w:lang w:eastAsia="pl-PL"/>
        </w:rPr>
      </w:pPr>
      <w:r w:rsidRPr="005F2805">
        <w:rPr>
          <w:rFonts w:ascii="Arial" w:eastAsia="Times New Roman" w:hAnsi="Arial" w:cs="Arial"/>
          <w:lang w:eastAsia="pl-PL"/>
        </w:rPr>
        <w:t xml:space="preserve">Adres poczty elektronicznej: </w:t>
      </w:r>
      <w:hyperlink w:history="1">
        <w:r w:rsidRPr="005F2805">
          <w:rPr>
            <w:rFonts w:ascii="Arial" w:eastAsia="Times New Roman" w:hAnsi="Arial" w:cs="Arial"/>
            <w:b/>
            <w:bCs/>
            <w:color w:val="0000FF"/>
            <w:u w:val="single"/>
            <w:lang w:eastAsia="pl-PL"/>
          </w:rPr>
          <w:t xml:space="preserve">zamowienia@gios.gov.pl </w:t>
        </w:r>
      </w:hyperlink>
    </w:p>
    <w:p w14:paraId="55B9A3E6" w14:textId="77777777" w:rsidR="00330298" w:rsidRPr="005F2805" w:rsidRDefault="00330298" w:rsidP="00330298">
      <w:pPr>
        <w:numPr>
          <w:ilvl w:val="0"/>
          <w:numId w:val="4"/>
        </w:numPr>
        <w:spacing w:after="120" w:line="240" w:lineRule="auto"/>
        <w:ind w:left="284" w:hanging="284"/>
        <w:jc w:val="both"/>
        <w:rPr>
          <w:rFonts w:ascii="Arial" w:eastAsia="Times New Roman" w:hAnsi="Arial" w:cs="Arial"/>
          <w:b/>
          <w:bCs/>
          <w:lang w:eastAsia="pl-PL"/>
        </w:rPr>
      </w:pPr>
      <w:r w:rsidRPr="005F2805">
        <w:rPr>
          <w:rFonts w:ascii="Arial" w:eastAsia="Times New Roman" w:hAnsi="Arial" w:cs="Arial"/>
          <w:b/>
          <w:bCs/>
          <w:lang w:eastAsia="pl-PL"/>
        </w:rPr>
        <w:t>Numer kontaktowy +48225775114</w:t>
      </w:r>
    </w:p>
    <w:p w14:paraId="406B9B3D" w14:textId="77777777" w:rsidR="00330298" w:rsidRPr="00C2377F" w:rsidRDefault="00330298" w:rsidP="00CC724E">
      <w:pPr>
        <w:spacing w:after="120" w:line="240" w:lineRule="auto"/>
        <w:jc w:val="both"/>
        <w:rPr>
          <w:rFonts w:ascii="Arial" w:eastAsia="Times New Roman" w:hAnsi="Arial" w:cs="Arial"/>
          <w:bCs/>
          <w:lang w:eastAsia="pl-PL"/>
        </w:rPr>
      </w:pPr>
    </w:p>
    <w:p w14:paraId="47A98CDD" w14:textId="1B8D76EF" w:rsidR="005E504A" w:rsidRPr="005F2805" w:rsidRDefault="005E504A" w:rsidP="005E504A">
      <w:pPr>
        <w:spacing w:after="120" w:line="240" w:lineRule="auto"/>
        <w:jc w:val="both"/>
        <w:rPr>
          <w:rFonts w:ascii="Arial" w:eastAsia="Times New Roman" w:hAnsi="Arial" w:cs="Arial"/>
          <w:u w:val="single"/>
          <w:lang w:eastAsia="pl-PL"/>
        </w:rPr>
      </w:pPr>
      <w:r w:rsidRPr="005F2805">
        <w:rPr>
          <w:rFonts w:ascii="Arial" w:eastAsia="Times New Roman" w:hAnsi="Arial" w:cs="Arial"/>
          <w:u w:val="single"/>
          <w:lang w:eastAsia="pl-PL"/>
        </w:rPr>
        <w:t xml:space="preserve">Szczegółowe informacje dotyczące sposobu porozumiewania się Zamawiającego z Wykonawcami znajdują w </w:t>
      </w:r>
      <w:r w:rsidRPr="005F2805">
        <w:rPr>
          <w:rFonts w:ascii="Arial" w:eastAsia="Times New Roman" w:hAnsi="Arial" w:cs="Arial"/>
          <w:b/>
          <w:u w:val="single"/>
          <w:lang w:eastAsia="pl-PL"/>
        </w:rPr>
        <w:t>Rozdziale XI</w:t>
      </w:r>
      <w:r w:rsidR="00986C90" w:rsidRPr="005F2805">
        <w:rPr>
          <w:rFonts w:ascii="Arial" w:eastAsia="Times New Roman" w:hAnsi="Arial" w:cs="Arial"/>
          <w:b/>
          <w:u w:val="single"/>
          <w:lang w:eastAsia="pl-PL"/>
        </w:rPr>
        <w:t>V</w:t>
      </w:r>
      <w:r w:rsidRPr="005F2805">
        <w:rPr>
          <w:rFonts w:ascii="Arial" w:eastAsia="Times New Roman" w:hAnsi="Arial" w:cs="Arial"/>
          <w:u w:val="single"/>
          <w:lang w:eastAsia="pl-PL"/>
        </w:rPr>
        <w:t xml:space="preserve"> SWZ.</w:t>
      </w:r>
    </w:p>
    <w:p w14:paraId="4346E10A" w14:textId="77777777" w:rsidR="001139E1" w:rsidRPr="005F2805" w:rsidRDefault="001139E1" w:rsidP="005E504A">
      <w:pPr>
        <w:spacing w:after="120" w:line="240" w:lineRule="auto"/>
        <w:jc w:val="both"/>
        <w:rPr>
          <w:rFonts w:ascii="Arial" w:eastAsia="Times New Roman" w:hAnsi="Arial" w:cs="Arial"/>
          <w:u w:val="single"/>
          <w:lang w:eastAsia="pl-PL"/>
        </w:rPr>
      </w:pPr>
    </w:p>
    <w:bookmarkEnd w:id="1"/>
    <w:p w14:paraId="2E83FFC1" w14:textId="766FF615" w:rsidR="005E504A" w:rsidRPr="005F2805" w:rsidRDefault="005E504A" w:rsidP="005E504A">
      <w:pPr>
        <w:shd w:val="clear" w:color="auto" w:fill="D9D9D9" w:themeFill="background1" w:themeFillShade="D9"/>
        <w:rPr>
          <w:rFonts w:ascii="Arial" w:hAnsi="Arial" w:cs="Arial"/>
          <w:b/>
          <w:bCs/>
        </w:rPr>
      </w:pPr>
      <w:r w:rsidRPr="005F2805">
        <w:rPr>
          <w:rFonts w:ascii="Arial" w:hAnsi="Arial" w:cs="Arial"/>
          <w:b/>
          <w:bCs/>
        </w:rPr>
        <w:t xml:space="preserve">ROZDZIAŁ II </w:t>
      </w:r>
      <w:r w:rsidR="005D571B" w:rsidRPr="005F2805">
        <w:rPr>
          <w:rFonts w:ascii="Arial" w:hAnsi="Arial" w:cs="Arial"/>
          <w:b/>
          <w:bCs/>
        </w:rPr>
        <w:t>–</w:t>
      </w:r>
      <w:r w:rsidRPr="005F2805">
        <w:rPr>
          <w:rFonts w:ascii="Arial" w:hAnsi="Arial" w:cs="Arial"/>
          <w:b/>
          <w:bCs/>
        </w:rPr>
        <w:t xml:space="preserve"> TRYB UDZIELENIA ZAMÓWIENIA</w:t>
      </w:r>
    </w:p>
    <w:p w14:paraId="13BE72D1" w14:textId="57EE9A20" w:rsidR="003F6EA7" w:rsidRPr="005F2805" w:rsidRDefault="003F6EA7" w:rsidP="002B4F7C">
      <w:pPr>
        <w:pStyle w:val="Akapitzlist"/>
        <w:numPr>
          <w:ilvl w:val="0"/>
          <w:numId w:val="26"/>
        </w:numPr>
        <w:spacing w:before="120" w:after="120" w:line="240" w:lineRule="auto"/>
        <w:ind w:left="425" w:hanging="425"/>
        <w:contextualSpacing w:val="0"/>
        <w:jc w:val="both"/>
        <w:rPr>
          <w:rFonts w:ascii="Arial" w:hAnsi="Arial" w:cs="Arial"/>
        </w:rPr>
      </w:pPr>
      <w:r w:rsidRPr="005F2805">
        <w:rPr>
          <w:rFonts w:ascii="Arial" w:hAnsi="Arial" w:cs="Arial"/>
        </w:rPr>
        <w:t xml:space="preserve">Postępowanie o udzielenie zamówienia publicznego prowadzone jest w trybie </w:t>
      </w:r>
      <w:r w:rsidRPr="005F2805">
        <w:rPr>
          <w:rFonts w:ascii="Arial" w:hAnsi="Arial" w:cs="Arial"/>
          <w:u w:val="single"/>
        </w:rPr>
        <w:t>przetargu nieograniczonego</w:t>
      </w:r>
      <w:r w:rsidRPr="005F2805">
        <w:rPr>
          <w:rFonts w:ascii="Arial" w:hAnsi="Arial" w:cs="Arial"/>
        </w:rPr>
        <w:t xml:space="preserve"> na podstawie art. 132-139 w związku z art. 129 ust. 2 ustawy z dnia 11</w:t>
      </w:r>
      <w:r w:rsidR="00CC724E">
        <w:rPr>
          <w:rFonts w:ascii="Arial" w:hAnsi="Arial" w:cs="Arial"/>
        </w:rPr>
        <w:t> </w:t>
      </w:r>
      <w:r w:rsidRPr="005F2805">
        <w:rPr>
          <w:rFonts w:ascii="Arial" w:hAnsi="Arial" w:cs="Arial"/>
        </w:rPr>
        <w:t>września 2019 r. Prawo zamówień publicznych (Dz. U. z 20</w:t>
      </w:r>
      <w:r w:rsidR="00C810B1" w:rsidRPr="005F2805">
        <w:rPr>
          <w:rFonts w:ascii="Arial" w:hAnsi="Arial" w:cs="Arial"/>
        </w:rPr>
        <w:t>2</w:t>
      </w:r>
      <w:r w:rsidR="00244E98" w:rsidRPr="005F2805">
        <w:rPr>
          <w:rFonts w:ascii="Arial" w:hAnsi="Arial" w:cs="Arial"/>
        </w:rPr>
        <w:t>4</w:t>
      </w:r>
      <w:r w:rsidRPr="005F2805">
        <w:rPr>
          <w:rFonts w:ascii="Arial" w:hAnsi="Arial" w:cs="Arial"/>
        </w:rPr>
        <w:t xml:space="preserve"> r. poz. 1</w:t>
      </w:r>
      <w:r w:rsidR="00244E98" w:rsidRPr="005F2805">
        <w:rPr>
          <w:rFonts w:ascii="Arial" w:hAnsi="Arial" w:cs="Arial"/>
        </w:rPr>
        <w:t>320</w:t>
      </w:r>
      <w:r w:rsidRPr="005F2805">
        <w:rPr>
          <w:rFonts w:ascii="Arial" w:hAnsi="Arial" w:cs="Arial"/>
        </w:rPr>
        <w:t xml:space="preserve">) zwanej dalej „ustawą </w:t>
      </w:r>
      <w:proofErr w:type="spellStart"/>
      <w:r w:rsidRPr="005F2805">
        <w:rPr>
          <w:rFonts w:ascii="Arial" w:hAnsi="Arial" w:cs="Arial"/>
        </w:rPr>
        <w:t>Pzp</w:t>
      </w:r>
      <w:proofErr w:type="spellEnd"/>
      <w:r w:rsidRPr="005F2805">
        <w:rPr>
          <w:rFonts w:ascii="Arial" w:hAnsi="Arial" w:cs="Arial"/>
        </w:rPr>
        <w:t>”.</w:t>
      </w:r>
    </w:p>
    <w:p w14:paraId="5D476D4B" w14:textId="0ABC5B30" w:rsidR="00A21568" w:rsidRPr="005F2805" w:rsidRDefault="00F21C7D" w:rsidP="002B4F7C">
      <w:pPr>
        <w:pStyle w:val="Akapitzlist"/>
        <w:numPr>
          <w:ilvl w:val="0"/>
          <w:numId w:val="26"/>
        </w:numPr>
        <w:spacing w:after="120" w:line="240" w:lineRule="auto"/>
        <w:ind w:left="425" w:hanging="426"/>
        <w:contextualSpacing w:val="0"/>
        <w:jc w:val="both"/>
        <w:rPr>
          <w:rFonts w:ascii="Arial" w:hAnsi="Arial" w:cs="Arial"/>
        </w:rPr>
      </w:pPr>
      <w:r w:rsidRPr="005F2805">
        <w:rPr>
          <w:rFonts w:ascii="Arial" w:hAnsi="Arial" w:cs="Arial"/>
        </w:rPr>
        <w:t xml:space="preserve">W postępowaniu mają zastosowanie przepisy ustawy </w:t>
      </w:r>
      <w:proofErr w:type="spellStart"/>
      <w:r w:rsidRPr="005F2805">
        <w:rPr>
          <w:rFonts w:ascii="Arial" w:hAnsi="Arial" w:cs="Arial"/>
        </w:rPr>
        <w:t>Pzp</w:t>
      </w:r>
      <w:proofErr w:type="spellEnd"/>
      <w:r w:rsidRPr="005F2805">
        <w:rPr>
          <w:rFonts w:ascii="Arial" w:hAnsi="Arial" w:cs="Arial"/>
        </w:rPr>
        <w:t xml:space="preserve"> oraz aktów wykonawczych wydanych na jej podstawie. W zakresie nieuregulowanym przez ww. akty prawne</w:t>
      </w:r>
      <w:r w:rsidR="00757D5C" w:rsidRPr="005F2805">
        <w:rPr>
          <w:rFonts w:ascii="Arial" w:hAnsi="Arial" w:cs="Arial"/>
        </w:rPr>
        <w:t xml:space="preserve">, na podstawie art. 8 ustawy </w:t>
      </w:r>
      <w:proofErr w:type="spellStart"/>
      <w:r w:rsidR="00757D5C" w:rsidRPr="005F2805">
        <w:rPr>
          <w:rFonts w:ascii="Arial" w:hAnsi="Arial" w:cs="Arial"/>
        </w:rPr>
        <w:t>Pzp</w:t>
      </w:r>
      <w:proofErr w:type="spellEnd"/>
      <w:r w:rsidR="00757D5C" w:rsidRPr="005F2805">
        <w:rPr>
          <w:rFonts w:ascii="Arial" w:hAnsi="Arial" w:cs="Arial"/>
        </w:rPr>
        <w:t xml:space="preserve"> </w:t>
      </w:r>
      <w:r w:rsidRPr="005F2805">
        <w:rPr>
          <w:rFonts w:ascii="Arial" w:hAnsi="Arial" w:cs="Arial"/>
        </w:rPr>
        <w:t xml:space="preserve">stosuje </w:t>
      </w:r>
      <w:r w:rsidR="006522B3" w:rsidRPr="005F2805">
        <w:rPr>
          <w:rFonts w:ascii="Arial" w:hAnsi="Arial" w:cs="Arial"/>
        </w:rPr>
        <w:t xml:space="preserve">się </w:t>
      </w:r>
      <w:r w:rsidRPr="005F2805">
        <w:rPr>
          <w:rFonts w:ascii="Arial" w:hAnsi="Arial" w:cs="Arial"/>
        </w:rPr>
        <w:t xml:space="preserve">przepisy ustawy z dnia 23 kwietnia 1964 r. - Kodeks cywilny (Dz. U. z </w:t>
      </w:r>
      <w:r w:rsidR="006C7AB4" w:rsidRPr="005F2805">
        <w:rPr>
          <w:rFonts w:ascii="Arial" w:hAnsi="Arial" w:cs="Arial"/>
        </w:rPr>
        <w:t>202</w:t>
      </w:r>
      <w:r w:rsidR="009D2C6B" w:rsidRPr="005F2805">
        <w:rPr>
          <w:rFonts w:ascii="Arial" w:hAnsi="Arial" w:cs="Arial"/>
        </w:rPr>
        <w:t>4</w:t>
      </w:r>
      <w:r w:rsidR="006C7AB4" w:rsidRPr="005F2805">
        <w:rPr>
          <w:rFonts w:ascii="Arial" w:hAnsi="Arial" w:cs="Arial"/>
        </w:rPr>
        <w:t xml:space="preserve"> </w:t>
      </w:r>
      <w:r w:rsidRPr="005F2805">
        <w:rPr>
          <w:rFonts w:ascii="Arial" w:hAnsi="Arial" w:cs="Arial"/>
        </w:rPr>
        <w:t xml:space="preserve">r. poz. </w:t>
      </w:r>
      <w:r w:rsidR="0099143B" w:rsidRPr="005F2805">
        <w:rPr>
          <w:rFonts w:ascii="Arial" w:hAnsi="Arial" w:cs="Arial"/>
        </w:rPr>
        <w:t>1</w:t>
      </w:r>
      <w:r w:rsidR="00B20EC0" w:rsidRPr="005F2805">
        <w:rPr>
          <w:rFonts w:ascii="Arial" w:hAnsi="Arial" w:cs="Arial"/>
        </w:rPr>
        <w:t>061</w:t>
      </w:r>
      <w:r w:rsidRPr="005F2805">
        <w:rPr>
          <w:rFonts w:ascii="Arial" w:hAnsi="Arial" w:cs="Arial"/>
        </w:rPr>
        <w:t>)</w:t>
      </w:r>
    </w:p>
    <w:p w14:paraId="7ED668A6" w14:textId="1408EA4D" w:rsidR="003F6EA7" w:rsidRPr="005F2805" w:rsidRDefault="003F6EA7" w:rsidP="002B4F7C">
      <w:pPr>
        <w:pStyle w:val="Akapitzlist"/>
        <w:numPr>
          <w:ilvl w:val="0"/>
          <w:numId w:val="26"/>
        </w:numPr>
        <w:spacing w:after="120" w:line="240" w:lineRule="auto"/>
        <w:ind w:left="425" w:hanging="426"/>
        <w:contextualSpacing w:val="0"/>
        <w:jc w:val="both"/>
        <w:rPr>
          <w:rFonts w:ascii="Arial" w:hAnsi="Arial" w:cs="Arial"/>
        </w:rPr>
      </w:pPr>
      <w:bookmarkStart w:id="3" w:name="_Hlk160777153"/>
      <w:r w:rsidRPr="005F2805">
        <w:rPr>
          <w:rFonts w:ascii="Arial" w:hAnsi="Arial" w:cs="Arial"/>
        </w:rPr>
        <w:t xml:space="preserve">Szacunkowa wartość zamówienia przekracza kwotę określoną w obwieszczeniu Prezesa Urzędu Zamówień Publicznych wydanym na podstawie art. 3 ust. 2 ustawy </w:t>
      </w:r>
      <w:proofErr w:type="spellStart"/>
      <w:r w:rsidRPr="005F2805">
        <w:rPr>
          <w:rFonts w:ascii="Arial" w:hAnsi="Arial" w:cs="Arial"/>
        </w:rPr>
        <w:t>Pzp</w:t>
      </w:r>
      <w:bookmarkEnd w:id="3"/>
      <w:proofErr w:type="spellEnd"/>
      <w:r w:rsidRPr="005F2805">
        <w:rPr>
          <w:rFonts w:ascii="Arial" w:hAnsi="Arial" w:cs="Arial"/>
        </w:rPr>
        <w:t>.</w:t>
      </w:r>
    </w:p>
    <w:p w14:paraId="35113F26" w14:textId="7FE25160" w:rsidR="003F6EA7" w:rsidRPr="005F2805" w:rsidRDefault="001139E1" w:rsidP="002B4F7C">
      <w:pPr>
        <w:pStyle w:val="Akapitzlist"/>
        <w:numPr>
          <w:ilvl w:val="0"/>
          <w:numId w:val="26"/>
        </w:numPr>
        <w:spacing w:after="120" w:line="240" w:lineRule="auto"/>
        <w:ind w:left="425" w:hanging="426"/>
        <w:contextualSpacing w:val="0"/>
        <w:jc w:val="both"/>
        <w:rPr>
          <w:rFonts w:ascii="Arial" w:hAnsi="Arial" w:cs="Arial"/>
        </w:rPr>
      </w:pPr>
      <w:r w:rsidRPr="005F2805">
        <w:rPr>
          <w:rFonts w:ascii="Arial" w:hAnsi="Arial" w:cs="Arial"/>
        </w:rPr>
        <w:t>Do postępowania stosuje się przepisy dotyczące zam</w:t>
      </w:r>
      <w:r w:rsidR="00E93502" w:rsidRPr="005F2805">
        <w:rPr>
          <w:rFonts w:ascii="Arial" w:hAnsi="Arial" w:cs="Arial"/>
        </w:rPr>
        <w:t xml:space="preserve">ówień na </w:t>
      </w:r>
      <w:r w:rsidR="00981B74" w:rsidRPr="005F2805">
        <w:rPr>
          <w:rFonts w:ascii="Arial" w:hAnsi="Arial" w:cs="Arial"/>
          <w:b/>
        </w:rPr>
        <w:t>dostaw</w:t>
      </w:r>
      <w:r w:rsidR="00E93502" w:rsidRPr="005F2805">
        <w:rPr>
          <w:rFonts w:ascii="Arial" w:hAnsi="Arial" w:cs="Arial"/>
          <w:b/>
        </w:rPr>
        <w:t>y</w:t>
      </w:r>
      <w:r w:rsidR="0081280C" w:rsidRPr="005F2805">
        <w:rPr>
          <w:rFonts w:ascii="Arial" w:hAnsi="Arial" w:cs="Arial"/>
          <w:b/>
          <w:bCs/>
        </w:rPr>
        <w:t>.</w:t>
      </w:r>
    </w:p>
    <w:p w14:paraId="6AA98449" w14:textId="77777777" w:rsidR="00A21568" w:rsidRPr="005F2805" w:rsidRDefault="00822A44" w:rsidP="002B4F7C">
      <w:pPr>
        <w:pStyle w:val="Akapitzlist"/>
        <w:numPr>
          <w:ilvl w:val="0"/>
          <w:numId w:val="26"/>
        </w:numPr>
        <w:spacing w:after="120" w:line="240" w:lineRule="auto"/>
        <w:ind w:left="425" w:hanging="426"/>
        <w:contextualSpacing w:val="0"/>
        <w:jc w:val="both"/>
        <w:rPr>
          <w:rFonts w:ascii="Arial" w:hAnsi="Arial" w:cs="Arial"/>
        </w:rPr>
      </w:pPr>
      <w:r w:rsidRPr="005F2805">
        <w:rPr>
          <w:rFonts w:ascii="Arial" w:hAnsi="Arial" w:cs="Arial"/>
        </w:rPr>
        <w:t xml:space="preserve">Zamawiający </w:t>
      </w:r>
      <w:r w:rsidRPr="005F2805">
        <w:rPr>
          <w:rFonts w:ascii="Arial" w:hAnsi="Arial" w:cs="Arial"/>
          <w:u w:val="single"/>
        </w:rPr>
        <w:t>nie przewiduje</w:t>
      </w:r>
      <w:r w:rsidRPr="005F2805">
        <w:rPr>
          <w:rFonts w:ascii="Arial" w:hAnsi="Arial" w:cs="Arial"/>
        </w:rPr>
        <w:t xml:space="preserve"> zawarcia umowy ramowej. </w:t>
      </w:r>
    </w:p>
    <w:p w14:paraId="0F28FB78" w14:textId="4D1E5167" w:rsidR="00E354F7" w:rsidRPr="005F2805" w:rsidRDefault="00822A44" w:rsidP="002B4F7C">
      <w:pPr>
        <w:pStyle w:val="Akapitzlist"/>
        <w:numPr>
          <w:ilvl w:val="0"/>
          <w:numId w:val="26"/>
        </w:numPr>
        <w:spacing w:after="120" w:line="240" w:lineRule="auto"/>
        <w:ind w:left="425" w:hanging="426"/>
        <w:contextualSpacing w:val="0"/>
        <w:jc w:val="both"/>
        <w:rPr>
          <w:rFonts w:ascii="Arial" w:hAnsi="Arial" w:cs="Arial"/>
        </w:rPr>
      </w:pPr>
      <w:r w:rsidRPr="005F2805">
        <w:rPr>
          <w:rFonts w:ascii="Arial" w:hAnsi="Arial" w:cs="Arial"/>
          <w:iCs/>
          <w:spacing w:val="-2"/>
        </w:rPr>
        <w:t xml:space="preserve">Zamawiający </w:t>
      </w:r>
      <w:r w:rsidRPr="005F2805">
        <w:rPr>
          <w:rFonts w:ascii="Arial" w:hAnsi="Arial" w:cs="Arial"/>
          <w:iCs/>
          <w:spacing w:val="-2"/>
          <w:u w:val="single"/>
        </w:rPr>
        <w:t>nie przewiduje</w:t>
      </w:r>
      <w:r w:rsidRPr="005F2805">
        <w:rPr>
          <w:rFonts w:ascii="Arial" w:hAnsi="Arial" w:cs="Arial"/>
          <w:iCs/>
          <w:spacing w:val="-2"/>
        </w:rPr>
        <w:t xml:space="preserve"> wyboru najkorzystniejszej oferty z zastosowaniem aukcji elektronicznej wraz z informacjami</w:t>
      </w:r>
      <w:r w:rsidR="006C7AB4" w:rsidRPr="005F2805">
        <w:rPr>
          <w:rFonts w:ascii="Arial" w:hAnsi="Arial" w:cs="Arial"/>
          <w:iCs/>
          <w:spacing w:val="-2"/>
        </w:rPr>
        <w:t>,</w:t>
      </w:r>
      <w:r w:rsidRPr="005F2805">
        <w:rPr>
          <w:rFonts w:ascii="Arial" w:hAnsi="Arial" w:cs="Arial"/>
          <w:iCs/>
          <w:spacing w:val="-2"/>
        </w:rPr>
        <w:t xml:space="preserve"> o których mowa w art. 230 ustawy </w:t>
      </w:r>
      <w:proofErr w:type="spellStart"/>
      <w:r w:rsidRPr="005F2805">
        <w:rPr>
          <w:rFonts w:ascii="Arial" w:hAnsi="Arial" w:cs="Arial"/>
          <w:iCs/>
          <w:spacing w:val="-2"/>
        </w:rPr>
        <w:t>Pzp</w:t>
      </w:r>
      <w:proofErr w:type="spellEnd"/>
      <w:r w:rsidRPr="005F2805">
        <w:rPr>
          <w:rFonts w:ascii="Arial" w:hAnsi="Arial" w:cs="Arial"/>
          <w:iCs/>
          <w:spacing w:val="-2"/>
        </w:rPr>
        <w:t>.</w:t>
      </w:r>
    </w:p>
    <w:p w14:paraId="1F25CC70" w14:textId="28F39444" w:rsidR="001139E1" w:rsidRPr="005F2805" w:rsidRDefault="001139E1" w:rsidP="002B4F7C">
      <w:pPr>
        <w:pStyle w:val="Akapitzlist"/>
        <w:numPr>
          <w:ilvl w:val="0"/>
          <w:numId w:val="26"/>
        </w:numPr>
        <w:spacing w:after="120" w:line="240" w:lineRule="auto"/>
        <w:ind w:left="425" w:hanging="426"/>
        <w:contextualSpacing w:val="0"/>
        <w:jc w:val="both"/>
        <w:rPr>
          <w:rFonts w:ascii="Arial" w:hAnsi="Arial" w:cs="Arial"/>
          <w:i/>
        </w:rPr>
      </w:pPr>
      <w:r w:rsidRPr="005F2805">
        <w:rPr>
          <w:rFonts w:ascii="Arial" w:hAnsi="Arial" w:cs="Arial"/>
        </w:rPr>
        <w:t xml:space="preserve">Zamawiający </w:t>
      </w:r>
      <w:r w:rsidRPr="005F2805">
        <w:rPr>
          <w:rFonts w:ascii="Arial" w:hAnsi="Arial" w:cs="Arial"/>
          <w:u w:val="single"/>
        </w:rPr>
        <w:t>przewiduje</w:t>
      </w:r>
      <w:r w:rsidRPr="005F2805">
        <w:rPr>
          <w:rFonts w:ascii="Arial" w:hAnsi="Arial" w:cs="Arial"/>
        </w:rPr>
        <w:t xml:space="preserve"> możliwość unieważnienia postępowania o udzielenie zamówienia</w:t>
      </w:r>
      <w:r w:rsidR="00EF799D" w:rsidRPr="005F2805">
        <w:rPr>
          <w:rFonts w:ascii="Arial" w:hAnsi="Arial" w:cs="Arial"/>
        </w:rPr>
        <w:t xml:space="preserve"> </w:t>
      </w:r>
      <w:r w:rsidRPr="005F2805">
        <w:rPr>
          <w:rFonts w:ascii="Arial" w:hAnsi="Arial" w:cs="Arial"/>
        </w:rPr>
        <w:t xml:space="preserve">jeżeli środki publiczne, które Zamawiający zamierzał przeznaczyć na sfinansowanie całości lub części zamówienia, nie zostały mu przyznane (zgodnie z art. 257 ustawy </w:t>
      </w:r>
      <w:proofErr w:type="spellStart"/>
      <w:r w:rsidRPr="005F2805">
        <w:rPr>
          <w:rFonts w:ascii="Arial" w:hAnsi="Arial" w:cs="Arial"/>
        </w:rPr>
        <w:t>P</w:t>
      </w:r>
      <w:r w:rsidR="0099143B" w:rsidRPr="005F2805">
        <w:rPr>
          <w:rFonts w:ascii="Arial" w:hAnsi="Arial" w:cs="Arial"/>
        </w:rPr>
        <w:t>zp</w:t>
      </w:r>
      <w:proofErr w:type="spellEnd"/>
      <w:r w:rsidRPr="005F2805">
        <w:rPr>
          <w:rFonts w:ascii="Arial" w:hAnsi="Arial" w:cs="Arial"/>
        </w:rPr>
        <w:t xml:space="preserve">). Możliwość unieważnienia postępowania na podstawie art. 257 ustawy </w:t>
      </w:r>
      <w:proofErr w:type="spellStart"/>
      <w:r w:rsidRPr="005F2805">
        <w:rPr>
          <w:rFonts w:ascii="Arial" w:hAnsi="Arial" w:cs="Arial"/>
        </w:rPr>
        <w:t>Pzp</w:t>
      </w:r>
      <w:proofErr w:type="spellEnd"/>
      <w:r w:rsidRPr="005F2805">
        <w:rPr>
          <w:rFonts w:ascii="Arial" w:hAnsi="Arial" w:cs="Arial"/>
        </w:rPr>
        <w:t xml:space="preserve"> została przewidziana w ogłoszeniu o zamówieniu.</w:t>
      </w:r>
      <w:r w:rsidR="00775BD0" w:rsidRPr="005F2805">
        <w:rPr>
          <w:rFonts w:ascii="Arial" w:hAnsi="Arial" w:cs="Arial"/>
        </w:rPr>
        <w:t xml:space="preserve"> </w:t>
      </w:r>
    </w:p>
    <w:p w14:paraId="5F4A4127" w14:textId="77777777" w:rsidR="00974197" w:rsidRPr="005F2805" w:rsidRDefault="00974197" w:rsidP="002B4F7C">
      <w:pPr>
        <w:pStyle w:val="Akapitzlist"/>
        <w:numPr>
          <w:ilvl w:val="0"/>
          <w:numId w:val="26"/>
        </w:numPr>
        <w:spacing w:after="120" w:line="240" w:lineRule="auto"/>
        <w:ind w:left="426" w:hanging="426"/>
        <w:jc w:val="both"/>
        <w:rPr>
          <w:rFonts w:ascii="Arial" w:hAnsi="Arial" w:cs="Arial"/>
        </w:rPr>
      </w:pPr>
      <w:bookmarkStart w:id="4" w:name="_Hlk67481842"/>
      <w:r w:rsidRPr="005F2805">
        <w:rPr>
          <w:rFonts w:ascii="Arial" w:hAnsi="Arial" w:cs="Arial"/>
        </w:rPr>
        <w:t>Zamawiający informuje, że zgodnie z:</w:t>
      </w:r>
    </w:p>
    <w:p w14:paraId="7A4C94D3" w14:textId="19FFD9C4" w:rsidR="00974197" w:rsidRPr="005F2805" w:rsidRDefault="00974197" w:rsidP="00905140">
      <w:pPr>
        <w:pStyle w:val="Akapitzlist"/>
        <w:numPr>
          <w:ilvl w:val="0"/>
          <w:numId w:val="99"/>
        </w:numPr>
        <w:spacing w:after="120" w:line="240" w:lineRule="auto"/>
        <w:ind w:left="851" w:hanging="425"/>
        <w:contextualSpacing w:val="0"/>
        <w:jc w:val="both"/>
        <w:rPr>
          <w:rFonts w:ascii="Arial" w:hAnsi="Arial" w:cs="Arial"/>
        </w:rPr>
      </w:pPr>
      <w:r w:rsidRPr="005F2805">
        <w:rPr>
          <w:rFonts w:ascii="Arial" w:hAnsi="Arial" w:cs="Arial"/>
        </w:rPr>
        <w:t>art. 7 ust. 6-7 ustawy z dnia 13 kwietnia 2022 r. o szczególnych rozwiązaniach w zakresie przeciwdziałania wspieraniu agresji na Ukrainę oraz służących ochronie bezpieczeństwa narodowego (Dz. U. z 202</w:t>
      </w:r>
      <w:r w:rsidR="009D2C6B" w:rsidRPr="005F2805">
        <w:rPr>
          <w:rFonts w:ascii="Arial" w:hAnsi="Arial" w:cs="Arial"/>
        </w:rPr>
        <w:t>5</w:t>
      </w:r>
      <w:r w:rsidRPr="005F2805">
        <w:rPr>
          <w:rFonts w:ascii="Arial" w:hAnsi="Arial" w:cs="Arial"/>
        </w:rPr>
        <w:t xml:space="preserve"> r. poz. </w:t>
      </w:r>
      <w:r w:rsidR="0099143B" w:rsidRPr="005F2805">
        <w:rPr>
          <w:rFonts w:ascii="Arial" w:hAnsi="Arial" w:cs="Arial"/>
        </w:rPr>
        <w:t>5</w:t>
      </w:r>
      <w:r w:rsidR="009D2C6B" w:rsidRPr="005F2805">
        <w:rPr>
          <w:rFonts w:ascii="Arial" w:hAnsi="Arial" w:cs="Arial"/>
        </w:rPr>
        <w:t>14</w:t>
      </w:r>
      <w:r w:rsidRPr="005F2805">
        <w:rPr>
          <w:rFonts w:ascii="Arial" w:hAnsi="Arial" w:cs="Arial"/>
        </w:rPr>
        <w:t xml:space="preserve">) osoba lub podmiot podlegające wykluczeniu na podstawie art. 7 ust. 1 tej ustawy, które w okresie tego wykluczenia ubiegają się o udzielenie zamówienia publicznego lub biorą udział w postępowaniu o udzielenie zamówienia publicznego podlegają karze pieniężnej. Karę </w:t>
      </w:r>
      <w:r w:rsidRPr="005F2805">
        <w:rPr>
          <w:rFonts w:ascii="Arial" w:hAnsi="Arial" w:cs="Arial"/>
        </w:rPr>
        <w:lastRenderedPageBreak/>
        <w:t>pieniężną, o której mowa w ust. 6 tej ustawy, nakłada Prezes Urzędu Zamówień Publicznych, w drodze decyzji, w wysokości do 20 000 000 zł.</w:t>
      </w:r>
    </w:p>
    <w:p w14:paraId="524F86B8" w14:textId="363A2D83" w:rsidR="00423E6D" w:rsidRPr="005F2805" w:rsidRDefault="00974197" w:rsidP="00905140">
      <w:pPr>
        <w:pStyle w:val="Akapitzlist"/>
        <w:numPr>
          <w:ilvl w:val="0"/>
          <w:numId w:val="99"/>
        </w:numPr>
        <w:spacing w:after="120" w:line="240" w:lineRule="auto"/>
        <w:ind w:left="851" w:hanging="425"/>
        <w:contextualSpacing w:val="0"/>
        <w:jc w:val="both"/>
        <w:rPr>
          <w:rFonts w:ascii="Arial" w:hAnsi="Arial" w:cs="Arial"/>
        </w:rPr>
      </w:pPr>
      <w:r w:rsidRPr="005F2805">
        <w:rPr>
          <w:rFonts w:ascii="Arial" w:hAnsi="Arial" w:cs="Arial"/>
        </w:rPr>
        <w:t>art. 7 ust. 5 ww. ustawy, przez ubieganie się o udzielenie zamówienia publicznego rozumie się złożenie oferty</w:t>
      </w:r>
      <w:bookmarkEnd w:id="4"/>
      <w:r w:rsidR="00423E6D" w:rsidRPr="005F2805">
        <w:rPr>
          <w:rFonts w:ascii="Arial" w:hAnsi="Arial" w:cs="Arial"/>
        </w:rPr>
        <w:t>.</w:t>
      </w:r>
    </w:p>
    <w:p w14:paraId="2951C9EC" w14:textId="41BC2DF6" w:rsidR="001139E1" w:rsidRPr="005F2805" w:rsidRDefault="001139E1" w:rsidP="00847DED">
      <w:pPr>
        <w:spacing w:after="120" w:line="240" w:lineRule="auto"/>
        <w:jc w:val="both"/>
        <w:rPr>
          <w:rFonts w:ascii="Arial" w:eastAsia="Times New Roman" w:hAnsi="Arial" w:cs="Arial"/>
          <w:u w:val="single"/>
          <w:lang w:eastAsia="pl-PL"/>
        </w:rPr>
      </w:pPr>
    </w:p>
    <w:p w14:paraId="079C2A0B" w14:textId="77777777" w:rsidR="001139E1" w:rsidRPr="005F2805" w:rsidRDefault="001139E1" w:rsidP="001139E1">
      <w:pPr>
        <w:shd w:val="clear" w:color="auto" w:fill="D9D9D9" w:themeFill="background1" w:themeFillShade="D9"/>
        <w:ind w:left="1418" w:hanging="1418"/>
        <w:rPr>
          <w:rFonts w:ascii="Arial" w:hAnsi="Arial" w:cs="Arial"/>
          <w:b/>
          <w:bCs/>
        </w:rPr>
      </w:pPr>
      <w:r w:rsidRPr="005F2805">
        <w:rPr>
          <w:rFonts w:ascii="Arial" w:hAnsi="Arial" w:cs="Arial"/>
          <w:b/>
          <w:bCs/>
        </w:rPr>
        <w:t>ROZDZIAŁ III – INFORMACJA DOTYCZĄCA PROCEDURY</w:t>
      </w:r>
    </w:p>
    <w:p w14:paraId="247F04CC" w14:textId="17700809" w:rsidR="001139E1" w:rsidRPr="005F2805" w:rsidRDefault="001139E1" w:rsidP="00905140">
      <w:pPr>
        <w:pStyle w:val="Akapitzlist"/>
        <w:numPr>
          <w:ilvl w:val="0"/>
          <w:numId w:val="60"/>
        </w:numPr>
        <w:spacing w:after="120" w:line="240" w:lineRule="auto"/>
        <w:ind w:left="450" w:hanging="450"/>
        <w:contextualSpacing w:val="0"/>
        <w:jc w:val="both"/>
        <w:rPr>
          <w:rFonts w:ascii="Arial" w:hAnsi="Arial" w:cs="Arial"/>
        </w:rPr>
      </w:pPr>
      <w:r w:rsidRPr="005F2805">
        <w:rPr>
          <w:rFonts w:ascii="Arial" w:hAnsi="Arial" w:cs="Arial"/>
        </w:rPr>
        <w:t xml:space="preserve">Zamawiający przewiduje zastosowanie tzw. </w:t>
      </w:r>
      <w:r w:rsidRPr="005F2805">
        <w:rPr>
          <w:rFonts w:ascii="Arial" w:hAnsi="Arial" w:cs="Arial"/>
          <w:b/>
          <w:bCs/>
          <w:u w:val="single"/>
        </w:rPr>
        <w:t>procedury odwróconej</w:t>
      </w:r>
      <w:r w:rsidRPr="005F2805">
        <w:rPr>
          <w:rFonts w:ascii="Arial" w:hAnsi="Arial" w:cs="Arial"/>
        </w:rPr>
        <w:t xml:space="preserve">, o której mowa w art. 139 ust. 1 ustawy </w:t>
      </w:r>
      <w:proofErr w:type="spellStart"/>
      <w:r w:rsidRPr="005F2805">
        <w:rPr>
          <w:rFonts w:ascii="Arial" w:hAnsi="Arial" w:cs="Arial"/>
        </w:rPr>
        <w:t>Pzp</w:t>
      </w:r>
      <w:proofErr w:type="spellEnd"/>
      <w:r w:rsidRPr="005F2805">
        <w:rPr>
          <w:rFonts w:ascii="Arial" w:hAnsi="Arial" w:cs="Arial"/>
        </w:rPr>
        <w:t>, tj. Zamawiający najpierw dokona badania i oceny ofert, a następnie dokona kwalifikacji podmiotowej Wykonawcy, którego oferta została najwyżej oceniona, w zakresie braku podstaw wykluczenia oraz spełniania warunków udziału w postępowaniu.</w:t>
      </w:r>
    </w:p>
    <w:p w14:paraId="531415E5" w14:textId="41F051E4" w:rsidR="001139E1" w:rsidRPr="005F2805" w:rsidRDefault="009E0F5E" w:rsidP="00905140">
      <w:pPr>
        <w:pStyle w:val="Akapitzlist"/>
        <w:numPr>
          <w:ilvl w:val="0"/>
          <w:numId w:val="60"/>
        </w:numPr>
        <w:spacing w:after="120" w:line="240" w:lineRule="auto"/>
        <w:ind w:left="425" w:hanging="425"/>
        <w:contextualSpacing w:val="0"/>
        <w:jc w:val="both"/>
        <w:rPr>
          <w:rFonts w:ascii="Arial" w:hAnsi="Arial" w:cs="Arial"/>
        </w:rPr>
      </w:pPr>
      <w:r w:rsidRPr="005F2805">
        <w:rPr>
          <w:rFonts w:ascii="Arial" w:hAnsi="Arial" w:cs="Arial"/>
        </w:rPr>
        <w:t xml:space="preserve">Ponieważ składanie dokumentów odbywa się zgodnie z art. 63 ust 1 </w:t>
      </w:r>
      <w:proofErr w:type="spellStart"/>
      <w:r w:rsidRPr="005F2805">
        <w:rPr>
          <w:rFonts w:ascii="Arial" w:hAnsi="Arial" w:cs="Arial"/>
        </w:rPr>
        <w:t>Pzp</w:t>
      </w:r>
      <w:proofErr w:type="spellEnd"/>
      <w:r w:rsidRPr="005F2805">
        <w:rPr>
          <w:rFonts w:ascii="Arial" w:hAnsi="Arial" w:cs="Arial"/>
        </w:rPr>
        <w:t xml:space="preserve"> w całości przy użyciu środków komunikacji elektronicznej, na podstawie art. 138 ust. 4 Zamawiający wyznacza termin składania ofert krótszy o 5 dni od określonego w</w:t>
      </w:r>
      <w:r w:rsidR="00804D46" w:rsidRPr="005F2805">
        <w:rPr>
          <w:rFonts w:ascii="Arial" w:hAnsi="Arial" w:cs="Arial"/>
        </w:rPr>
        <w:t> </w:t>
      </w:r>
      <w:r w:rsidRPr="005F2805">
        <w:rPr>
          <w:rFonts w:ascii="Arial" w:hAnsi="Arial" w:cs="Arial"/>
        </w:rPr>
        <w:t>art.</w:t>
      </w:r>
      <w:r w:rsidR="00804D46" w:rsidRPr="005F2805">
        <w:rPr>
          <w:rFonts w:ascii="Arial" w:hAnsi="Arial" w:cs="Arial"/>
        </w:rPr>
        <w:t> </w:t>
      </w:r>
      <w:r w:rsidRPr="005F2805">
        <w:rPr>
          <w:rFonts w:ascii="Arial" w:hAnsi="Arial" w:cs="Arial"/>
        </w:rPr>
        <w:t>138 ust. 1.</w:t>
      </w:r>
    </w:p>
    <w:p w14:paraId="1BA0C5FD" w14:textId="77777777" w:rsidR="0086477B" w:rsidRPr="005F2805" w:rsidRDefault="0086477B" w:rsidP="00847DED">
      <w:pPr>
        <w:spacing w:after="120" w:line="240" w:lineRule="auto"/>
        <w:jc w:val="both"/>
        <w:rPr>
          <w:rFonts w:ascii="Arial" w:eastAsia="Times New Roman" w:hAnsi="Arial" w:cs="Arial"/>
          <w:u w:val="single"/>
          <w:lang w:eastAsia="pl-PL"/>
        </w:rPr>
      </w:pPr>
    </w:p>
    <w:p w14:paraId="46A045C9" w14:textId="01FAAC04" w:rsidR="007F4E73" w:rsidRPr="005F2805" w:rsidRDefault="007F4E73" w:rsidP="007F4E73">
      <w:pPr>
        <w:shd w:val="clear" w:color="auto" w:fill="D9D9D9" w:themeFill="background1" w:themeFillShade="D9"/>
        <w:rPr>
          <w:rFonts w:ascii="Arial" w:hAnsi="Arial" w:cs="Arial"/>
          <w:b/>
          <w:bCs/>
        </w:rPr>
      </w:pPr>
      <w:r w:rsidRPr="005F2805">
        <w:rPr>
          <w:rFonts w:ascii="Arial" w:hAnsi="Arial" w:cs="Arial"/>
          <w:b/>
          <w:bCs/>
        </w:rPr>
        <w:t>ROZDZIAŁ I</w:t>
      </w:r>
      <w:r w:rsidR="00224535" w:rsidRPr="005F2805">
        <w:rPr>
          <w:rFonts w:ascii="Arial" w:hAnsi="Arial" w:cs="Arial"/>
          <w:b/>
          <w:bCs/>
        </w:rPr>
        <w:t>V</w:t>
      </w:r>
      <w:r w:rsidRPr="005F2805">
        <w:rPr>
          <w:rFonts w:ascii="Arial" w:hAnsi="Arial" w:cs="Arial"/>
          <w:b/>
          <w:bCs/>
        </w:rPr>
        <w:t xml:space="preserve"> </w:t>
      </w:r>
      <w:r w:rsidR="00847DED" w:rsidRPr="005F2805">
        <w:rPr>
          <w:rFonts w:ascii="Arial" w:hAnsi="Arial" w:cs="Arial"/>
          <w:b/>
          <w:bCs/>
        </w:rPr>
        <w:t>–</w:t>
      </w:r>
      <w:r w:rsidRPr="005F2805">
        <w:rPr>
          <w:rFonts w:ascii="Arial" w:hAnsi="Arial" w:cs="Arial"/>
          <w:b/>
          <w:bCs/>
        </w:rPr>
        <w:t xml:space="preserve"> OPIS PRZEDMIOTU ZAMÓWIENIA</w:t>
      </w:r>
    </w:p>
    <w:p w14:paraId="4C63CFC9" w14:textId="74D452E6" w:rsidR="00EE2004" w:rsidRPr="00C2377F" w:rsidRDefault="007B40AC" w:rsidP="00C2377F">
      <w:pPr>
        <w:pStyle w:val="Akapitzlist"/>
        <w:numPr>
          <w:ilvl w:val="1"/>
          <w:numId w:val="10"/>
        </w:numPr>
        <w:spacing w:before="120" w:after="120" w:line="240" w:lineRule="auto"/>
        <w:ind w:left="426" w:right="284" w:hanging="426"/>
        <w:jc w:val="both"/>
        <w:rPr>
          <w:rFonts w:ascii="Arial" w:eastAsia="Times New Roman" w:hAnsi="Arial" w:cs="Arial"/>
          <w:lang w:eastAsia="pl-PL"/>
        </w:rPr>
      </w:pPr>
      <w:r w:rsidRPr="00C2377F">
        <w:rPr>
          <w:rFonts w:ascii="Arial" w:eastAsia="Times New Roman" w:hAnsi="Arial" w:cs="Arial"/>
          <w:lang w:eastAsia="pl-PL"/>
        </w:rPr>
        <w:t xml:space="preserve">Nazwa postępowania: </w:t>
      </w:r>
      <w:r w:rsidR="00EE2004" w:rsidRPr="00C2377F">
        <w:rPr>
          <w:rFonts w:ascii="Arial" w:eastAsia="Times New Roman" w:hAnsi="Arial" w:cs="Arial"/>
          <w:b/>
          <w:lang w:eastAsia="pl-PL"/>
        </w:rPr>
        <w:t>Zakup mobilnych stacji monitoringu powietrza</w:t>
      </w:r>
    </w:p>
    <w:p w14:paraId="0BB3EE61" w14:textId="77777777" w:rsidR="00EE2004" w:rsidRPr="005F2805" w:rsidRDefault="00EE2004" w:rsidP="00C2377F">
      <w:pPr>
        <w:pStyle w:val="Akapitzlist"/>
        <w:numPr>
          <w:ilvl w:val="1"/>
          <w:numId w:val="10"/>
        </w:numPr>
        <w:spacing w:before="120" w:after="120" w:line="240" w:lineRule="auto"/>
        <w:ind w:left="426" w:right="284" w:hanging="426"/>
        <w:jc w:val="both"/>
        <w:rPr>
          <w:rFonts w:ascii="Arial" w:eastAsia="Times New Roman" w:hAnsi="Arial" w:cs="Arial"/>
          <w:lang w:eastAsia="pl-PL"/>
        </w:rPr>
      </w:pPr>
      <w:r w:rsidRPr="005F2805">
        <w:rPr>
          <w:rFonts w:ascii="Arial" w:eastAsia="Times New Roman" w:hAnsi="Arial" w:cs="Arial"/>
          <w:lang w:eastAsia="pl-PL"/>
        </w:rPr>
        <w:t xml:space="preserve">Przedmiotem zamówienia jest dostawa  3 sztuk stacji mobilnych w skład, których wchodzi mobilny kontener pomiarowy z możliwością zainstalowania na istniejących w Głównym Inspektoracie Ochrony Środowiska przyczepach (WIOLA W-600H), analizator do ciągłego, automatycznego pomiaru stężeń pyłu zawieszonego PM10/PM2.5, zintegrowany zestaw meteorologiczny wyposażony w czujnik kierunku i prędkości wiatru, temperatury, wilgotności względnej i ciśnienia atmosferycznego, </w:t>
      </w:r>
      <w:proofErr w:type="spellStart"/>
      <w:r w:rsidRPr="005F2805">
        <w:rPr>
          <w:rFonts w:ascii="Arial" w:eastAsia="Times New Roman" w:hAnsi="Arial" w:cs="Arial"/>
          <w:lang w:eastAsia="pl-PL"/>
        </w:rPr>
        <w:t>datalogger</w:t>
      </w:r>
      <w:proofErr w:type="spellEnd"/>
      <w:r w:rsidRPr="005F2805">
        <w:rPr>
          <w:rFonts w:ascii="Arial" w:eastAsia="Times New Roman" w:hAnsi="Arial" w:cs="Arial"/>
          <w:lang w:eastAsia="pl-PL"/>
        </w:rPr>
        <w:t>, analizator tlenków azotu, analizator ozonu, kalibrator wielogazowy wraz z generatorem powietrza zerowego.</w:t>
      </w:r>
    </w:p>
    <w:p w14:paraId="69836DA6" w14:textId="77777777" w:rsidR="00A06EEC" w:rsidRPr="008472D9" w:rsidRDefault="00A06EEC" w:rsidP="00905140">
      <w:pPr>
        <w:pStyle w:val="Akapitzlist"/>
        <w:numPr>
          <w:ilvl w:val="0"/>
          <w:numId w:val="60"/>
        </w:numPr>
        <w:spacing w:after="120" w:line="240" w:lineRule="auto"/>
        <w:ind w:left="426" w:hanging="426"/>
        <w:jc w:val="both"/>
        <w:rPr>
          <w:rFonts w:ascii="Arial" w:eastAsia="Times New Roman" w:hAnsi="Arial" w:cs="Arial"/>
          <w:lang w:eastAsia="pl-PL"/>
        </w:rPr>
      </w:pPr>
      <w:bookmarkStart w:id="5" w:name="_Hlk160780516"/>
      <w:r w:rsidRPr="008472D9">
        <w:rPr>
          <w:rFonts w:ascii="Arial" w:hAnsi="Arial" w:cs="Arial"/>
        </w:rPr>
        <w:t xml:space="preserve">Szczegółowy Opis przedmiotu zamówienia i sposobu jego realizacji zawiera </w:t>
      </w:r>
      <w:r w:rsidRPr="008472D9">
        <w:rPr>
          <w:rFonts w:ascii="Arial" w:hAnsi="Arial" w:cs="Arial"/>
          <w:b/>
        </w:rPr>
        <w:t>Załącznik nr 8 do SWZ</w:t>
      </w:r>
      <w:r w:rsidRPr="008472D9">
        <w:rPr>
          <w:rFonts w:ascii="Arial" w:hAnsi="Arial" w:cs="Arial"/>
        </w:rPr>
        <w:t xml:space="preserve"> – „Opis przedmiotu zamówienia” </w:t>
      </w:r>
    </w:p>
    <w:p w14:paraId="72127AEE" w14:textId="77777777" w:rsidR="00A06EEC" w:rsidRDefault="00A06EEC" w:rsidP="00905140">
      <w:pPr>
        <w:pStyle w:val="Akapitzlist"/>
        <w:numPr>
          <w:ilvl w:val="0"/>
          <w:numId w:val="60"/>
        </w:numPr>
        <w:spacing w:after="120" w:line="240" w:lineRule="auto"/>
        <w:ind w:left="426" w:hanging="426"/>
        <w:jc w:val="both"/>
        <w:rPr>
          <w:rFonts w:ascii="Arial" w:eastAsia="Times New Roman" w:hAnsi="Arial" w:cs="Arial"/>
          <w:lang w:eastAsia="pl-PL"/>
        </w:rPr>
      </w:pPr>
      <w:r w:rsidRPr="008472D9">
        <w:rPr>
          <w:rFonts w:ascii="Arial" w:hAnsi="Arial" w:cs="Arial"/>
        </w:rPr>
        <w:t xml:space="preserve">W ramach niniejszego zamówienia postępowanie </w:t>
      </w:r>
      <w:r w:rsidRPr="008472D9">
        <w:rPr>
          <w:rFonts w:ascii="Arial" w:hAnsi="Arial" w:cs="Arial"/>
          <w:b/>
          <w:u w:val="single"/>
        </w:rPr>
        <w:t>nie zostało podzielone</w:t>
      </w:r>
      <w:r w:rsidRPr="008472D9">
        <w:rPr>
          <w:rFonts w:ascii="Arial" w:hAnsi="Arial" w:cs="Arial"/>
        </w:rPr>
        <w:t xml:space="preserve"> na części</w:t>
      </w:r>
      <w:r w:rsidRPr="008472D9">
        <w:rPr>
          <w:rFonts w:ascii="Arial" w:eastAsia="Times New Roman" w:hAnsi="Arial" w:cs="Arial"/>
          <w:lang w:eastAsia="pl-PL"/>
        </w:rPr>
        <w:t>.</w:t>
      </w:r>
    </w:p>
    <w:p w14:paraId="4A02DF71" w14:textId="77777777" w:rsidR="00A06EEC" w:rsidRPr="008472D9" w:rsidRDefault="00A06EEC" w:rsidP="00A06EEC">
      <w:pPr>
        <w:pStyle w:val="Akapitzlist"/>
        <w:spacing w:after="120" w:line="240" w:lineRule="auto"/>
        <w:ind w:left="426"/>
        <w:jc w:val="both"/>
        <w:rPr>
          <w:rFonts w:ascii="Arial" w:eastAsia="Times New Roman" w:hAnsi="Arial" w:cs="Arial"/>
          <w:lang w:eastAsia="pl-PL"/>
        </w:rPr>
      </w:pPr>
      <w:r w:rsidRPr="008472D9">
        <w:rPr>
          <w:rFonts w:ascii="Arial" w:eastAsia="Times New Roman" w:hAnsi="Arial" w:cs="Arial"/>
          <w:lang w:eastAsia="pl-PL"/>
        </w:rPr>
        <w:t>Zamówienie ma charakter kompleksowy i obejmuje specjalistyczne urządzenie</w:t>
      </w:r>
      <w:r>
        <w:rPr>
          <w:rFonts w:ascii="Arial" w:eastAsia="Times New Roman" w:hAnsi="Arial" w:cs="Arial"/>
          <w:lang w:eastAsia="pl-PL"/>
        </w:rPr>
        <w:t xml:space="preserve"> </w:t>
      </w:r>
      <w:r w:rsidRPr="008472D9">
        <w:rPr>
          <w:rFonts w:ascii="Arial" w:eastAsia="Times New Roman" w:hAnsi="Arial" w:cs="Arial"/>
          <w:lang w:eastAsia="pl-PL"/>
        </w:rPr>
        <w:t>spełniające odpowiednie parametry, instalację, testowanie oraz demonstrację</w:t>
      </w:r>
      <w:r>
        <w:rPr>
          <w:rFonts w:ascii="Arial" w:eastAsia="Times New Roman" w:hAnsi="Arial" w:cs="Arial"/>
          <w:lang w:eastAsia="pl-PL"/>
        </w:rPr>
        <w:t xml:space="preserve"> </w:t>
      </w:r>
      <w:r w:rsidRPr="008472D9">
        <w:rPr>
          <w:rFonts w:ascii="Arial" w:eastAsia="Times New Roman" w:hAnsi="Arial" w:cs="Arial"/>
          <w:lang w:eastAsia="pl-PL"/>
        </w:rPr>
        <w:t>poprawności pracy urządzenia jak również specjalistyczne szkolenie instalacyjne.</w:t>
      </w:r>
    </w:p>
    <w:p w14:paraId="6B42C9F0" w14:textId="77777777" w:rsidR="00A06EEC" w:rsidRPr="008472D9" w:rsidRDefault="00A06EEC" w:rsidP="00A06EEC">
      <w:pPr>
        <w:pStyle w:val="Akapitzlist"/>
        <w:spacing w:after="120" w:line="240" w:lineRule="auto"/>
        <w:ind w:left="426"/>
        <w:jc w:val="both"/>
        <w:rPr>
          <w:rFonts w:ascii="Arial" w:eastAsia="Times New Roman" w:hAnsi="Arial" w:cs="Arial"/>
          <w:lang w:eastAsia="pl-PL"/>
        </w:rPr>
      </w:pPr>
      <w:r w:rsidRPr="008472D9">
        <w:rPr>
          <w:rFonts w:ascii="Arial" w:eastAsia="Times New Roman" w:hAnsi="Arial" w:cs="Arial"/>
          <w:lang w:eastAsia="pl-PL"/>
        </w:rPr>
        <w:t>Rozdrobnienie/podział zamówienia może utrudniać koordynację prac i wiązać się z</w:t>
      </w:r>
      <w:r>
        <w:rPr>
          <w:rFonts w:ascii="Arial" w:eastAsia="Times New Roman" w:hAnsi="Arial" w:cs="Arial"/>
          <w:lang w:eastAsia="pl-PL"/>
        </w:rPr>
        <w:t xml:space="preserve"> </w:t>
      </w:r>
      <w:r w:rsidRPr="008472D9">
        <w:rPr>
          <w:rFonts w:ascii="Arial" w:eastAsia="Times New Roman" w:hAnsi="Arial" w:cs="Arial"/>
          <w:lang w:eastAsia="pl-PL"/>
        </w:rPr>
        <w:t>nadmiernymi trudnościami technicznymi Całość stanowi integralną część dostawy i</w:t>
      </w:r>
      <w:r>
        <w:rPr>
          <w:rFonts w:ascii="Arial" w:eastAsia="Times New Roman" w:hAnsi="Arial" w:cs="Arial"/>
          <w:lang w:eastAsia="pl-PL"/>
        </w:rPr>
        <w:t xml:space="preserve"> </w:t>
      </w:r>
      <w:r w:rsidRPr="008472D9">
        <w:rPr>
          <w:rFonts w:ascii="Arial" w:eastAsia="Times New Roman" w:hAnsi="Arial" w:cs="Arial"/>
          <w:lang w:eastAsia="pl-PL"/>
        </w:rPr>
        <w:t>nie może być realizowane w ramach odrębnych zamówień. Podział na części</w:t>
      </w:r>
      <w:r>
        <w:rPr>
          <w:rFonts w:ascii="Arial" w:eastAsia="Times New Roman" w:hAnsi="Arial" w:cs="Arial"/>
          <w:lang w:eastAsia="pl-PL"/>
        </w:rPr>
        <w:t xml:space="preserve"> </w:t>
      </w:r>
      <w:r w:rsidRPr="008472D9">
        <w:rPr>
          <w:rFonts w:ascii="Arial" w:eastAsia="Times New Roman" w:hAnsi="Arial" w:cs="Arial"/>
          <w:lang w:eastAsia="pl-PL"/>
        </w:rPr>
        <w:t>uniemożliwiłby wykonanie zamówienia ze względów technicznych – wszystkie</w:t>
      </w:r>
      <w:r>
        <w:rPr>
          <w:rFonts w:ascii="Arial" w:eastAsia="Times New Roman" w:hAnsi="Arial" w:cs="Arial"/>
          <w:lang w:eastAsia="pl-PL"/>
        </w:rPr>
        <w:t xml:space="preserve"> </w:t>
      </w:r>
      <w:r w:rsidRPr="008472D9">
        <w:rPr>
          <w:rFonts w:ascii="Arial" w:eastAsia="Times New Roman" w:hAnsi="Arial" w:cs="Arial"/>
          <w:lang w:eastAsia="pl-PL"/>
        </w:rPr>
        <w:t>elementy zamówienia stanowią integralną całość.</w:t>
      </w:r>
    </w:p>
    <w:p w14:paraId="7C49FEDC" w14:textId="77777777" w:rsidR="00A06EEC" w:rsidRPr="008472D9" w:rsidRDefault="00A06EEC" w:rsidP="00905140">
      <w:pPr>
        <w:pStyle w:val="Akapitzlist"/>
        <w:numPr>
          <w:ilvl w:val="0"/>
          <w:numId w:val="60"/>
        </w:numPr>
        <w:spacing w:after="120" w:line="240" w:lineRule="auto"/>
        <w:ind w:left="426" w:hanging="426"/>
        <w:contextualSpacing w:val="0"/>
        <w:jc w:val="both"/>
        <w:rPr>
          <w:rFonts w:ascii="Arial" w:hAnsi="Arial" w:cs="Arial"/>
        </w:rPr>
      </w:pPr>
      <w:r w:rsidRPr="008472D9">
        <w:rPr>
          <w:rFonts w:ascii="Arial" w:eastAsia="Times New Roman" w:hAnsi="Arial" w:cs="Arial"/>
          <w:lang w:eastAsia="pl-PL"/>
        </w:rPr>
        <w:t>Kody i nazwy opisujące przedmiot zamówienia (CPV):</w:t>
      </w:r>
    </w:p>
    <w:p w14:paraId="3DC335BC" w14:textId="466F83E7" w:rsidR="00A06EEC" w:rsidRDefault="00A06EEC" w:rsidP="00C2377F">
      <w:pPr>
        <w:spacing w:after="120" w:line="240" w:lineRule="auto"/>
        <w:ind w:left="426" w:right="-1"/>
        <w:jc w:val="both"/>
        <w:rPr>
          <w:rFonts w:ascii="Arial" w:hAnsi="Arial" w:cs="Arial"/>
        </w:rPr>
      </w:pPr>
      <w:r w:rsidRPr="002251EC">
        <w:rPr>
          <w:rFonts w:ascii="Arial" w:hAnsi="Arial" w:cs="Arial"/>
        </w:rPr>
        <w:t>CPV:38400000-9</w:t>
      </w:r>
    </w:p>
    <w:p w14:paraId="3F2417F9" w14:textId="5AE24630" w:rsidR="00A06EEC" w:rsidRDefault="00A06EEC" w:rsidP="00C2377F">
      <w:pPr>
        <w:spacing w:after="120" w:line="240" w:lineRule="auto"/>
        <w:ind w:left="426" w:right="-1"/>
        <w:jc w:val="both"/>
        <w:rPr>
          <w:rFonts w:ascii="Arial" w:hAnsi="Arial" w:cs="Arial"/>
        </w:rPr>
      </w:pPr>
      <w:r w:rsidRPr="00A06EEC">
        <w:rPr>
          <w:rFonts w:ascii="Arial" w:hAnsi="Arial" w:cs="Arial"/>
        </w:rPr>
        <w:t>CPV: 44211100-3</w:t>
      </w:r>
    </w:p>
    <w:p w14:paraId="04F131DC"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rPr>
        <w:t xml:space="preserve">Informacja o opcjach: Zamawiający </w:t>
      </w:r>
      <w:r w:rsidRPr="008472D9">
        <w:rPr>
          <w:rFonts w:ascii="Arial" w:hAnsi="Arial" w:cs="Arial"/>
          <w:u w:val="single"/>
        </w:rPr>
        <w:t>nie przewiduje</w:t>
      </w:r>
      <w:r w:rsidRPr="008472D9">
        <w:rPr>
          <w:rFonts w:ascii="Arial" w:hAnsi="Arial" w:cs="Arial"/>
        </w:rPr>
        <w:t xml:space="preserve"> udzielenia zamówienia w ramach prawa opcji.</w:t>
      </w:r>
    </w:p>
    <w:p w14:paraId="3412801E"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rPr>
        <w:t xml:space="preserve">Zamawiający </w:t>
      </w:r>
      <w:r w:rsidRPr="008472D9">
        <w:rPr>
          <w:rFonts w:ascii="Arial" w:hAnsi="Arial" w:cs="Arial"/>
          <w:u w:val="single"/>
        </w:rPr>
        <w:t>nie dopuszcza</w:t>
      </w:r>
      <w:r w:rsidRPr="008472D9">
        <w:rPr>
          <w:rFonts w:ascii="Arial" w:hAnsi="Arial" w:cs="Arial"/>
        </w:rPr>
        <w:t xml:space="preserve"> możliwości składania ofert wariantowych o których mowa w art. 281 ust. 2 pkt 6 ustawy</w:t>
      </w:r>
      <w:r w:rsidRPr="008472D9">
        <w:rPr>
          <w:rFonts w:ascii="Arial" w:hAnsi="Arial" w:cs="Arial"/>
          <w:b/>
          <w:i/>
        </w:rPr>
        <w:t xml:space="preserve"> </w:t>
      </w:r>
      <w:r w:rsidRPr="008472D9">
        <w:rPr>
          <w:rFonts w:ascii="Arial" w:hAnsi="Arial" w:cs="Arial"/>
        </w:rPr>
        <w:t>oraz w postaci katalogów elektronicznych o których mowa w art. 281 ust. 2 pkt 18 ustawy.</w:t>
      </w:r>
    </w:p>
    <w:p w14:paraId="44C9C568"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eastAsia="Times New Roman" w:hAnsi="Arial" w:cs="Arial"/>
          <w:iCs/>
          <w:lang w:eastAsia="pl-PL"/>
        </w:rPr>
        <w:t xml:space="preserve">Zamawiający </w:t>
      </w:r>
      <w:r w:rsidRPr="008472D9">
        <w:rPr>
          <w:rFonts w:ascii="Arial" w:eastAsia="Times New Roman" w:hAnsi="Arial" w:cs="Arial"/>
          <w:iCs/>
          <w:u w:val="single"/>
          <w:lang w:eastAsia="pl-PL"/>
        </w:rPr>
        <w:t>nie przewiduje</w:t>
      </w:r>
      <w:r w:rsidRPr="008472D9">
        <w:rPr>
          <w:rFonts w:ascii="Arial" w:eastAsia="Times New Roman" w:hAnsi="Arial" w:cs="Arial"/>
          <w:iCs/>
          <w:lang w:eastAsia="pl-PL"/>
        </w:rPr>
        <w:t xml:space="preserve"> zwoływania zebrania Wykonawców w celu wyjaśnień wątpliwości dotyczących SWZ, </w:t>
      </w:r>
      <w:r w:rsidRPr="008472D9">
        <w:rPr>
          <w:rFonts w:ascii="Arial" w:hAnsi="Arial" w:cs="Arial"/>
        </w:rPr>
        <w:t xml:space="preserve">o którym mowa w art. 136 ust.1 ustawy </w:t>
      </w:r>
      <w:proofErr w:type="spellStart"/>
      <w:r w:rsidRPr="008472D9">
        <w:rPr>
          <w:rFonts w:ascii="Arial" w:hAnsi="Arial" w:cs="Arial"/>
        </w:rPr>
        <w:t>Pzp</w:t>
      </w:r>
      <w:proofErr w:type="spellEnd"/>
      <w:r w:rsidRPr="008472D9">
        <w:rPr>
          <w:rFonts w:ascii="Arial" w:hAnsi="Arial" w:cs="Arial"/>
        </w:rPr>
        <w:t>.</w:t>
      </w:r>
    </w:p>
    <w:p w14:paraId="0BA6FDB4"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rPr>
        <w:t xml:space="preserve">Zamawiający </w:t>
      </w:r>
      <w:r w:rsidRPr="008472D9">
        <w:rPr>
          <w:rFonts w:ascii="Arial" w:hAnsi="Arial" w:cs="Arial"/>
          <w:u w:val="single"/>
        </w:rPr>
        <w:t>nie przewiduje</w:t>
      </w:r>
      <w:r w:rsidRPr="008472D9">
        <w:rPr>
          <w:rFonts w:ascii="Arial" w:hAnsi="Arial" w:cs="Arial"/>
        </w:rPr>
        <w:t xml:space="preserve"> możliwości udzielenia zamówień, o których mowa w art. 214 ust. 1 pkt 7 i 8 ustawy </w:t>
      </w:r>
      <w:proofErr w:type="spellStart"/>
      <w:r w:rsidRPr="008472D9">
        <w:rPr>
          <w:rFonts w:ascii="Arial" w:hAnsi="Arial" w:cs="Arial"/>
        </w:rPr>
        <w:t>Pzp</w:t>
      </w:r>
      <w:proofErr w:type="spellEnd"/>
      <w:r w:rsidRPr="008472D9">
        <w:rPr>
          <w:rFonts w:ascii="Arial" w:hAnsi="Arial" w:cs="Arial"/>
        </w:rPr>
        <w:t xml:space="preserve">. </w:t>
      </w:r>
    </w:p>
    <w:p w14:paraId="205F8A7B"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spacing w:val="-4"/>
        </w:rPr>
        <w:lastRenderedPageBreak/>
        <w:t xml:space="preserve">Zamawiający </w:t>
      </w:r>
      <w:r w:rsidRPr="008472D9">
        <w:rPr>
          <w:rFonts w:ascii="Arial" w:hAnsi="Arial" w:cs="Arial"/>
          <w:spacing w:val="-4"/>
          <w:u w:val="single"/>
        </w:rPr>
        <w:t>nie zastrzega</w:t>
      </w:r>
      <w:r w:rsidRPr="008472D9">
        <w:rPr>
          <w:rFonts w:ascii="Arial" w:hAnsi="Arial" w:cs="Arial"/>
          <w:spacing w:val="-4"/>
        </w:rPr>
        <w:t xml:space="preserve"> obowiązku osobistego wykonania zamówienia przez Wykonawcę </w:t>
      </w:r>
      <w:r w:rsidRPr="008472D9">
        <w:rPr>
          <w:rFonts w:ascii="Arial" w:hAnsi="Arial" w:cs="Arial"/>
        </w:rPr>
        <w:t xml:space="preserve">kluczowych zadań, zgodnie z art. 60 i art. 121 ustawy </w:t>
      </w:r>
      <w:proofErr w:type="spellStart"/>
      <w:r w:rsidRPr="008472D9">
        <w:rPr>
          <w:rFonts w:ascii="Arial" w:hAnsi="Arial" w:cs="Arial"/>
        </w:rPr>
        <w:t>Pzp</w:t>
      </w:r>
      <w:proofErr w:type="spellEnd"/>
      <w:r w:rsidRPr="008472D9">
        <w:rPr>
          <w:rFonts w:ascii="Arial" w:hAnsi="Arial" w:cs="Arial"/>
        </w:rPr>
        <w:t>.</w:t>
      </w:r>
    </w:p>
    <w:p w14:paraId="0C504AFB" w14:textId="77777777" w:rsidR="00A06EEC" w:rsidRPr="008472D9"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iCs/>
          <w:spacing w:val="-2"/>
        </w:rPr>
        <w:t xml:space="preserve">Zamawiający </w:t>
      </w:r>
      <w:r w:rsidRPr="008472D9">
        <w:rPr>
          <w:rFonts w:ascii="Arial" w:hAnsi="Arial" w:cs="Arial"/>
          <w:iCs/>
          <w:spacing w:val="-2"/>
          <w:u w:val="single"/>
        </w:rPr>
        <w:t>nie przewiduje możliwości</w:t>
      </w:r>
      <w:r w:rsidRPr="008472D9">
        <w:rPr>
          <w:rFonts w:ascii="Arial" w:hAnsi="Arial" w:cs="Arial"/>
          <w:iCs/>
          <w:spacing w:val="-2"/>
        </w:rPr>
        <w:t xml:space="preserve"> oraz </w:t>
      </w:r>
      <w:r w:rsidRPr="008472D9">
        <w:rPr>
          <w:rFonts w:ascii="Arial" w:hAnsi="Arial" w:cs="Arial"/>
          <w:iCs/>
          <w:spacing w:val="-2"/>
          <w:u w:val="single"/>
        </w:rPr>
        <w:t>nie wymaga</w:t>
      </w:r>
      <w:r w:rsidRPr="008472D9">
        <w:rPr>
          <w:rFonts w:ascii="Arial" w:hAnsi="Arial" w:cs="Arial"/>
          <w:iCs/>
          <w:spacing w:val="-2"/>
        </w:rPr>
        <w:t xml:space="preserve"> złożenia oferty po odbyciu przez Wykonawcę wizji lokalnej lub sprawdzeniu dokumentów niezbędnych do realizacji zamówienia dostępnych na miejscu u Zamawiającego.</w:t>
      </w:r>
    </w:p>
    <w:p w14:paraId="7F593ECB"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rPr>
        <w:t xml:space="preserve">Zamawiający </w:t>
      </w:r>
      <w:r w:rsidRPr="008472D9">
        <w:rPr>
          <w:rFonts w:ascii="Arial" w:hAnsi="Arial" w:cs="Arial"/>
          <w:u w:val="single"/>
        </w:rPr>
        <w:t>nie przewiduje</w:t>
      </w:r>
      <w:r w:rsidRPr="008472D9">
        <w:rPr>
          <w:rFonts w:ascii="Arial" w:hAnsi="Arial" w:cs="Arial"/>
        </w:rPr>
        <w:t xml:space="preserve"> udzielania zaliczek na poczet wykonania zamówienia.</w:t>
      </w:r>
    </w:p>
    <w:p w14:paraId="1DCAFA1E" w14:textId="77777777" w:rsidR="00A06EEC" w:rsidRPr="008472D9"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rPr>
        <w:t>Zamawiający żąda</w:t>
      </w:r>
      <w:r w:rsidRPr="008472D9">
        <w:rPr>
          <w:rFonts w:ascii="Arial" w:hAnsi="Arial" w:cs="Arial"/>
          <w:color w:val="000000"/>
        </w:rPr>
        <w:t xml:space="preserve"> wskazania przez Wykonawcę w formularzu ofertowym części zamówienia, których </w:t>
      </w:r>
      <w:r w:rsidRPr="008472D9">
        <w:rPr>
          <w:rFonts w:ascii="Arial" w:hAnsi="Arial" w:cs="Arial"/>
        </w:rPr>
        <w:t>wykonanie zamierza powierzyć podwykonawcom i podania przez Wykonawcę nazw (firm) ewentualnych podwykonawców – jeżeli są już znani na tym etapie (</w:t>
      </w:r>
      <w:r w:rsidRPr="008472D9">
        <w:rPr>
          <w:rFonts w:ascii="Arial" w:hAnsi="Arial" w:cs="Arial"/>
          <w:iCs/>
        </w:rPr>
        <w:t xml:space="preserve">art. 462 ust. 2 ustawy </w:t>
      </w:r>
      <w:proofErr w:type="spellStart"/>
      <w:r w:rsidRPr="008472D9">
        <w:rPr>
          <w:rFonts w:ascii="Arial" w:hAnsi="Arial" w:cs="Arial"/>
          <w:iCs/>
        </w:rPr>
        <w:t>Pzp</w:t>
      </w:r>
      <w:proofErr w:type="spellEnd"/>
      <w:r w:rsidRPr="008472D9">
        <w:rPr>
          <w:rFonts w:ascii="Arial" w:hAnsi="Arial" w:cs="Arial"/>
          <w:iCs/>
        </w:rPr>
        <w:t>), a także określenia poziomu % ich zaangażowania w realizację zamówienia.</w:t>
      </w:r>
    </w:p>
    <w:p w14:paraId="0EEA1ADB"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rPr>
        <w:t xml:space="preserve">Zgodnie z art. 462 ust. 8 ustawy </w:t>
      </w:r>
      <w:proofErr w:type="spellStart"/>
      <w:r w:rsidRPr="008472D9">
        <w:rPr>
          <w:rFonts w:ascii="Arial" w:hAnsi="Arial" w:cs="Arial"/>
        </w:rPr>
        <w:t>Pzp</w:t>
      </w:r>
      <w:proofErr w:type="spellEnd"/>
      <w:r w:rsidRPr="008472D9">
        <w:rPr>
          <w:rFonts w:ascii="Arial" w:hAnsi="Arial" w:cs="Arial"/>
        </w:rPr>
        <w:t xml:space="preserve"> powierzenie wykonania części zamówienia podwykonawcom nie zwalnia Wykonawcy z odpowiedzialności za należyte wykonanie tego zamówienia.</w:t>
      </w:r>
    </w:p>
    <w:p w14:paraId="461501C0"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eastAsia="Times New Roman" w:hAnsi="Arial" w:cs="Arial"/>
          <w:lang w:eastAsia="pl-PL"/>
        </w:rPr>
        <w:t xml:space="preserve">Zamawiający informuje, że tam, gdzie w SWZ opisał przedmiot zamówienia przez wskazanie znaków towarowych, patentów lub pochodzenia, źródła lub szczególnego procesu, który charakteryzuje produkty lub usługi dostarczane przez konkretnego wykonawcę, Zamawiający dopuszcza rozwiązania równoważne do opisanych w sposób, o którym mowa w zdaniu poprzedzającym, pod warunkiem, że będą one spełniały określone w opisie przedmiotu zamówienia kryteria stosowane w celu oceny równoważności. Tam, gdzie Zamawiający w SWZ opisał przedmiot zamówienia przez odniesienie do norm, ocen technicznych, specyfikacji technicznych i systemów referencji technicznych, o których mowa w art. 101 ust. 1 pkt 2 i ust. 3 </w:t>
      </w:r>
      <w:proofErr w:type="spellStart"/>
      <w:r w:rsidRPr="008472D9">
        <w:rPr>
          <w:rFonts w:ascii="Arial" w:eastAsia="Times New Roman" w:hAnsi="Arial" w:cs="Arial"/>
          <w:lang w:eastAsia="pl-PL"/>
        </w:rPr>
        <w:t>Pzp</w:t>
      </w:r>
      <w:proofErr w:type="spellEnd"/>
      <w:r w:rsidRPr="008472D9">
        <w:rPr>
          <w:rFonts w:ascii="Arial" w:eastAsia="Times New Roman" w:hAnsi="Arial" w:cs="Arial"/>
          <w:lang w:eastAsia="pl-PL"/>
        </w:rPr>
        <w:t xml:space="preserve">, Zamawiający dopuszcza rozwiązania równoważne opisywanym, a </w:t>
      </w:r>
      <w:r w:rsidRPr="008472D9">
        <w:rPr>
          <w:rFonts w:ascii="Arial" w:hAnsi="Arial" w:cs="Arial"/>
        </w:rPr>
        <w:t xml:space="preserve">odniesieniu takiemu towarzyszą słowa „lub równoważne”. </w:t>
      </w:r>
    </w:p>
    <w:p w14:paraId="2EF0F373" w14:textId="77777777" w:rsidR="00A06EEC" w:rsidRPr="008472D9"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b/>
        </w:rPr>
        <w:t>Zamawiający wskazuje</w:t>
      </w:r>
      <w:r w:rsidRPr="008472D9">
        <w:rPr>
          <w:rFonts w:ascii="Arial" w:eastAsia="Times New Roman" w:hAnsi="Arial" w:cs="Arial"/>
          <w:b/>
          <w:lang w:eastAsia="pl-PL"/>
        </w:rPr>
        <w:t>, że obowiązek zgłoszenia w ofercie rozwiązań równoważnych, w stosunku do opisanych w opisie przedmiotu zamówienia i wykazania równoważności leży po stronie Wykonawcy.</w:t>
      </w:r>
    </w:p>
    <w:p w14:paraId="6CB84E4D" w14:textId="77777777" w:rsidR="00A06EEC"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eastAsia="Times New Roman" w:hAnsi="Arial" w:cs="Arial"/>
          <w:lang w:eastAsia="pl-PL"/>
        </w:rPr>
        <w:t xml:space="preserve">W przypadku zastosowania materiałów, urządzeń, wyrobów lub rozwiązań równoważnych, w rozumieniu art. 99 ust. 5 lub art. 101 ust. 4 ustawy </w:t>
      </w:r>
      <w:proofErr w:type="spellStart"/>
      <w:r w:rsidRPr="008472D9">
        <w:rPr>
          <w:rFonts w:ascii="Arial" w:eastAsia="Times New Roman" w:hAnsi="Arial" w:cs="Arial"/>
          <w:lang w:eastAsia="pl-PL"/>
        </w:rPr>
        <w:t>Pzp</w:t>
      </w:r>
      <w:proofErr w:type="spellEnd"/>
      <w:r w:rsidRPr="008472D9">
        <w:rPr>
          <w:rFonts w:ascii="Arial" w:eastAsia="Times New Roman" w:hAnsi="Arial" w:cs="Arial"/>
          <w:lang w:eastAsia="pl-PL"/>
        </w:rPr>
        <w:t xml:space="preserve">, Wykonawca zobowiązany jest do ich wskazania w ofercie oraz do złożenia wraz z ofertą kart technicznych lub innych dokumentów potwierdzających, że oferowana oferta lub rozwiązania równoważne spełniają wymagania Zamawiającego określone w opisie przedmiotu zamówienia. Jeżeli Wykonawca nie złoży ww. dokumentów lub złożone dokumenty będą niekompletne (nie potwierdzając w ten sposób równoważności oferty w zakresie opisanym w opisie przedmiotu zamówienia, Zamawiający </w:t>
      </w:r>
      <w:r w:rsidRPr="008472D9">
        <w:rPr>
          <w:rFonts w:ascii="Arial" w:hAnsi="Arial" w:cs="Arial"/>
        </w:rPr>
        <w:t>nie będzie wzywał do ich złożenia/uzupełnienia). (jeśli dotyczy)</w:t>
      </w:r>
    </w:p>
    <w:p w14:paraId="75A0E3C5" w14:textId="77777777" w:rsidR="00A06EEC" w:rsidRPr="008472D9" w:rsidRDefault="00A06EEC" w:rsidP="00905140">
      <w:pPr>
        <w:pStyle w:val="Akapitzlist"/>
        <w:numPr>
          <w:ilvl w:val="0"/>
          <w:numId w:val="60"/>
        </w:numPr>
        <w:spacing w:after="120" w:line="240" w:lineRule="auto"/>
        <w:ind w:left="426" w:right="-1" w:hanging="426"/>
        <w:jc w:val="both"/>
        <w:rPr>
          <w:rFonts w:ascii="Arial" w:hAnsi="Arial" w:cs="Arial"/>
        </w:rPr>
      </w:pPr>
      <w:r w:rsidRPr="008472D9">
        <w:rPr>
          <w:rFonts w:ascii="Arial" w:hAnsi="Arial" w:cs="Arial"/>
        </w:rPr>
        <w:t>W przypadku</w:t>
      </w:r>
      <w:r w:rsidRPr="008472D9">
        <w:rPr>
          <w:rFonts w:ascii="Arial" w:eastAsia="Times New Roman" w:hAnsi="Arial" w:cs="Arial"/>
          <w:lang w:eastAsia="pl-PL"/>
        </w:rPr>
        <w:t xml:space="preserve"> wymagania w Opisie przedmiotu zamówienia etykiet lub certyfikatów, Zamawiający akceptuje wszystkie etykiety potwierdzające, że dane dostawy lub usługi spełniają równoważne wymagania określonej przez zamawiającego etykiety oraz certyfikaty wydane przez równoważne jednostki oceniające zgodność. (jeśli dotyczy)</w:t>
      </w:r>
    </w:p>
    <w:p w14:paraId="761D67AB" w14:textId="77777777" w:rsidR="00B627D2" w:rsidRPr="005F2805" w:rsidRDefault="00B627D2" w:rsidP="00B627D2">
      <w:pPr>
        <w:pStyle w:val="Akapitzlist"/>
        <w:spacing w:before="120" w:after="120" w:line="240" w:lineRule="auto"/>
        <w:ind w:left="360"/>
        <w:contextualSpacing w:val="0"/>
        <w:jc w:val="both"/>
        <w:rPr>
          <w:rFonts w:ascii="Arial" w:eastAsia="Times New Roman" w:hAnsi="Arial" w:cs="Arial"/>
          <w:lang w:eastAsia="pl-PL"/>
        </w:rPr>
      </w:pPr>
    </w:p>
    <w:p w14:paraId="17EB4CBC" w14:textId="4418CD80" w:rsidR="009D2C6B" w:rsidRPr="005F2805" w:rsidRDefault="007F4E73" w:rsidP="008F78D1">
      <w:pPr>
        <w:shd w:val="clear" w:color="auto" w:fill="D9D9D9" w:themeFill="background1" w:themeFillShade="D9"/>
        <w:rPr>
          <w:rFonts w:ascii="Arial" w:hAnsi="Arial" w:cs="Arial"/>
          <w:b/>
          <w:bCs/>
        </w:rPr>
      </w:pPr>
      <w:r w:rsidRPr="005F2805">
        <w:rPr>
          <w:rFonts w:ascii="Arial" w:hAnsi="Arial" w:cs="Arial"/>
          <w:b/>
          <w:bCs/>
        </w:rPr>
        <w:t xml:space="preserve">ROZDZIAŁ V </w:t>
      </w:r>
      <w:r w:rsidR="005D571B" w:rsidRPr="005F2805">
        <w:rPr>
          <w:rFonts w:ascii="Arial" w:hAnsi="Arial" w:cs="Arial"/>
          <w:b/>
          <w:bCs/>
        </w:rPr>
        <w:t>–</w:t>
      </w:r>
      <w:r w:rsidRPr="005F2805">
        <w:rPr>
          <w:rFonts w:ascii="Arial" w:hAnsi="Arial" w:cs="Arial"/>
          <w:b/>
          <w:bCs/>
        </w:rPr>
        <w:t xml:space="preserve"> TERMIN WYKONANIA ZAMÓWIENIA</w:t>
      </w:r>
      <w:bookmarkEnd w:id="5"/>
    </w:p>
    <w:p w14:paraId="00660400" w14:textId="4D8EF9A9" w:rsidR="00175009" w:rsidRDefault="00F50DB6" w:rsidP="00905140">
      <w:pPr>
        <w:pStyle w:val="Akapitzlist"/>
        <w:numPr>
          <w:ilvl w:val="0"/>
          <w:numId w:val="90"/>
        </w:numPr>
        <w:ind w:left="426" w:hanging="426"/>
        <w:jc w:val="both"/>
        <w:rPr>
          <w:rFonts w:ascii="Arial" w:eastAsia="Times New Roman" w:hAnsi="Arial" w:cs="Arial"/>
          <w:lang w:eastAsia="pl-PL"/>
        </w:rPr>
      </w:pPr>
      <w:r w:rsidRPr="00C2377F">
        <w:rPr>
          <w:rFonts w:ascii="Arial" w:eastAsia="Times New Roman" w:hAnsi="Arial" w:cs="Arial"/>
          <w:lang w:eastAsia="pl-PL"/>
        </w:rPr>
        <w:t xml:space="preserve">Wykonawca zobowiązany jest zrealizować przedmiot zamówienia </w:t>
      </w:r>
      <w:r w:rsidR="00C2377F" w:rsidRPr="00C2377F">
        <w:rPr>
          <w:rFonts w:ascii="Arial" w:eastAsia="Times New Roman" w:hAnsi="Arial" w:cs="Arial"/>
          <w:lang w:eastAsia="pl-PL"/>
        </w:rPr>
        <w:t>w terminie do dnia 31</w:t>
      </w:r>
      <w:r w:rsidR="00C2377F">
        <w:rPr>
          <w:rFonts w:ascii="Arial" w:eastAsia="Times New Roman" w:hAnsi="Arial" w:cs="Arial"/>
          <w:lang w:eastAsia="pl-PL"/>
        </w:rPr>
        <w:t> </w:t>
      </w:r>
      <w:r w:rsidR="00C2377F" w:rsidRPr="00C2377F">
        <w:rPr>
          <w:rFonts w:ascii="Arial" w:eastAsia="Times New Roman" w:hAnsi="Arial" w:cs="Arial"/>
          <w:lang w:eastAsia="pl-PL"/>
        </w:rPr>
        <w:t>sierpnia 2026 r., z zastrzeżeniem, że rozpoczęcie realizacji Przedmiotu Umowy może nastąpić nie wcześniej niż od dnia 1 czerwca 2026 r.</w:t>
      </w:r>
    </w:p>
    <w:p w14:paraId="010CA65C" w14:textId="78DF0BAA" w:rsidR="00AD1DA0" w:rsidRPr="00AD1DA0" w:rsidRDefault="00AD1DA0" w:rsidP="00905140">
      <w:pPr>
        <w:pStyle w:val="Akapitzlist"/>
        <w:numPr>
          <w:ilvl w:val="0"/>
          <w:numId w:val="90"/>
        </w:numPr>
        <w:ind w:left="426" w:hanging="426"/>
        <w:rPr>
          <w:rFonts w:ascii="Arial" w:eastAsia="Times New Roman" w:hAnsi="Arial" w:cs="Arial"/>
          <w:lang w:eastAsia="pl-PL"/>
        </w:rPr>
      </w:pPr>
      <w:r w:rsidRPr="00AD1DA0">
        <w:rPr>
          <w:rFonts w:ascii="Arial" w:eastAsia="Times New Roman" w:hAnsi="Arial" w:cs="Arial"/>
          <w:lang w:eastAsia="pl-PL"/>
        </w:rPr>
        <w:t>Ponieważ zamówienie będzie dofinansowane ze środków UE, zachodzi konieczność wskazania konkretnego terminu wykonania Umowy, aby dotrzymać terminu realizacji zadania ujętego w załącznikach do Umowy o dofinansowanie.</w:t>
      </w:r>
    </w:p>
    <w:p w14:paraId="7864127F" w14:textId="2E984B3E" w:rsidR="00533D4D" w:rsidRPr="005F2805" w:rsidRDefault="00533D4D" w:rsidP="005D571B">
      <w:pPr>
        <w:spacing w:after="120" w:line="240" w:lineRule="auto"/>
        <w:jc w:val="both"/>
        <w:rPr>
          <w:rFonts w:ascii="Arial" w:eastAsia="Times New Roman" w:hAnsi="Arial" w:cs="Arial"/>
          <w:u w:val="single"/>
          <w:lang w:eastAsia="pl-PL"/>
        </w:rPr>
      </w:pPr>
    </w:p>
    <w:p w14:paraId="116F9CA2" w14:textId="63DB1011" w:rsidR="007F4E73" w:rsidRPr="005F2805" w:rsidRDefault="007F4E73" w:rsidP="007F4E73">
      <w:pPr>
        <w:shd w:val="clear" w:color="auto" w:fill="D9D9D9" w:themeFill="background1" w:themeFillShade="D9"/>
        <w:spacing w:after="120"/>
        <w:rPr>
          <w:rFonts w:ascii="Arial" w:hAnsi="Arial" w:cs="Arial"/>
          <w:b/>
          <w:bCs/>
        </w:rPr>
      </w:pPr>
      <w:bookmarkStart w:id="6" w:name="_Hlk160781590"/>
      <w:r w:rsidRPr="005F2805">
        <w:rPr>
          <w:rFonts w:ascii="Arial" w:hAnsi="Arial" w:cs="Arial"/>
          <w:b/>
          <w:bCs/>
        </w:rPr>
        <w:lastRenderedPageBreak/>
        <w:t>R</w:t>
      </w:r>
      <w:r w:rsidR="000A33C1" w:rsidRPr="005F2805">
        <w:rPr>
          <w:rFonts w:ascii="Arial" w:hAnsi="Arial" w:cs="Arial"/>
          <w:b/>
          <w:bCs/>
        </w:rPr>
        <w:t xml:space="preserve">OZDZIAŁ </w:t>
      </w:r>
      <w:r w:rsidRPr="005F2805">
        <w:rPr>
          <w:rFonts w:ascii="Arial" w:hAnsi="Arial" w:cs="Arial"/>
          <w:b/>
          <w:bCs/>
        </w:rPr>
        <w:t>V</w:t>
      </w:r>
      <w:r w:rsidR="0094549B" w:rsidRPr="005F2805">
        <w:rPr>
          <w:rFonts w:ascii="Arial" w:hAnsi="Arial" w:cs="Arial"/>
          <w:b/>
          <w:bCs/>
        </w:rPr>
        <w:t>I</w:t>
      </w:r>
      <w:r w:rsidRPr="005F2805">
        <w:rPr>
          <w:rFonts w:ascii="Arial" w:hAnsi="Arial" w:cs="Arial"/>
          <w:b/>
          <w:bCs/>
        </w:rPr>
        <w:t xml:space="preserve"> </w:t>
      </w:r>
      <w:r w:rsidR="005D571B" w:rsidRPr="005F2805">
        <w:rPr>
          <w:rFonts w:ascii="Arial" w:hAnsi="Arial" w:cs="Arial"/>
          <w:b/>
          <w:bCs/>
        </w:rPr>
        <w:t>–</w:t>
      </w:r>
      <w:r w:rsidRPr="005F2805">
        <w:rPr>
          <w:rFonts w:ascii="Arial" w:hAnsi="Arial" w:cs="Arial"/>
          <w:b/>
          <w:bCs/>
        </w:rPr>
        <w:t xml:space="preserve"> WARUNKI UDZIAŁU W POSTĘPOWANIU</w:t>
      </w:r>
    </w:p>
    <w:p w14:paraId="4AF5DCB6" w14:textId="4161A5DE" w:rsidR="00151671" w:rsidRPr="005F2805" w:rsidRDefault="00151671" w:rsidP="00A83863">
      <w:pPr>
        <w:pStyle w:val="Akapitzlist"/>
        <w:numPr>
          <w:ilvl w:val="1"/>
          <w:numId w:val="11"/>
        </w:numPr>
        <w:spacing w:after="120" w:line="240" w:lineRule="auto"/>
        <w:ind w:left="425" w:hanging="425"/>
        <w:contextualSpacing w:val="0"/>
        <w:jc w:val="both"/>
        <w:rPr>
          <w:rFonts w:ascii="Arial" w:eastAsia="Times New Roman" w:hAnsi="Arial" w:cs="Arial"/>
          <w:bCs/>
          <w:lang w:eastAsia="pl-PL"/>
        </w:rPr>
      </w:pPr>
      <w:r w:rsidRPr="005F2805">
        <w:rPr>
          <w:rFonts w:ascii="Arial" w:hAnsi="Arial" w:cs="Arial"/>
        </w:rPr>
        <w:t>Zamawiający w oparciu o art. 112 określa nw. warunki udziału w postępowaniu w sposób proporcjonalny do przedmiotu zamówienia oraz umożliwiający ocenę zdolności wykonawcy do należytego wykonania zamówienia, w szczególności wyrażając je jako minimalne poziomy zdolności, o których mowa w ust. 2</w:t>
      </w:r>
      <w:r w:rsidR="008505A5" w:rsidRPr="005F2805">
        <w:rPr>
          <w:rFonts w:ascii="Arial" w:hAnsi="Arial" w:cs="Arial"/>
        </w:rPr>
        <w:t>.</w:t>
      </w:r>
    </w:p>
    <w:p w14:paraId="61B3B1BE" w14:textId="18CE4B16" w:rsidR="00052DE3" w:rsidRPr="005F2805" w:rsidRDefault="00052DE3" w:rsidP="00A83863">
      <w:pPr>
        <w:pStyle w:val="Akapitzlist"/>
        <w:numPr>
          <w:ilvl w:val="1"/>
          <w:numId w:val="11"/>
        </w:numPr>
        <w:spacing w:after="120" w:line="240" w:lineRule="auto"/>
        <w:ind w:left="425" w:hanging="425"/>
        <w:contextualSpacing w:val="0"/>
        <w:jc w:val="both"/>
        <w:rPr>
          <w:rFonts w:ascii="Arial" w:eastAsia="Times New Roman" w:hAnsi="Arial" w:cs="Arial"/>
          <w:bCs/>
          <w:lang w:eastAsia="pl-PL"/>
        </w:rPr>
      </w:pPr>
      <w:r w:rsidRPr="005F2805">
        <w:rPr>
          <w:rFonts w:ascii="Arial" w:eastAsia="Times New Roman" w:hAnsi="Arial" w:cs="Arial"/>
          <w:lang w:eastAsia="pl-PL"/>
        </w:rPr>
        <w:t>O udzielenie zamówienia mogą ubiegać się Wykonawcy, którzy</w:t>
      </w:r>
      <w:r w:rsidR="002E4502" w:rsidRPr="005F2805">
        <w:rPr>
          <w:rFonts w:ascii="Arial" w:eastAsia="Times New Roman" w:hAnsi="Arial" w:cs="Arial"/>
          <w:lang w:eastAsia="pl-PL"/>
        </w:rPr>
        <w:t xml:space="preserve"> </w:t>
      </w:r>
      <w:r w:rsidRPr="005F2805">
        <w:rPr>
          <w:rFonts w:ascii="Arial" w:eastAsia="Times New Roman" w:hAnsi="Arial" w:cs="Arial"/>
          <w:bCs/>
          <w:lang w:eastAsia="pl-PL"/>
        </w:rPr>
        <w:t>spełniają warunki udziału w postępowaniu dotyczące:</w:t>
      </w:r>
      <w:r w:rsidR="00D8621E" w:rsidRPr="005F2805">
        <w:rPr>
          <w:rFonts w:ascii="Arial" w:eastAsia="Times New Roman" w:hAnsi="Arial" w:cs="Arial"/>
          <w:bCs/>
          <w:lang w:eastAsia="pl-PL"/>
        </w:rPr>
        <w:t xml:space="preserve"> </w:t>
      </w:r>
    </w:p>
    <w:p w14:paraId="66F875E9" w14:textId="0E729E78" w:rsidR="00767549" w:rsidRPr="005F2805" w:rsidRDefault="00052DE3" w:rsidP="002B4F7C">
      <w:pPr>
        <w:pStyle w:val="Akapitzlist"/>
        <w:numPr>
          <w:ilvl w:val="0"/>
          <w:numId w:val="23"/>
        </w:numPr>
        <w:spacing w:after="120" w:line="240" w:lineRule="auto"/>
        <w:ind w:left="851" w:hanging="425"/>
        <w:jc w:val="both"/>
        <w:rPr>
          <w:rFonts w:ascii="Arial" w:eastAsia="Times New Roman" w:hAnsi="Arial" w:cs="Arial"/>
          <w:b/>
          <w:bCs/>
          <w:lang w:eastAsia="pl-PL"/>
        </w:rPr>
      </w:pPr>
      <w:r w:rsidRPr="005F2805">
        <w:rPr>
          <w:rFonts w:ascii="Arial" w:hAnsi="Arial" w:cs="Arial"/>
          <w:b/>
          <w:bCs/>
        </w:rPr>
        <w:t>zdolności do występowania w obrocie gospodarczym</w:t>
      </w:r>
    </w:p>
    <w:p w14:paraId="26E12963" w14:textId="388145F8" w:rsidR="0094549B" w:rsidRPr="005F2805" w:rsidRDefault="00052DE3" w:rsidP="00F0651C">
      <w:pPr>
        <w:pStyle w:val="Akapitzlist"/>
        <w:spacing w:after="120" w:line="240" w:lineRule="auto"/>
        <w:ind w:left="851"/>
        <w:contextualSpacing w:val="0"/>
        <w:jc w:val="both"/>
        <w:rPr>
          <w:rFonts w:ascii="Arial" w:hAnsi="Arial" w:cs="Arial"/>
          <w:b/>
          <w:u w:val="single"/>
        </w:rPr>
      </w:pPr>
      <w:r w:rsidRPr="005F2805">
        <w:rPr>
          <w:rFonts w:ascii="Arial" w:hAnsi="Arial" w:cs="Arial"/>
          <w:b/>
          <w:u w:val="single"/>
        </w:rPr>
        <w:t>Opis spełnienia warunku</w:t>
      </w:r>
    </w:p>
    <w:p w14:paraId="6AF7E968" w14:textId="4994EF90" w:rsidR="0094549B" w:rsidRPr="005F2805" w:rsidRDefault="0094549B" w:rsidP="0094549B">
      <w:pPr>
        <w:pStyle w:val="Akapitzlist"/>
        <w:spacing w:after="120" w:line="240" w:lineRule="auto"/>
        <w:ind w:left="851"/>
        <w:contextualSpacing w:val="0"/>
        <w:jc w:val="both"/>
        <w:rPr>
          <w:rFonts w:ascii="Arial" w:hAnsi="Arial" w:cs="Arial"/>
        </w:rPr>
      </w:pPr>
      <w:bookmarkStart w:id="7" w:name="_Hlk195004657"/>
      <w:r w:rsidRPr="005F2805">
        <w:rPr>
          <w:rFonts w:ascii="Arial" w:hAnsi="Arial" w:cs="Arial"/>
        </w:rPr>
        <w:t>Zamawiający nie stawia w tym zakresie żadnych wymagań, których spełnianie Wykonawca zobowiązany jest wykazać.</w:t>
      </w:r>
    </w:p>
    <w:bookmarkEnd w:id="7"/>
    <w:p w14:paraId="426E7475" w14:textId="0C9E2D94" w:rsidR="00052DE3" w:rsidRPr="005F2805" w:rsidRDefault="00052DE3" w:rsidP="005D571B">
      <w:pPr>
        <w:pStyle w:val="Akapitzlist"/>
        <w:numPr>
          <w:ilvl w:val="0"/>
          <w:numId w:val="23"/>
        </w:numPr>
        <w:spacing w:after="0" w:line="240" w:lineRule="auto"/>
        <w:ind w:left="850" w:hanging="425"/>
        <w:contextualSpacing w:val="0"/>
        <w:jc w:val="both"/>
        <w:rPr>
          <w:rFonts w:ascii="Arial" w:eastAsia="Times New Roman" w:hAnsi="Arial" w:cs="Arial"/>
          <w:b/>
          <w:bCs/>
          <w:lang w:eastAsia="pl-PL"/>
        </w:rPr>
      </w:pPr>
      <w:r w:rsidRPr="005F2805">
        <w:rPr>
          <w:rFonts w:ascii="Arial" w:hAnsi="Arial" w:cs="Arial"/>
          <w:b/>
          <w:bCs/>
        </w:rPr>
        <w:t>uprawnień do prowadzenia określonej działalności gospodarczej lub zawodowej, o ile wynika to z odrębnych przepisów</w:t>
      </w:r>
    </w:p>
    <w:p w14:paraId="03BE45F9" w14:textId="77777777" w:rsidR="005D571B" w:rsidRPr="005F2805" w:rsidRDefault="005D571B" w:rsidP="005D571B">
      <w:pPr>
        <w:pStyle w:val="Akapitzlist"/>
        <w:spacing w:after="120" w:line="240" w:lineRule="auto"/>
        <w:ind w:left="851"/>
        <w:contextualSpacing w:val="0"/>
        <w:jc w:val="both"/>
        <w:rPr>
          <w:rFonts w:ascii="Arial" w:hAnsi="Arial" w:cs="Arial"/>
          <w:b/>
          <w:u w:val="single"/>
        </w:rPr>
      </w:pPr>
      <w:r w:rsidRPr="005F2805">
        <w:rPr>
          <w:rFonts w:ascii="Arial" w:hAnsi="Arial" w:cs="Arial"/>
          <w:b/>
          <w:u w:val="single"/>
        </w:rPr>
        <w:t>Opis spełnienia warunku</w:t>
      </w:r>
    </w:p>
    <w:p w14:paraId="0A8F043B" w14:textId="77777777" w:rsidR="00D551C3" w:rsidRPr="005F2805" w:rsidRDefault="00D551C3" w:rsidP="00D551C3">
      <w:pPr>
        <w:pStyle w:val="Akapitzlist"/>
        <w:spacing w:after="120" w:line="240" w:lineRule="auto"/>
        <w:ind w:left="851"/>
        <w:contextualSpacing w:val="0"/>
        <w:jc w:val="both"/>
        <w:rPr>
          <w:rFonts w:ascii="Arial" w:hAnsi="Arial" w:cs="Arial"/>
          <w:b/>
          <w:u w:val="single"/>
        </w:rPr>
      </w:pPr>
      <w:r w:rsidRPr="005F2805">
        <w:rPr>
          <w:rFonts w:ascii="Arial" w:hAnsi="Arial" w:cs="Arial"/>
        </w:rPr>
        <w:t>Zamawiający nie stawia w tym zakresie żadnych wymagań, których spełnianie Wykonawca zobowiązany jest wykazać.</w:t>
      </w:r>
    </w:p>
    <w:p w14:paraId="23C427AA" w14:textId="01D10399" w:rsidR="00052DE3" w:rsidRPr="005F2805" w:rsidRDefault="00052DE3" w:rsidP="002B4F7C">
      <w:pPr>
        <w:pStyle w:val="Akapitzlist"/>
        <w:numPr>
          <w:ilvl w:val="0"/>
          <w:numId w:val="23"/>
        </w:numPr>
        <w:spacing w:after="120" w:line="240" w:lineRule="auto"/>
        <w:jc w:val="both"/>
        <w:rPr>
          <w:rFonts w:ascii="Arial" w:eastAsia="Times New Roman" w:hAnsi="Arial" w:cs="Arial"/>
          <w:b/>
          <w:bCs/>
          <w:lang w:eastAsia="pl-PL"/>
        </w:rPr>
      </w:pPr>
      <w:r w:rsidRPr="005F2805">
        <w:rPr>
          <w:rFonts w:ascii="Arial" w:hAnsi="Arial" w:cs="Arial"/>
          <w:b/>
          <w:bCs/>
        </w:rPr>
        <w:t>sytuacji ekonomicznej lub finansowej</w:t>
      </w:r>
    </w:p>
    <w:p w14:paraId="66F7F579" w14:textId="07CB4055" w:rsidR="00052DE3" w:rsidRPr="005F2805" w:rsidRDefault="00052DE3" w:rsidP="00B31792">
      <w:pPr>
        <w:pStyle w:val="Akapitzlist"/>
        <w:spacing w:after="120" w:line="240" w:lineRule="auto"/>
        <w:ind w:left="851"/>
        <w:contextualSpacing w:val="0"/>
        <w:jc w:val="both"/>
        <w:rPr>
          <w:rFonts w:ascii="Arial" w:hAnsi="Arial" w:cs="Arial"/>
          <w:b/>
          <w:bCs/>
          <w:u w:val="single"/>
          <w:lang w:eastAsia="pl-PL"/>
        </w:rPr>
      </w:pPr>
      <w:r w:rsidRPr="005F2805">
        <w:rPr>
          <w:rFonts w:ascii="Arial" w:hAnsi="Arial" w:cs="Arial"/>
          <w:b/>
          <w:bCs/>
          <w:u w:val="single"/>
          <w:lang w:eastAsia="pl-PL"/>
        </w:rPr>
        <w:t>Opis spełnienia warunku:</w:t>
      </w:r>
    </w:p>
    <w:p w14:paraId="1487CC06" w14:textId="3C4E6C6E" w:rsidR="006E38B8" w:rsidRPr="005F2805" w:rsidRDefault="00D869FC" w:rsidP="006E38B8">
      <w:pPr>
        <w:spacing w:after="120"/>
        <w:ind w:left="851"/>
        <w:jc w:val="both"/>
        <w:rPr>
          <w:rFonts w:ascii="Arial" w:hAnsi="Arial" w:cs="Arial"/>
        </w:rPr>
      </w:pPr>
      <w:r w:rsidRPr="005F2805">
        <w:rPr>
          <w:rFonts w:ascii="Arial" w:hAnsi="Arial" w:cs="Arial"/>
        </w:rPr>
        <w:t>Zamawiający nie stawia w tym zakresie żadnych wymagań, których spełnianie Wykonawca zobowiązany jest wykazać</w:t>
      </w:r>
      <w:r w:rsidR="005D571B" w:rsidRPr="005F2805">
        <w:rPr>
          <w:rFonts w:ascii="Arial" w:hAnsi="Arial" w:cs="Arial"/>
        </w:rPr>
        <w:t>.</w:t>
      </w:r>
    </w:p>
    <w:p w14:paraId="5CFFFB15" w14:textId="1230E403" w:rsidR="00052DE3" w:rsidRPr="005F2805" w:rsidRDefault="00052DE3" w:rsidP="005D571B">
      <w:pPr>
        <w:pStyle w:val="Akapitzlist"/>
        <w:numPr>
          <w:ilvl w:val="0"/>
          <w:numId w:val="23"/>
        </w:numPr>
        <w:spacing w:after="0" w:line="240" w:lineRule="auto"/>
        <w:ind w:left="850" w:hanging="357"/>
        <w:jc w:val="both"/>
        <w:rPr>
          <w:rFonts w:ascii="Arial" w:eastAsia="Times New Roman" w:hAnsi="Arial" w:cs="Arial"/>
          <w:b/>
          <w:bCs/>
          <w:lang w:eastAsia="pl-PL"/>
        </w:rPr>
      </w:pPr>
      <w:r w:rsidRPr="005F2805">
        <w:rPr>
          <w:rFonts w:ascii="Arial" w:eastAsia="Times New Roman" w:hAnsi="Arial" w:cs="Arial"/>
          <w:b/>
          <w:bCs/>
          <w:lang w:eastAsia="pl-PL"/>
        </w:rPr>
        <w:t>zdolności technicznej lub zawodowej.</w:t>
      </w:r>
    </w:p>
    <w:p w14:paraId="63503E5A" w14:textId="47FCADCE" w:rsidR="00052DE3" w:rsidRPr="005F2805" w:rsidRDefault="005D571B" w:rsidP="00B31792">
      <w:pPr>
        <w:spacing w:after="120" w:line="240" w:lineRule="auto"/>
        <w:ind w:left="851"/>
        <w:jc w:val="both"/>
        <w:rPr>
          <w:rFonts w:ascii="Arial" w:hAnsi="Arial" w:cs="Arial"/>
          <w:b/>
          <w:bCs/>
          <w:u w:val="single"/>
          <w:lang w:eastAsia="pl-PL"/>
        </w:rPr>
      </w:pPr>
      <w:r w:rsidRPr="005F2805">
        <w:rPr>
          <w:rFonts w:ascii="Arial" w:hAnsi="Arial" w:cs="Arial"/>
          <w:b/>
          <w:bCs/>
          <w:u w:val="single"/>
          <w:lang w:eastAsia="pl-PL"/>
        </w:rPr>
        <w:t>Opis spełnienia warunku:</w:t>
      </w:r>
    </w:p>
    <w:p w14:paraId="43A49BDE" w14:textId="1CFC59EF" w:rsidR="00C64ACA" w:rsidRPr="005F2805" w:rsidRDefault="00C64ACA" w:rsidP="00B31792">
      <w:pPr>
        <w:spacing w:after="120" w:line="240" w:lineRule="auto"/>
        <w:ind w:left="851"/>
        <w:jc w:val="both"/>
        <w:rPr>
          <w:rFonts w:ascii="Arial" w:hAnsi="Arial" w:cs="Arial"/>
          <w:bCs/>
          <w:lang w:eastAsia="pl-PL"/>
        </w:rPr>
      </w:pPr>
      <w:r w:rsidRPr="005F2805">
        <w:rPr>
          <w:rFonts w:ascii="Arial" w:hAnsi="Arial" w:cs="Arial"/>
          <w:iCs/>
        </w:rPr>
        <w:t xml:space="preserve">Wykonawca spełni warunek, jeżeli </w:t>
      </w:r>
      <w:r w:rsidRPr="005F2805">
        <w:rPr>
          <w:rFonts w:ascii="Arial" w:hAnsi="Arial" w:cs="Arial"/>
        </w:rPr>
        <w:t>wykaże, że</w:t>
      </w:r>
    </w:p>
    <w:p w14:paraId="71BE4A6B" w14:textId="694C6AA2" w:rsidR="00175009" w:rsidRPr="005F2805" w:rsidRDefault="00EE2004" w:rsidP="00905140">
      <w:pPr>
        <w:pStyle w:val="Akapitzlist"/>
        <w:numPr>
          <w:ilvl w:val="0"/>
          <w:numId w:val="113"/>
        </w:numPr>
        <w:spacing w:after="120" w:line="240" w:lineRule="auto"/>
        <w:jc w:val="both"/>
        <w:rPr>
          <w:rFonts w:ascii="Arial" w:hAnsi="Arial" w:cs="Arial"/>
          <w:bCs/>
          <w:lang w:eastAsia="pl-PL"/>
        </w:rPr>
      </w:pPr>
      <w:r w:rsidRPr="005F2805">
        <w:rPr>
          <w:rFonts w:ascii="Arial" w:hAnsi="Arial" w:cs="Arial"/>
          <w:bCs/>
          <w:lang w:eastAsia="pl-PL"/>
        </w:rPr>
        <w:t>a)</w:t>
      </w:r>
      <w:r w:rsidRPr="005F2805">
        <w:rPr>
          <w:rFonts w:ascii="Arial" w:hAnsi="Arial" w:cs="Arial"/>
          <w:bCs/>
          <w:lang w:eastAsia="pl-PL"/>
        </w:rPr>
        <w:tab/>
        <w:t>w okresie ostatnich 5 lat przed upływem terminu składania ofert, a jeśli okres prowadzenia działalności jest krótszy w tym okresie, wykonał lub wykonuje dwie dostawy obejmujące dostarczenie stacji mobilnych o łącznej wartości nie mniejszej niż 100 000 zł brutto wraz z podaniem ich wartości, przedmiotu, daty i miejsca wykonania i podmiotów, na rzecz których dostawa została wykonana oraz załączy dowód potwierdzający</w:t>
      </w:r>
      <w:r w:rsidR="00AD1DA0">
        <w:rPr>
          <w:rFonts w:ascii="Arial" w:hAnsi="Arial" w:cs="Arial"/>
          <w:bCs/>
          <w:lang w:eastAsia="pl-PL"/>
        </w:rPr>
        <w:t>,</w:t>
      </w:r>
      <w:r w:rsidRPr="005F2805">
        <w:rPr>
          <w:rFonts w:ascii="Arial" w:hAnsi="Arial" w:cs="Arial"/>
          <w:bCs/>
          <w:lang w:eastAsia="pl-PL"/>
        </w:rPr>
        <w:t xml:space="preserve"> że dostawa została wykonana należycie</w:t>
      </w:r>
      <w:r w:rsidR="00175009" w:rsidRPr="005F2805">
        <w:rPr>
          <w:rFonts w:ascii="Arial" w:hAnsi="Arial" w:cs="Arial"/>
          <w:bCs/>
          <w:lang w:eastAsia="pl-PL"/>
        </w:rPr>
        <w:t>.</w:t>
      </w:r>
    </w:p>
    <w:p w14:paraId="49F80925" w14:textId="270E7C2B" w:rsidR="00E84CBC" w:rsidRPr="005F2805" w:rsidRDefault="00175009" w:rsidP="00905140">
      <w:pPr>
        <w:pStyle w:val="Akapitzlist"/>
        <w:numPr>
          <w:ilvl w:val="0"/>
          <w:numId w:val="113"/>
        </w:numPr>
        <w:spacing w:after="120" w:line="240" w:lineRule="auto"/>
        <w:jc w:val="both"/>
        <w:rPr>
          <w:rFonts w:ascii="Arial" w:hAnsi="Arial" w:cs="Arial"/>
          <w:bCs/>
          <w:lang w:eastAsia="pl-PL"/>
        </w:rPr>
      </w:pPr>
      <w:r w:rsidRPr="005F2805">
        <w:rPr>
          <w:rFonts w:ascii="Arial" w:hAnsi="Arial" w:cs="Arial"/>
          <w:bCs/>
          <w:lang w:eastAsia="pl-PL"/>
        </w:rPr>
        <w:t>dysponuje odpowiednim potencjałem technicznym oraz osobami zdolnymi do wykonania zamówienia, biegle władającymi językiem polskim. Wykonawca wykaże, że dysponuje co najmniej jedną osobą posiadającą przynajmniej 2-letnie doświadczenie w zakresie obsługi i serwisowania urządzeń do pomiaru zanieczyszczeń powietrza</w:t>
      </w:r>
    </w:p>
    <w:p w14:paraId="7BE95C6B" w14:textId="7415FF84" w:rsidR="00E84CBC" w:rsidRPr="005F2805" w:rsidRDefault="00E84CBC" w:rsidP="00384F90">
      <w:pPr>
        <w:pStyle w:val="Akapitzlist"/>
        <w:spacing w:after="120" w:line="240" w:lineRule="auto"/>
        <w:ind w:left="786"/>
        <w:jc w:val="both"/>
        <w:rPr>
          <w:rFonts w:ascii="Arial" w:hAnsi="Arial" w:cs="Arial"/>
          <w:bCs/>
          <w:lang w:eastAsia="pl-PL"/>
        </w:rPr>
      </w:pPr>
    </w:p>
    <w:p w14:paraId="77562DB9" w14:textId="77777777" w:rsidR="00E84CBC" w:rsidRPr="005F2805" w:rsidRDefault="00E84CBC" w:rsidP="00E84CBC">
      <w:pPr>
        <w:pStyle w:val="Akapitzlist"/>
        <w:spacing w:after="120" w:line="240" w:lineRule="auto"/>
        <w:ind w:left="1134"/>
        <w:contextualSpacing w:val="0"/>
        <w:jc w:val="both"/>
        <w:rPr>
          <w:rFonts w:ascii="Arial" w:eastAsia="Times New Roman" w:hAnsi="Arial" w:cs="Arial"/>
          <w:i/>
          <w:iCs/>
          <w:lang w:eastAsia="pl-PL"/>
        </w:rPr>
      </w:pPr>
      <w:r w:rsidRPr="005F2805">
        <w:rPr>
          <w:rFonts w:ascii="Arial" w:hAnsi="Arial" w:cs="Arial"/>
          <w:b/>
          <w:bCs/>
          <w:i/>
          <w:iCs/>
          <w:u w:val="single"/>
        </w:rPr>
        <w:t>Uwaga.</w:t>
      </w:r>
    </w:p>
    <w:p w14:paraId="40250DD7" w14:textId="0D50CDE7" w:rsidR="00E84CBC" w:rsidRPr="00AD1DA0" w:rsidRDefault="00E84CBC" w:rsidP="00905140">
      <w:pPr>
        <w:pStyle w:val="Akapitzlist"/>
        <w:numPr>
          <w:ilvl w:val="0"/>
          <w:numId w:val="112"/>
        </w:numPr>
        <w:spacing w:after="120" w:line="240" w:lineRule="auto"/>
        <w:contextualSpacing w:val="0"/>
        <w:jc w:val="both"/>
        <w:rPr>
          <w:rStyle w:val="eop"/>
          <w:rFonts w:ascii="Arial" w:eastAsiaTheme="majorEastAsia" w:hAnsi="Arial" w:cs="Arial"/>
        </w:rPr>
      </w:pPr>
      <w:r w:rsidRPr="005F2805">
        <w:rPr>
          <w:rStyle w:val="normaltextrun"/>
          <w:rFonts w:ascii="Arial" w:hAnsi="Arial" w:cs="Arial"/>
          <w:i/>
          <w:iCs/>
        </w:rPr>
        <w:t xml:space="preserve">Dla potrzeb oceny spełniania warunku określonego w Rozdziale VI jeśli wartość zamówienia (umowy) jest określona w innej walucie niż w złotych polskich, Zamawiający dokona przeliczenia tej wartości na złote polskie – na podstawie średniego kursu złotego w stosunku do walut obcych określonego w Tabeli </w:t>
      </w:r>
      <w:r w:rsidRPr="00AD1DA0">
        <w:rPr>
          <w:rStyle w:val="normaltextrun"/>
          <w:rFonts w:ascii="Arial" w:hAnsi="Arial" w:cs="Arial"/>
          <w:i/>
          <w:iCs/>
        </w:rPr>
        <w:t>Kursów Narodowego Banku Polskiego na dzień</w:t>
      </w:r>
      <w:r w:rsidR="00AD1DA0" w:rsidRPr="00AD1DA0">
        <w:rPr>
          <w:rStyle w:val="normaltextrun"/>
          <w:rFonts w:ascii="Arial" w:hAnsi="Arial" w:cs="Arial"/>
          <w:i/>
          <w:iCs/>
        </w:rPr>
        <w:t xml:space="preserve"> </w:t>
      </w:r>
      <w:r w:rsidRPr="00AD1DA0">
        <w:rPr>
          <w:rStyle w:val="normaltextrun"/>
          <w:rFonts w:ascii="Arial" w:hAnsi="Arial" w:cs="Arial"/>
          <w:i/>
          <w:iCs/>
        </w:rPr>
        <w:t>opublikowania Ogłoszenia o zamówieniu w Dzienniku Urzędowym Unii Europejskiej.</w:t>
      </w:r>
      <w:r w:rsidR="00AD1DA0" w:rsidRPr="00AD1DA0">
        <w:rPr>
          <w:rStyle w:val="normaltextrun"/>
          <w:rFonts w:ascii="Arial" w:hAnsi="Arial" w:cs="Arial"/>
        </w:rPr>
        <w:t xml:space="preserve"> </w:t>
      </w:r>
      <w:r w:rsidRPr="00AD1DA0">
        <w:rPr>
          <w:rStyle w:val="normaltextrun"/>
          <w:rFonts w:ascii="Arial" w:hAnsi="Arial" w:cs="Arial"/>
          <w:i/>
          <w:iCs/>
        </w:rPr>
        <w:t>Jeżeli w dniu publikacji ogłoszenia o zamówieniu w Dzienniku Urzędowym Unii Europejskiej, Narodowy Bank Polski nie publikuje średniego kursu danej waluty,</w:t>
      </w:r>
      <w:r w:rsidR="00AD1DA0">
        <w:rPr>
          <w:rStyle w:val="normaltextrun"/>
          <w:rFonts w:ascii="Arial" w:hAnsi="Arial" w:cs="Arial"/>
          <w:i/>
          <w:iCs/>
        </w:rPr>
        <w:t xml:space="preserve"> </w:t>
      </w:r>
      <w:r w:rsidRPr="00AD1DA0">
        <w:rPr>
          <w:rStyle w:val="contextualspellingandgrammarerror"/>
          <w:rFonts w:ascii="Arial" w:hAnsi="Arial" w:cs="Arial"/>
          <w:i/>
          <w:iCs/>
        </w:rPr>
        <w:t>za</w:t>
      </w:r>
      <w:r w:rsidR="00AB7458">
        <w:rPr>
          <w:rStyle w:val="contextualspellingandgrammarerror"/>
          <w:rFonts w:ascii="Arial" w:hAnsi="Arial" w:cs="Arial"/>
          <w:i/>
          <w:iCs/>
        </w:rPr>
        <w:t xml:space="preserve"> </w:t>
      </w:r>
      <w:r w:rsidRPr="00AD1DA0">
        <w:rPr>
          <w:rStyle w:val="contextualspellingandgrammarerror"/>
          <w:rFonts w:ascii="Arial" w:hAnsi="Arial" w:cs="Arial"/>
          <w:i/>
          <w:iCs/>
        </w:rPr>
        <w:t>podstawę</w:t>
      </w:r>
      <w:r w:rsidR="00AD1DA0">
        <w:rPr>
          <w:rStyle w:val="normaltextrun"/>
          <w:rFonts w:ascii="Arial" w:hAnsi="Arial" w:cs="Arial"/>
          <w:i/>
          <w:iCs/>
        </w:rPr>
        <w:t xml:space="preserve"> </w:t>
      </w:r>
      <w:r w:rsidRPr="00AD1DA0">
        <w:rPr>
          <w:rStyle w:val="normaltextrun"/>
          <w:rFonts w:ascii="Arial" w:hAnsi="Arial" w:cs="Arial"/>
          <w:i/>
          <w:iCs/>
        </w:rPr>
        <w:t xml:space="preserve">przeliczenia przyjmuje się średni kurs waluty publikowany pierwszego dnia, po dniu publikacji ogłoszenia o zamówieniu w Dzienniku Urzędowym Unii Europejskiej, w którym zostanie on opublikowany. </w:t>
      </w:r>
    </w:p>
    <w:p w14:paraId="6890BFDA" w14:textId="0DCC0C6D" w:rsidR="00E84CBC" w:rsidRPr="005F2805" w:rsidRDefault="00E84CBC" w:rsidP="00905140">
      <w:pPr>
        <w:pStyle w:val="Akapitzlist"/>
        <w:numPr>
          <w:ilvl w:val="0"/>
          <w:numId w:val="112"/>
        </w:numPr>
        <w:spacing w:after="120" w:line="240" w:lineRule="auto"/>
        <w:contextualSpacing w:val="0"/>
        <w:jc w:val="both"/>
        <w:rPr>
          <w:rStyle w:val="eop"/>
          <w:rFonts w:ascii="Arial" w:hAnsi="Arial" w:cs="Arial"/>
        </w:rPr>
      </w:pPr>
      <w:r w:rsidRPr="005F2805">
        <w:rPr>
          <w:rStyle w:val="normaltextrun"/>
          <w:rFonts w:ascii="Arial" w:hAnsi="Arial" w:cs="Arial"/>
          <w:i/>
          <w:iCs/>
        </w:rPr>
        <w:lastRenderedPageBreak/>
        <w:t>Zamawiający zastrzega weryfikację potwierdzenia należytego wykonania prac bezpośrednio u podmiotu, na rzecz którego były wykonane.</w:t>
      </w:r>
      <w:r w:rsidRPr="005F2805">
        <w:rPr>
          <w:rStyle w:val="normaltextrun"/>
          <w:rFonts w:ascii="Arial" w:hAnsi="Arial" w:cs="Arial"/>
        </w:rPr>
        <w:t> </w:t>
      </w:r>
    </w:p>
    <w:p w14:paraId="141D0ABB" w14:textId="77777777" w:rsidR="00E84CBC" w:rsidRPr="005F2805" w:rsidRDefault="00E84CBC" w:rsidP="00905140">
      <w:pPr>
        <w:pStyle w:val="Akapitzlist"/>
        <w:numPr>
          <w:ilvl w:val="0"/>
          <w:numId w:val="112"/>
        </w:numPr>
        <w:spacing w:after="120" w:line="240" w:lineRule="auto"/>
        <w:contextualSpacing w:val="0"/>
        <w:jc w:val="both"/>
        <w:rPr>
          <w:rFonts w:ascii="Arial" w:eastAsia="TimesNewRoman" w:hAnsi="Arial" w:cs="Arial"/>
        </w:rPr>
      </w:pPr>
      <w:r w:rsidRPr="005F2805">
        <w:rPr>
          <w:rFonts w:ascii="Arial" w:hAnsi="Arial" w:cs="Arial"/>
          <w:i/>
          <w:iCs/>
        </w:rPr>
        <w:t xml:space="preserve">W przypadku </w:t>
      </w:r>
      <w:r w:rsidRPr="005F2805">
        <w:rPr>
          <w:rFonts w:ascii="Arial" w:hAnsi="Arial" w:cs="Arial"/>
          <w:b/>
          <w:i/>
          <w:iCs/>
        </w:rPr>
        <w:t>dostaw</w:t>
      </w:r>
      <w:r w:rsidRPr="005F2805">
        <w:rPr>
          <w:rFonts w:ascii="Arial" w:hAnsi="Arial" w:cs="Arial"/>
          <w:i/>
          <w:iCs/>
        </w:rPr>
        <w:t xml:space="preserve"> powtarzających się lub ciągłych nadal wykonywanych należy podać wartość dostawy zrealizowanych przed upływem terminu składania ofert. referencje bądź inne dokumenty potwierdzające ich należyte wykonywanie powinny być wystawione w okresie ostatnich 3 miesięcy.</w:t>
      </w:r>
    </w:p>
    <w:p w14:paraId="39315710" w14:textId="77777777" w:rsidR="00E84CBC" w:rsidRPr="005F2805" w:rsidRDefault="00E84CBC" w:rsidP="00905140">
      <w:pPr>
        <w:pStyle w:val="Akapitzlist"/>
        <w:numPr>
          <w:ilvl w:val="0"/>
          <w:numId w:val="112"/>
        </w:numPr>
        <w:spacing w:after="120" w:line="240" w:lineRule="auto"/>
        <w:contextualSpacing w:val="0"/>
        <w:jc w:val="both"/>
        <w:rPr>
          <w:rFonts w:ascii="Arial" w:hAnsi="Arial" w:cs="Arial"/>
          <w:i/>
          <w:iCs/>
        </w:rPr>
      </w:pPr>
      <w:r w:rsidRPr="005F2805">
        <w:rPr>
          <w:rFonts w:ascii="Arial" w:hAnsi="Arial" w:cs="Arial"/>
          <w:i/>
          <w:iCs/>
        </w:rPr>
        <w:t>W przypadku gdy Wykonawca wykonywał w ramach jednego kontraktu/ umowy większy zakres prac, dla potrzeb zamówienia powinien wyodrębnić i podać zakres i wartość każdego zamówienia, o którym mowa powyżej.</w:t>
      </w:r>
    </w:p>
    <w:p w14:paraId="34E5E451" w14:textId="46950E5D" w:rsidR="00E84CBC" w:rsidRPr="005F2805" w:rsidRDefault="00E84CBC" w:rsidP="00905140">
      <w:pPr>
        <w:pStyle w:val="Akapitzlist"/>
        <w:numPr>
          <w:ilvl w:val="0"/>
          <w:numId w:val="112"/>
        </w:numPr>
        <w:spacing w:after="120" w:line="240" w:lineRule="auto"/>
        <w:contextualSpacing w:val="0"/>
        <w:jc w:val="both"/>
        <w:rPr>
          <w:rFonts w:ascii="Arial" w:hAnsi="Arial" w:cs="Arial"/>
          <w:i/>
          <w:iCs/>
        </w:rPr>
      </w:pPr>
      <w:bookmarkStart w:id="8" w:name="_Hlk69397117"/>
      <w:r w:rsidRPr="005F2805">
        <w:rPr>
          <w:rFonts w:ascii="Arial" w:hAnsi="Arial" w:cs="Arial"/>
          <w:i/>
          <w:iCs/>
        </w:rPr>
        <w:t>Jeżeli wykonawca powołuje się na doświadczenie w realizacji dostaw wykonywanych wspólnie z innymi wykonawcami, wykaz</w:t>
      </w:r>
      <w:r w:rsidR="002B6C2C" w:rsidRPr="005F2805">
        <w:rPr>
          <w:rFonts w:ascii="Arial" w:hAnsi="Arial" w:cs="Arial"/>
          <w:i/>
          <w:iCs/>
        </w:rPr>
        <w:t>,</w:t>
      </w:r>
      <w:r w:rsidRPr="005F2805">
        <w:rPr>
          <w:rFonts w:ascii="Arial" w:hAnsi="Arial" w:cs="Arial"/>
          <w:i/>
          <w:iCs/>
        </w:rPr>
        <w:t xml:space="preserve"> o którym mowa w ust. pkt 4, dotyczy dostaw w których wykonaniu wykonawca ten bezpośrednio uczestniczył, a w przypadku świadczeń powtarzających się lub ciągłych, w których wykonywaniu bezpośrednio uczestniczył lub uczestniczy. Zamawiający </w:t>
      </w:r>
      <w:r w:rsidRPr="005F2805">
        <w:rPr>
          <w:rFonts w:ascii="Arial" w:hAnsi="Arial" w:cs="Arial"/>
          <w:i/>
          <w:iCs/>
          <w:u w:val="single"/>
        </w:rPr>
        <w:t>nie dopuszcza</w:t>
      </w:r>
      <w:r w:rsidRPr="005F2805">
        <w:rPr>
          <w:rFonts w:ascii="Arial" w:hAnsi="Arial" w:cs="Arial"/>
          <w:i/>
          <w:iCs/>
        </w:rPr>
        <w:t xml:space="preserve"> by Wykonawca polegał na doświadczeniu grupy wykonawców, której był członkiem, jeżeli faktycznie i konkretnie </w:t>
      </w:r>
      <w:r w:rsidRPr="005F2805">
        <w:rPr>
          <w:rFonts w:ascii="Arial" w:hAnsi="Arial" w:cs="Arial"/>
          <w:i/>
          <w:iCs/>
          <w:u w:val="single"/>
        </w:rPr>
        <w:t>nie wykonywał wykazywanego zakresu prac</w:t>
      </w:r>
      <w:r w:rsidRPr="005F2805">
        <w:rPr>
          <w:rFonts w:ascii="Arial" w:hAnsi="Arial" w:cs="Arial"/>
          <w:i/>
          <w:iCs/>
        </w:rPr>
        <w:t>. Zamawiający zastrzega możliwość zwrócenia się do wykonawcy o wyjaśnienia w zakresie faktycznie i konkretnie wykonywanego zakresu prac oraz przedstawienia stosownych dowodów np. umowy konsorcjum, z której wynika zakres obowiązków czy wystawionych przez wykonawcę faktur</w:t>
      </w:r>
      <w:bookmarkEnd w:id="8"/>
      <w:r w:rsidRPr="005F2805">
        <w:rPr>
          <w:rFonts w:ascii="Arial" w:hAnsi="Arial" w:cs="Arial"/>
          <w:i/>
          <w:iCs/>
        </w:rPr>
        <w:t>.</w:t>
      </w:r>
    </w:p>
    <w:p w14:paraId="2A13DFA8" w14:textId="77777777" w:rsidR="00461729" w:rsidRPr="005F2805" w:rsidRDefault="00461729" w:rsidP="00AD1DA0">
      <w:pPr>
        <w:pStyle w:val="Akapitzlist"/>
        <w:spacing w:after="120" w:line="240" w:lineRule="auto"/>
        <w:ind w:left="0"/>
        <w:jc w:val="both"/>
        <w:rPr>
          <w:rFonts w:ascii="Arial" w:hAnsi="Arial" w:cs="Arial"/>
          <w:b/>
          <w:bCs/>
          <w:lang w:eastAsia="pl-PL"/>
        </w:rPr>
      </w:pPr>
    </w:p>
    <w:p w14:paraId="4890EB3E" w14:textId="3540DF20" w:rsidR="00E33417" w:rsidRPr="005F2805" w:rsidRDefault="00B8219C" w:rsidP="00E84CBC">
      <w:pPr>
        <w:pStyle w:val="Akapitzlist"/>
        <w:numPr>
          <w:ilvl w:val="1"/>
          <w:numId w:val="11"/>
        </w:numPr>
        <w:spacing w:after="120" w:line="240" w:lineRule="auto"/>
        <w:ind w:left="425" w:hanging="425"/>
        <w:contextualSpacing w:val="0"/>
        <w:jc w:val="both"/>
        <w:rPr>
          <w:rFonts w:ascii="Arial" w:hAnsi="Arial" w:cs="Arial"/>
        </w:rPr>
      </w:pPr>
      <w:r w:rsidRPr="005F2805">
        <w:rPr>
          <w:rFonts w:ascii="Arial" w:hAnsi="Arial" w:cs="Arial"/>
          <w:b/>
        </w:rPr>
        <w:t>Warunki udziału w postępowaniu, o których mowa w Rozdziale VI ust. 2</w:t>
      </w:r>
      <w:r w:rsidR="00EA0E10" w:rsidRPr="005F2805">
        <w:rPr>
          <w:rFonts w:ascii="Arial" w:hAnsi="Arial" w:cs="Arial"/>
          <w:b/>
        </w:rPr>
        <w:t xml:space="preserve"> pkt. </w:t>
      </w:r>
      <w:r w:rsidR="002E1265" w:rsidRPr="005F2805">
        <w:rPr>
          <w:rFonts w:ascii="Arial" w:hAnsi="Arial" w:cs="Arial"/>
          <w:b/>
        </w:rPr>
        <w:t>2</w:t>
      </w:r>
      <w:r w:rsidRPr="005F2805">
        <w:rPr>
          <w:rFonts w:ascii="Arial" w:hAnsi="Arial" w:cs="Arial"/>
          <w:b/>
        </w:rPr>
        <w:t xml:space="preserve"> SWZ </w:t>
      </w:r>
      <w:r w:rsidRPr="005F2805">
        <w:rPr>
          <w:rFonts w:ascii="Arial" w:eastAsia="Times New Roman" w:hAnsi="Arial" w:cs="Arial"/>
          <w:b/>
          <w:lang w:eastAsia="pl-PL"/>
        </w:rPr>
        <w:t>zostaną</w:t>
      </w:r>
      <w:r w:rsidRPr="005F2805">
        <w:rPr>
          <w:rFonts w:ascii="Arial" w:hAnsi="Arial" w:cs="Arial"/>
          <w:b/>
        </w:rPr>
        <w:t xml:space="preserve"> spełnione wyłącznie jeżeli</w:t>
      </w:r>
      <w:r w:rsidRPr="005F2805">
        <w:rPr>
          <w:rFonts w:ascii="Arial" w:hAnsi="Arial" w:cs="Arial"/>
        </w:rPr>
        <w:t>:</w:t>
      </w:r>
    </w:p>
    <w:p w14:paraId="5CD35ABE" w14:textId="77777777" w:rsidR="00E84CBC" w:rsidRPr="005F2805" w:rsidRDefault="00E84CBC" w:rsidP="00E84CBC">
      <w:pPr>
        <w:pStyle w:val="Akapitzlist"/>
        <w:numPr>
          <w:ilvl w:val="0"/>
          <w:numId w:val="30"/>
        </w:numPr>
        <w:spacing w:after="120" w:line="240" w:lineRule="auto"/>
        <w:ind w:hanging="294"/>
        <w:contextualSpacing w:val="0"/>
        <w:jc w:val="both"/>
        <w:rPr>
          <w:rFonts w:ascii="Arial" w:hAnsi="Arial" w:cs="Arial"/>
          <w:iCs/>
        </w:rPr>
      </w:pPr>
      <w:bookmarkStart w:id="9" w:name="_Hlk69397303"/>
      <w:bookmarkStart w:id="10" w:name="_Hlk66042013"/>
      <w:r w:rsidRPr="005F2805">
        <w:rPr>
          <w:rFonts w:ascii="Arial" w:eastAsiaTheme="majorEastAsia" w:hAnsi="Arial" w:cs="Arial"/>
          <w:iCs/>
        </w:rPr>
        <w:t xml:space="preserve">co </w:t>
      </w:r>
      <w:r w:rsidRPr="005F2805">
        <w:rPr>
          <w:rFonts w:ascii="Arial" w:hAnsi="Arial" w:cs="Arial"/>
        </w:rPr>
        <w:t>najmniej</w:t>
      </w:r>
      <w:r w:rsidRPr="005F2805">
        <w:rPr>
          <w:rFonts w:ascii="Arial" w:eastAsiaTheme="majorEastAsia" w:hAnsi="Arial" w:cs="Arial"/>
          <w:iCs/>
        </w:rPr>
        <w:t xml:space="preserve"> jeden z wykonawców wspólnie ubiegających się o udzielenie zamówienia posiada uprawnienia do prowadzenia określonej działalności gospodarczej lub zawodowej i zrealizuje świadczenie, do którego realizacji te uprawnienia są wymagane </w:t>
      </w:r>
      <w:r w:rsidRPr="005F2805">
        <w:rPr>
          <w:rFonts w:ascii="Arial" w:hAnsi="Arial" w:cs="Arial"/>
          <w:iCs/>
        </w:rPr>
        <w:t>- w przypadkach określonych w ust. 2 pkt 1);</w:t>
      </w:r>
    </w:p>
    <w:p w14:paraId="334D0AEF" w14:textId="77777777" w:rsidR="00E84CBC" w:rsidRPr="005F2805" w:rsidRDefault="00E84CBC" w:rsidP="00E84CBC">
      <w:pPr>
        <w:pStyle w:val="Akapitzlist"/>
        <w:numPr>
          <w:ilvl w:val="0"/>
          <w:numId w:val="30"/>
        </w:numPr>
        <w:spacing w:after="120" w:line="240" w:lineRule="auto"/>
        <w:ind w:hanging="294"/>
        <w:contextualSpacing w:val="0"/>
        <w:jc w:val="both"/>
        <w:rPr>
          <w:rFonts w:ascii="Arial" w:hAnsi="Arial" w:cs="Arial"/>
        </w:rPr>
      </w:pPr>
      <w:r w:rsidRPr="005F2805">
        <w:rPr>
          <w:rFonts w:ascii="Arial" w:hAnsi="Arial" w:cs="Arial"/>
        </w:rPr>
        <w:t>j</w:t>
      </w:r>
      <w:r w:rsidRPr="005F2805">
        <w:rPr>
          <w:rFonts w:ascii="Arial" w:eastAsiaTheme="majorEastAsia" w:hAnsi="Arial" w:cs="Arial"/>
          <w:iCs/>
        </w:rPr>
        <w:t>eden z wykonawców lub podwykonawców lub podmiotów udostępniających zasoby spełni warunek samodzielnie lub będą łącznie posiadać środki finansowe lub zdolność kredytową na kwotę określoną w SWZ - w przypadkach określonych w ust. 2 pkt 2);</w:t>
      </w:r>
    </w:p>
    <w:p w14:paraId="2DA9397C" w14:textId="77777777" w:rsidR="00E84CBC" w:rsidRPr="005F2805" w:rsidRDefault="00E84CBC" w:rsidP="00E84CBC">
      <w:pPr>
        <w:pStyle w:val="Akapitzlist"/>
        <w:numPr>
          <w:ilvl w:val="0"/>
          <w:numId w:val="30"/>
        </w:numPr>
        <w:spacing w:after="120" w:line="240" w:lineRule="auto"/>
        <w:ind w:hanging="294"/>
        <w:contextualSpacing w:val="0"/>
        <w:jc w:val="both"/>
        <w:rPr>
          <w:rFonts w:ascii="Arial" w:hAnsi="Arial" w:cs="Arial"/>
        </w:rPr>
      </w:pPr>
      <w:r w:rsidRPr="005F2805">
        <w:rPr>
          <w:rFonts w:ascii="Arial" w:hAnsi="Arial" w:cs="Arial"/>
        </w:rPr>
        <w:t xml:space="preserve">co najmniej jeden z wykonawców wspólnie ubiegających się o udzielenie zamówienia spełni warunek udziału </w:t>
      </w:r>
      <w:r w:rsidRPr="005F2805">
        <w:rPr>
          <w:rFonts w:ascii="Arial" w:hAnsi="Arial" w:cs="Arial"/>
          <w:b/>
          <w:bCs/>
        </w:rPr>
        <w:t>samodzielnie</w:t>
      </w:r>
      <w:r w:rsidRPr="005F2805">
        <w:rPr>
          <w:rFonts w:ascii="Arial" w:hAnsi="Arial" w:cs="Arial"/>
        </w:rPr>
        <w:t xml:space="preserve"> - w przypadkach określonych w ust. 2 pkt. 4;</w:t>
      </w:r>
    </w:p>
    <w:p w14:paraId="19689972" w14:textId="03D2E987" w:rsidR="00E84CBC" w:rsidRPr="005F2805" w:rsidRDefault="00E84CBC" w:rsidP="00E84CBC">
      <w:pPr>
        <w:pStyle w:val="Akapitzlist"/>
        <w:numPr>
          <w:ilvl w:val="0"/>
          <w:numId w:val="30"/>
        </w:numPr>
        <w:spacing w:after="120" w:line="240" w:lineRule="auto"/>
        <w:ind w:hanging="294"/>
        <w:contextualSpacing w:val="0"/>
        <w:jc w:val="both"/>
        <w:rPr>
          <w:rFonts w:ascii="Arial" w:hAnsi="Arial" w:cs="Arial"/>
          <w:iCs/>
        </w:rPr>
      </w:pPr>
      <w:r w:rsidRPr="005F2805">
        <w:rPr>
          <w:rFonts w:ascii="Arial" w:hAnsi="Arial" w:cs="Arial"/>
        </w:rPr>
        <w:t xml:space="preserve">co </w:t>
      </w:r>
      <w:r w:rsidRPr="005F2805">
        <w:rPr>
          <w:rFonts w:ascii="Arial" w:eastAsiaTheme="majorEastAsia" w:hAnsi="Arial" w:cs="Arial"/>
          <w:iCs/>
        </w:rPr>
        <w:t>najmniej</w:t>
      </w:r>
      <w:r w:rsidRPr="005F2805">
        <w:rPr>
          <w:rFonts w:ascii="Arial" w:hAnsi="Arial" w:cs="Arial"/>
        </w:rPr>
        <w:t xml:space="preserve"> jeden z wykonawców wspólnie ubiegających się o udzielenie zamówienia lub podmiotów udostępniających zasoby spełni warunek udziału </w:t>
      </w:r>
      <w:r w:rsidRPr="005F2805">
        <w:rPr>
          <w:rFonts w:ascii="Arial" w:hAnsi="Arial" w:cs="Arial"/>
          <w:b/>
          <w:bCs/>
        </w:rPr>
        <w:t xml:space="preserve">samodzielnie </w:t>
      </w:r>
      <w:r w:rsidRPr="005F2805">
        <w:rPr>
          <w:rFonts w:ascii="Arial" w:hAnsi="Arial" w:cs="Arial"/>
          <w:bCs/>
        </w:rPr>
        <w:t xml:space="preserve">albo </w:t>
      </w:r>
      <w:r w:rsidRPr="005F2805">
        <w:rPr>
          <w:rFonts w:ascii="Arial" w:hAnsi="Arial" w:cs="Arial"/>
        </w:rPr>
        <w:t xml:space="preserve">wykonawcy wspólnie ubiegający się o udzielenie zamówienia lub podmioty udostępniające zasoby spełnią warunek udziału </w:t>
      </w:r>
      <w:r w:rsidRPr="005F2805">
        <w:rPr>
          <w:rFonts w:ascii="Arial" w:hAnsi="Arial" w:cs="Arial"/>
          <w:b/>
        </w:rPr>
        <w:t>łącznie</w:t>
      </w:r>
      <w:r w:rsidRPr="005F2805">
        <w:rPr>
          <w:rFonts w:ascii="Arial" w:hAnsi="Arial" w:cs="Arial"/>
        </w:rPr>
        <w:t xml:space="preserve"> - w przypadkach określonych w ust. 2 pkt 4;</w:t>
      </w:r>
    </w:p>
    <w:bookmarkEnd w:id="9"/>
    <w:p w14:paraId="6240970E" w14:textId="77777777" w:rsidR="00E84CBC" w:rsidRPr="005F2805" w:rsidRDefault="00E84CBC" w:rsidP="00E84CBC">
      <w:pPr>
        <w:pStyle w:val="Akapitzlist"/>
        <w:numPr>
          <w:ilvl w:val="1"/>
          <w:numId w:val="11"/>
        </w:numPr>
        <w:spacing w:after="120" w:line="240" w:lineRule="auto"/>
        <w:ind w:left="425" w:hanging="425"/>
        <w:contextualSpacing w:val="0"/>
        <w:jc w:val="both"/>
        <w:rPr>
          <w:rFonts w:ascii="Arial" w:hAnsi="Arial" w:cs="Arial"/>
        </w:rPr>
      </w:pPr>
      <w:r w:rsidRPr="005F2805">
        <w:rPr>
          <w:rFonts w:ascii="Arial" w:hAnsi="Arial" w:cs="Arial"/>
        </w:rPr>
        <w:t xml:space="preserve">Warunek dotyczący uprawnień do prowadzenia określonej działalności gospodarczej lub zawodowej, o którym mowa w art. 112 ust. 2 pkt 2 ustawy </w:t>
      </w:r>
      <w:proofErr w:type="spellStart"/>
      <w:r w:rsidRPr="005F2805">
        <w:rPr>
          <w:rFonts w:ascii="Arial" w:hAnsi="Arial" w:cs="Arial"/>
        </w:rPr>
        <w:t>Pzp</w:t>
      </w:r>
      <w:proofErr w:type="spellEnd"/>
      <w:r w:rsidRPr="005F2805">
        <w:rPr>
          <w:rFonts w:ascii="Arial" w:hAnsi="Arial" w:cs="Arial"/>
        </w:rPr>
        <w:t>, jest spełniony, jeżeli co najmniej jeden z wykonawców wspólnie ubiegających się o udzielenie zamówienia posiada uprawnienia do prowadzenia określonej działalności gospodarczej lub zawodowej i </w:t>
      </w:r>
      <w:r w:rsidRPr="005F2805">
        <w:rPr>
          <w:rFonts w:ascii="Arial" w:hAnsi="Arial" w:cs="Arial"/>
          <w:b/>
          <w:u w:val="single"/>
        </w:rPr>
        <w:t xml:space="preserve">zrealizuje </w:t>
      </w:r>
      <w:r w:rsidRPr="005F2805">
        <w:rPr>
          <w:rFonts w:ascii="Arial" w:hAnsi="Arial" w:cs="Arial"/>
        </w:rPr>
        <w:t>dostawy lub usługi, do których realizacji te uprawnienia są wymagane.</w:t>
      </w:r>
    </w:p>
    <w:p w14:paraId="74D02C1A" w14:textId="2FB9CB41" w:rsidR="00E84CBC" w:rsidRPr="005F2805" w:rsidRDefault="00E84CBC" w:rsidP="00E84CBC">
      <w:pPr>
        <w:pStyle w:val="Akapitzlist"/>
        <w:numPr>
          <w:ilvl w:val="1"/>
          <w:numId w:val="11"/>
        </w:numPr>
        <w:spacing w:after="120" w:line="240" w:lineRule="auto"/>
        <w:ind w:left="425" w:hanging="425"/>
        <w:contextualSpacing w:val="0"/>
        <w:jc w:val="both"/>
        <w:rPr>
          <w:rFonts w:ascii="Arial" w:hAnsi="Arial" w:cs="Arial"/>
        </w:rPr>
      </w:pPr>
      <w:r w:rsidRPr="005F2805">
        <w:rPr>
          <w:rFonts w:ascii="Arial" w:hAnsi="Arial" w:cs="Arial"/>
        </w:rPr>
        <w:t xml:space="preserve">Zamawiający oceniając zdolność techniczną lub zawodową może na każdym etapie postępowania uznać, że wykonawca nie posiada wymaganych zdolności, jeżeli posiadanie przez wykonawcę sprzecznych interesów, w szczególności zaangażowanie </w:t>
      </w:r>
      <w:r w:rsidRPr="005F2805">
        <w:rPr>
          <w:rFonts w:ascii="Arial" w:hAnsi="Arial" w:cs="Arial"/>
          <w:b/>
          <w:bCs/>
        </w:rPr>
        <w:t>zasobów technicznych lub zawodowych</w:t>
      </w:r>
      <w:r w:rsidRPr="005F2805">
        <w:rPr>
          <w:rFonts w:ascii="Arial" w:hAnsi="Arial" w:cs="Arial"/>
        </w:rPr>
        <w:t xml:space="preserve"> wykonawcy w inne przedsięwzięcia gospodarcze wykonawcy może mieć negatywny wpływ na realizację zamówienia </w:t>
      </w:r>
      <w:r w:rsidRPr="005F2805">
        <w:rPr>
          <w:rFonts w:ascii="Arial" w:eastAsia="Times New Roman" w:hAnsi="Arial" w:cs="Arial"/>
          <w:lang w:eastAsia="pl-PL"/>
        </w:rPr>
        <w:t xml:space="preserve">(art. 116 ust. 2 ustawy </w:t>
      </w:r>
      <w:proofErr w:type="spellStart"/>
      <w:r w:rsidRPr="005F2805">
        <w:rPr>
          <w:rFonts w:ascii="Arial" w:eastAsia="Times New Roman" w:hAnsi="Arial" w:cs="Arial"/>
          <w:lang w:eastAsia="pl-PL"/>
        </w:rPr>
        <w:t>Pzp</w:t>
      </w:r>
      <w:proofErr w:type="spellEnd"/>
      <w:r w:rsidRPr="005F2805">
        <w:rPr>
          <w:rFonts w:ascii="Arial" w:eastAsia="Times New Roman" w:hAnsi="Arial" w:cs="Arial"/>
          <w:lang w:eastAsia="pl-PL"/>
        </w:rPr>
        <w:t>).</w:t>
      </w:r>
    </w:p>
    <w:p w14:paraId="7138EA09" w14:textId="77777777" w:rsidR="00E84CBC" w:rsidRPr="005F2805" w:rsidRDefault="00E84CBC" w:rsidP="00E84CBC">
      <w:pPr>
        <w:pStyle w:val="Akapitzlist"/>
        <w:numPr>
          <w:ilvl w:val="1"/>
          <w:numId w:val="11"/>
        </w:numPr>
        <w:spacing w:after="120" w:line="240" w:lineRule="auto"/>
        <w:ind w:left="425" w:hanging="425"/>
        <w:contextualSpacing w:val="0"/>
        <w:jc w:val="both"/>
        <w:rPr>
          <w:rFonts w:ascii="Arial" w:hAnsi="Arial" w:cs="Arial"/>
        </w:rPr>
      </w:pPr>
      <w:r w:rsidRPr="005F2805">
        <w:rPr>
          <w:rFonts w:ascii="Arial" w:hAnsi="Arial" w:cs="Arial"/>
          <w:b/>
        </w:rPr>
        <w:lastRenderedPageBreak/>
        <w:t xml:space="preserve">W przypadku, o którym mowa w ust. 2, Wykonawcy </w:t>
      </w:r>
      <w:r w:rsidRPr="005F2805">
        <w:rPr>
          <w:rFonts w:ascii="Arial" w:hAnsi="Arial" w:cs="Arial"/>
        </w:rPr>
        <w:t xml:space="preserve">wspólnie ubiegający się o udzielenie zamówienia zobowiązani są do załączenia do oferty oświadczenia, z którego będzie wynikać, które </w:t>
      </w:r>
      <w:r w:rsidRPr="005F2805">
        <w:rPr>
          <w:rFonts w:ascii="Arial" w:hAnsi="Arial" w:cs="Arial"/>
          <w:b/>
        </w:rPr>
        <w:t xml:space="preserve">usługi </w:t>
      </w:r>
      <w:r w:rsidRPr="005F2805">
        <w:rPr>
          <w:rFonts w:ascii="Arial" w:hAnsi="Arial" w:cs="Arial"/>
        </w:rPr>
        <w:t>wykonają poszczególni Wykonawcy.</w:t>
      </w:r>
    </w:p>
    <w:p w14:paraId="2F776091" w14:textId="77777777" w:rsidR="00E84CBC" w:rsidRPr="005F2805" w:rsidRDefault="00E84CBC" w:rsidP="00E84CBC">
      <w:pPr>
        <w:pStyle w:val="Akapitzlist"/>
        <w:numPr>
          <w:ilvl w:val="1"/>
          <w:numId w:val="11"/>
        </w:numPr>
        <w:spacing w:after="120" w:line="240" w:lineRule="auto"/>
        <w:ind w:left="425" w:hanging="425"/>
        <w:contextualSpacing w:val="0"/>
        <w:jc w:val="both"/>
        <w:rPr>
          <w:rFonts w:ascii="Arial" w:hAnsi="Arial" w:cs="Arial"/>
        </w:rPr>
      </w:pPr>
      <w:r w:rsidRPr="005F2805">
        <w:rPr>
          <w:rFonts w:ascii="Arial" w:hAnsi="Arial" w:cs="Arial"/>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r w:rsidRPr="005F2805">
        <w:rPr>
          <w:rStyle w:val="Odwoanieprzypisudolnego"/>
          <w:rFonts w:ascii="Arial" w:hAnsi="Arial" w:cs="Arial"/>
        </w:rPr>
        <w:footnoteReference w:id="1"/>
      </w:r>
      <w:r w:rsidRPr="005F2805">
        <w:rPr>
          <w:rFonts w:ascii="Arial" w:hAnsi="Arial" w:cs="Arial"/>
        </w:rPr>
        <w:t>.</w:t>
      </w:r>
    </w:p>
    <w:p w14:paraId="44D3AB61" w14:textId="11C079EA" w:rsidR="00E84CBC" w:rsidRPr="005F2805" w:rsidRDefault="00E84CBC" w:rsidP="00E84CBC">
      <w:pPr>
        <w:pStyle w:val="Akapitzlist"/>
        <w:numPr>
          <w:ilvl w:val="1"/>
          <w:numId w:val="11"/>
        </w:numPr>
        <w:spacing w:after="120" w:line="240" w:lineRule="auto"/>
        <w:ind w:left="425" w:hanging="425"/>
        <w:contextualSpacing w:val="0"/>
        <w:jc w:val="both"/>
        <w:rPr>
          <w:rFonts w:ascii="Arial" w:hAnsi="Arial" w:cs="Arial"/>
        </w:rPr>
      </w:pPr>
      <w:r w:rsidRPr="005F2805">
        <w:rPr>
          <w:rFonts w:ascii="Arial" w:hAnsi="Arial" w:cs="Aria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ECE569B" w14:textId="77777777" w:rsidR="00384F90" w:rsidRPr="005F2805" w:rsidRDefault="00384F90" w:rsidP="005D571B">
      <w:pPr>
        <w:spacing w:after="120" w:line="240" w:lineRule="auto"/>
        <w:jc w:val="both"/>
        <w:rPr>
          <w:rFonts w:ascii="Arial" w:eastAsia="Times New Roman" w:hAnsi="Arial" w:cs="Arial"/>
          <w:u w:val="single"/>
          <w:lang w:eastAsia="pl-PL"/>
        </w:rPr>
      </w:pPr>
    </w:p>
    <w:bookmarkEnd w:id="6"/>
    <w:p w14:paraId="58BB38D4" w14:textId="3F4A4F07" w:rsidR="00916319" w:rsidRPr="005F2805" w:rsidRDefault="00916319" w:rsidP="00916319">
      <w:pPr>
        <w:shd w:val="clear" w:color="auto" w:fill="D9D9D9" w:themeFill="background1" w:themeFillShade="D9"/>
        <w:spacing w:after="120"/>
        <w:rPr>
          <w:rFonts w:ascii="Arial" w:hAnsi="Arial" w:cs="Arial"/>
          <w:b/>
          <w:bCs/>
        </w:rPr>
      </w:pPr>
      <w:r w:rsidRPr="005F2805">
        <w:rPr>
          <w:rFonts w:ascii="Arial" w:hAnsi="Arial" w:cs="Arial"/>
          <w:b/>
          <w:bCs/>
        </w:rPr>
        <w:t>Rozdział VI</w:t>
      </w:r>
      <w:r w:rsidR="00AB008A" w:rsidRPr="005F2805">
        <w:rPr>
          <w:rFonts w:ascii="Arial" w:hAnsi="Arial" w:cs="Arial"/>
          <w:b/>
          <w:bCs/>
        </w:rPr>
        <w:t>I</w:t>
      </w:r>
      <w:r w:rsidRPr="005F2805">
        <w:rPr>
          <w:rFonts w:ascii="Arial" w:hAnsi="Arial" w:cs="Arial"/>
          <w:b/>
          <w:bCs/>
        </w:rPr>
        <w:t xml:space="preserve"> </w:t>
      </w:r>
      <w:r w:rsidR="005D571B" w:rsidRPr="005F2805">
        <w:rPr>
          <w:rFonts w:ascii="Arial" w:hAnsi="Arial" w:cs="Arial"/>
          <w:b/>
          <w:bCs/>
        </w:rPr>
        <w:t>–</w:t>
      </w:r>
      <w:r w:rsidRPr="005F2805">
        <w:rPr>
          <w:rFonts w:ascii="Arial" w:hAnsi="Arial" w:cs="Arial"/>
          <w:b/>
          <w:bCs/>
        </w:rPr>
        <w:t xml:space="preserve"> PODSTAWY WYKLUCZENIA</w:t>
      </w:r>
    </w:p>
    <w:p w14:paraId="35E1C7F8" w14:textId="60C48DD6" w:rsidR="00855965" w:rsidRPr="005F2805" w:rsidRDefault="009C7EF6" w:rsidP="002B4F7C">
      <w:pPr>
        <w:pStyle w:val="pkt"/>
        <w:numPr>
          <w:ilvl w:val="0"/>
          <w:numId w:val="14"/>
        </w:numPr>
        <w:spacing w:before="0" w:after="120"/>
        <w:ind w:left="425" w:hanging="425"/>
        <w:rPr>
          <w:rFonts w:ascii="Arial" w:hAnsi="Arial" w:cs="Arial"/>
          <w:szCs w:val="22"/>
        </w:rPr>
      </w:pPr>
      <w:bookmarkStart w:id="11" w:name="_Hlk69397788"/>
      <w:bookmarkEnd w:id="10"/>
      <w:r w:rsidRPr="005F2805">
        <w:rPr>
          <w:rFonts w:ascii="Arial" w:hAnsi="Arial" w:cs="Arial"/>
          <w:szCs w:val="22"/>
        </w:rPr>
        <w:t xml:space="preserve">Z postępowania o udzielenie zamówienia wyklucza się </w:t>
      </w:r>
      <w:bookmarkStart w:id="12" w:name="_Hlk104306416"/>
      <w:r w:rsidRPr="005F2805">
        <w:rPr>
          <w:rFonts w:ascii="Arial" w:hAnsi="Arial" w:cs="Arial"/>
          <w:szCs w:val="22"/>
        </w:rPr>
        <w:t>Wykonawców, w stosunku do których zachodzi którakolwiek z okoliczności wskazanych</w:t>
      </w:r>
      <w:bookmarkEnd w:id="12"/>
      <w:r w:rsidR="0066723A" w:rsidRPr="005F2805">
        <w:rPr>
          <w:rFonts w:ascii="Arial" w:hAnsi="Arial" w:cs="Arial"/>
          <w:szCs w:val="22"/>
        </w:rPr>
        <w:t>:</w:t>
      </w:r>
      <w:r w:rsidRPr="005F2805">
        <w:rPr>
          <w:rFonts w:ascii="Arial" w:hAnsi="Arial" w:cs="Arial"/>
          <w:szCs w:val="22"/>
        </w:rPr>
        <w:t xml:space="preserve"> </w:t>
      </w:r>
    </w:p>
    <w:bookmarkEnd w:id="11"/>
    <w:p w14:paraId="2BBE8DC8" w14:textId="2BE358CA" w:rsidR="006B3BC8" w:rsidRPr="005F2805" w:rsidRDefault="006B3BC8" w:rsidP="00431179">
      <w:pPr>
        <w:pStyle w:val="pkt"/>
        <w:numPr>
          <w:ilvl w:val="0"/>
          <w:numId w:val="51"/>
        </w:numPr>
        <w:spacing w:after="120"/>
        <w:ind w:hanging="436"/>
        <w:rPr>
          <w:rFonts w:ascii="Arial" w:hAnsi="Arial" w:cs="Arial"/>
          <w:szCs w:val="22"/>
        </w:rPr>
      </w:pPr>
      <w:r w:rsidRPr="005F2805">
        <w:rPr>
          <w:rFonts w:ascii="Arial" w:hAnsi="Arial" w:cs="Arial"/>
          <w:szCs w:val="22"/>
        </w:rPr>
        <w:t xml:space="preserve">w art. 108 ust. 1 </w:t>
      </w:r>
      <w:proofErr w:type="spellStart"/>
      <w:r w:rsidRPr="005F2805">
        <w:rPr>
          <w:rFonts w:ascii="Arial" w:hAnsi="Arial" w:cs="Arial"/>
          <w:szCs w:val="22"/>
        </w:rPr>
        <w:t>Pzp</w:t>
      </w:r>
      <w:proofErr w:type="spellEnd"/>
      <w:r w:rsidRPr="005F2805">
        <w:rPr>
          <w:rFonts w:ascii="Arial" w:hAnsi="Arial" w:cs="Arial"/>
          <w:szCs w:val="22"/>
        </w:rPr>
        <w:t xml:space="preserve"> </w:t>
      </w:r>
      <w:proofErr w:type="spellStart"/>
      <w:r w:rsidRPr="005F2805">
        <w:rPr>
          <w:rFonts w:ascii="Arial" w:hAnsi="Arial" w:cs="Arial"/>
          <w:szCs w:val="22"/>
        </w:rPr>
        <w:t>tj</w:t>
      </w:r>
      <w:proofErr w:type="spellEnd"/>
      <w:r w:rsidRPr="005F2805">
        <w:rPr>
          <w:rFonts w:ascii="Arial" w:hAnsi="Arial" w:cs="Arial"/>
          <w:szCs w:val="22"/>
        </w:rPr>
        <w:t>:</w:t>
      </w:r>
    </w:p>
    <w:p w14:paraId="48520952" w14:textId="36672CC9" w:rsidR="006B3BC8" w:rsidRPr="005F2805" w:rsidRDefault="006B3BC8" w:rsidP="002B6C2C">
      <w:pPr>
        <w:pStyle w:val="pkt"/>
        <w:spacing w:after="120"/>
        <w:ind w:left="993" w:hanging="284"/>
        <w:rPr>
          <w:rFonts w:ascii="Arial" w:hAnsi="Arial" w:cs="Arial"/>
          <w:szCs w:val="22"/>
        </w:rPr>
      </w:pPr>
      <w:r w:rsidRPr="005F2805">
        <w:rPr>
          <w:rFonts w:ascii="Arial" w:hAnsi="Arial" w:cs="Arial"/>
          <w:szCs w:val="22"/>
        </w:rPr>
        <w:t>1.</w:t>
      </w:r>
      <w:r w:rsidR="002B6C2C" w:rsidRPr="005F2805">
        <w:rPr>
          <w:rFonts w:ascii="Arial" w:hAnsi="Arial" w:cs="Arial"/>
          <w:szCs w:val="22"/>
        </w:rPr>
        <w:tab/>
      </w:r>
      <w:r w:rsidRPr="005F2805">
        <w:rPr>
          <w:rFonts w:ascii="Arial" w:hAnsi="Arial" w:cs="Arial"/>
          <w:szCs w:val="22"/>
        </w:rPr>
        <w:t>będącego osobą fizyczną, którego prawomocnie skazano za przestępstwo:</w:t>
      </w:r>
    </w:p>
    <w:p w14:paraId="0E3C7C90" w14:textId="7483BDE1" w:rsidR="006B3BC8" w:rsidRPr="005F2805" w:rsidRDefault="006B3BC8" w:rsidP="00905140">
      <w:pPr>
        <w:pStyle w:val="pkt"/>
        <w:numPr>
          <w:ilvl w:val="1"/>
          <w:numId w:val="100"/>
        </w:numPr>
        <w:spacing w:after="120"/>
        <w:ind w:left="1276" w:hanging="425"/>
        <w:rPr>
          <w:rFonts w:ascii="Arial" w:hAnsi="Arial" w:cs="Arial"/>
          <w:szCs w:val="22"/>
        </w:rPr>
      </w:pPr>
      <w:r w:rsidRPr="005F2805">
        <w:rPr>
          <w:rFonts w:ascii="Arial" w:hAnsi="Arial" w:cs="Arial"/>
          <w:szCs w:val="22"/>
        </w:rPr>
        <w:t>udziału w zorganizowanej grupie przestępczej albo związku mającym na celu popełnienie przestępstwa lub przestępstwa skarbowego, o którym mowa w art. 258 Kodeksu karnego,</w:t>
      </w:r>
    </w:p>
    <w:p w14:paraId="418357C2" w14:textId="558F6C59" w:rsidR="006B3BC8" w:rsidRPr="005F2805" w:rsidRDefault="006B3BC8" w:rsidP="00905140">
      <w:pPr>
        <w:pStyle w:val="pkt"/>
        <w:numPr>
          <w:ilvl w:val="1"/>
          <w:numId w:val="100"/>
        </w:numPr>
        <w:spacing w:after="120"/>
        <w:ind w:left="1276" w:hanging="425"/>
        <w:rPr>
          <w:rFonts w:ascii="Arial" w:hAnsi="Arial" w:cs="Arial"/>
          <w:szCs w:val="22"/>
        </w:rPr>
      </w:pPr>
      <w:r w:rsidRPr="005F2805">
        <w:rPr>
          <w:rFonts w:ascii="Arial" w:hAnsi="Arial" w:cs="Arial"/>
          <w:szCs w:val="22"/>
        </w:rPr>
        <w:t>handlu ludźmi, o którym mowa w art. 189a Kodeksu karnego,</w:t>
      </w:r>
    </w:p>
    <w:p w14:paraId="66CA9733" w14:textId="7A3C75AF" w:rsidR="006B3BC8" w:rsidRPr="005F2805" w:rsidRDefault="007F531B" w:rsidP="00905140">
      <w:pPr>
        <w:pStyle w:val="pkt"/>
        <w:numPr>
          <w:ilvl w:val="1"/>
          <w:numId w:val="100"/>
        </w:numPr>
        <w:spacing w:after="120"/>
        <w:ind w:left="1276" w:hanging="425"/>
        <w:rPr>
          <w:rFonts w:ascii="Arial" w:hAnsi="Arial" w:cs="Arial"/>
          <w:szCs w:val="22"/>
        </w:rPr>
      </w:pPr>
      <w:r w:rsidRPr="005F2805">
        <w:rPr>
          <w:rFonts w:ascii="Arial" w:hAnsi="Arial" w:cs="Arial"/>
          <w:szCs w:val="22"/>
        </w:rPr>
        <w:t xml:space="preserve">o którym mowa w art. 228–230a, art. 250a Kodeksu karnego lub w art. 46 lub art. 48 ustawy z dnia 25 czerwca 2010 r. o sporcie </w:t>
      </w:r>
      <w:r w:rsidRPr="005F2805">
        <w:rPr>
          <w:rFonts w:ascii="Arial" w:hAnsi="Arial" w:cs="Arial"/>
          <w:color w:val="222222"/>
          <w:szCs w:val="22"/>
        </w:rPr>
        <w:t xml:space="preserve">(Dz. U. z </w:t>
      </w:r>
      <w:r w:rsidR="004611AD" w:rsidRPr="005F2805">
        <w:rPr>
          <w:rFonts w:ascii="Arial" w:hAnsi="Arial" w:cs="Arial"/>
          <w:color w:val="222222"/>
          <w:szCs w:val="22"/>
        </w:rPr>
        <w:t>202</w:t>
      </w:r>
      <w:r w:rsidR="006421BD" w:rsidRPr="005F2805">
        <w:rPr>
          <w:rFonts w:ascii="Arial" w:hAnsi="Arial" w:cs="Arial"/>
          <w:color w:val="222222"/>
          <w:szCs w:val="22"/>
        </w:rPr>
        <w:t>4</w:t>
      </w:r>
      <w:r w:rsidR="004611AD" w:rsidRPr="005F2805">
        <w:rPr>
          <w:rFonts w:ascii="Arial" w:hAnsi="Arial" w:cs="Arial"/>
          <w:color w:val="222222"/>
          <w:szCs w:val="22"/>
        </w:rPr>
        <w:t xml:space="preserve"> </w:t>
      </w:r>
      <w:r w:rsidRPr="005F2805">
        <w:rPr>
          <w:rFonts w:ascii="Arial" w:hAnsi="Arial" w:cs="Arial"/>
          <w:color w:val="222222"/>
          <w:szCs w:val="22"/>
        </w:rPr>
        <w:t xml:space="preserve">r. poz. </w:t>
      </w:r>
      <w:r w:rsidR="006421BD" w:rsidRPr="005F2805">
        <w:rPr>
          <w:rFonts w:ascii="Arial" w:hAnsi="Arial" w:cs="Arial"/>
          <w:color w:val="222222"/>
          <w:szCs w:val="22"/>
        </w:rPr>
        <w:t>1488</w:t>
      </w:r>
      <w:r w:rsidRPr="005F2805">
        <w:rPr>
          <w:rFonts w:ascii="Arial" w:hAnsi="Arial" w:cs="Arial"/>
          <w:color w:val="222222"/>
          <w:szCs w:val="22"/>
        </w:rPr>
        <w:t xml:space="preserve">) lub w art. 54 ust. 1–4 ustawy z dnia 12 maja 2011 r. o refundacji leków, środków spożywczych specjalnego przeznaczenia żywieniowego oraz wyrobów medycznych (Dz. U. z </w:t>
      </w:r>
      <w:r w:rsidR="004611AD" w:rsidRPr="005F2805">
        <w:rPr>
          <w:rFonts w:ascii="Arial" w:hAnsi="Arial" w:cs="Arial"/>
          <w:color w:val="222222"/>
          <w:szCs w:val="22"/>
        </w:rPr>
        <w:t>202</w:t>
      </w:r>
      <w:r w:rsidR="006421BD" w:rsidRPr="005F2805">
        <w:rPr>
          <w:rFonts w:ascii="Arial" w:hAnsi="Arial" w:cs="Arial"/>
          <w:color w:val="222222"/>
          <w:szCs w:val="22"/>
        </w:rPr>
        <w:t>4</w:t>
      </w:r>
      <w:r w:rsidR="004611AD" w:rsidRPr="005F2805">
        <w:rPr>
          <w:rFonts w:ascii="Arial" w:hAnsi="Arial" w:cs="Arial"/>
          <w:color w:val="222222"/>
          <w:szCs w:val="22"/>
        </w:rPr>
        <w:t xml:space="preserve"> </w:t>
      </w:r>
      <w:r w:rsidRPr="005F2805">
        <w:rPr>
          <w:rFonts w:ascii="Arial" w:hAnsi="Arial" w:cs="Arial"/>
          <w:color w:val="222222"/>
          <w:szCs w:val="22"/>
        </w:rPr>
        <w:t xml:space="preserve">r. poz. </w:t>
      </w:r>
      <w:r w:rsidR="006421BD" w:rsidRPr="005F2805">
        <w:rPr>
          <w:rFonts w:ascii="Arial" w:hAnsi="Arial" w:cs="Arial"/>
          <w:color w:val="222222"/>
          <w:szCs w:val="22"/>
        </w:rPr>
        <w:t>930</w:t>
      </w:r>
      <w:r w:rsidRPr="005F2805">
        <w:rPr>
          <w:rFonts w:ascii="Arial" w:hAnsi="Arial" w:cs="Arial"/>
          <w:color w:val="222222"/>
          <w:szCs w:val="22"/>
        </w:rPr>
        <w:t>)</w:t>
      </w:r>
      <w:r w:rsidRPr="005F2805">
        <w:rPr>
          <w:rFonts w:ascii="Arial" w:hAnsi="Arial" w:cs="Arial"/>
          <w:szCs w:val="22"/>
        </w:rPr>
        <w:t>,</w:t>
      </w:r>
    </w:p>
    <w:p w14:paraId="051764AF" w14:textId="7C7BB53A" w:rsidR="006B3BC8" w:rsidRPr="005F2805" w:rsidRDefault="006B3BC8" w:rsidP="00905140">
      <w:pPr>
        <w:pStyle w:val="pkt"/>
        <w:numPr>
          <w:ilvl w:val="1"/>
          <w:numId w:val="100"/>
        </w:numPr>
        <w:spacing w:after="120"/>
        <w:ind w:left="1276" w:hanging="425"/>
        <w:rPr>
          <w:rFonts w:ascii="Arial" w:hAnsi="Arial" w:cs="Arial"/>
          <w:szCs w:val="22"/>
        </w:rPr>
      </w:pPr>
      <w:r w:rsidRPr="005F2805">
        <w:rPr>
          <w:rFonts w:ascii="Arial" w:hAnsi="Arial" w:cs="Arial"/>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D7E494A" w14:textId="30E47F9C" w:rsidR="006B3BC8" w:rsidRPr="005F2805" w:rsidRDefault="006B3BC8" w:rsidP="00905140">
      <w:pPr>
        <w:pStyle w:val="pkt"/>
        <w:numPr>
          <w:ilvl w:val="1"/>
          <w:numId w:val="100"/>
        </w:numPr>
        <w:spacing w:after="120"/>
        <w:ind w:left="1276" w:hanging="425"/>
        <w:rPr>
          <w:rFonts w:ascii="Arial" w:hAnsi="Arial" w:cs="Arial"/>
          <w:szCs w:val="22"/>
        </w:rPr>
      </w:pPr>
      <w:r w:rsidRPr="005F2805">
        <w:rPr>
          <w:rFonts w:ascii="Arial" w:hAnsi="Arial" w:cs="Arial"/>
          <w:szCs w:val="22"/>
        </w:rPr>
        <w:t>o charakterze terrorystycznym, o którym mowa w art. 115 § 20 Kodeksu karnego, lub mające na celu popełnienie tego przestępstwa,</w:t>
      </w:r>
    </w:p>
    <w:p w14:paraId="20CE932C" w14:textId="49006228" w:rsidR="006B3BC8" w:rsidRPr="005F2805" w:rsidRDefault="006B3BC8" w:rsidP="00905140">
      <w:pPr>
        <w:pStyle w:val="pkt"/>
        <w:numPr>
          <w:ilvl w:val="1"/>
          <w:numId w:val="100"/>
        </w:numPr>
        <w:spacing w:after="120"/>
        <w:ind w:left="1276" w:hanging="425"/>
        <w:rPr>
          <w:rFonts w:ascii="Arial" w:hAnsi="Arial" w:cs="Arial"/>
          <w:szCs w:val="22"/>
        </w:rPr>
      </w:pPr>
      <w:r w:rsidRPr="005F2805">
        <w:rPr>
          <w:rFonts w:ascii="Arial" w:hAnsi="Arial" w:cs="Arial"/>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4611AD" w:rsidRPr="005F2805">
        <w:rPr>
          <w:rFonts w:ascii="Arial" w:hAnsi="Arial" w:cs="Arial"/>
          <w:szCs w:val="22"/>
        </w:rPr>
        <w:t xml:space="preserve">z 2021 r. </w:t>
      </w:r>
      <w:r w:rsidRPr="005F2805">
        <w:rPr>
          <w:rFonts w:ascii="Arial" w:hAnsi="Arial" w:cs="Arial"/>
          <w:szCs w:val="22"/>
        </w:rPr>
        <w:t xml:space="preserve">poz. </w:t>
      </w:r>
      <w:r w:rsidR="004611AD" w:rsidRPr="005F2805">
        <w:rPr>
          <w:rFonts w:ascii="Arial" w:hAnsi="Arial" w:cs="Arial"/>
          <w:szCs w:val="22"/>
        </w:rPr>
        <w:t>1745</w:t>
      </w:r>
      <w:r w:rsidRPr="005F2805">
        <w:rPr>
          <w:rFonts w:ascii="Arial" w:hAnsi="Arial" w:cs="Arial"/>
          <w:szCs w:val="22"/>
        </w:rPr>
        <w:t>),</w:t>
      </w:r>
    </w:p>
    <w:p w14:paraId="2FF0B90E" w14:textId="2EC2743F" w:rsidR="006B3BC8" w:rsidRPr="005F2805" w:rsidRDefault="006B3BC8" w:rsidP="00905140">
      <w:pPr>
        <w:pStyle w:val="pkt"/>
        <w:numPr>
          <w:ilvl w:val="1"/>
          <w:numId w:val="100"/>
        </w:numPr>
        <w:spacing w:after="120"/>
        <w:ind w:left="1276" w:hanging="425"/>
        <w:rPr>
          <w:rFonts w:ascii="Arial" w:hAnsi="Arial" w:cs="Arial"/>
          <w:szCs w:val="22"/>
        </w:rPr>
      </w:pPr>
      <w:r w:rsidRPr="005F2805">
        <w:rPr>
          <w:rFonts w:ascii="Arial" w:hAnsi="Arial" w:cs="Arial"/>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0F81F29" w14:textId="74F254F3" w:rsidR="006B3BC8" w:rsidRPr="005F2805" w:rsidRDefault="006B3BC8" w:rsidP="00905140">
      <w:pPr>
        <w:pStyle w:val="pkt"/>
        <w:numPr>
          <w:ilvl w:val="1"/>
          <w:numId w:val="100"/>
        </w:numPr>
        <w:spacing w:after="120"/>
        <w:ind w:left="1276" w:hanging="425"/>
        <w:rPr>
          <w:rFonts w:ascii="Arial" w:hAnsi="Arial" w:cs="Arial"/>
          <w:szCs w:val="22"/>
        </w:rPr>
      </w:pPr>
      <w:r w:rsidRPr="005F2805">
        <w:rPr>
          <w:rFonts w:ascii="Arial" w:hAnsi="Arial" w:cs="Arial"/>
          <w:szCs w:val="22"/>
        </w:rPr>
        <w:t>o którym mowa w art. 9 ust. 1 i 3 lub art. 10 ustawy z dnia 15 czerwca 2012 r. o skutkach powierzania wykonywania pracy cudzoziemcom przebywającym wbrew przepisom na terytorium Rzeczypospolitej Polskiej</w:t>
      </w:r>
    </w:p>
    <w:p w14:paraId="09D02FE7" w14:textId="77777777" w:rsidR="006B3BC8" w:rsidRPr="005F2805" w:rsidRDefault="006B3BC8" w:rsidP="006B3BC8">
      <w:pPr>
        <w:pStyle w:val="pkt"/>
        <w:spacing w:after="120"/>
        <w:ind w:left="993" w:firstLine="0"/>
        <w:rPr>
          <w:rFonts w:ascii="Arial" w:hAnsi="Arial" w:cs="Arial"/>
          <w:szCs w:val="22"/>
        </w:rPr>
      </w:pPr>
      <w:r w:rsidRPr="005F2805">
        <w:rPr>
          <w:rFonts w:ascii="Arial" w:hAnsi="Arial" w:cs="Arial"/>
          <w:szCs w:val="22"/>
        </w:rPr>
        <w:t>– lub za odpowiedni czyn zabroniony określony w przepisach prawa obcego;</w:t>
      </w:r>
    </w:p>
    <w:p w14:paraId="12CA79C0" w14:textId="77777777" w:rsidR="006B3BC8" w:rsidRPr="005F2805" w:rsidRDefault="006B3BC8" w:rsidP="006B3BC8">
      <w:pPr>
        <w:pStyle w:val="pkt"/>
        <w:spacing w:after="120"/>
        <w:ind w:left="993" w:hanging="283"/>
        <w:rPr>
          <w:rFonts w:ascii="Arial" w:hAnsi="Arial" w:cs="Arial"/>
          <w:szCs w:val="22"/>
        </w:rPr>
      </w:pPr>
      <w:r w:rsidRPr="005F2805">
        <w:rPr>
          <w:rFonts w:ascii="Arial" w:hAnsi="Arial" w:cs="Arial"/>
          <w:szCs w:val="22"/>
        </w:rPr>
        <w:lastRenderedPageBreak/>
        <w:t>2.</w:t>
      </w:r>
      <w:r w:rsidRPr="005F2805">
        <w:rPr>
          <w:rFonts w:ascii="Arial" w:hAnsi="Arial" w:cs="Arial"/>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CAD8381" w14:textId="77777777" w:rsidR="006B3BC8" w:rsidRPr="005F2805" w:rsidRDefault="006B3BC8" w:rsidP="006B3BC8">
      <w:pPr>
        <w:pStyle w:val="pkt"/>
        <w:spacing w:after="120"/>
        <w:ind w:left="993" w:hanging="283"/>
        <w:rPr>
          <w:rFonts w:ascii="Arial" w:hAnsi="Arial" w:cs="Arial"/>
          <w:szCs w:val="22"/>
        </w:rPr>
      </w:pPr>
      <w:r w:rsidRPr="005F2805">
        <w:rPr>
          <w:rFonts w:ascii="Arial" w:hAnsi="Arial" w:cs="Arial"/>
          <w:szCs w:val="22"/>
        </w:rPr>
        <w:t>3.</w:t>
      </w:r>
      <w:r w:rsidRPr="005F2805">
        <w:rPr>
          <w:rFonts w:ascii="Arial" w:hAnsi="Arial" w:cs="Arial"/>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79AD404" w14:textId="77777777" w:rsidR="006B3BC8" w:rsidRPr="005F2805" w:rsidRDefault="006B3BC8" w:rsidP="006B3BC8">
      <w:pPr>
        <w:pStyle w:val="pkt"/>
        <w:spacing w:after="120"/>
        <w:ind w:left="993" w:hanging="283"/>
        <w:rPr>
          <w:rFonts w:ascii="Arial" w:hAnsi="Arial" w:cs="Arial"/>
          <w:szCs w:val="22"/>
        </w:rPr>
      </w:pPr>
      <w:r w:rsidRPr="005F2805">
        <w:rPr>
          <w:rFonts w:ascii="Arial" w:hAnsi="Arial" w:cs="Arial"/>
          <w:szCs w:val="22"/>
        </w:rPr>
        <w:t>4.</w:t>
      </w:r>
      <w:r w:rsidRPr="005F2805">
        <w:rPr>
          <w:rFonts w:ascii="Arial" w:hAnsi="Arial" w:cs="Arial"/>
          <w:szCs w:val="22"/>
        </w:rPr>
        <w:tab/>
        <w:t>wobec którego prawomocnie orzeczono zakaz ubiegania się o zamówienia publiczne;</w:t>
      </w:r>
    </w:p>
    <w:p w14:paraId="79C46382" w14:textId="77777777" w:rsidR="006B3BC8" w:rsidRPr="005F2805" w:rsidRDefault="006B3BC8" w:rsidP="006B3BC8">
      <w:pPr>
        <w:pStyle w:val="pkt"/>
        <w:spacing w:after="120"/>
        <w:ind w:left="993" w:hanging="283"/>
        <w:rPr>
          <w:rFonts w:ascii="Arial" w:hAnsi="Arial" w:cs="Arial"/>
          <w:szCs w:val="22"/>
        </w:rPr>
      </w:pPr>
      <w:r w:rsidRPr="005F2805">
        <w:rPr>
          <w:rFonts w:ascii="Arial" w:hAnsi="Arial" w:cs="Arial"/>
          <w:szCs w:val="22"/>
        </w:rPr>
        <w:t>5.</w:t>
      </w:r>
      <w:r w:rsidRPr="005F2805">
        <w:rPr>
          <w:rFonts w:ascii="Arial" w:hAnsi="Arial" w:cs="Arial"/>
          <w:szCs w:val="22"/>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E2A6C0E" w14:textId="77777777" w:rsidR="006B3BC8" w:rsidRPr="005F2805" w:rsidRDefault="006B3BC8" w:rsidP="006B3BC8">
      <w:pPr>
        <w:pStyle w:val="pkt"/>
        <w:spacing w:after="120"/>
        <w:ind w:left="993" w:hanging="283"/>
        <w:rPr>
          <w:rFonts w:ascii="Arial" w:hAnsi="Arial" w:cs="Arial"/>
          <w:szCs w:val="22"/>
        </w:rPr>
      </w:pPr>
      <w:r w:rsidRPr="005F2805">
        <w:rPr>
          <w:rFonts w:ascii="Arial" w:hAnsi="Arial" w:cs="Arial"/>
          <w:szCs w:val="22"/>
        </w:rPr>
        <w:t>6.</w:t>
      </w:r>
      <w:r w:rsidRPr="005F2805">
        <w:rPr>
          <w:rFonts w:ascii="Arial" w:hAnsi="Arial" w:cs="Arial"/>
          <w:szCs w:val="22"/>
        </w:rPr>
        <w:tab/>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C1EBEC9" w14:textId="442371E7" w:rsidR="00A966E8" w:rsidRPr="005F2805" w:rsidRDefault="00A966E8" w:rsidP="00D21D33">
      <w:pPr>
        <w:pStyle w:val="pkt"/>
        <w:numPr>
          <w:ilvl w:val="0"/>
          <w:numId w:val="51"/>
        </w:numPr>
        <w:spacing w:after="120"/>
        <w:ind w:left="709" w:hanging="425"/>
        <w:rPr>
          <w:rFonts w:ascii="Arial" w:hAnsi="Arial" w:cs="Arial"/>
          <w:szCs w:val="22"/>
        </w:rPr>
      </w:pPr>
      <w:r w:rsidRPr="005F2805">
        <w:rPr>
          <w:rFonts w:ascii="Arial" w:hAnsi="Arial" w:cs="Arial"/>
          <w:szCs w:val="22"/>
        </w:rPr>
        <w:t xml:space="preserve">w art. 109 ust. 1 pkt </w:t>
      </w:r>
      <w:r w:rsidR="00AE2522" w:rsidRPr="005F2805">
        <w:rPr>
          <w:rFonts w:ascii="Arial" w:hAnsi="Arial" w:cs="Arial"/>
          <w:szCs w:val="22"/>
        </w:rPr>
        <w:t>4, 8,</w:t>
      </w:r>
      <w:r w:rsidR="00E87F56" w:rsidRPr="005F2805">
        <w:rPr>
          <w:rFonts w:ascii="Arial" w:hAnsi="Arial" w:cs="Arial"/>
          <w:szCs w:val="22"/>
        </w:rPr>
        <w:t xml:space="preserve"> </w:t>
      </w:r>
      <w:r w:rsidR="00AE2522" w:rsidRPr="005F2805">
        <w:rPr>
          <w:rFonts w:ascii="Arial" w:hAnsi="Arial" w:cs="Arial"/>
          <w:szCs w:val="22"/>
        </w:rPr>
        <w:t xml:space="preserve">10 </w:t>
      </w:r>
      <w:r w:rsidRPr="005F2805">
        <w:rPr>
          <w:rFonts w:ascii="Arial" w:hAnsi="Arial" w:cs="Arial"/>
          <w:szCs w:val="22"/>
        </w:rPr>
        <w:t xml:space="preserve">ustawy </w:t>
      </w:r>
      <w:proofErr w:type="spellStart"/>
      <w:r w:rsidRPr="005F2805">
        <w:rPr>
          <w:rFonts w:ascii="Arial" w:hAnsi="Arial" w:cs="Arial"/>
          <w:szCs w:val="22"/>
        </w:rPr>
        <w:t>Pzp</w:t>
      </w:r>
      <w:proofErr w:type="spellEnd"/>
      <w:r w:rsidRPr="005F2805">
        <w:rPr>
          <w:rFonts w:ascii="Arial" w:hAnsi="Arial" w:cs="Arial"/>
          <w:szCs w:val="22"/>
        </w:rPr>
        <w:t xml:space="preserve"> </w:t>
      </w:r>
      <w:proofErr w:type="spellStart"/>
      <w:r w:rsidRPr="005F2805">
        <w:rPr>
          <w:rFonts w:ascii="Arial" w:hAnsi="Arial" w:cs="Arial"/>
          <w:szCs w:val="22"/>
        </w:rPr>
        <w:t>tj</w:t>
      </w:r>
      <w:proofErr w:type="spellEnd"/>
      <w:r w:rsidRPr="005F2805">
        <w:rPr>
          <w:rFonts w:ascii="Arial" w:hAnsi="Arial" w:cs="Arial"/>
          <w:szCs w:val="22"/>
        </w:rPr>
        <w:t>:</w:t>
      </w:r>
    </w:p>
    <w:p w14:paraId="0289F69F" w14:textId="77777777" w:rsidR="00A966E8" w:rsidRPr="005F2805" w:rsidRDefault="00A966E8" w:rsidP="002B4F7C">
      <w:pPr>
        <w:numPr>
          <w:ilvl w:val="0"/>
          <w:numId w:val="52"/>
        </w:numPr>
        <w:spacing w:after="120" w:line="240" w:lineRule="auto"/>
        <w:ind w:left="990" w:hanging="283"/>
        <w:jc w:val="both"/>
        <w:rPr>
          <w:rFonts w:ascii="Arial" w:hAnsi="Arial" w:cs="Arial"/>
        </w:rPr>
      </w:pPr>
      <w:r w:rsidRPr="005F2805">
        <w:rPr>
          <w:rFonts w:ascii="Arial" w:hAnsi="Arial" w:cs="Aria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Pr="005F2805">
        <w:rPr>
          <w:rFonts w:ascii="Arial" w:hAnsi="Arial" w:cs="Arial"/>
          <w:bCs/>
        </w:rPr>
        <w:t>.</w:t>
      </w:r>
    </w:p>
    <w:p w14:paraId="2684B698" w14:textId="3C78C06E" w:rsidR="00A966E8" w:rsidRPr="005F2805" w:rsidRDefault="00A966E8" w:rsidP="00905140">
      <w:pPr>
        <w:numPr>
          <w:ilvl w:val="0"/>
          <w:numId w:val="89"/>
        </w:numPr>
        <w:spacing w:after="120" w:line="240" w:lineRule="auto"/>
        <w:ind w:left="993" w:hanging="284"/>
        <w:jc w:val="both"/>
        <w:rPr>
          <w:rFonts w:ascii="Arial" w:hAnsi="Arial" w:cs="Arial"/>
        </w:rPr>
      </w:pPr>
      <w:r w:rsidRPr="005F2805">
        <w:rPr>
          <w:rFonts w:ascii="Arial" w:hAnsi="Arial" w:cs="Arial"/>
        </w:rPr>
        <w:t>który w wyniku zamierzonego działania lub rażącego niedbalstwa wprowadził zamawiającego w błąd przy przedstawianiu informacji, że nie podlega</w:t>
      </w:r>
      <w:r w:rsidR="00750B11" w:rsidRPr="005F2805">
        <w:rPr>
          <w:rFonts w:ascii="Arial" w:hAnsi="Arial" w:cs="Arial"/>
        </w:rPr>
        <w:t xml:space="preserve"> </w:t>
      </w:r>
      <w:r w:rsidRPr="005F2805">
        <w:rPr>
          <w:rFonts w:ascii="Arial" w:hAnsi="Arial" w:cs="Arial"/>
        </w:rPr>
        <w:t>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4027A8B" w14:textId="4EC87E58" w:rsidR="006522B3" w:rsidRPr="005F2805" w:rsidRDefault="00A966E8" w:rsidP="00905140">
      <w:pPr>
        <w:numPr>
          <w:ilvl w:val="0"/>
          <w:numId w:val="62"/>
        </w:numPr>
        <w:spacing w:after="120" w:line="240" w:lineRule="auto"/>
        <w:ind w:left="990"/>
        <w:jc w:val="both"/>
        <w:rPr>
          <w:rFonts w:ascii="Arial" w:hAnsi="Arial" w:cs="Arial"/>
        </w:rPr>
      </w:pPr>
      <w:r w:rsidRPr="005F2805">
        <w:rPr>
          <w:rFonts w:ascii="Arial" w:hAnsi="Arial" w:cs="Arial"/>
        </w:rPr>
        <w:t>który w wyniku lekkomyślności lub niedbalstwa przedstawił informacje wprowadzające w błąd, co mogło mieć istotny wpływ na decyzje podejmowane przez zamawiającego w postępowaniu o udzielenie zamówienia</w:t>
      </w:r>
      <w:r w:rsidRPr="005F2805">
        <w:rPr>
          <w:rFonts w:ascii="Arial" w:hAnsi="Arial" w:cs="Arial"/>
          <w:color w:val="212529"/>
          <w:shd w:val="clear" w:color="auto" w:fill="FFFFFF"/>
        </w:rPr>
        <w:t>;</w:t>
      </w:r>
    </w:p>
    <w:p w14:paraId="6B9B8473" w14:textId="215C5E5F" w:rsidR="009C7EF6" w:rsidRPr="005F2805" w:rsidRDefault="009C7EF6" w:rsidP="00905140">
      <w:pPr>
        <w:pStyle w:val="pkt"/>
        <w:numPr>
          <w:ilvl w:val="0"/>
          <w:numId w:val="92"/>
        </w:numPr>
        <w:spacing w:before="0" w:after="120"/>
        <w:ind w:left="426" w:hanging="426"/>
        <w:rPr>
          <w:rFonts w:ascii="Arial" w:hAnsi="Arial" w:cs="Arial"/>
          <w:szCs w:val="22"/>
        </w:rPr>
      </w:pPr>
      <w:r w:rsidRPr="005F2805">
        <w:rPr>
          <w:rFonts w:ascii="Arial" w:hAnsi="Arial" w:cs="Arial"/>
          <w:szCs w:val="22"/>
        </w:rPr>
        <w:t xml:space="preserve">Wykluczenie Wykonawcy następuje zgodnie z art. 111 </w:t>
      </w:r>
      <w:r w:rsidR="00144BD2" w:rsidRPr="005F2805">
        <w:rPr>
          <w:rFonts w:ascii="Arial" w:hAnsi="Arial" w:cs="Arial"/>
          <w:szCs w:val="22"/>
        </w:rPr>
        <w:t xml:space="preserve">ustawy </w:t>
      </w:r>
      <w:proofErr w:type="spellStart"/>
      <w:r w:rsidR="00144BD2" w:rsidRPr="005F2805">
        <w:rPr>
          <w:rFonts w:ascii="Arial" w:hAnsi="Arial" w:cs="Arial"/>
          <w:szCs w:val="22"/>
        </w:rPr>
        <w:t>Pzp</w:t>
      </w:r>
      <w:proofErr w:type="spellEnd"/>
      <w:r w:rsidR="00144BD2" w:rsidRPr="005F2805">
        <w:rPr>
          <w:rFonts w:ascii="Arial" w:hAnsi="Arial" w:cs="Arial"/>
          <w:szCs w:val="22"/>
        </w:rPr>
        <w:t xml:space="preserve">. </w:t>
      </w:r>
    </w:p>
    <w:p w14:paraId="483530CE" w14:textId="1C0C447C" w:rsidR="009C7EF6" w:rsidRPr="005F2805" w:rsidRDefault="00C573B3" w:rsidP="00905140">
      <w:pPr>
        <w:pStyle w:val="pkt"/>
        <w:numPr>
          <w:ilvl w:val="0"/>
          <w:numId w:val="92"/>
        </w:numPr>
        <w:spacing w:before="0" w:after="120"/>
        <w:ind w:left="426" w:hanging="426"/>
        <w:rPr>
          <w:rFonts w:ascii="Arial" w:hAnsi="Arial" w:cs="Arial"/>
          <w:szCs w:val="22"/>
        </w:rPr>
      </w:pPr>
      <w:bookmarkStart w:id="13" w:name="_Hlk69397992"/>
      <w:r w:rsidRPr="005F2805">
        <w:rPr>
          <w:rFonts w:ascii="Arial" w:hAnsi="Arial" w:cs="Arial"/>
          <w:szCs w:val="22"/>
        </w:rPr>
        <w:t xml:space="preserve">Wykonawca nie podlega wykluczeniu w okolicznościach określonych w art. 108 ust. 1 pkt 1, 2 i 5 ustawy </w:t>
      </w:r>
      <w:proofErr w:type="spellStart"/>
      <w:r w:rsidRPr="005F2805">
        <w:rPr>
          <w:rFonts w:ascii="Arial" w:hAnsi="Arial" w:cs="Arial"/>
          <w:szCs w:val="22"/>
        </w:rPr>
        <w:t>Pzp</w:t>
      </w:r>
      <w:proofErr w:type="spellEnd"/>
      <w:r w:rsidRPr="005F2805">
        <w:rPr>
          <w:rFonts w:ascii="Arial" w:hAnsi="Arial" w:cs="Arial"/>
          <w:szCs w:val="22"/>
        </w:rPr>
        <w:t xml:space="preserve"> lub art. 109 ust. 1 pkt 4, 8, 10 Ustawy </w:t>
      </w:r>
      <w:proofErr w:type="spellStart"/>
      <w:r w:rsidRPr="005F2805">
        <w:rPr>
          <w:rFonts w:ascii="Arial" w:hAnsi="Arial" w:cs="Arial"/>
          <w:szCs w:val="22"/>
        </w:rPr>
        <w:t>Pzp</w:t>
      </w:r>
      <w:proofErr w:type="spellEnd"/>
      <w:r w:rsidRPr="005F2805">
        <w:rPr>
          <w:rFonts w:ascii="Arial" w:hAnsi="Arial" w:cs="Arial"/>
          <w:szCs w:val="22"/>
        </w:rPr>
        <w:t xml:space="preserve">, jeżeli udowodni zamawiającemu, że spełnił łącznie przesłanki wskazane w art. 110 ust. 2 ustawy </w:t>
      </w:r>
      <w:proofErr w:type="spellStart"/>
      <w:r w:rsidRPr="005F2805">
        <w:rPr>
          <w:rFonts w:ascii="Arial" w:hAnsi="Arial" w:cs="Arial"/>
          <w:szCs w:val="22"/>
        </w:rPr>
        <w:t>Pzp</w:t>
      </w:r>
      <w:bookmarkEnd w:id="13"/>
      <w:proofErr w:type="spellEnd"/>
      <w:r w:rsidRPr="005F2805">
        <w:rPr>
          <w:rFonts w:ascii="Arial" w:hAnsi="Arial" w:cs="Arial"/>
          <w:szCs w:val="22"/>
        </w:rPr>
        <w:t xml:space="preserve">. </w:t>
      </w:r>
    </w:p>
    <w:p w14:paraId="3B9E2095" w14:textId="5F335172" w:rsidR="009C7EF6" w:rsidRPr="005F2805" w:rsidRDefault="009C7EF6" w:rsidP="00905140">
      <w:pPr>
        <w:pStyle w:val="pkt"/>
        <w:numPr>
          <w:ilvl w:val="0"/>
          <w:numId w:val="92"/>
        </w:numPr>
        <w:spacing w:before="0" w:after="120"/>
        <w:ind w:left="426" w:hanging="426"/>
        <w:rPr>
          <w:rFonts w:ascii="Arial" w:hAnsi="Arial" w:cs="Arial"/>
          <w:szCs w:val="22"/>
        </w:rPr>
      </w:pPr>
      <w:r w:rsidRPr="005F2805">
        <w:rPr>
          <w:rFonts w:ascii="Arial" w:hAnsi="Arial" w:cs="Arial"/>
          <w:szCs w:val="22"/>
        </w:rPr>
        <w:t xml:space="preserve">Zamawiający oceni, czy podjęte przez wykonawcę czynności, o których mowa w art. 110 ust. 2 </w:t>
      </w:r>
      <w:r w:rsidR="008468BC" w:rsidRPr="005F2805">
        <w:rPr>
          <w:rFonts w:ascii="Arial" w:hAnsi="Arial" w:cs="Arial"/>
          <w:szCs w:val="22"/>
        </w:rPr>
        <w:t xml:space="preserve">ustawy </w:t>
      </w:r>
      <w:proofErr w:type="spellStart"/>
      <w:r w:rsidR="00C6633C" w:rsidRPr="005F2805">
        <w:rPr>
          <w:rFonts w:ascii="Arial" w:hAnsi="Arial" w:cs="Arial"/>
          <w:szCs w:val="22"/>
        </w:rPr>
        <w:t>Pzp</w:t>
      </w:r>
      <w:proofErr w:type="spellEnd"/>
      <w:r w:rsidRPr="005F2805">
        <w:rPr>
          <w:rFonts w:ascii="Arial" w:hAnsi="Arial" w:cs="Arial"/>
          <w:szCs w:val="22"/>
        </w:rPr>
        <w:t xml:space="preserve">, są wystarczające do wykazania jego rzetelności, uwzględniając wagę </w:t>
      </w:r>
      <w:r w:rsidRPr="005F2805">
        <w:rPr>
          <w:rFonts w:ascii="Arial" w:hAnsi="Arial" w:cs="Arial"/>
          <w:szCs w:val="22"/>
        </w:rPr>
        <w:lastRenderedPageBreak/>
        <w:t>i</w:t>
      </w:r>
      <w:r w:rsidR="008B5760" w:rsidRPr="005F2805">
        <w:rPr>
          <w:rFonts w:ascii="Arial" w:hAnsi="Arial" w:cs="Arial"/>
          <w:szCs w:val="22"/>
        </w:rPr>
        <w:t> </w:t>
      </w:r>
      <w:r w:rsidRPr="005F2805">
        <w:rPr>
          <w:rFonts w:ascii="Arial" w:hAnsi="Arial" w:cs="Arial"/>
          <w:szCs w:val="22"/>
        </w:rPr>
        <w:t xml:space="preserve">szczególne okoliczności czynu </w:t>
      </w:r>
      <w:r w:rsidR="00F143E1" w:rsidRPr="005F2805">
        <w:rPr>
          <w:rFonts w:ascii="Arial" w:hAnsi="Arial" w:cs="Arial"/>
          <w:szCs w:val="22"/>
        </w:rPr>
        <w:t>Wykonawcy</w:t>
      </w:r>
      <w:r w:rsidRPr="005F2805">
        <w:rPr>
          <w:rFonts w:ascii="Arial" w:hAnsi="Arial" w:cs="Arial"/>
          <w:szCs w:val="22"/>
        </w:rPr>
        <w:t xml:space="preserve">. Jeżeli podjęte przez </w:t>
      </w:r>
      <w:r w:rsidR="00F143E1" w:rsidRPr="005F2805">
        <w:rPr>
          <w:rFonts w:ascii="Arial" w:hAnsi="Arial" w:cs="Arial"/>
          <w:szCs w:val="22"/>
        </w:rPr>
        <w:t xml:space="preserve">Wykonawcę </w:t>
      </w:r>
      <w:r w:rsidRPr="005F2805">
        <w:rPr>
          <w:rFonts w:ascii="Arial" w:hAnsi="Arial" w:cs="Arial"/>
          <w:szCs w:val="22"/>
        </w:rPr>
        <w:t xml:space="preserve">czynności nie są wystarczające do wykazania jego rzetelności, </w:t>
      </w:r>
      <w:r w:rsidR="00F143E1" w:rsidRPr="005F2805">
        <w:rPr>
          <w:rFonts w:ascii="Arial" w:hAnsi="Arial" w:cs="Arial"/>
          <w:szCs w:val="22"/>
        </w:rPr>
        <w:t>Z</w:t>
      </w:r>
      <w:r w:rsidRPr="005F2805">
        <w:rPr>
          <w:rFonts w:ascii="Arial" w:hAnsi="Arial" w:cs="Arial"/>
          <w:szCs w:val="22"/>
        </w:rPr>
        <w:t>amawiający wyklucza wykonawcę.</w:t>
      </w:r>
    </w:p>
    <w:p w14:paraId="137DFF7D" w14:textId="0E57B780" w:rsidR="00423E6D" w:rsidRPr="005F2805" w:rsidRDefault="00423E6D" w:rsidP="00905140">
      <w:pPr>
        <w:pStyle w:val="pkt"/>
        <w:numPr>
          <w:ilvl w:val="0"/>
          <w:numId w:val="92"/>
        </w:numPr>
        <w:spacing w:before="0" w:after="120"/>
        <w:ind w:left="426" w:hanging="426"/>
        <w:rPr>
          <w:rFonts w:ascii="Arial" w:hAnsi="Arial" w:cs="Arial"/>
          <w:szCs w:val="22"/>
        </w:rPr>
      </w:pPr>
      <w:r w:rsidRPr="005F2805">
        <w:rPr>
          <w:rFonts w:ascii="Arial" w:hAnsi="Arial" w:cs="Arial"/>
          <w:szCs w:val="22"/>
        </w:rPr>
        <w:t>Wykonawca może zostać wykluczony przez Zamawiającego na każdym etapie postępowania o udzielenie zamówienia.</w:t>
      </w:r>
    </w:p>
    <w:p w14:paraId="5A6F0C97" w14:textId="69F2B5E8" w:rsidR="006C565B" w:rsidRPr="005F2805" w:rsidRDefault="006C565B" w:rsidP="00905140">
      <w:pPr>
        <w:pStyle w:val="pkt"/>
        <w:numPr>
          <w:ilvl w:val="0"/>
          <w:numId w:val="92"/>
        </w:numPr>
        <w:spacing w:before="0" w:after="120"/>
        <w:ind w:left="426" w:hanging="426"/>
        <w:rPr>
          <w:rFonts w:ascii="Arial" w:hAnsi="Arial" w:cs="Arial"/>
          <w:szCs w:val="22"/>
        </w:rPr>
      </w:pPr>
      <w:r w:rsidRPr="005F2805">
        <w:rPr>
          <w:rFonts w:ascii="Arial" w:hAnsi="Arial" w:cs="Arial"/>
          <w:szCs w:val="22"/>
        </w:rPr>
        <w:t>Zamawiający, na podstawie art. 7 ust. 1 ustawy z dnia 13 kwietnia 2022 r. o szczególnych rozwiązaniach w zakresie przeciwdziałania wspieraniu agresji na Ukrainę oraz służących ochronie bezpieczeństwa narodowego (Dz.U. z 202</w:t>
      </w:r>
      <w:r w:rsidR="006421BD" w:rsidRPr="005F2805">
        <w:rPr>
          <w:rFonts w:ascii="Arial" w:hAnsi="Arial" w:cs="Arial"/>
          <w:szCs w:val="22"/>
        </w:rPr>
        <w:t>5</w:t>
      </w:r>
      <w:r w:rsidRPr="005F2805">
        <w:rPr>
          <w:rFonts w:ascii="Arial" w:hAnsi="Arial" w:cs="Arial"/>
          <w:szCs w:val="22"/>
        </w:rPr>
        <w:t xml:space="preserve"> r. poz. </w:t>
      </w:r>
      <w:r w:rsidR="003003EA" w:rsidRPr="005F2805">
        <w:rPr>
          <w:rFonts w:ascii="Arial" w:hAnsi="Arial" w:cs="Arial"/>
          <w:szCs w:val="22"/>
        </w:rPr>
        <w:t>5</w:t>
      </w:r>
      <w:r w:rsidR="006421BD" w:rsidRPr="005F2805">
        <w:rPr>
          <w:rFonts w:ascii="Arial" w:hAnsi="Arial" w:cs="Arial"/>
          <w:szCs w:val="22"/>
        </w:rPr>
        <w:t>14</w:t>
      </w:r>
      <w:r w:rsidRPr="005F2805">
        <w:rPr>
          <w:rFonts w:ascii="Arial" w:hAnsi="Arial" w:cs="Arial"/>
          <w:szCs w:val="22"/>
        </w:rPr>
        <w:t>), wyklucz</w:t>
      </w:r>
      <w:r w:rsidR="005E32C5" w:rsidRPr="005F2805">
        <w:rPr>
          <w:rFonts w:ascii="Arial" w:hAnsi="Arial" w:cs="Arial"/>
          <w:szCs w:val="22"/>
        </w:rPr>
        <w:t>y</w:t>
      </w:r>
      <w:r w:rsidRPr="005F2805">
        <w:rPr>
          <w:rFonts w:ascii="Arial" w:hAnsi="Arial" w:cs="Arial"/>
          <w:szCs w:val="22"/>
        </w:rPr>
        <w:t xml:space="preserve"> z postępowania o zamówienie </w:t>
      </w:r>
      <w:r w:rsidR="004561FA" w:rsidRPr="005F2805">
        <w:rPr>
          <w:rFonts w:ascii="Arial" w:hAnsi="Arial" w:cs="Arial"/>
          <w:szCs w:val="22"/>
        </w:rPr>
        <w:t>Wykonawców</w:t>
      </w:r>
      <w:r w:rsidRPr="005F2805">
        <w:rPr>
          <w:rFonts w:ascii="Arial" w:hAnsi="Arial" w:cs="Arial"/>
          <w:szCs w:val="22"/>
        </w:rPr>
        <w:t>:</w:t>
      </w:r>
    </w:p>
    <w:p w14:paraId="4F27D5FE" w14:textId="79FAA7A5" w:rsidR="004561FA" w:rsidRPr="005F2805" w:rsidRDefault="004561FA" w:rsidP="002B4F7C">
      <w:pPr>
        <w:pStyle w:val="Akapitzlist"/>
        <w:numPr>
          <w:ilvl w:val="0"/>
          <w:numId w:val="25"/>
        </w:numPr>
        <w:spacing w:after="120" w:line="240" w:lineRule="auto"/>
        <w:ind w:left="709" w:hanging="218"/>
        <w:contextualSpacing w:val="0"/>
        <w:jc w:val="both"/>
        <w:rPr>
          <w:rFonts w:ascii="Arial" w:hAnsi="Arial" w:cs="Arial"/>
          <w:color w:val="000000"/>
        </w:rPr>
      </w:pPr>
      <w:r w:rsidRPr="005F2805">
        <w:rPr>
          <w:rFonts w:ascii="Arial" w:hAnsi="Arial" w:cs="Arial"/>
          <w:color w:val="000000"/>
        </w:rPr>
        <w:t>wymienion</w:t>
      </w:r>
      <w:r w:rsidR="005E32C5" w:rsidRPr="005F2805">
        <w:rPr>
          <w:rFonts w:ascii="Arial" w:hAnsi="Arial" w:cs="Arial"/>
          <w:color w:val="000000"/>
        </w:rPr>
        <w:t>ych</w:t>
      </w:r>
      <w:r w:rsidRPr="005F2805">
        <w:rPr>
          <w:rFonts w:ascii="Arial" w:hAnsi="Arial" w:cs="Arial"/>
          <w:color w:val="000000"/>
        </w:rPr>
        <w:t xml:space="preserve"> w wykazach określonych w rozporządzeniu 765/2006 i </w:t>
      </w:r>
      <w:r w:rsidRPr="005F2805">
        <w:rPr>
          <w:rFonts w:ascii="Arial" w:hAnsi="Arial" w:cs="Arial"/>
        </w:rPr>
        <w:t>rozporządzeniu</w:t>
      </w:r>
      <w:r w:rsidRPr="005F2805">
        <w:rPr>
          <w:rFonts w:ascii="Arial" w:hAnsi="Arial" w:cs="Arial"/>
          <w:color w:val="000000"/>
        </w:rPr>
        <w:t xml:space="preserve"> 269/2014 albo wpisanego na listę na podstawie decyzji w sprawie wpisu na listę rozstrzygającej o zastosowaniu środka, o którym mowa w art. 1 pkt 3 ustawy; </w:t>
      </w:r>
    </w:p>
    <w:p w14:paraId="46494F88" w14:textId="5B8D769F" w:rsidR="004561FA" w:rsidRPr="005F2805" w:rsidRDefault="004561FA" w:rsidP="002B4F7C">
      <w:pPr>
        <w:pStyle w:val="Akapitzlist"/>
        <w:numPr>
          <w:ilvl w:val="0"/>
          <w:numId w:val="25"/>
        </w:numPr>
        <w:spacing w:after="120" w:line="240" w:lineRule="auto"/>
        <w:ind w:left="709" w:hanging="218"/>
        <w:contextualSpacing w:val="0"/>
        <w:jc w:val="both"/>
        <w:rPr>
          <w:rFonts w:ascii="Arial" w:hAnsi="Arial" w:cs="Arial"/>
          <w:color w:val="000000"/>
        </w:rPr>
      </w:pPr>
      <w:r w:rsidRPr="005F2805">
        <w:rPr>
          <w:rFonts w:ascii="Arial" w:hAnsi="Arial" w:cs="Arial"/>
          <w:color w:val="000000"/>
        </w:rPr>
        <w:t>któr</w:t>
      </w:r>
      <w:r w:rsidR="005E32C5" w:rsidRPr="005F2805">
        <w:rPr>
          <w:rFonts w:ascii="Arial" w:hAnsi="Arial" w:cs="Arial"/>
          <w:color w:val="000000"/>
        </w:rPr>
        <w:t>ych</w:t>
      </w:r>
      <w:r w:rsidRPr="005F2805">
        <w:rPr>
          <w:rFonts w:ascii="Arial" w:hAnsi="Arial" w:cs="Arial"/>
          <w:color w:val="000000"/>
        </w:rPr>
        <w:t xml:space="preserve"> beneficjentem rzeczywistym w rozumieniu ustawy z dnia 1 marca 2018 r. </w:t>
      </w:r>
      <w:r w:rsidR="001E4122" w:rsidRPr="005F2805">
        <w:rPr>
          <w:rFonts w:ascii="Arial" w:hAnsi="Arial" w:cs="Arial"/>
          <w:color w:val="000000"/>
        </w:rPr>
        <w:br/>
      </w:r>
      <w:r w:rsidRPr="005F2805">
        <w:rPr>
          <w:rFonts w:ascii="Arial" w:hAnsi="Arial" w:cs="Arial"/>
          <w:color w:val="000000"/>
        </w:rPr>
        <w:t>o przeciwdziałaniu praniu pieniędzy oraz finansowaniu terroryzmu (Dz. U. z 202</w:t>
      </w:r>
      <w:r w:rsidR="006421BD" w:rsidRPr="005F2805">
        <w:rPr>
          <w:rFonts w:ascii="Arial" w:hAnsi="Arial" w:cs="Arial"/>
          <w:color w:val="000000"/>
        </w:rPr>
        <w:t>5</w:t>
      </w:r>
      <w:r w:rsidRPr="005F2805">
        <w:rPr>
          <w:rFonts w:ascii="Arial" w:hAnsi="Arial" w:cs="Arial"/>
          <w:color w:val="000000"/>
        </w:rPr>
        <w:t xml:space="preserve"> r. poz. </w:t>
      </w:r>
      <w:r w:rsidR="006421BD" w:rsidRPr="005F2805">
        <w:rPr>
          <w:rFonts w:ascii="Arial" w:hAnsi="Arial" w:cs="Arial"/>
          <w:color w:val="000000"/>
        </w:rPr>
        <w:t>644</w:t>
      </w:r>
      <w:r w:rsidRPr="005F2805">
        <w:rPr>
          <w:rFonts w:ascii="Arial" w:hAnsi="Arial" w:cs="Arial"/>
          <w:color w:val="000000"/>
        </w:rPr>
        <w:t>) jest osoba wymieniona w wykazach określonych w rozporządzeniu 765/2006 i</w:t>
      </w:r>
      <w:r w:rsidR="008B5760" w:rsidRPr="005F2805">
        <w:rPr>
          <w:rFonts w:ascii="Arial" w:hAnsi="Arial" w:cs="Arial"/>
          <w:color w:val="000000"/>
        </w:rPr>
        <w:t> </w:t>
      </w:r>
      <w:r w:rsidRPr="005F2805">
        <w:rPr>
          <w:rFonts w:ascii="Arial" w:hAnsi="Arial" w:cs="Arial"/>
          <w:color w:val="00000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057D0195" w14:textId="4457C85B" w:rsidR="004561FA" w:rsidRPr="005F2805" w:rsidRDefault="004561FA" w:rsidP="002B4F7C">
      <w:pPr>
        <w:pStyle w:val="Akapitzlist"/>
        <w:numPr>
          <w:ilvl w:val="0"/>
          <w:numId w:val="25"/>
        </w:numPr>
        <w:spacing w:after="120" w:line="240" w:lineRule="auto"/>
        <w:ind w:left="709" w:hanging="218"/>
        <w:contextualSpacing w:val="0"/>
        <w:jc w:val="both"/>
        <w:rPr>
          <w:rFonts w:ascii="Arial" w:hAnsi="Arial" w:cs="Arial"/>
          <w:color w:val="000000"/>
        </w:rPr>
      </w:pPr>
      <w:r w:rsidRPr="005F2805">
        <w:rPr>
          <w:rFonts w:ascii="Arial" w:hAnsi="Arial" w:cs="Arial"/>
          <w:color w:val="000000"/>
        </w:rPr>
        <w:t>któr</w:t>
      </w:r>
      <w:r w:rsidR="005E32C5" w:rsidRPr="005F2805">
        <w:rPr>
          <w:rFonts w:ascii="Arial" w:hAnsi="Arial" w:cs="Arial"/>
          <w:color w:val="000000"/>
        </w:rPr>
        <w:t>ych</w:t>
      </w:r>
      <w:r w:rsidRPr="005F2805">
        <w:rPr>
          <w:rFonts w:ascii="Arial" w:hAnsi="Arial" w:cs="Arial"/>
          <w:color w:val="000000"/>
        </w:rPr>
        <w:t xml:space="preserve"> jednostką dominującą w rozumieniu art. 3 ust. 1 pkt 37 ustawy z dnia 29 września 1994 r. o rachunkowości (Dz. U. z 202</w:t>
      </w:r>
      <w:r w:rsidR="003003EA" w:rsidRPr="005F2805">
        <w:rPr>
          <w:rFonts w:ascii="Arial" w:hAnsi="Arial" w:cs="Arial"/>
          <w:color w:val="000000"/>
        </w:rPr>
        <w:t>3</w:t>
      </w:r>
      <w:r w:rsidRPr="005F2805">
        <w:rPr>
          <w:rFonts w:ascii="Arial" w:hAnsi="Arial" w:cs="Arial"/>
          <w:color w:val="000000"/>
        </w:rPr>
        <w:t xml:space="preserve"> r. poz. </w:t>
      </w:r>
      <w:r w:rsidR="003003EA" w:rsidRPr="005F2805">
        <w:rPr>
          <w:rFonts w:ascii="Arial" w:hAnsi="Arial" w:cs="Arial"/>
          <w:color w:val="000000"/>
        </w:rPr>
        <w:t xml:space="preserve">120, z </w:t>
      </w:r>
      <w:proofErr w:type="spellStart"/>
      <w:r w:rsidR="003003EA" w:rsidRPr="005F2805">
        <w:rPr>
          <w:rFonts w:ascii="Arial" w:hAnsi="Arial" w:cs="Arial"/>
          <w:color w:val="000000"/>
        </w:rPr>
        <w:t>późn</w:t>
      </w:r>
      <w:proofErr w:type="spellEnd"/>
      <w:r w:rsidR="003003EA" w:rsidRPr="005F2805">
        <w:rPr>
          <w:rFonts w:ascii="Arial" w:hAnsi="Arial" w:cs="Arial"/>
          <w:color w:val="000000"/>
        </w:rPr>
        <w:t>. zm.</w:t>
      </w:r>
      <w:r w:rsidRPr="005F2805">
        <w:rPr>
          <w:rFonts w:ascii="Arial" w:hAnsi="Arial" w:cs="Arial"/>
          <w:color w:val="00000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6CEC9CEB" w14:textId="66A7D0B0" w:rsidR="00D11111" w:rsidRPr="00D11111" w:rsidRDefault="004561FA" w:rsidP="00905140">
      <w:pPr>
        <w:pStyle w:val="pkt"/>
        <w:numPr>
          <w:ilvl w:val="0"/>
          <w:numId w:val="92"/>
        </w:numPr>
        <w:spacing w:before="0" w:after="120"/>
        <w:rPr>
          <w:rFonts w:ascii="Arial" w:hAnsi="Arial" w:cs="Arial"/>
          <w:szCs w:val="22"/>
        </w:rPr>
      </w:pPr>
      <w:r w:rsidRPr="005F2805">
        <w:rPr>
          <w:rFonts w:ascii="Arial" w:hAnsi="Arial" w:cs="Arial"/>
          <w:szCs w:val="22"/>
        </w:rPr>
        <w:t>Zamawiający</w:t>
      </w:r>
      <w:r w:rsidR="00D11111" w:rsidRPr="00D11111">
        <w:rPr>
          <w:rFonts w:ascii="Arial" w:hAnsi="Arial" w:cs="Arial"/>
          <w:szCs w:val="22"/>
        </w:rPr>
        <w:t>, na podstawie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Zamawiający nie udzieli zamówienia publicznego lub koncesji objętych zakresem dyrektyw w sprawie zamówień publicznych na rzecz na rzecz Wykonawców lub Wykonawców z udziałem:</w:t>
      </w:r>
    </w:p>
    <w:p w14:paraId="2BF5B1DB" w14:textId="35E62D29" w:rsidR="004561FA" w:rsidRPr="005F2805" w:rsidRDefault="005E32C5" w:rsidP="002B4F7C">
      <w:pPr>
        <w:pStyle w:val="Akapitzlist"/>
        <w:numPr>
          <w:ilvl w:val="0"/>
          <w:numId w:val="25"/>
        </w:numPr>
        <w:spacing w:after="120" w:line="240" w:lineRule="auto"/>
        <w:ind w:left="709" w:hanging="218"/>
        <w:contextualSpacing w:val="0"/>
        <w:jc w:val="both"/>
        <w:rPr>
          <w:rFonts w:ascii="Arial" w:hAnsi="Arial" w:cs="Arial"/>
          <w:color w:val="000000"/>
        </w:rPr>
      </w:pPr>
      <w:r w:rsidRPr="005F2805">
        <w:rPr>
          <w:rFonts w:ascii="Arial" w:eastAsia="Times New Roman" w:hAnsi="Arial" w:cs="Arial"/>
          <w:bCs/>
          <w:color w:val="222222"/>
          <w:lang w:eastAsia="pl-PL"/>
        </w:rPr>
        <w:t>obywateli rosyjskich lub osób fizycznych lub prawnych, podmiotów lub organów z</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siedzibą w Rosji</w:t>
      </w:r>
      <w:r w:rsidR="004561FA" w:rsidRPr="005F2805">
        <w:rPr>
          <w:rFonts w:ascii="Arial" w:hAnsi="Arial" w:cs="Arial"/>
          <w:color w:val="000000"/>
        </w:rPr>
        <w:t xml:space="preserve">; </w:t>
      </w:r>
    </w:p>
    <w:p w14:paraId="0BB4FBB3" w14:textId="463E064B" w:rsidR="004561FA" w:rsidRPr="005F2805" w:rsidRDefault="005E32C5" w:rsidP="002B4F7C">
      <w:pPr>
        <w:pStyle w:val="Akapitzlist"/>
        <w:numPr>
          <w:ilvl w:val="0"/>
          <w:numId w:val="25"/>
        </w:numPr>
        <w:spacing w:after="120" w:line="240" w:lineRule="auto"/>
        <w:ind w:left="709" w:hanging="218"/>
        <w:contextualSpacing w:val="0"/>
        <w:jc w:val="both"/>
        <w:rPr>
          <w:rFonts w:ascii="Arial" w:hAnsi="Arial" w:cs="Arial"/>
          <w:color w:val="000000"/>
        </w:rPr>
      </w:pPr>
      <w:r w:rsidRPr="005F2805">
        <w:rPr>
          <w:rFonts w:ascii="Arial" w:eastAsia="Times New Roman" w:hAnsi="Arial" w:cs="Arial"/>
          <w:bCs/>
          <w:color w:val="222222"/>
          <w:lang w:eastAsia="pl-PL"/>
        </w:rPr>
        <w:t>osób prawnych, podmiotów lub organów, do</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których prawa własności bezpośrednio lub pośrednio w</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ponad 50% należą do</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podmiotu, o</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którym mowa w</w:t>
      </w:r>
      <w:r w:rsidR="00B95D17" w:rsidRPr="005F2805">
        <w:rPr>
          <w:rFonts w:ascii="Arial" w:eastAsia="Times New Roman" w:hAnsi="Arial" w:cs="Arial"/>
          <w:bCs/>
          <w:color w:val="222222"/>
          <w:lang w:eastAsia="pl-PL"/>
        </w:rPr>
        <w:t xml:space="preserve"> </w:t>
      </w:r>
      <w:proofErr w:type="spellStart"/>
      <w:r w:rsidR="00B95D17" w:rsidRPr="005F2805">
        <w:rPr>
          <w:rFonts w:ascii="Arial" w:eastAsia="Times New Roman" w:hAnsi="Arial" w:cs="Arial"/>
          <w:bCs/>
          <w:color w:val="222222"/>
          <w:lang w:eastAsia="pl-PL"/>
        </w:rPr>
        <w:t>tiret</w:t>
      </w:r>
      <w:proofErr w:type="spellEnd"/>
      <w:r w:rsidR="00B95D17" w:rsidRPr="005F2805">
        <w:rPr>
          <w:rFonts w:ascii="Arial" w:eastAsia="Times New Roman" w:hAnsi="Arial" w:cs="Arial"/>
          <w:bCs/>
          <w:color w:val="222222"/>
          <w:lang w:eastAsia="pl-PL"/>
        </w:rPr>
        <w:t xml:space="preserve"> 1 </w:t>
      </w:r>
      <w:r w:rsidRPr="005F2805">
        <w:rPr>
          <w:rFonts w:ascii="Arial" w:eastAsia="Times New Roman" w:hAnsi="Arial" w:cs="Arial"/>
          <w:bCs/>
          <w:color w:val="222222"/>
          <w:lang w:eastAsia="pl-PL"/>
        </w:rPr>
        <w:t>niniejszego ustępu</w:t>
      </w:r>
      <w:r w:rsidR="004561FA" w:rsidRPr="005F2805">
        <w:rPr>
          <w:rFonts w:ascii="Arial" w:hAnsi="Arial" w:cs="Arial"/>
          <w:color w:val="000000"/>
        </w:rPr>
        <w:t xml:space="preserve">; </w:t>
      </w:r>
    </w:p>
    <w:p w14:paraId="3928AD09" w14:textId="34529471" w:rsidR="004561FA" w:rsidRPr="005F2805" w:rsidRDefault="00B95D17" w:rsidP="002B4F7C">
      <w:pPr>
        <w:pStyle w:val="Akapitzlist"/>
        <w:numPr>
          <w:ilvl w:val="0"/>
          <w:numId w:val="25"/>
        </w:numPr>
        <w:spacing w:after="120" w:line="240" w:lineRule="auto"/>
        <w:ind w:left="709" w:hanging="218"/>
        <w:contextualSpacing w:val="0"/>
        <w:jc w:val="both"/>
        <w:rPr>
          <w:rFonts w:ascii="Arial" w:hAnsi="Arial" w:cs="Arial"/>
          <w:color w:val="000000"/>
        </w:rPr>
      </w:pPr>
      <w:r w:rsidRPr="005F2805">
        <w:rPr>
          <w:rFonts w:ascii="Arial" w:eastAsia="Times New Roman" w:hAnsi="Arial" w:cs="Arial"/>
          <w:bCs/>
          <w:color w:val="222222"/>
          <w:lang w:eastAsia="pl-PL"/>
        </w:rPr>
        <w:t>osób fizycznych lub prawnych, podmiotów lub organów działających w</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imieniu lub pod kierunkiem podmiotu, o</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którym mowa w </w:t>
      </w:r>
      <w:proofErr w:type="spellStart"/>
      <w:r w:rsidRPr="005F2805">
        <w:rPr>
          <w:rFonts w:ascii="Arial" w:eastAsia="Times New Roman" w:hAnsi="Arial" w:cs="Arial"/>
          <w:bCs/>
          <w:color w:val="222222"/>
          <w:lang w:eastAsia="pl-PL"/>
        </w:rPr>
        <w:t>tiret</w:t>
      </w:r>
      <w:proofErr w:type="spellEnd"/>
      <w:r w:rsidRPr="005F2805">
        <w:rPr>
          <w:rFonts w:ascii="Arial" w:eastAsia="Times New Roman" w:hAnsi="Arial" w:cs="Arial"/>
          <w:bCs/>
          <w:color w:val="222222"/>
          <w:lang w:eastAsia="pl-PL"/>
        </w:rPr>
        <w:t xml:space="preserve"> 1 i 2 niniejszego ustępu;</w:t>
      </w:r>
      <w:r w:rsidR="004561FA" w:rsidRPr="005F2805">
        <w:rPr>
          <w:rFonts w:ascii="Arial" w:hAnsi="Arial" w:cs="Arial"/>
          <w:color w:val="000000"/>
        </w:rPr>
        <w:t xml:space="preserve"> </w:t>
      </w:r>
    </w:p>
    <w:p w14:paraId="755F35DC" w14:textId="5656AC3D" w:rsidR="005E32C5" w:rsidRPr="005F2805" w:rsidRDefault="00B95D17" w:rsidP="002B4F7C">
      <w:pPr>
        <w:pStyle w:val="Akapitzlist"/>
        <w:numPr>
          <w:ilvl w:val="0"/>
          <w:numId w:val="25"/>
        </w:numPr>
        <w:spacing w:after="120" w:line="240" w:lineRule="auto"/>
        <w:ind w:left="709" w:hanging="218"/>
        <w:contextualSpacing w:val="0"/>
        <w:jc w:val="both"/>
        <w:rPr>
          <w:rFonts w:ascii="Arial" w:hAnsi="Arial" w:cs="Arial"/>
          <w:color w:val="000000"/>
        </w:rPr>
      </w:pPr>
      <w:r w:rsidRPr="005F2805">
        <w:rPr>
          <w:rFonts w:ascii="Arial" w:eastAsia="Times New Roman" w:hAnsi="Arial" w:cs="Arial"/>
          <w:bCs/>
          <w:color w:val="222222"/>
          <w:lang w:eastAsia="pl-PL"/>
        </w:rPr>
        <w:t>w tym podwykonawców, dostawców lub podmiotów, na</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których zdolności polega się w rozumieniu dyrektyw w</w:t>
      </w:r>
      <w:r w:rsidR="008B5760"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sprawie zamówień publicznych, w</w:t>
      </w:r>
      <w:r w:rsidR="00750B11"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przypadku gdy przypada na</w:t>
      </w:r>
      <w:r w:rsidR="00750B11" w:rsidRPr="005F2805">
        <w:rPr>
          <w:rFonts w:ascii="Arial" w:eastAsia="Times New Roman" w:hAnsi="Arial" w:cs="Arial"/>
          <w:bCs/>
          <w:color w:val="222222"/>
          <w:lang w:eastAsia="pl-PL"/>
        </w:rPr>
        <w:t xml:space="preserve"> </w:t>
      </w:r>
      <w:r w:rsidRPr="005F2805">
        <w:rPr>
          <w:rFonts w:ascii="Arial" w:eastAsia="Times New Roman" w:hAnsi="Arial" w:cs="Arial"/>
          <w:bCs/>
          <w:color w:val="222222"/>
          <w:lang w:eastAsia="pl-PL"/>
        </w:rPr>
        <w:t>nich ponad 10% wartości zamówienia;</w:t>
      </w:r>
    </w:p>
    <w:p w14:paraId="1DC83F2C" w14:textId="7529BE3A" w:rsidR="00384F90" w:rsidRPr="005F2805" w:rsidRDefault="00423E6D" w:rsidP="00905140">
      <w:pPr>
        <w:pStyle w:val="pkt"/>
        <w:numPr>
          <w:ilvl w:val="0"/>
          <w:numId w:val="92"/>
        </w:numPr>
        <w:spacing w:before="0" w:after="120"/>
        <w:ind w:left="426" w:hanging="426"/>
        <w:rPr>
          <w:rFonts w:ascii="Arial" w:hAnsi="Arial" w:cs="Arial"/>
          <w:szCs w:val="22"/>
        </w:rPr>
      </w:pPr>
      <w:r w:rsidRPr="005F2805">
        <w:rPr>
          <w:rFonts w:ascii="Arial" w:hAnsi="Arial" w:cs="Arial"/>
          <w:szCs w:val="22"/>
        </w:rPr>
        <w:t>Wykonawca może zostać wykluczony przez Zamawiającego na każdym etapie postępowania o udzielenie zamówienia</w:t>
      </w:r>
      <w:r w:rsidR="009C7EF6" w:rsidRPr="005F2805">
        <w:rPr>
          <w:rFonts w:ascii="Arial" w:hAnsi="Arial" w:cs="Arial"/>
          <w:szCs w:val="22"/>
        </w:rPr>
        <w:t>.</w:t>
      </w:r>
    </w:p>
    <w:p w14:paraId="5D73B1CD" w14:textId="4EFDDA43" w:rsidR="00B627D2" w:rsidRDefault="00B627D2" w:rsidP="008B5760">
      <w:pPr>
        <w:pStyle w:val="pkt"/>
        <w:spacing w:before="0" w:after="120"/>
        <w:ind w:left="0" w:firstLine="0"/>
        <w:rPr>
          <w:rFonts w:ascii="Arial" w:hAnsi="Arial" w:cs="Arial"/>
          <w:szCs w:val="22"/>
        </w:rPr>
      </w:pPr>
    </w:p>
    <w:p w14:paraId="7BAB0C83" w14:textId="77777777" w:rsidR="00D11111" w:rsidRPr="005F2805" w:rsidRDefault="00D11111" w:rsidP="008B5760">
      <w:pPr>
        <w:pStyle w:val="pkt"/>
        <w:spacing w:before="0" w:after="120"/>
        <w:ind w:left="0" w:firstLine="0"/>
        <w:rPr>
          <w:rFonts w:ascii="Arial" w:hAnsi="Arial" w:cs="Arial"/>
          <w:szCs w:val="22"/>
        </w:rPr>
      </w:pPr>
    </w:p>
    <w:p w14:paraId="51FC6E05" w14:textId="16B92388" w:rsidR="00916319" w:rsidRPr="005F2805" w:rsidRDefault="00916319" w:rsidP="00916319">
      <w:pPr>
        <w:shd w:val="clear" w:color="auto" w:fill="D9D9D9" w:themeFill="background1" w:themeFillShade="D9"/>
        <w:spacing w:after="120"/>
        <w:rPr>
          <w:rFonts w:ascii="Arial" w:hAnsi="Arial" w:cs="Arial"/>
          <w:b/>
          <w:bCs/>
        </w:rPr>
      </w:pPr>
      <w:r w:rsidRPr="005F2805">
        <w:rPr>
          <w:rFonts w:ascii="Arial" w:hAnsi="Arial" w:cs="Arial"/>
          <w:b/>
          <w:bCs/>
        </w:rPr>
        <w:lastRenderedPageBreak/>
        <w:t xml:space="preserve">Rozdział </w:t>
      </w:r>
      <w:r w:rsidR="00423E6D" w:rsidRPr="005F2805">
        <w:rPr>
          <w:rFonts w:ascii="Arial" w:hAnsi="Arial" w:cs="Arial"/>
          <w:b/>
          <w:bCs/>
        </w:rPr>
        <w:t>VIII</w:t>
      </w:r>
      <w:r w:rsidRPr="005F2805">
        <w:rPr>
          <w:rFonts w:ascii="Arial" w:hAnsi="Arial" w:cs="Arial"/>
          <w:b/>
          <w:bCs/>
        </w:rPr>
        <w:t xml:space="preserve"> </w:t>
      </w:r>
      <w:r w:rsidR="00D21D33" w:rsidRPr="005F2805">
        <w:rPr>
          <w:rFonts w:ascii="Arial" w:hAnsi="Arial" w:cs="Arial"/>
          <w:b/>
          <w:bCs/>
        </w:rPr>
        <w:t>–</w:t>
      </w:r>
      <w:r w:rsidRPr="005F2805">
        <w:rPr>
          <w:rFonts w:ascii="Arial" w:hAnsi="Arial" w:cs="Arial"/>
          <w:b/>
          <w:bCs/>
        </w:rPr>
        <w:t xml:space="preserve"> PODMIOTY UDOST</w:t>
      </w:r>
      <w:r w:rsidR="00BC2469" w:rsidRPr="005F2805">
        <w:rPr>
          <w:rFonts w:ascii="Arial" w:hAnsi="Arial" w:cs="Arial"/>
          <w:b/>
          <w:bCs/>
        </w:rPr>
        <w:t>Ę</w:t>
      </w:r>
      <w:r w:rsidRPr="005F2805">
        <w:rPr>
          <w:rFonts w:ascii="Arial" w:hAnsi="Arial" w:cs="Arial"/>
          <w:b/>
          <w:bCs/>
        </w:rPr>
        <w:t>PNIAJĄCE ZASOBY</w:t>
      </w:r>
    </w:p>
    <w:p w14:paraId="57CE1D83" w14:textId="100B485B" w:rsidR="00F6606C" w:rsidRPr="005F2805" w:rsidRDefault="00F6606C" w:rsidP="00F6606C">
      <w:pPr>
        <w:pStyle w:val="Akapitzlist"/>
        <w:numPr>
          <w:ilvl w:val="0"/>
          <w:numId w:val="31"/>
        </w:numPr>
        <w:spacing w:after="120" w:line="240" w:lineRule="auto"/>
        <w:ind w:left="426" w:hanging="426"/>
        <w:contextualSpacing w:val="0"/>
        <w:jc w:val="both"/>
        <w:rPr>
          <w:rFonts w:ascii="Arial" w:hAnsi="Arial" w:cs="Arial"/>
        </w:rPr>
      </w:pPr>
      <w:r w:rsidRPr="005F2805">
        <w:rPr>
          <w:rFonts w:ascii="Arial" w:hAnsi="Arial" w:cs="Arial"/>
        </w:rPr>
        <w:t xml:space="preserve">Wykonawca może w celu potwierdzenia spełniania warunków udziału w postępowaniu </w:t>
      </w:r>
      <w:r w:rsidRPr="005F2805">
        <w:rPr>
          <w:rFonts w:ascii="Arial" w:eastAsia="Times New Roman" w:hAnsi="Arial" w:cs="Arial"/>
          <w:lang w:eastAsia="pl-PL"/>
        </w:rPr>
        <w:t xml:space="preserve">o których mowa w Rozdziale VI ust. 2 pkt 4 </w:t>
      </w:r>
      <w:r w:rsidRPr="005F2805">
        <w:rPr>
          <w:rFonts w:ascii="Arial" w:hAnsi="Arial" w:cs="Arial"/>
        </w:rPr>
        <w:t xml:space="preserve">w stosownych sytuacjach oraz w odniesieniu do konkretnego zamówienia, lub jego części, polegać na </w:t>
      </w:r>
      <w:r w:rsidRPr="005F2805">
        <w:rPr>
          <w:rFonts w:ascii="Arial" w:hAnsi="Arial" w:cs="Arial"/>
          <w:b/>
          <w:bCs/>
        </w:rPr>
        <w:t>zdolnościach technicznych lub zawodowych</w:t>
      </w:r>
      <w:r w:rsidRPr="005F2805">
        <w:rPr>
          <w:rFonts w:ascii="Arial" w:hAnsi="Arial" w:cs="Arial"/>
        </w:rPr>
        <w:t xml:space="preserve"> lub </w:t>
      </w:r>
      <w:r w:rsidRPr="005F2805">
        <w:rPr>
          <w:rFonts w:ascii="Arial" w:hAnsi="Arial" w:cs="Arial"/>
          <w:b/>
          <w:bCs/>
        </w:rPr>
        <w:t xml:space="preserve">sytuacji finansowej lub ekonomicznej </w:t>
      </w:r>
      <w:r w:rsidRPr="005F2805">
        <w:rPr>
          <w:rFonts w:ascii="Arial" w:hAnsi="Arial" w:cs="Arial"/>
        </w:rPr>
        <w:t xml:space="preserve">podmiotów udostępniających zasoby, niezależnie od charakteru prawnego łączących go z nimi stosunków prawnych </w:t>
      </w:r>
      <w:r w:rsidRPr="005F2805">
        <w:rPr>
          <w:rFonts w:ascii="Arial" w:eastAsia="Times New Roman" w:hAnsi="Arial" w:cs="Arial"/>
          <w:iCs/>
          <w:lang w:eastAsia="pl-PL"/>
        </w:rPr>
        <w:t xml:space="preserve">(art. 118 ust. 1 ustawy </w:t>
      </w:r>
      <w:proofErr w:type="spellStart"/>
      <w:r w:rsidRPr="005F2805">
        <w:rPr>
          <w:rFonts w:ascii="Arial" w:eastAsia="Times New Roman" w:hAnsi="Arial" w:cs="Arial"/>
          <w:iCs/>
          <w:lang w:eastAsia="pl-PL"/>
        </w:rPr>
        <w:t>Pzp</w:t>
      </w:r>
      <w:proofErr w:type="spellEnd"/>
      <w:r w:rsidRPr="005F2805">
        <w:rPr>
          <w:rFonts w:ascii="Arial" w:eastAsia="Times New Roman" w:hAnsi="Arial" w:cs="Arial"/>
          <w:iCs/>
          <w:lang w:eastAsia="pl-PL"/>
        </w:rPr>
        <w:t>).</w:t>
      </w:r>
    </w:p>
    <w:p w14:paraId="194EFFC7" w14:textId="77777777" w:rsidR="00F6606C" w:rsidRPr="005F2805" w:rsidRDefault="00F6606C" w:rsidP="00F6606C">
      <w:pPr>
        <w:numPr>
          <w:ilvl w:val="0"/>
          <w:numId w:val="31"/>
        </w:numPr>
        <w:spacing w:after="120" w:line="240" w:lineRule="auto"/>
        <w:ind w:left="426" w:hanging="426"/>
        <w:jc w:val="both"/>
        <w:rPr>
          <w:rFonts w:ascii="Arial" w:hAnsi="Arial" w:cs="Arial"/>
        </w:rPr>
      </w:pPr>
      <w:r w:rsidRPr="005F2805">
        <w:rPr>
          <w:rFonts w:ascii="Arial" w:eastAsia="Times New Roman" w:hAnsi="Arial" w:cs="Arial"/>
          <w:iCs/>
          <w:lang w:eastAsia="pl-PL"/>
        </w:rPr>
        <w:t>Zamawiający jednocześnie informuje, iż „</w:t>
      </w:r>
      <w:r w:rsidRPr="005F2805">
        <w:rPr>
          <w:rFonts w:ascii="Arial" w:eastAsia="Times New Roman" w:hAnsi="Arial" w:cs="Arial"/>
          <w:b/>
          <w:iCs/>
          <w:lang w:eastAsia="pl-PL"/>
        </w:rPr>
        <w:t>stosowna sytuacja</w:t>
      </w:r>
      <w:r w:rsidRPr="005F2805">
        <w:rPr>
          <w:rFonts w:ascii="Arial" w:eastAsia="Times New Roman" w:hAnsi="Arial" w:cs="Arial"/>
          <w:iCs/>
          <w:lang w:eastAsia="pl-PL"/>
        </w:rPr>
        <w:t>” o której mowa w </w:t>
      </w:r>
      <w:r w:rsidRPr="005F2805">
        <w:rPr>
          <w:rFonts w:ascii="Arial" w:eastAsia="Times New Roman" w:hAnsi="Arial" w:cs="Arial"/>
          <w:lang w:eastAsia="pl-PL"/>
        </w:rPr>
        <w:t>ust. 1 wystąpi wyłącznie w przypadku kiedy:</w:t>
      </w:r>
    </w:p>
    <w:p w14:paraId="06B72DA5" w14:textId="1F3EC580" w:rsidR="00F6606C" w:rsidRPr="005F2805" w:rsidRDefault="00F6606C" w:rsidP="00905140">
      <w:pPr>
        <w:numPr>
          <w:ilvl w:val="0"/>
          <w:numId w:val="79"/>
        </w:numPr>
        <w:spacing w:after="120" w:line="240" w:lineRule="auto"/>
        <w:jc w:val="both"/>
        <w:rPr>
          <w:rFonts w:ascii="Arial" w:hAnsi="Arial" w:cs="Arial"/>
        </w:rPr>
      </w:pPr>
      <w:r w:rsidRPr="005F2805">
        <w:rPr>
          <w:rFonts w:ascii="Arial" w:hAnsi="Arial" w:cs="Arial"/>
        </w:rPr>
        <w:t xml:space="preserve">Wykonawca, który polega na zdolnościach lub sytuacji podmiotów udostępniających zasoby, </w:t>
      </w:r>
      <w:r w:rsidRPr="005F2805">
        <w:rPr>
          <w:rFonts w:ascii="Arial" w:hAnsi="Arial" w:cs="Arial"/>
          <w:b/>
          <w:bCs/>
        </w:rPr>
        <w:t>składa wraz z ofertą</w:t>
      </w:r>
      <w:r w:rsidRPr="005F2805">
        <w:rPr>
          <w:rFonts w:ascii="Arial" w:hAnsi="Arial" w:cs="Arial"/>
        </w:rPr>
        <w:t xml:space="preserve"> </w:t>
      </w:r>
      <w:r w:rsidRPr="005F2805">
        <w:rPr>
          <w:rFonts w:ascii="Arial" w:hAnsi="Arial" w:cs="Arial"/>
          <w:b/>
          <w:bCs/>
        </w:rPr>
        <w:t>zobowiązanie podmiotu udostępniającego zasoby</w:t>
      </w:r>
      <w:r w:rsidRPr="005F2805">
        <w:rPr>
          <w:rFonts w:ascii="Arial" w:hAnsi="Arial" w:cs="Arial"/>
        </w:rPr>
        <w:t xml:space="preserve"> do oddania mu do dyspozycji niezbędnych zasobów na potrzeby realizacji danego zamówienia lub inny podmiotowy środek dowodowy potwierdzający, że wykonawca realizując zamówienie, będzie dysponował niezbędnymi zasobami tych podmiotów </w:t>
      </w:r>
      <w:r w:rsidRPr="005F2805">
        <w:rPr>
          <w:rFonts w:ascii="Arial" w:eastAsia="Times New Roman" w:hAnsi="Arial" w:cs="Arial"/>
          <w:lang w:eastAsia="pl-PL"/>
        </w:rPr>
        <w:t xml:space="preserve">(art. 118 ust. 3 ustawy </w:t>
      </w:r>
      <w:proofErr w:type="spellStart"/>
      <w:r w:rsidRPr="005F2805">
        <w:rPr>
          <w:rFonts w:ascii="Arial" w:eastAsia="Times New Roman" w:hAnsi="Arial" w:cs="Arial"/>
          <w:lang w:eastAsia="pl-PL"/>
        </w:rPr>
        <w:t>Pzp</w:t>
      </w:r>
      <w:proofErr w:type="spellEnd"/>
      <w:r w:rsidRPr="005F2805">
        <w:rPr>
          <w:rFonts w:ascii="Arial" w:eastAsia="Times New Roman" w:hAnsi="Arial" w:cs="Arial"/>
          <w:lang w:eastAsia="pl-PL"/>
        </w:rPr>
        <w:t xml:space="preserve">). </w:t>
      </w:r>
      <w:r w:rsidRPr="005F2805">
        <w:rPr>
          <w:rFonts w:ascii="Arial" w:hAnsi="Arial" w:cs="Arial"/>
        </w:rPr>
        <w:t xml:space="preserve">Wzór oświadczenia stanowi </w:t>
      </w:r>
      <w:r w:rsidRPr="005F2805">
        <w:rPr>
          <w:rFonts w:ascii="Arial" w:hAnsi="Arial" w:cs="Arial"/>
          <w:b/>
          <w:bCs/>
        </w:rPr>
        <w:t xml:space="preserve">Załącznik nr </w:t>
      </w:r>
      <w:r w:rsidR="000C3AC2" w:rsidRPr="005F2805">
        <w:rPr>
          <w:rFonts w:ascii="Arial" w:hAnsi="Arial" w:cs="Arial"/>
          <w:b/>
          <w:bCs/>
        </w:rPr>
        <w:t>6</w:t>
      </w:r>
      <w:r w:rsidRPr="005F2805">
        <w:rPr>
          <w:rFonts w:ascii="Arial" w:hAnsi="Arial" w:cs="Arial"/>
          <w:b/>
          <w:bCs/>
        </w:rPr>
        <w:t xml:space="preserve"> do SWZ;</w:t>
      </w:r>
    </w:p>
    <w:p w14:paraId="3C5EB6D5" w14:textId="77777777" w:rsidR="00F6606C" w:rsidRPr="005F2805" w:rsidRDefault="00F6606C" w:rsidP="00905140">
      <w:pPr>
        <w:numPr>
          <w:ilvl w:val="0"/>
          <w:numId w:val="79"/>
        </w:numPr>
        <w:spacing w:after="120" w:line="240" w:lineRule="auto"/>
        <w:jc w:val="both"/>
        <w:rPr>
          <w:rFonts w:ascii="Arial" w:hAnsi="Arial" w:cs="Arial"/>
        </w:rPr>
      </w:pPr>
      <w:r w:rsidRPr="005F2805">
        <w:rPr>
          <w:rFonts w:ascii="Arial" w:hAnsi="Arial" w:cs="Arial"/>
        </w:rPr>
        <w:t xml:space="preserve">Zamawiający oceni, czy udostępniane wykonawcy przez podmioty udostępniające </w:t>
      </w:r>
      <w:r w:rsidRPr="005F2805">
        <w:rPr>
          <w:rFonts w:ascii="Arial" w:hAnsi="Arial" w:cs="Arial"/>
          <w:b/>
          <w:bCs/>
        </w:rPr>
        <w:t>zasoby zdolności techniczne lub zawodowe</w:t>
      </w:r>
      <w:r w:rsidRPr="005F2805">
        <w:rPr>
          <w:rFonts w:ascii="Arial" w:hAnsi="Arial" w:cs="Arial"/>
        </w:rPr>
        <w:t xml:space="preserve"> lub ich </w:t>
      </w:r>
      <w:r w:rsidRPr="005F2805">
        <w:rPr>
          <w:rFonts w:ascii="Arial" w:hAnsi="Arial" w:cs="Arial"/>
          <w:b/>
          <w:bCs/>
        </w:rPr>
        <w:t>sytuacja finansowa lub ekonomiczna</w:t>
      </w:r>
      <w:r w:rsidRPr="005F2805">
        <w:rPr>
          <w:rFonts w:ascii="Arial" w:hAnsi="Arial" w:cs="Arial"/>
        </w:rPr>
        <w:t xml:space="preserve">, pozwalają na wykazanie przez wykonawcę spełniania warunków udziału w postępowaniu, a także </w:t>
      </w:r>
      <w:r w:rsidRPr="005F2805">
        <w:rPr>
          <w:rFonts w:ascii="Arial" w:hAnsi="Arial" w:cs="Arial"/>
          <w:b/>
          <w:bCs/>
        </w:rPr>
        <w:t xml:space="preserve">zbada, czy nie zachodzą wobec tego podmiotu podstawy wykluczenia, </w:t>
      </w:r>
      <w:r w:rsidRPr="005F2805">
        <w:rPr>
          <w:rFonts w:ascii="Arial" w:hAnsi="Arial" w:cs="Arial"/>
        </w:rPr>
        <w:t xml:space="preserve">które zostały przewidziane względem wykonawcy </w:t>
      </w:r>
      <w:r w:rsidRPr="005F2805">
        <w:rPr>
          <w:rFonts w:ascii="Arial" w:eastAsia="Times New Roman" w:hAnsi="Arial" w:cs="Arial"/>
          <w:lang w:eastAsia="pl-PL"/>
        </w:rPr>
        <w:t xml:space="preserve">(art. 119 ustawy </w:t>
      </w:r>
      <w:proofErr w:type="spellStart"/>
      <w:r w:rsidRPr="005F2805">
        <w:rPr>
          <w:rFonts w:ascii="Arial" w:eastAsia="Times New Roman" w:hAnsi="Arial" w:cs="Arial"/>
          <w:lang w:eastAsia="pl-PL"/>
        </w:rPr>
        <w:t>Pzp</w:t>
      </w:r>
      <w:proofErr w:type="spellEnd"/>
      <w:r w:rsidRPr="005F2805">
        <w:rPr>
          <w:rFonts w:ascii="Arial" w:eastAsia="Times New Roman" w:hAnsi="Arial" w:cs="Arial"/>
          <w:lang w:eastAsia="pl-PL"/>
        </w:rPr>
        <w:t>).</w:t>
      </w:r>
    </w:p>
    <w:p w14:paraId="1898E372" w14:textId="3BCC3D55" w:rsidR="00F6606C" w:rsidRPr="005F2805" w:rsidRDefault="00F6606C" w:rsidP="00905140">
      <w:pPr>
        <w:numPr>
          <w:ilvl w:val="0"/>
          <w:numId w:val="79"/>
        </w:numPr>
        <w:spacing w:after="120" w:line="240" w:lineRule="auto"/>
        <w:ind w:left="703" w:hanging="357"/>
        <w:jc w:val="both"/>
        <w:rPr>
          <w:rFonts w:ascii="Arial" w:hAnsi="Arial" w:cs="Arial"/>
        </w:rPr>
      </w:pPr>
      <w:r w:rsidRPr="005F2805">
        <w:rPr>
          <w:rFonts w:ascii="Arial" w:hAnsi="Arial" w:cs="Arial"/>
        </w:rPr>
        <w:t xml:space="preserve">Wykonawca, który polega na zdolnościach lub sytuacji podmiotów udostępniających zasoby, zobowiązany jest </w:t>
      </w:r>
      <w:r w:rsidRPr="005F2805">
        <w:rPr>
          <w:rFonts w:ascii="Arial" w:hAnsi="Arial" w:cs="Arial"/>
          <w:b/>
        </w:rPr>
        <w:t>złożyć wraz z ofertą oświadczenie o spełnieniu warunków</w:t>
      </w:r>
      <w:r w:rsidRPr="005F2805">
        <w:rPr>
          <w:rFonts w:ascii="Arial" w:hAnsi="Arial" w:cs="Arial"/>
        </w:rPr>
        <w:t xml:space="preserve"> </w:t>
      </w:r>
      <w:r w:rsidRPr="005F2805">
        <w:rPr>
          <w:rFonts w:ascii="Arial" w:hAnsi="Arial" w:cs="Arial"/>
          <w:b/>
        </w:rPr>
        <w:t>podmiotu udostepniającego zasoby</w:t>
      </w:r>
      <w:r w:rsidRPr="005F2805">
        <w:rPr>
          <w:rFonts w:ascii="Arial" w:hAnsi="Arial" w:cs="Arial"/>
        </w:rPr>
        <w:t xml:space="preserve">, potwierdzające brak podstaw wykluczenia tego podmiotu oraz odpowiednio spełnienie warunków udziału w postępowaniu, w zakresie w jakim Wykonawca powołuje się na jego zasoby. Wzór oświadczenia stanowi </w:t>
      </w:r>
      <w:r w:rsidRPr="005F2805">
        <w:rPr>
          <w:rFonts w:ascii="Arial" w:hAnsi="Arial" w:cs="Arial"/>
          <w:b/>
          <w:bCs/>
        </w:rPr>
        <w:t>Załącznik nr 3 do SWZ;</w:t>
      </w:r>
    </w:p>
    <w:p w14:paraId="33BA5C4E" w14:textId="09545CFD" w:rsidR="00F6606C" w:rsidRPr="005F2805" w:rsidRDefault="00F6606C" w:rsidP="00F6606C">
      <w:pPr>
        <w:numPr>
          <w:ilvl w:val="0"/>
          <w:numId w:val="31"/>
        </w:numPr>
        <w:spacing w:after="120" w:line="240" w:lineRule="auto"/>
        <w:ind w:left="426" w:hanging="426"/>
        <w:jc w:val="both"/>
        <w:rPr>
          <w:rFonts w:ascii="Arial" w:hAnsi="Arial" w:cs="Arial"/>
        </w:rPr>
      </w:pPr>
      <w:r w:rsidRPr="005F2805">
        <w:rPr>
          <w:rFonts w:ascii="Arial" w:hAnsi="Arial" w:cs="Arial"/>
        </w:rPr>
        <w:t>Jeżeli zdolności techniczne lub zawodowe podmiotu udostępniającego zasoby nie potwierdzają spełniania przez wykonawcę warunków udziału w postępowaniu lub zachodzą</w:t>
      </w:r>
      <w:r w:rsidR="00C11271" w:rsidRPr="005F2805">
        <w:rPr>
          <w:rFonts w:ascii="Arial" w:hAnsi="Arial" w:cs="Arial"/>
        </w:rPr>
        <w:t xml:space="preserve"> </w:t>
      </w:r>
      <w:r w:rsidRPr="005F2805">
        <w:rPr>
          <w:rFonts w:ascii="Arial" w:hAnsi="Arial" w:cs="Arial"/>
        </w:rPr>
        <w:t xml:space="preserve">wobec tego podmiotu podstawy wykluczenia, </w:t>
      </w:r>
      <w:r w:rsidRPr="005F2805">
        <w:rPr>
          <w:rFonts w:ascii="Arial" w:hAnsi="Arial" w:cs="Arial"/>
          <w:b/>
          <w:bCs/>
        </w:rPr>
        <w:t>zamawiający żąda</w:t>
      </w:r>
      <w:r w:rsidRPr="005F2805">
        <w:rPr>
          <w:rFonts w:ascii="Arial" w:hAnsi="Arial" w:cs="Arial"/>
        </w:rPr>
        <w:t>, aby wykonawca w</w:t>
      </w:r>
      <w:r w:rsidR="00750B11" w:rsidRPr="005F2805">
        <w:rPr>
          <w:rFonts w:ascii="Arial" w:hAnsi="Arial" w:cs="Arial"/>
        </w:rPr>
        <w:t xml:space="preserve"> </w:t>
      </w:r>
      <w:r w:rsidRPr="005F2805">
        <w:rPr>
          <w:rFonts w:ascii="Arial" w:hAnsi="Arial" w:cs="Arial"/>
        </w:rPr>
        <w:t>terminie określonym przez zamawiającego:</w:t>
      </w:r>
    </w:p>
    <w:p w14:paraId="0F73DD9A" w14:textId="048009B1" w:rsidR="00F6606C" w:rsidRPr="005F2805" w:rsidRDefault="00F6606C" w:rsidP="00905140">
      <w:pPr>
        <w:numPr>
          <w:ilvl w:val="0"/>
          <w:numId w:val="78"/>
        </w:numPr>
        <w:spacing w:after="120" w:line="240" w:lineRule="auto"/>
        <w:ind w:left="851"/>
        <w:jc w:val="both"/>
        <w:rPr>
          <w:rFonts w:ascii="Arial" w:hAnsi="Arial" w:cs="Arial"/>
        </w:rPr>
      </w:pPr>
      <w:r w:rsidRPr="005F2805">
        <w:rPr>
          <w:rFonts w:ascii="Arial" w:hAnsi="Arial" w:cs="Arial"/>
        </w:rPr>
        <w:t>zastąpił ten podmiot innym podmiotem lub podmiotami albo</w:t>
      </w:r>
    </w:p>
    <w:p w14:paraId="6B091870" w14:textId="77777777" w:rsidR="00F6606C" w:rsidRPr="005F2805" w:rsidRDefault="00F6606C" w:rsidP="00905140">
      <w:pPr>
        <w:numPr>
          <w:ilvl w:val="0"/>
          <w:numId w:val="78"/>
        </w:numPr>
        <w:spacing w:after="120" w:line="240" w:lineRule="auto"/>
        <w:ind w:left="851"/>
        <w:jc w:val="both"/>
        <w:rPr>
          <w:rFonts w:ascii="Arial" w:hAnsi="Arial" w:cs="Arial"/>
        </w:rPr>
      </w:pPr>
      <w:r w:rsidRPr="005F2805">
        <w:rPr>
          <w:rFonts w:ascii="Arial" w:hAnsi="Arial" w:cs="Arial"/>
        </w:rPr>
        <w:t xml:space="preserve">wykazał, że samodzielnie spełnia warunki udziału w postępowaniu </w:t>
      </w:r>
      <w:r w:rsidRPr="005F2805">
        <w:rPr>
          <w:rFonts w:ascii="Arial" w:hAnsi="Arial" w:cs="Arial"/>
          <w:lang w:eastAsia="pl-PL"/>
        </w:rPr>
        <w:t xml:space="preserve">(Art. 122 ustawy </w:t>
      </w:r>
      <w:proofErr w:type="spellStart"/>
      <w:r w:rsidRPr="005F2805">
        <w:rPr>
          <w:rFonts w:ascii="Arial" w:hAnsi="Arial" w:cs="Arial"/>
          <w:lang w:eastAsia="pl-PL"/>
        </w:rPr>
        <w:t>Pzp</w:t>
      </w:r>
      <w:proofErr w:type="spellEnd"/>
      <w:r w:rsidRPr="005F2805">
        <w:rPr>
          <w:rFonts w:ascii="Arial" w:hAnsi="Arial" w:cs="Arial"/>
          <w:lang w:eastAsia="pl-PL"/>
        </w:rPr>
        <w:t>).</w:t>
      </w:r>
    </w:p>
    <w:p w14:paraId="56FB6311" w14:textId="4BDC2822" w:rsidR="00F6606C" w:rsidRPr="005F2805" w:rsidRDefault="00F6606C" w:rsidP="00F6606C">
      <w:pPr>
        <w:numPr>
          <w:ilvl w:val="0"/>
          <w:numId w:val="31"/>
        </w:numPr>
        <w:spacing w:after="120" w:line="240" w:lineRule="auto"/>
        <w:ind w:left="425" w:hanging="357"/>
        <w:jc w:val="both"/>
        <w:rPr>
          <w:rFonts w:ascii="Arial" w:hAnsi="Arial" w:cs="Arial"/>
        </w:rPr>
      </w:pPr>
      <w:bookmarkStart w:id="14" w:name="_Hlk67401534"/>
      <w:r w:rsidRPr="005F2805">
        <w:rPr>
          <w:rFonts w:ascii="Arial" w:hAnsi="Arial" w:cs="Arial"/>
        </w:rPr>
        <w:t>Podmiot, który zobowiązał się do udostępnienia zasobów składa dokumenty wymienione w</w:t>
      </w:r>
      <w:r w:rsidR="002E6F49" w:rsidRPr="005F2805">
        <w:rPr>
          <w:rFonts w:ascii="Arial" w:hAnsi="Arial" w:cs="Arial"/>
        </w:rPr>
        <w:t> </w:t>
      </w:r>
      <w:r w:rsidRPr="005F2805">
        <w:rPr>
          <w:rFonts w:ascii="Arial" w:hAnsi="Arial" w:cs="Arial"/>
        </w:rPr>
        <w:t>Rozdziale X SWZ.</w:t>
      </w:r>
    </w:p>
    <w:p w14:paraId="0514700D" w14:textId="77777777" w:rsidR="00F6606C" w:rsidRPr="005F2805" w:rsidRDefault="00F6606C" w:rsidP="00F6606C">
      <w:pPr>
        <w:numPr>
          <w:ilvl w:val="0"/>
          <w:numId w:val="31"/>
        </w:numPr>
        <w:spacing w:after="120" w:line="240" w:lineRule="auto"/>
        <w:ind w:left="425" w:hanging="357"/>
        <w:jc w:val="both"/>
        <w:rPr>
          <w:rFonts w:ascii="Arial" w:hAnsi="Arial" w:cs="Arial"/>
        </w:rPr>
      </w:pPr>
      <w:r w:rsidRPr="005F2805">
        <w:rPr>
          <w:rFonts w:ascii="Arial" w:hAnsi="Arial" w:cs="Arial"/>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7D8F811F" w14:textId="262189C9" w:rsidR="00F6606C" w:rsidRPr="005F2805" w:rsidRDefault="00F6606C" w:rsidP="00223E69">
      <w:pPr>
        <w:numPr>
          <w:ilvl w:val="0"/>
          <w:numId w:val="31"/>
        </w:numPr>
        <w:spacing w:after="120" w:line="240" w:lineRule="auto"/>
        <w:ind w:left="425" w:hanging="357"/>
        <w:jc w:val="both"/>
        <w:rPr>
          <w:rFonts w:ascii="Arial" w:hAnsi="Arial" w:cs="Arial"/>
        </w:rPr>
      </w:pPr>
      <w:r w:rsidRPr="005F2805">
        <w:rPr>
          <w:rFonts w:ascii="Arial" w:hAnsi="Arial" w:cs="Arial"/>
        </w:rPr>
        <w:t>Podmiot, który zobowiązał się do udostępnienia zasobów nie może podlegać wykluczeniu w</w:t>
      </w:r>
      <w:r w:rsidR="002E6F49" w:rsidRPr="005F2805">
        <w:rPr>
          <w:rFonts w:ascii="Arial" w:hAnsi="Arial" w:cs="Arial"/>
        </w:rPr>
        <w:t> </w:t>
      </w:r>
      <w:r w:rsidRPr="005F2805">
        <w:rPr>
          <w:rFonts w:ascii="Arial" w:hAnsi="Arial" w:cs="Arial"/>
        </w:rPr>
        <w:t>okolicznościach, o których mowa w Rozdziale VII SWZ</w:t>
      </w:r>
      <w:bookmarkEnd w:id="14"/>
      <w:r w:rsidRPr="005F2805">
        <w:rPr>
          <w:rFonts w:ascii="Arial" w:hAnsi="Arial" w:cs="Arial"/>
        </w:rPr>
        <w:t xml:space="preserve">. </w:t>
      </w:r>
    </w:p>
    <w:p w14:paraId="4FA5C51C" w14:textId="77777777" w:rsidR="00533D4D" w:rsidRPr="005F2805" w:rsidRDefault="00533D4D" w:rsidP="00D21D33">
      <w:pPr>
        <w:spacing w:after="120" w:line="240" w:lineRule="auto"/>
        <w:jc w:val="both"/>
        <w:rPr>
          <w:rFonts w:ascii="Arial" w:eastAsia="Times New Roman" w:hAnsi="Arial" w:cs="Arial"/>
          <w:u w:val="single"/>
          <w:lang w:eastAsia="pl-PL"/>
        </w:rPr>
      </w:pPr>
    </w:p>
    <w:p w14:paraId="553E0591" w14:textId="214DB405" w:rsidR="00986C90" w:rsidRPr="005F2805" w:rsidRDefault="00986C90" w:rsidP="00594978">
      <w:pPr>
        <w:shd w:val="clear" w:color="auto" w:fill="D9D9D9" w:themeFill="background1" w:themeFillShade="D9"/>
        <w:spacing w:after="120"/>
        <w:ind w:left="1560" w:hanging="1560"/>
        <w:rPr>
          <w:rFonts w:ascii="Arial" w:hAnsi="Arial" w:cs="Arial"/>
          <w:b/>
          <w:bCs/>
        </w:rPr>
      </w:pPr>
      <w:bookmarkStart w:id="15" w:name="_Hlk66042080"/>
      <w:r w:rsidRPr="005F2805">
        <w:rPr>
          <w:rFonts w:ascii="Arial" w:hAnsi="Arial" w:cs="Arial"/>
          <w:b/>
          <w:bCs/>
          <w:shd w:val="clear" w:color="auto" w:fill="D9D9D9" w:themeFill="background1" w:themeFillShade="D9"/>
        </w:rPr>
        <w:t xml:space="preserve">Rozdział </w:t>
      </w:r>
      <w:r w:rsidR="0079186F" w:rsidRPr="005F2805">
        <w:rPr>
          <w:rFonts w:ascii="Arial" w:hAnsi="Arial" w:cs="Arial"/>
          <w:b/>
          <w:bCs/>
          <w:shd w:val="clear" w:color="auto" w:fill="D9D9D9" w:themeFill="background1" w:themeFillShade="D9"/>
        </w:rPr>
        <w:t>I</w:t>
      </w:r>
      <w:r w:rsidR="00A966E8" w:rsidRPr="005F2805">
        <w:rPr>
          <w:rFonts w:ascii="Arial" w:hAnsi="Arial" w:cs="Arial"/>
          <w:b/>
          <w:bCs/>
          <w:shd w:val="clear" w:color="auto" w:fill="D9D9D9" w:themeFill="background1" w:themeFillShade="D9"/>
        </w:rPr>
        <w:t>X</w:t>
      </w:r>
      <w:r w:rsidRPr="005F2805">
        <w:rPr>
          <w:rFonts w:ascii="Arial" w:hAnsi="Arial" w:cs="Arial"/>
          <w:b/>
          <w:bCs/>
          <w:shd w:val="clear" w:color="auto" w:fill="D9D9D9" w:themeFill="background1" w:themeFillShade="D9"/>
        </w:rPr>
        <w:t xml:space="preserve"> - WYKONAWCY WSP</w:t>
      </w:r>
      <w:r w:rsidR="00A328C6" w:rsidRPr="005F2805">
        <w:rPr>
          <w:rFonts w:ascii="Arial" w:hAnsi="Arial" w:cs="Arial"/>
          <w:b/>
          <w:bCs/>
          <w:shd w:val="clear" w:color="auto" w:fill="D9D9D9" w:themeFill="background1" w:themeFillShade="D9"/>
        </w:rPr>
        <w:t>Ó</w:t>
      </w:r>
      <w:r w:rsidRPr="005F2805">
        <w:rPr>
          <w:rFonts w:ascii="Arial" w:hAnsi="Arial" w:cs="Arial"/>
          <w:b/>
          <w:bCs/>
          <w:shd w:val="clear" w:color="auto" w:fill="D9D9D9" w:themeFill="background1" w:themeFillShade="D9"/>
        </w:rPr>
        <w:t>LNIE UBIEGAJĄCY SIĘ O UDZIELENIE</w:t>
      </w:r>
      <w:r w:rsidRPr="005F2805">
        <w:rPr>
          <w:rFonts w:ascii="Arial" w:hAnsi="Arial" w:cs="Arial"/>
          <w:b/>
          <w:bCs/>
        </w:rPr>
        <w:t xml:space="preserve"> ZAMÓWIENIA (KONSORCJA, SPÓŁKI CYWILNE)</w:t>
      </w:r>
    </w:p>
    <w:p w14:paraId="3EE81631" w14:textId="00BA7031" w:rsidR="00225536" w:rsidRPr="005F2805" w:rsidRDefault="00433EDA" w:rsidP="002B4F7C">
      <w:pPr>
        <w:pStyle w:val="Akapitzlist"/>
        <w:numPr>
          <w:ilvl w:val="0"/>
          <w:numId w:val="32"/>
        </w:numPr>
        <w:spacing w:after="120" w:line="240" w:lineRule="auto"/>
        <w:ind w:left="426" w:hanging="426"/>
        <w:contextualSpacing w:val="0"/>
        <w:jc w:val="both"/>
        <w:rPr>
          <w:rFonts w:ascii="Arial" w:hAnsi="Arial" w:cs="Arial"/>
        </w:rPr>
      </w:pPr>
      <w:bookmarkStart w:id="16" w:name="_Hlk69399937"/>
      <w:bookmarkEnd w:id="15"/>
      <w:r w:rsidRPr="005F2805">
        <w:rPr>
          <w:rFonts w:ascii="Arial" w:hAnsi="Arial" w:cs="Arial"/>
        </w:rPr>
        <w:t>Wykonawcy mogą wspólnie ubiegać się o udzielenie zamówienia</w:t>
      </w:r>
      <w:r w:rsidR="003F0AB2" w:rsidRPr="005F2805">
        <w:rPr>
          <w:rFonts w:ascii="Arial" w:hAnsi="Arial" w:cs="Arial"/>
        </w:rPr>
        <w:t>. W</w:t>
      </w:r>
      <w:r w:rsidRPr="005F2805">
        <w:rPr>
          <w:rFonts w:ascii="Arial" w:hAnsi="Arial" w:cs="Arial"/>
        </w:rPr>
        <w:t xml:space="preserve"> takim przypadku ustanawiają pełnomocnika do reprezentowania ich w postępowaniu o udzielenie </w:t>
      </w:r>
      <w:r w:rsidRPr="005F2805">
        <w:rPr>
          <w:rFonts w:ascii="Arial" w:hAnsi="Arial" w:cs="Arial"/>
        </w:rPr>
        <w:lastRenderedPageBreak/>
        <w:t xml:space="preserve">zamówienia albo reprezentowania w postępowaniu i zawarcia umowy w sprawie zamówienia publicznego. Umocowanie musi wynikać z treści </w:t>
      </w:r>
      <w:r w:rsidRPr="005F2805">
        <w:rPr>
          <w:rFonts w:ascii="Arial" w:hAnsi="Arial" w:cs="Arial"/>
          <w:b/>
          <w:bCs/>
        </w:rPr>
        <w:t>pełnomocnictwa</w:t>
      </w:r>
      <w:r w:rsidRPr="005F2805">
        <w:rPr>
          <w:rFonts w:ascii="Arial" w:hAnsi="Arial" w:cs="Arial"/>
        </w:rPr>
        <w:t xml:space="preserve"> złożonego wraz z ofertą w oryginale lub w formie notarialnie potwierdzonego odpisu</w:t>
      </w:r>
      <w:r w:rsidR="00C04665" w:rsidRPr="005F2805">
        <w:rPr>
          <w:rFonts w:ascii="Arial" w:hAnsi="Arial" w:cs="Arial"/>
        </w:rPr>
        <w:t>, podpisanego kwalifikowalnym podpisem elektronicznym</w:t>
      </w:r>
      <w:bookmarkEnd w:id="16"/>
      <w:r w:rsidR="00E347D5" w:rsidRPr="005F2805">
        <w:rPr>
          <w:rFonts w:ascii="Arial" w:hAnsi="Arial" w:cs="Arial"/>
        </w:rPr>
        <w:t>.</w:t>
      </w:r>
    </w:p>
    <w:p w14:paraId="3EC686FC" w14:textId="2148A415" w:rsidR="006D7A59" w:rsidRPr="005F2805" w:rsidRDefault="0003710F" w:rsidP="002B4F7C">
      <w:pPr>
        <w:pStyle w:val="Akapitzlist"/>
        <w:numPr>
          <w:ilvl w:val="0"/>
          <w:numId w:val="32"/>
        </w:numPr>
        <w:spacing w:after="120" w:line="240" w:lineRule="auto"/>
        <w:ind w:left="425" w:hanging="425"/>
        <w:contextualSpacing w:val="0"/>
        <w:jc w:val="both"/>
        <w:rPr>
          <w:rFonts w:ascii="Arial" w:hAnsi="Arial" w:cs="Arial"/>
        </w:rPr>
      </w:pPr>
      <w:r w:rsidRPr="005F2805">
        <w:rPr>
          <w:rFonts w:ascii="Arial" w:hAnsi="Arial" w:cs="Arial"/>
        </w:rPr>
        <w:t>Pełnomocnictwo</w:t>
      </w:r>
      <w:r w:rsidR="00DF0597" w:rsidRPr="005F2805">
        <w:rPr>
          <w:rFonts w:ascii="Arial" w:hAnsi="Arial" w:cs="Arial"/>
        </w:rPr>
        <w:t>,</w:t>
      </w:r>
      <w:r w:rsidRPr="005F2805">
        <w:rPr>
          <w:rFonts w:ascii="Arial" w:hAnsi="Arial" w:cs="Arial"/>
        </w:rPr>
        <w:t xml:space="preserve"> </w:t>
      </w:r>
      <w:r w:rsidR="006D7A59" w:rsidRPr="005F2805">
        <w:rPr>
          <w:rFonts w:ascii="Arial" w:hAnsi="Arial" w:cs="Arial"/>
        </w:rPr>
        <w:t>o którym mowa w ust. 1</w:t>
      </w:r>
      <w:r w:rsidR="00DF0597" w:rsidRPr="005F2805">
        <w:rPr>
          <w:rFonts w:ascii="Arial" w:hAnsi="Arial" w:cs="Arial"/>
        </w:rPr>
        <w:t>,</w:t>
      </w:r>
      <w:r w:rsidR="006D7A59" w:rsidRPr="005F2805">
        <w:rPr>
          <w:rFonts w:ascii="Arial" w:hAnsi="Arial" w:cs="Arial"/>
        </w:rPr>
        <w:t xml:space="preserve"> </w:t>
      </w:r>
      <w:r w:rsidRPr="005F2805">
        <w:rPr>
          <w:rFonts w:ascii="Arial" w:hAnsi="Arial" w:cs="Arial"/>
        </w:rPr>
        <w:t xml:space="preserve">powinno zawierać w szczególności wskazanie: </w:t>
      </w:r>
    </w:p>
    <w:p w14:paraId="5EB68D92" w14:textId="77777777" w:rsidR="006D7A59" w:rsidRPr="005F2805" w:rsidRDefault="0003710F" w:rsidP="002B4F7C">
      <w:pPr>
        <w:pStyle w:val="Akapitzlist"/>
        <w:numPr>
          <w:ilvl w:val="0"/>
          <w:numId w:val="25"/>
        </w:numPr>
        <w:spacing w:after="120" w:line="240" w:lineRule="auto"/>
        <w:ind w:left="851"/>
        <w:contextualSpacing w:val="0"/>
        <w:jc w:val="both"/>
        <w:rPr>
          <w:rFonts w:ascii="Arial" w:hAnsi="Arial" w:cs="Arial"/>
        </w:rPr>
      </w:pPr>
      <w:r w:rsidRPr="005F2805">
        <w:rPr>
          <w:rFonts w:ascii="Arial" w:hAnsi="Arial" w:cs="Arial"/>
        </w:rPr>
        <w:t xml:space="preserve">postępowania o zamówienie publiczne, którego dotyczy; </w:t>
      </w:r>
    </w:p>
    <w:p w14:paraId="787F09F6" w14:textId="77777777" w:rsidR="00E347D5" w:rsidRPr="005F2805" w:rsidRDefault="0003710F" w:rsidP="002B4F7C">
      <w:pPr>
        <w:pStyle w:val="Akapitzlist"/>
        <w:numPr>
          <w:ilvl w:val="0"/>
          <w:numId w:val="25"/>
        </w:numPr>
        <w:spacing w:after="120" w:line="240" w:lineRule="auto"/>
        <w:ind w:left="851"/>
        <w:contextualSpacing w:val="0"/>
        <w:jc w:val="both"/>
        <w:rPr>
          <w:rFonts w:ascii="Arial" w:hAnsi="Arial" w:cs="Arial"/>
        </w:rPr>
      </w:pPr>
      <w:r w:rsidRPr="005F2805">
        <w:rPr>
          <w:rFonts w:ascii="Arial" w:hAnsi="Arial" w:cs="Arial"/>
        </w:rPr>
        <w:t xml:space="preserve">wszystkich Wykonawców ubiegających się wspólnie o udzielenie zamówienia wymienionych z nazwy z określeniem adresu siedziby; </w:t>
      </w:r>
    </w:p>
    <w:p w14:paraId="605B41B3" w14:textId="79D4F974" w:rsidR="006D7A59" w:rsidRPr="005F2805" w:rsidRDefault="0003710F" w:rsidP="002B4F7C">
      <w:pPr>
        <w:pStyle w:val="Akapitzlist"/>
        <w:numPr>
          <w:ilvl w:val="0"/>
          <w:numId w:val="25"/>
        </w:numPr>
        <w:spacing w:after="120" w:line="240" w:lineRule="auto"/>
        <w:ind w:left="851"/>
        <w:contextualSpacing w:val="0"/>
        <w:jc w:val="both"/>
        <w:rPr>
          <w:rFonts w:ascii="Arial" w:hAnsi="Arial" w:cs="Arial"/>
        </w:rPr>
      </w:pPr>
      <w:r w:rsidRPr="005F2805">
        <w:rPr>
          <w:rFonts w:ascii="Arial" w:hAnsi="Arial" w:cs="Arial"/>
        </w:rPr>
        <w:t>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w:t>
      </w:r>
      <w:r w:rsidR="001E2A60" w:rsidRPr="005F2805">
        <w:rPr>
          <w:rFonts w:ascii="Arial" w:hAnsi="Arial" w:cs="Arial"/>
        </w:rPr>
        <w:t> </w:t>
      </w:r>
      <w:r w:rsidRPr="005F2805">
        <w:rPr>
          <w:rFonts w:ascii="Arial" w:hAnsi="Arial" w:cs="Arial"/>
        </w:rPr>
        <w:t>podejmowanie zobowiązań związanych z postępowaniem o</w:t>
      </w:r>
      <w:r w:rsidR="00084886" w:rsidRPr="005F2805">
        <w:rPr>
          <w:rFonts w:ascii="Arial" w:hAnsi="Arial" w:cs="Arial"/>
        </w:rPr>
        <w:t> </w:t>
      </w:r>
      <w:r w:rsidRPr="005F2805">
        <w:rPr>
          <w:rFonts w:ascii="Arial" w:hAnsi="Arial" w:cs="Arial"/>
        </w:rPr>
        <w:t xml:space="preserve">zamówienie publiczne. </w:t>
      </w:r>
    </w:p>
    <w:p w14:paraId="457B1AFA" w14:textId="45797A72" w:rsidR="0003710F" w:rsidRPr="005F2805" w:rsidRDefault="0003710F" w:rsidP="006D7A59">
      <w:pPr>
        <w:pStyle w:val="Akapitzlist"/>
        <w:spacing w:after="120" w:line="240" w:lineRule="auto"/>
        <w:ind w:left="425"/>
        <w:contextualSpacing w:val="0"/>
        <w:jc w:val="both"/>
        <w:rPr>
          <w:rFonts w:ascii="Arial" w:hAnsi="Arial" w:cs="Arial"/>
        </w:rPr>
      </w:pPr>
      <w:r w:rsidRPr="005F2805">
        <w:rPr>
          <w:rFonts w:ascii="Arial" w:hAnsi="Arial" w:cs="Arial"/>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003D9456" w14:textId="7EF94ACD" w:rsidR="00225536" w:rsidRPr="005F2805" w:rsidRDefault="00225536" w:rsidP="002B4F7C">
      <w:pPr>
        <w:pStyle w:val="Akapitzlist"/>
        <w:numPr>
          <w:ilvl w:val="0"/>
          <w:numId w:val="32"/>
        </w:numPr>
        <w:spacing w:after="120" w:line="240" w:lineRule="auto"/>
        <w:ind w:left="425" w:hanging="425"/>
        <w:contextualSpacing w:val="0"/>
        <w:jc w:val="both"/>
        <w:rPr>
          <w:rFonts w:ascii="Arial" w:hAnsi="Arial" w:cs="Arial"/>
        </w:rPr>
      </w:pPr>
      <w:r w:rsidRPr="005F2805">
        <w:rPr>
          <w:rFonts w:ascii="Arial" w:hAnsi="Arial" w:cs="Arial"/>
        </w:rPr>
        <w:t xml:space="preserve">Wykonawcy </w:t>
      </w:r>
      <w:r w:rsidR="00433EDA" w:rsidRPr="005F2805">
        <w:rPr>
          <w:rFonts w:ascii="Arial" w:hAnsi="Arial" w:cs="Arial"/>
        </w:rPr>
        <w:t>działający w ramach spółki cywilnej zamiast pełnomocnictwa, o którym mowa w</w:t>
      </w:r>
      <w:r w:rsidR="002E6F49" w:rsidRPr="005F2805">
        <w:rPr>
          <w:rFonts w:ascii="Arial" w:hAnsi="Arial" w:cs="Arial"/>
        </w:rPr>
        <w:t> </w:t>
      </w:r>
      <w:r w:rsidR="00ED7691" w:rsidRPr="005F2805">
        <w:rPr>
          <w:rFonts w:ascii="Arial" w:hAnsi="Arial" w:cs="Arial"/>
        </w:rPr>
        <w:t xml:space="preserve">ust. </w:t>
      </w:r>
      <w:r w:rsidR="002970AB" w:rsidRPr="005F2805">
        <w:rPr>
          <w:rFonts w:ascii="Arial" w:hAnsi="Arial" w:cs="Arial"/>
        </w:rPr>
        <w:t>1</w:t>
      </w:r>
      <w:r w:rsidR="00433EDA" w:rsidRPr="005F2805">
        <w:rPr>
          <w:rFonts w:ascii="Arial" w:hAnsi="Arial" w:cs="Arial"/>
        </w:rPr>
        <w:t>, mogą załączyć do oferty odpis aktualnej umowy spółki, jeżeli będzie z niej wynikać zakres umocowania wspólników</w:t>
      </w:r>
      <w:r w:rsidR="00430EE5" w:rsidRPr="005F2805">
        <w:rPr>
          <w:rFonts w:ascii="Arial" w:hAnsi="Arial" w:cs="Arial"/>
        </w:rPr>
        <w:t>.</w:t>
      </w:r>
    </w:p>
    <w:p w14:paraId="079F448B" w14:textId="77777777" w:rsidR="00225536" w:rsidRPr="005F2805" w:rsidRDefault="00433EDA" w:rsidP="002B4F7C">
      <w:pPr>
        <w:pStyle w:val="Akapitzlist"/>
        <w:numPr>
          <w:ilvl w:val="0"/>
          <w:numId w:val="32"/>
        </w:numPr>
        <w:spacing w:after="120" w:line="240" w:lineRule="auto"/>
        <w:ind w:left="425" w:hanging="425"/>
        <w:contextualSpacing w:val="0"/>
        <w:jc w:val="both"/>
        <w:rPr>
          <w:rFonts w:ascii="Arial" w:hAnsi="Arial" w:cs="Arial"/>
        </w:rPr>
      </w:pPr>
      <w:r w:rsidRPr="005F2805">
        <w:rPr>
          <w:rFonts w:ascii="Arial" w:hAnsi="Arial" w:cs="Arial"/>
        </w:rPr>
        <w:t>Wszelka korespondencja będzie prowadzona wyłącznie z pełnomocnikiem.</w:t>
      </w:r>
    </w:p>
    <w:p w14:paraId="063255FD" w14:textId="0CAE8364" w:rsidR="00225536" w:rsidRPr="005F2805" w:rsidRDefault="00225536" w:rsidP="002B4F7C">
      <w:pPr>
        <w:pStyle w:val="Akapitzlist"/>
        <w:numPr>
          <w:ilvl w:val="0"/>
          <w:numId w:val="32"/>
        </w:numPr>
        <w:spacing w:after="120" w:line="240" w:lineRule="auto"/>
        <w:ind w:left="425" w:hanging="425"/>
        <w:contextualSpacing w:val="0"/>
        <w:jc w:val="both"/>
        <w:rPr>
          <w:rFonts w:ascii="Arial" w:hAnsi="Arial" w:cs="Arial"/>
        </w:rPr>
      </w:pPr>
      <w:r w:rsidRPr="005F2805">
        <w:rPr>
          <w:rFonts w:ascii="Arial" w:hAnsi="Arial" w:cs="Arial"/>
        </w:rPr>
        <w:t xml:space="preserve">W przypadku Wykonawców wspólnie ubiegających się o udzielenie zamówienia, </w:t>
      </w:r>
      <w:r w:rsidR="00ED7691" w:rsidRPr="005F2805">
        <w:rPr>
          <w:rFonts w:ascii="Arial" w:hAnsi="Arial" w:cs="Arial"/>
          <w:b/>
          <w:bCs/>
        </w:rPr>
        <w:t>Jednolity Europejski Dokument Zamówienia</w:t>
      </w:r>
      <w:r w:rsidRPr="005F2805">
        <w:rPr>
          <w:rFonts w:ascii="Arial" w:hAnsi="Arial" w:cs="Arial"/>
        </w:rPr>
        <w:t xml:space="preserve"> składa każdy z Wykonawców wspólnie ubiegających się o zamówienie. Oświadczenie te </w:t>
      </w:r>
      <w:r w:rsidR="00ED7691" w:rsidRPr="005F2805">
        <w:rPr>
          <w:rFonts w:ascii="Arial" w:hAnsi="Arial" w:cs="Arial"/>
        </w:rPr>
        <w:t xml:space="preserve">wstępnie </w:t>
      </w:r>
      <w:r w:rsidRPr="005F2805">
        <w:rPr>
          <w:rFonts w:ascii="Arial" w:hAnsi="Arial" w:cs="Arial"/>
        </w:rPr>
        <w:t>potwierdza spełnianie warunków udziału w postępowaniu oraz brak podstaw do wykluczenia w</w:t>
      </w:r>
      <w:r w:rsidR="00BA5B0D" w:rsidRPr="005F2805">
        <w:rPr>
          <w:rFonts w:ascii="Arial" w:hAnsi="Arial" w:cs="Arial"/>
        </w:rPr>
        <w:t xml:space="preserve"> </w:t>
      </w:r>
      <w:r w:rsidRPr="005F2805">
        <w:rPr>
          <w:rFonts w:ascii="Arial" w:hAnsi="Arial" w:cs="Arial"/>
        </w:rPr>
        <w:t>zakresie, w którym każdy z Wykonawców wykazuje spełnianie warunków udziału w</w:t>
      </w:r>
      <w:r w:rsidR="00BA5B0D" w:rsidRPr="005F2805">
        <w:rPr>
          <w:rFonts w:ascii="Arial" w:hAnsi="Arial" w:cs="Arial"/>
        </w:rPr>
        <w:t xml:space="preserve"> </w:t>
      </w:r>
      <w:r w:rsidRPr="005F2805">
        <w:rPr>
          <w:rFonts w:ascii="Arial" w:hAnsi="Arial" w:cs="Arial"/>
        </w:rPr>
        <w:t>postępowaniu oraz brak podstaw do wykluczenia.</w:t>
      </w:r>
    </w:p>
    <w:p w14:paraId="57725389" w14:textId="4C7466C7" w:rsidR="00FD5B12" w:rsidRPr="005F2805" w:rsidRDefault="00225536" w:rsidP="002B4F7C">
      <w:pPr>
        <w:pStyle w:val="Akapitzlist"/>
        <w:numPr>
          <w:ilvl w:val="0"/>
          <w:numId w:val="32"/>
        </w:numPr>
        <w:spacing w:after="120" w:line="240" w:lineRule="auto"/>
        <w:ind w:left="425" w:hanging="425"/>
        <w:contextualSpacing w:val="0"/>
        <w:jc w:val="both"/>
        <w:rPr>
          <w:rFonts w:ascii="Arial" w:hAnsi="Arial" w:cs="Arial"/>
        </w:rPr>
      </w:pPr>
      <w:r w:rsidRPr="005F2805">
        <w:rPr>
          <w:rFonts w:ascii="Arial" w:hAnsi="Arial" w:cs="Arial"/>
          <w:spacing w:val="-6"/>
        </w:rPr>
        <w:t>Oświadczenia i dokumenty potwierdzające brak podstaw do wykluczenia z postępowania,</w:t>
      </w:r>
      <w:r w:rsidRPr="005F2805">
        <w:rPr>
          <w:rFonts w:ascii="Arial" w:hAnsi="Arial" w:cs="Arial"/>
        </w:rPr>
        <w:t xml:space="preserve"> w tym oświadczenie dotyczące przynależności lub braku przynależności do tej samej </w:t>
      </w:r>
      <w:r w:rsidRPr="005F2805">
        <w:rPr>
          <w:rFonts w:ascii="Arial" w:hAnsi="Arial" w:cs="Arial"/>
          <w:spacing w:val="-6"/>
        </w:rPr>
        <w:t xml:space="preserve">grupy kapitałowej, </w:t>
      </w:r>
      <w:r w:rsidRPr="005F2805">
        <w:rPr>
          <w:rFonts w:ascii="Arial" w:hAnsi="Arial" w:cs="Arial"/>
          <w:b/>
          <w:spacing w:val="-6"/>
        </w:rPr>
        <w:t>składa każdy z Wykonawców wspólnie ubiegających się o</w:t>
      </w:r>
      <w:r w:rsidR="00BA5B0D" w:rsidRPr="005F2805">
        <w:rPr>
          <w:rFonts w:ascii="Arial" w:hAnsi="Arial" w:cs="Arial"/>
          <w:b/>
          <w:spacing w:val="-6"/>
        </w:rPr>
        <w:t xml:space="preserve"> </w:t>
      </w:r>
      <w:r w:rsidRPr="005F2805">
        <w:rPr>
          <w:rFonts w:ascii="Arial" w:hAnsi="Arial" w:cs="Arial"/>
          <w:b/>
          <w:spacing w:val="-6"/>
        </w:rPr>
        <w:t>zamówienie</w:t>
      </w:r>
      <w:r w:rsidRPr="005F2805">
        <w:rPr>
          <w:rFonts w:ascii="Arial" w:hAnsi="Arial" w:cs="Arial"/>
          <w:spacing w:val="-6"/>
        </w:rPr>
        <w:t>.</w:t>
      </w:r>
    </w:p>
    <w:p w14:paraId="46778BC3" w14:textId="674631CE" w:rsidR="00F143E1" w:rsidRPr="005F2805" w:rsidRDefault="00225536" w:rsidP="002B4F7C">
      <w:pPr>
        <w:pStyle w:val="Akapitzlist"/>
        <w:numPr>
          <w:ilvl w:val="0"/>
          <w:numId w:val="32"/>
        </w:numPr>
        <w:spacing w:after="120" w:line="240" w:lineRule="auto"/>
        <w:ind w:left="425" w:hanging="425"/>
        <w:contextualSpacing w:val="0"/>
        <w:jc w:val="both"/>
        <w:rPr>
          <w:rFonts w:ascii="Arial" w:hAnsi="Arial" w:cs="Arial"/>
        </w:rPr>
      </w:pPr>
      <w:r w:rsidRPr="005F2805">
        <w:rPr>
          <w:rFonts w:ascii="Arial" w:hAnsi="Arial" w:cs="Arial"/>
          <w:shd w:val="clear" w:color="auto" w:fill="FFFFFF"/>
        </w:rPr>
        <w:t xml:space="preserve">Wykonawcy wspólnie ubiegający się o udzielenie zamówienia </w:t>
      </w:r>
      <w:r w:rsidR="00F143E1" w:rsidRPr="005F2805">
        <w:rPr>
          <w:rFonts w:ascii="Arial" w:hAnsi="Arial" w:cs="Arial"/>
          <w:b/>
          <w:bCs/>
          <w:u w:val="single"/>
        </w:rPr>
        <w:t>dołączają do oferty</w:t>
      </w:r>
      <w:r w:rsidR="00F143E1" w:rsidRPr="005F2805">
        <w:rPr>
          <w:rFonts w:ascii="Arial" w:hAnsi="Arial" w:cs="Arial"/>
        </w:rPr>
        <w:t xml:space="preserve"> </w:t>
      </w:r>
      <w:r w:rsidR="002454C9" w:rsidRPr="005F2805">
        <w:rPr>
          <w:rFonts w:ascii="Arial" w:hAnsi="Arial" w:cs="Arial"/>
        </w:rPr>
        <w:t>„</w:t>
      </w:r>
      <w:r w:rsidR="00F143E1" w:rsidRPr="005F2805">
        <w:rPr>
          <w:rFonts w:ascii="Arial" w:hAnsi="Arial" w:cs="Arial"/>
        </w:rPr>
        <w:t>oświadczenie</w:t>
      </w:r>
      <w:r w:rsidR="0087772A" w:rsidRPr="005F2805">
        <w:rPr>
          <w:rFonts w:ascii="Arial" w:hAnsi="Arial" w:cs="Arial"/>
        </w:rPr>
        <w:t xml:space="preserve"> </w:t>
      </w:r>
      <w:r w:rsidR="007D478A" w:rsidRPr="005F2805">
        <w:rPr>
          <w:rFonts w:ascii="Arial" w:hAnsi="Arial" w:cs="Arial"/>
        </w:rPr>
        <w:t xml:space="preserve">o </w:t>
      </w:r>
      <w:r w:rsidR="002454C9" w:rsidRPr="005F2805">
        <w:rPr>
          <w:rFonts w:ascii="Arial" w:hAnsi="Arial" w:cs="Arial"/>
        </w:rPr>
        <w:t xml:space="preserve">podziale obowiązków w trakcie realizacji zamówienia” </w:t>
      </w:r>
      <w:r w:rsidR="0087772A" w:rsidRPr="005F2805">
        <w:rPr>
          <w:rFonts w:ascii="Arial" w:hAnsi="Arial" w:cs="Arial"/>
        </w:rPr>
        <w:t>zgodnie ze wzorem stanowiącym</w:t>
      </w:r>
      <w:r w:rsidR="006A670C" w:rsidRPr="005F2805">
        <w:rPr>
          <w:rFonts w:ascii="Arial" w:hAnsi="Arial" w:cs="Arial"/>
        </w:rPr>
        <w:t xml:space="preserve"> </w:t>
      </w:r>
      <w:r w:rsidR="001B4619" w:rsidRPr="005F2805">
        <w:rPr>
          <w:rFonts w:ascii="Arial" w:hAnsi="Arial" w:cs="Arial"/>
          <w:b/>
          <w:bCs/>
        </w:rPr>
        <w:t>Z</w:t>
      </w:r>
      <w:r w:rsidR="006A670C" w:rsidRPr="005F2805">
        <w:rPr>
          <w:rFonts w:ascii="Arial" w:hAnsi="Arial" w:cs="Arial"/>
          <w:b/>
          <w:bCs/>
        </w:rPr>
        <w:t xml:space="preserve">ałącznik nr </w:t>
      </w:r>
      <w:r w:rsidR="00532037" w:rsidRPr="005F2805">
        <w:rPr>
          <w:rFonts w:ascii="Arial" w:hAnsi="Arial" w:cs="Arial"/>
          <w:b/>
          <w:bCs/>
        </w:rPr>
        <w:t>5</w:t>
      </w:r>
      <w:r w:rsidR="006A670C" w:rsidRPr="005F2805">
        <w:rPr>
          <w:rFonts w:ascii="Arial" w:hAnsi="Arial" w:cs="Arial"/>
          <w:b/>
          <w:bCs/>
        </w:rPr>
        <w:t xml:space="preserve"> do SWZ</w:t>
      </w:r>
      <w:r w:rsidR="00F143E1" w:rsidRPr="005F2805">
        <w:rPr>
          <w:rFonts w:ascii="Arial" w:hAnsi="Arial" w:cs="Arial"/>
        </w:rPr>
        <w:t>, z</w:t>
      </w:r>
      <w:r w:rsidR="00D21D33" w:rsidRPr="005F2805">
        <w:rPr>
          <w:rFonts w:ascii="Arial" w:hAnsi="Arial" w:cs="Arial"/>
        </w:rPr>
        <w:t xml:space="preserve"> </w:t>
      </w:r>
      <w:r w:rsidR="00F143E1" w:rsidRPr="005F2805">
        <w:rPr>
          <w:rFonts w:ascii="Arial" w:hAnsi="Arial" w:cs="Arial"/>
        </w:rPr>
        <w:t xml:space="preserve">którego wynika, </w:t>
      </w:r>
      <w:r w:rsidR="00FD689C" w:rsidRPr="005F2805">
        <w:rPr>
          <w:rFonts w:ascii="Arial" w:hAnsi="Arial" w:cs="Arial"/>
        </w:rPr>
        <w:t>który zakres przedmiotu zamówienia</w:t>
      </w:r>
      <w:r w:rsidR="00F143E1" w:rsidRPr="005F2805">
        <w:rPr>
          <w:rFonts w:ascii="Arial" w:hAnsi="Arial" w:cs="Arial"/>
        </w:rPr>
        <w:t xml:space="preserve"> wykonają poszczególni wykonawcy</w:t>
      </w:r>
      <w:r w:rsidR="00704681" w:rsidRPr="005F2805">
        <w:rPr>
          <w:rFonts w:ascii="Arial" w:hAnsi="Arial" w:cs="Arial"/>
        </w:rPr>
        <w:t xml:space="preserve"> </w:t>
      </w:r>
      <w:bookmarkStart w:id="17" w:name="_Hlk66042146"/>
      <w:r w:rsidR="00704681" w:rsidRPr="005F2805">
        <w:rPr>
          <w:rFonts w:ascii="Arial" w:hAnsi="Arial" w:cs="Arial"/>
        </w:rPr>
        <w:t>(</w:t>
      </w:r>
      <w:r w:rsidR="003003EA" w:rsidRPr="005F2805">
        <w:rPr>
          <w:rFonts w:ascii="Arial" w:hAnsi="Arial" w:cs="Arial"/>
        </w:rPr>
        <w:t>a</w:t>
      </w:r>
      <w:r w:rsidR="00704681" w:rsidRPr="005F2805">
        <w:rPr>
          <w:rFonts w:ascii="Arial" w:hAnsi="Arial" w:cs="Arial"/>
        </w:rPr>
        <w:t>rt</w:t>
      </w:r>
      <w:r w:rsidR="00F143E1" w:rsidRPr="005F2805">
        <w:rPr>
          <w:rFonts w:ascii="Arial" w:hAnsi="Arial" w:cs="Arial"/>
        </w:rPr>
        <w:t>.</w:t>
      </w:r>
      <w:r w:rsidR="00704681" w:rsidRPr="005F2805">
        <w:rPr>
          <w:rFonts w:ascii="Arial" w:hAnsi="Arial" w:cs="Arial"/>
        </w:rPr>
        <w:t xml:space="preserve"> 117 ust. 4</w:t>
      </w:r>
      <w:r w:rsidR="008505A5" w:rsidRPr="005F2805">
        <w:rPr>
          <w:rFonts w:ascii="Arial" w:hAnsi="Arial" w:cs="Arial"/>
        </w:rPr>
        <w:t xml:space="preserve"> </w:t>
      </w:r>
      <w:proofErr w:type="spellStart"/>
      <w:r w:rsidR="008505A5" w:rsidRPr="005F2805">
        <w:rPr>
          <w:rFonts w:ascii="Arial" w:hAnsi="Arial" w:cs="Arial"/>
        </w:rPr>
        <w:t>Pzp</w:t>
      </w:r>
      <w:proofErr w:type="spellEnd"/>
      <w:r w:rsidR="00704681" w:rsidRPr="005F2805">
        <w:rPr>
          <w:rFonts w:ascii="Arial" w:hAnsi="Arial" w:cs="Arial"/>
        </w:rPr>
        <w:t>)</w:t>
      </w:r>
      <w:r w:rsidR="00F143E1" w:rsidRPr="005F2805" w:rsidDel="00F143E1">
        <w:rPr>
          <w:rFonts w:ascii="Arial" w:hAnsi="Arial" w:cs="Arial"/>
        </w:rPr>
        <w:t xml:space="preserve"> </w:t>
      </w:r>
      <w:bookmarkEnd w:id="17"/>
    </w:p>
    <w:p w14:paraId="18640C67" w14:textId="2140DF9C" w:rsidR="00533D4D" w:rsidRPr="005F2805" w:rsidRDefault="00430EE5" w:rsidP="00931659">
      <w:pPr>
        <w:pStyle w:val="Akapitzlist"/>
        <w:numPr>
          <w:ilvl w:val="0"/>
          <w:numId w:val="32"/>
        </w:numPr>
        <w:spacing w:after="120" w:line="240" w:lineRule="auto"/>
        <w:ind w:left="425" w:hanging="425"/>
        <w:contextualSpacing w:val="0"/>
        <w:jc w:val="both"/>
        <w:rPr>
          <w:rFonts w:ascii="Arial" w:hAnsi="Arial" w:cs="Arial"/>
        </w:rPr>
      </w:pPr>
      <w:r w:rsidRPr="005F2805">
        <w:rPr>
          <w:rFonts w:ascii="Arial" w:hAnsi="Arial" w:cs="Arial"/>
        </w:rPr>
        <w:t>W przypadku wyboru oferty Wykonawców wspólnie ubiegających się o udzielenie zamówienia, Zamawiający zażąda przed zawarciem umowy w sprawie zamówienia publicznego, umowy regulującej współpracę tych Wykonawców.</w:t>
      </w:r>
    </w:p>
    <w:p w14:paraId="71ED7E8D" w14:textId="77777777" w:rsidR="00E606D1" w:rsidRPr="005F2805" w:rsidRDefault="00E606D1" w:rsidP="00C11271">
      <w:pPr>
        <w:spacing w:after="120" w:line="240" w:lineRule="auto"/>
        <w:jc w:val="both"/>
        <w:rPr>
          <w:rFonts w:ascii="Arial" w:hAnsi="Arial" w:cs="Arial"/>
        </w:rPr>
      </w:pPr>
    </w:p>
    <w:p w14:paraId="5A3F9161" w14:textId="16903A1D" w:rsidR="00434AFF" w:rsidRPr="005F2805" w:rsidRDefault="00986C90" w:rsidP="00404B13">
      <w:pPr>
        <w:shd w:val="clear" w:color="auto" w:fill="D9D9D9" w:themeFill="background1" w:themeFillShade="D9"/>
        <w:spacing w:after="120"/>
        <w:rPr>
          <w:rStyle w:val="eop"/>
          <w:rFonts w:ascii="Arial" w:hAnsi="Arial" w:cs="Arial"/>
          <w:b/>
          <w:bCs/>
        </w:rPr>
      </w:pPr>
      <w:r w:rsidRPr="005F2805">
        <w:rPr>
          <w:rFonts w:ascii="Arial" w:hAnsi="Arial" w:cs="Arial"/>
          <w:b/>
          <w:bCs/>
        </w:rPr>
        <w:t xml:space="preserve">Rozdział X </w:t>
      </w:r>
      <w:r w:rsidR="00D21D33" w:rsidRPr="005F2805">
        <w:rPr>
          <w:rFonts w:ascii="Arial" w:hAnsi="Arial" w:cs="Arial"/>
          <w:b/>
          <w:bCs/>
        </w:rPr>
        <w:t>–</w:t>
      </w:r>
      <w:r w:rsidRPr="005F2805">
        <w:rPr>
          <w:rFonts w:ascii="Arial" w:hAnsi="Arial" w:cs="Arial"/>
          <w:b/>
          <w:bCs/>
        </w:rPr>
        <w:t xml:space="preserve"> INFORMACJA O PODMIOTOWYCH ŚRODKACH DOWODOWYCH</w:t>
      </w:r>
    </w:p>
    <w:p w14:paraId="41997AB8" w14:textId="77777777" w:rsidR="00F92739" w:rsidRPr="005F2805" w:rsidRDefault="00F92739" w:rsidP="00F92739">
      <w:pPr>
        <w:pStyle w:val="Akapitzlist"/>
        <w:numPr>
          <w:ilvl w:val="1"/>
          <w:numId w:val="31"/>
        </w:numPr>
        <w:spacing w:after="120" w:line="240" w:lineRule="auto"/>
        <w:ind w:left="426" w:hanging="426"/>
        <w:contextualSpacing w:val="0"/>
        <w:jc w:val="both"/>
        <w:rPr>
          <w:rStyle w:val="normaltextrun"/>
          <w:rFonts w:ascii="Arial" w:hAnsi="Arial" w:cs="Arial"/>
          <w:b/>
          <w:bCs/>
        </w:rPr>
      </w:pPr>
      <w:bookmarkStart w:id="18" w:name="_Hlk160782350"/>
      <w:r w:rsidRPr="005F2805">
        <w:rPr>
          <w:rStyle w:val="normaltextrun"/>
          <w:rFonts w:ascii="Arial" w:hAnsi="Arial" w:cs="Arial"/>
          <w:b/>
          <w:bCs/>
          <w:u w:val="single"/>
          <w:shd w:val="clear" w:color="auto" w:fill="FFFFFF"/>
        </w:rPr>
        <w:t xml:space="preserve">OŚWIADCZENIA SKŁADANE WRAZ Z OFERTĄ. </w:t>
      </w:r>
    </w:p>
    <w:p w14:paraId="3805B937" w14:textId="77777777" w:rsidR="00F92739" w:rsidRPr="005F2805" w:rsidRDefault="00F92739" w:rsidP="00F92739">
      <w:pPr>
        <w:pStyle w:val="Akapitzlist"/>
        <w:spacing w:after="120" w:line="240" w:lineRule="auto"/>
        <w:ind w:left="426"/>
        <w:contextualSpacing w:val="0"/>
        <w:jc w:val="both"/>
        <w:rPr>
          <w:rFonts w:ascii="Arial" w:hAnsi="Arial" w:cs="Arial"/>
          <w:b/>
          <w:bCs/>
        </w:rPr>
      </w:pPr>
      <w:r w:rsidRPr="005F2805">
        <w:rPr>
          <w:rFonts w:ascii="Arial" w:hAnsi="Arial" w:cs="Arial"/>
        </w:rPr>
        <w:t xml:space="preserve">Wykonawca </w:t>
      </w:r>
      <w:r w:rsidRPr="005F2805">
        <w:rPr>
          <w:rFonts w:ascii="Arial" w:hAnsi="Arial" w:cs="Arial"/>
          <w:b/>
          <w:bCs/>
          <w:u w:val="single"/>
        </w:rPr>
        <w:t>wraz z ofertą</w:t>
      </w:r>
      <w:r w:rsidRPr="005F2805">
        <w:rPr>
          <w:rFonts w:ascii="Arial" w:hAnsi="Arial" w:cs="Arial"/>
        </w:rPr>
        <w:t xml:space="preserve"> zobowiązany jest złożyć, w celu wstępnego potwierdzenia, że nie podlega wykluczeniu oraz spełnia warunki udziału w postępowaniu:</w:t>
      </w:r>
    </w:p>
    <w:p w14:paraId="4E9F3AB0" w14:textId="70CB1DFB" w:rsidR="00F92739" w:rsidRPr="005F2805" w:rsidRDefault="00F92739" w:rsidP="00905140">
      <w:pPr>
        <w:pStyle w:val="Akapitzlist"/>
        <w:numPr>
          <w:ilvl w:val="0"/>
          <w:numId w:val="82"/>
        </w:numPr>
        <w:spacing w:after="120" w:line="240" w:lineRule="auto"/>
        <w:contextualSpacing w:val="0"/>
        <w:jc w:val="both"/>
        <w:rPr>
          <w:rFonts w:ascii="Arial" w:hAnsi="Arial" w:cs="Arial"/>
          <w:b/>
          <w:bCs/>
        </w:rPr>
      </w:pPr>
      <w:r w:rsidRPr="005F2805">
        <w:rPr>
          <w:rFonts w:ascii="Arial" w:hAnsi="Arial" w:cs="Arial"/>
          <w:b/>
          <w:bCs/>
        </w:rPr>
        <w:t>Zobowiązania podmiotu udostępniającego swoje zasoby</w:t>
      </w:r>
      <w:r w:rsidRPr="005F2805">
        <w:rPr>
          <w:rFonts w:ascii="Arial" w:hAnsi="Arial" w:cs="Arial"/>
        </w:rPr>
        <w:t xml:space="preserve"> na potrzeby zamówienia Wykonawcy składającego ofertę – (jeśli dotyczy) projekt zobowiązania stanowi </w:t>
      </w:r>
      <w:r w:rsidRPr="005F2805">
        <w:rPr>
          <w:rFonts w:ascii="Arial" w:hAnsi="Arial" w:cs="Arial"/>
          <w:b/>
          <w:bCs/>
        </w:rPr>
        <w:t xml:space="preserve">Załącznik nr </w:t>
      </w:r>
      <w:r w:rsidR="000C3AC2" w:rsidRPr="005F2805">
        <w:rPr>
          <w:rFonts w:ascii="Arial" w:hAnsi="Arial" w:cs="Arial"/>
          <w:b/>
          <w:bCs/>
        </w:rPr>
        <w:t>6</w:t>
      </w:r>
      <w:r w:rsidRPr="005F2805">
        <w:rPr>
          <w:rFonts w:ascii="Arial" w:hAnsi="Arial" w:cs="Arial"/>
          <w:b/>
          <w:bCs/>
        </w:rPr>
        <w:t xml:space="preserve"> do SWZ</w:t>
      </w:r>
      <w:r w:rsidRPr="005F2805">
        <w:rPr>
          <w:rFonts w:ascii="Arial" w:hAnsi="Arial" w:cs="Arial"/>
        </w:rPr>
        <w:t xml:space="preserve"> lub inny podmiotowy środek dowodowy potwierdzający</w:t>
      </w:r>
      <w:r w:rsidR="00750B11" w:rsidRPr="005F2805">
        <w:rPr>
          <w:rFonts w:ascii="Arial" w:hAnsi="Arial" w:cs="Arial"/>
        </w:rPr>
        <w:t>,</w:t>
      </w:r>
      <w:r w:rsidRPr="005F2805">
        <w:rPr>
          <w:rFonts w:ascii="Arial" w:hAnsi="Arial" w:cs="Arial"/>
        </w:rPr>
        <w:t xml:space="preserve"> że </w:t>
      </w:r>
      <w:r w:rsidRPr="005F2805">
        <w:rPr>
          <w:rFonts w:ascii="Arial" w:hAnsi="Arial" w:cs="Arial"/>
        </w:rPr>
        <w:lastRenderedPageBreak/>
        <w:t>wykonawca realizując zamówienie będzie dysponował niezbędnymi zasobami tych podmiotów.</w:t>
      </w:r>
    </w:p>
    <w:bookmarkEnd w:id="18"/>
    <w:p w14:paraId="4128854E" w14:textId="5B2ADAF7" w:rsidR="00812850" w:rsidRPr="005F2805" w:rsidRDefault="00812850" w:rsidP="00F92739">
      <w:pPr>
        <w:pStyle w:val="Akapitzlist"/>
        <w:numPr>
          <w:ilvl w:val="1"/>
          <w:numId w:val="31"/>
        </w:numPr>
        <w:spacing w:after="120" w:line="240" w:lineRule="auto"/>
        <w:ind w:left="426" w:hanging="426"/>
        <w:contextualSpacing w:val="0"/>
        <w:jc w:val="both"/>
        <w:rPr>
          <w:rStyle w:val="normaltextrun"/>
          <w:rFonts w:ascii="Arial" w:hAnsi="Arial" w:cs="Arial"/>
          <w:b/>
          <w:bCs/>
        </w:rPr>
      </w:pPr>
      <w:r w:rsidRPr="005F2805">
        <w:rPr>
          <w:rStyle w:val="normaltextrun"/>
          <w:rFonts w:ascii="Arial" w:hAnsi="Arial" w:cs="Arial"/>
          <w:b/>
          <w:bCs/>
          <w:u w:val="single"/>
          <w:shd w:val="clear" w:color="auto" w:fill="FFFFFF"/>
        </w:rPr>
        <w:t>OŚWIADCZENI</w:t>
      </w:r>
      <w:r w:rsidR="00834D49" w:rsidRPr="005F2805">
        <w:rPr>
          <w:rStyle w:val="normaltextrun"/>
          <w:rFonts w:ascii="Arial" w:hAnsi="Arial" w:cs="Arial"/>
          <w:b/>
          <w:bCs/>
          <w:u w:val="single"/>
          <w:shd w:val="clear" w:color="auto" w:fill="FFFFFF"/>
        </w:rPr>
        <w:t>E JEDZ</w:t>
      </w:r>
      <w:r w:rsidR="00B83E9C" w:rsidRPr="005F2805">
        <w:rPr>
          <w:rStyle w:val="normaltextrun"/>
          <w:rFonts w:ascii="Arial" w:hAnsi="Arial" w:cs="Arial"/>
          <w:b/>
          <w:bCs/>
          <w:u w:val="single"/>
          <w:shd w:val="clear" w:color="auto" w:fill="FFFFFF"/>
        </w:rPr>
        <w:t xml:space="preserve"> – WYŁĄCZNIE NA WEZWANIE ZAMAWIAJACEGO.</w:t>
      </w:r>
    </w:p>
    <w:p w14:paraId="4A8EC9CB" w14:textId="4C8BED92" w:rsidR="00812850" w:rsidRPr="005F2805" w:rsidRDefault="00812850" w:rsidP="00812850">
      <w:pPr>
        <w:pStyle w:val="Akapitzlist"/>
        <w:spacing w:after="120" w:line="240" w:lineRule="auto"/>
        <w:ind w:left="426"/>
        <w:contextualSpacing w:val="0"/>
        <w:jc w:val="both"/>
        <w:rPr>
          <w:rFonts w:ascii="Arial" w:hAnsi="Arial" w:cs="Arial"/>
          <w:b/>
          <w:bCs/>
        </w:rPr>
      </w:pPr>
      <w:r w:rsidRPr="005F2805">
        <w:rPr>
          <w:rFonts w:ascii="Arial" w:hAnsi="Arial" w:cs="Arial"/>
        </w:rPr>
        <w:t>Wykonawca zobowiązany jest złożyć, w celu wstępnego potwierdzenia, że nie podlega wykluczeniu oraz spełnia warunki udziału w postępowaniu:</w:t>
      </w:r>
    </w:p>
    <w:p w14:paraId="62E03D05" w14:textId="77777777" w:rsidR="00812850" w:rsidRPr="005F2805" w:rsidRDefault="00812850" w:rsidP="00750B11">
      <w:pPr>
        <w:pStyle w:val="Akapitzlist"/>
        <w:numPr>
          <w:ilvl w:val="0"/>
          <w:numId w:val="40"/>
        </w:numPr>
        <w:spacing w:after="120" w:line="240" w:lineRule="auto"/>
        <w:ind w:left="709" w:hanging="283"/>
        <w:contextualSpacing w:val="0"/>
        <w:jc w:val="both"/>
        <w:rPr>
          <w:rFonts w:ascii="Arial" w:hAnsi="Arial" w:cs="Arial"/>
          <w:b/>
          <w:bCs/>
        </w:rPr>
      </w:pPr>
      <w:r w:rsidRPr="005F2805">
        <w:rPr>
          <w:rFonts w:ascii="Arial" w:hAnsi="Arial" w:cs="Arial"/>
        </w:rPr>
        <w:t xml:space="preserve">aktualne na dzień składania ofert oświadczenie dotyczące braku podstaw do wykluczenia z postępowania oraz spełniania warunków udziału w postępowaniu formularzu </w:t>
      </w:r>
      <w:r w:rsidRPr="005F2805">
        <w:rPr>
          <w:rFonts w:ascii="Arial" w:hAnsi="Arial" w:cs="Arial"/>
          <w:b/>
        </w:rPr>
        <w:t>jednolitego europejskiego dokumentu zamówienia</w:t>
      </w:r>
      <w:r w:rsidRPr="005F2805">
        <w:rPr>
          <w:rFonts w:ascii="Arial" w:hAnsi="Arial" w:cs="Arial"/>
        </w:rPr>
        <w:t xml:space="preserve"> (</w:t>
      </w:r>
      <w:r w:rsidRPr="005F2805">
        <w:rPr>
          <w:rFonts w:ascii="Arial" w:hAnsi="Arial" w:cs="Arial"/>
          <w:b/>
        </w:rPr>
        <w:t>JEDZ)</w:t>
      </w:r>
      <w:r w:rsidRPr="005F2805">
        <w:rPr>
          <w:rFonts w:ascii="Arial" w:hAnsi="Arial" w:cs="Arial"/>
        </w:rPr>
        <w:t xml:space="preserve"> </w:t>
      </w:r>
      <w:r w:rsidRPr="005F2805">
        <w:rPr>
          <w:rFonts w:ascii="Arial" w:hAnsi="Arial" w:cs="Arial"/>
          <w:b/>
        </w:rPr>
        <w:t>w postaci elektronicznej opatrzonej kwalifikowanym podpisem elektronicznym.</w:t>
      </w:r>
    </w:p>
    <w:p w14:paraId="4F91E592" w14:textId="77777777" w:rsidR="00812850" w:rsidRPr="005F2805" w:rsidRDefault="00812850" w:rsidP="00D21D33">
      <w:pPr>
        <w:pStyle w:val="Akapitzlist"/>
        <w:spacing w:after="120" w:line="240" w:lineRule="auto"/>
        <w:ind w:left="709"/>
        <w:jc w:val="both"/>
        <w:rPr>
          <w:rFonts w:ascii="Arial" w:hAnsi="Arial" w:cs="Arial"/>
          <w:b/>
        </w:rPr>
      </w:pPr>
      <w:r w:rsidRPr="005F2805">
        <w:rPr>
          <w:rFonts w:ascii="Arial" w:hAnsi="Arial" w:cs="Arial"/>
          <w:b/>
        </w:rPr>
        <w:t>Wykonawca wypełnia JEDZ, zamieszczony na platformie zakupowej Zamawiającego, tworząc dokument elektroniczny.</w:t>
      </w:r>
    </w:p>
    <w:p w14:paraId="2B812BD5" w14:textId="77777777" w:rsidR="00812850" w:rsidRPr="005F2805" w:rsidRDefault="00812850" w:rsidP="00D21D33">
      <w:pPr>
        <w:spacing w:after="120"/>
        <w:ind w:left="709"/>
        <w:contextualSpacing/>
        <w:jc w:val="both"/>
        <w:rPr>
          <w:rFonts w:ascii="Arial" w:hAnsi="Arial" w:cs="Arial"/>
        </w:rPr>
      </w:pPr>
      <w:r w:rsidRPr="005F2805">
        <w:rPr>
          <w:rFonts w:ascii="Arial" w:hAnsi="Arial" w:cs="Arial"/>
        </w:rPr>
        <w:t>Informacje zawarte w oświadczeniu będą stanowić wstępne potwierdzenie, że wykonawca nie podlega wykluczeniu oraz spełnia warunki udziału w postępowaniu.</w:t>
      </w:r>
    </w:p>
    <w:p w14:paraId="157B4760" w14:textId="35975ED0" w:rsidR="00812850" w:rsidRPr="005F2805" w:rsidRDefault="00812850" w:rsidP="00812850">
      <w:pPr>
        <w:pStyle w:val="Akapitzlist"/>
        <w:spacing w:after="0" w:line="240" w:lineRule="auto"/>
        <w:ind w:left="709"/>
        <w:jc w:val="both"/>
        <w:rPr>
          <w:rFonts w:ascii="Arial" w:hAnsi="Arial" w:cs="Arial"/>
        </w:rPr>
      </w:pPr>
      <w:r w:rsidRPr="005F2805">
        <w:rPr>
          <w:rFonts w:ascii="Arial" w:hAnsi="Arial" w:cs="Arial"/>
          <w:bCs/>
        </w:rPr>
        <w:t xml:space="preserve">Oświadczenie składa się w formie </w:t>
      </w:r>
      <w:r w:rsidRPr="005F2805">
        <w:rPr>
          <w:rFonts w:ascii="Arial" w:hAnsi="Arial" w:cs="Arial"/>
        </w:rPr>
        <w:t>jednolitego europejskiego dokumentu zamówienia JEDZ stanowiącego załącznik do rozporządzenia wykonawczego Komisji (UE) 2016/7</w:t>
      </w:r>
      <w:r w:rsidR="008A4612" w:rsidRPr="005F2805">
        <w:rPr>
          <w:rFonts w:ascii="Arial" w:hAnsi="Arial" w:cs="Arial"/>
        </w:rPr>
        <w:t xml:space="preserve"> </w:t>
      </w:r>
      <w:r w:rsidRPr="005F2805">
        <w:rPr>
          <w:rFonts w:ascii="Arial" w:hAnsi="Arial" w:cs="Arial"/>
        </w:rPr>
        <w:t xml:space="preserve">z dnia 5 stycznia 2016 r. – sporządzone według wzoru standardowego formularza określonego w ww. rozporządzeniu. Wzór JEDZ dostępny jest na platformie zakupowej pod adresem: </w:t>
      </w:r>
      <w:hyperlink w:history="1">
        <w:r w:rsidR="006522B3" w:rsidRPr="005F2805">
          <w:rPr>
            <w:rStyle w:val="Hipercze"/>
            <w:rFonts w:ascii="Arial" w:hAnsi="Arial" w:cs="Arial"/>
            <w:b/>
          </w:rPr>
          <w:t>https://zamowienia-gios.ezamawiajacy.pl</w:t>
        </w:r>
      </w:hyperlink>
      <w:r w:rsidRPr="005F2805">
        <w:rPr>
          <w:rFonts w:ascii="Arial" w:hAnsi="Arial" w:cs="Arial"/>
        </w:rPr>
        <w:t xml:space="preserve"> w sekcji „Jednolity europejski dokument zamówienia (ESPD)”.</w:t>
      </w:r>
    </w:p>
    <w:p w14:paraId="356DDBCF" w14:textId="73A2F20C" w:rsidR="00812850" w:rsidRPr="005F2805" w:rsidRDefault="00812850" w:rsidP="0071044B">
      <w:pPr>
        <w:spacing w:after="0"/>
        <w:ind w:left="709"/>
        <w:jc w:val="both"/>
        <w:rPr>
          <w:rFonts w:ascii="Arial" w:hAnsi="Arial" w:cs="Arial"/>
        </w:rPr>
      </w:pPr>
      <w:r w:rsidRPr="005F2805">
        <w:rPr>
          <w:rFonts w:ascii="Arial" w:hAnsi="Arial" w:cs="Arial"/>
        </w:rPr>
        <w:t>Zgodnie z regulacjami art. 59 dyrektywy 2014/24/UE oraz art. 80 ust. 3 dyrektywy 2014/25/UE w odniesieniu do postępowań o udzielenie zamówienia publicznego,</w:t>
      </w:r>
      <w:r w:rsidR="00D21D33" w:rsidRPr="005F2805">
        <w:rPr>
          <w:rFonts w:ascii="Arial" w:hAnsi="Arial" w:cs="Arial"/>
        </w:rPr>
        <w:t xml:space="preserve"> </w:t>
      </w:r>
      <w:r w:rsidRPr="005F2805">
        <w:rPr>
          <w:rFonts w:ascii="Arial" w:hAnsi="Arial" w:cs="Arial"/>
        </w:rPr>
        <w:t xml:space="preserve">w których wartość zamówienia jest równa lub wyższa od progów unijnych podstawowym, JEDZ jest dokumentem stanowiącym wstępne potwierdzenie: </w:t>
      </w:r>
    </w:p>
    <w:p w14:paraId="529654F0" w14:textId="77777777" w:rsidR="00812850" w:rsidRPr="005F2805" w:rsidRDefault="00812850" w:rsidP="00750B11">
      <w:pPr>
        <w:spacing w:after="120" w:line="240" w:lineRule="auto"/>
        <w:ind w:left="709"/>
        <w:jc w:val="both"/>
        <w:rPr>
          <w:rFonts w:ascii="Arial" w:hAnsi="Arial" w:cs="Arial"/>
          <w:bCs/>
        </w:rPr>
      </w:pPr>
      <w:r w:rsidRPr="005F2805">
        <w:rPr>
          <w:rFonts w:ascii="Arial" w:hAnsi="Arial" w:cs="Arial"/>
        </w:rPr>
        <w:t xml:space="preserve">1) spełniania przez Wykonawcę warunków udziału w postępowaniu, </w:t>
      </w:r>
    </w:p>
    <w:p w14:paraId="6C4552A0" w14:textId="77777777" w:rsidR="00812850" w:rsidRPr="005F2805" w:rsidRDefault="00812850" w:rsidP="00750B11">
      <w:pPr>
        <w:pStyle w:val="Akapitzlist"/>
        <w:spacing w:after="120" w:line="240" w:lineRule="auto"/>
        <w:ind w:left="709"/>
        <w:jc w:val="both"/>
        <w:rPr>
          <w:rFonts w:ascii="Arial" w:hAnsi="Arial" w:cs="Arial"/>
        </w:rPr>
      </w:pPr>
      <w:r w:rsidRPr="005F2805">
        <w:rPr>
          <w:rFonts w:ascii="Arial" w:hAnsi="Arial" w:cs="Arial"/>
        </w:rPr>
        <w:t>2) braku podstaw wykluczenia.</w:t>
      </w:r>
    </w:p>
    <w:p w14:paraId="52763E05" w14:textId="6EAA018C" w:rsidR="00812850" w:rsidRPr="005F2805" w:rsidRDefault="00812850" w:rsidP="00812850">
      <w:pPr>
        <w:spacing w:after="0"/>
        <w:ind w:left="709"/>
        <w:jc w:val="both"/>
        <w:rPr>
          <w:rFonts w:ascii="Arial" w:hAnsi="Arial" w:cs="Arial"/>
        </w:rPr>
      </w:pPr>
      <w:r w:rsidRPr="005F2805">
        <w:rPr>
          <w:rFonts w:ascii="Arial" w:hAnsi="Arial" w:cs="Arial"/>
          <w:b/>
        </w:rPr>
        <w:t>Informacje na temat formularza JEDZ znajdują się na stronie internetowej Urzędu Zamówień Publicznych pod adresem:</w:t>
      </w:r>
      <w:r w:rsidRPr="005F2805">
        <w:rPr>
          <w:rFonts w:ascii="Arial" w:hAnsi="Arial" w:cs="Arial"/>
        </w:rPr>
        <w:t xml:space="preserve"> </w:t>
      </w:r>
    </w:p>
    <w:p w14:paraId="1D3615FE" w14:textId="77777777" w:rsidR="00812850" w:rsidRPr="005F2805" w:rsidRDefault="002C7800" w:rsidP="00812850">
      <w:pPr>
        <w:ind w:left="709"/>
        <w:rPr>
          <w:rFonts w:ascii="Arial" w:hAnsi="Arial" w:cs="Arial"/>
        </w:rPr>
      </w:pPr>
      <w:hyperlink w:history="1">
        <w:r w:rsidR="00812850" w:rsidRPr="005F2805">
          <w:rPr>
            <w:rStyle w:val="Hipercze"/>
            <w:rFonts w:ascii="Arial" w:hAnsi="Arial" w:cs="Arial"/>
          </w:rPr>
          <w:t>https://www.uzp.gov.pl/baza-wiedzy/jednolity-europejski-dokument-zamowienia</w:t>
        </w:r>
      </w:hyperlink>
      <w:r w:rsidR="00812850" w:rsidRPr="005F2805">
        <w:rPr>
          <w:rFonts w:ascii="Arial" w:hAnsi="Arial" w:cs="Arial"/>
        </w:rPr>
        <w:t xml:space="preserve"> </w:t>
      </w:r>
    </w:p>
    <w:p w14:paraId="3EF67263" w14:textId="77777777" w:rsidR="00812850" w:rsidRPr="005F2805" w:rsidRDefault="00812850" w:rsidP="00812850">
      <w:pPr>
        <w:ind w:left="709"/>
        <w:jc w:val="both"/>
        <w:rPr>
          <w:rFonts w:ascii="Arial" w:hAnsi="Arial" w:cs="Arial"/>
          <w:b/>
          <w:bCs/>
          <w:u w:val="single"/>
        </w:rPr>
      </w:pPr>
      <w:r w:rsidRPr="005F2805">
        <w:rPr>
          <w:rFonts w:ascii="Arial" w:hAnsi="Arial" w:cs="Arial"/>
          <w:b/>
          <w:u w:val="single"/>
        </w:rPr>
        <w:t xml:space="preserve">W odniesieniu do warunków udziału w postępowaniu Wykonawca zobowiązany jest do wypełnienia w części IV Kryteria kwalifikacji tylko sekcję </w:t>
      </w:r>
      <w:r w:rsidRPr="005F2805">
        <w:rPr>
          <w:rFonts w:ascii="Arial" w:hAnsi="Arial" w:cs="Arial"/>
          <w:b/>
          <w:u w:val="single"/>
        </w:rPr>
        <w:sym w:font="Symbol" w:char="F061"/>
      </w:r>
      <w:r w:rsidRPr="005F2805">
        <w:rPr>
          <w:rFonts w:ascii="Arial" w:hAnsi="Arial" w:cs="Arial"/>
          <w:b/>
          <w:u w:val="single"/>
        </w:rPr>
        <w:t xml:space="preserve"> (alfa).</w:t>
      </w:r>
    </w:p>
    <w:p w14:paraId="0F8F13E3" w14:textId="2A25E561" w:rsidR="00812850" w:rsidRPr="005F2805" w:rsidRDefault="00812850" w:rsidP="00812850">
      <w:pPr>
        <w:pStyle w:val="Akapitzlist"/>
        <w:spacing w:after="120" w:line="240" w:lineRule="auto"/>
        <w:ind w:left="709"/>
        <w:contextualSpacing w:val="0"/>
        <w:jc w:val="both"/>
        <w:rPr>
          <w:rFonts w:ascii="Arial" w:hAnsi="Arial" w:cs="Arial"/>
          <w:b/>
        </w:rPr>
      </w:pPr>
      <w:r w:rsidRPr="005F2805">
        <w:rPr>
          <w:rFonts w:ascii="Arial" w:hAnsi="Arial" w:cs="Arial"/>
          <w:b/>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14:paraId="7EFAAFB9" w14:textId="77777777" w:rsidR="00812850" w:rsidRPr="005F2805" w:rsidRDefault="00812850" w:rsidP="002B4F7C">
      <w:pPr>
        <w:pStyle w:val="Akapitzlist"/>
        <w:numPr>
          <w:ilvl w:val="3"/>
          <w:numId w:val="36"/>
        </w:numPr>
        <w:spacing w:after="120" w:line="240" w:lineRule="auto"/>
        <w:ind w:left="1134"/>
        <w:contextualSpacing w:val="0"/>
        <w:jc w:val="both"/>
        <w:rPr>
          <w:rFonts w:ascii="Arial" w:hAnsi="Arial" w:cs="Arial"/>
        </w:rPr>
      </w:pPr>
      <w:bookmarkStart w:id="19" w:name="_Hlk69400185"/>
      <w:r w:rsidRPr="005F2805">
        <w:rPr>
          <w:rFonts w:ascii="Arial" w:eastAsia="Times New Roman" w:hAnsi="Arial" w:cs="Arial"/>
          <w:b/>
          <w:u w:val="single"/>
          <w:lang w:eastAsia="pl-PL"/>
        </w:rPr>
        <w:t xml:space="preserve">JEDZ sporządza </w:t>
      </w:r>
      <w:r w:rsidRPr="005F2805">
        <w:rPr>
          <w:rFonts w:ascii="Arial" w:eastAsia="Times New Roman" w:hAnsi="Arial" w:cs="Arial"/>
          <w:b/>
          <w:bCs/>
          <w:u w:val="single"/>
          <w:lang w:eastAsia="pl-PL"/>
        </w:rPr>
        <w:t>odrębnie</w:t>
      </w:r>
      <w:r w:rsidRPr="005F2805">
        <w:rPr>
          <w:rFonts w:ascii="Arial" w:eastAsia="Times New Roman" w:hAnsi="Arial" w:cs="Arial"/>
          <w:u w:val="single"/>
          <w:lang w:eastAsia="pl-PL"/>
        </w:rPr>
        <w:t>:</w:t>
      </w:r>
    </w:p>
    <w:p w14:paraId="72343840" w14:textId="5163EABA" w:rsidR="00812850" w:rsidRPr="005F2805" w:rsidRDefault="00812850" w:rsidP="002B4F7C">
      <w:pPr>
        <w:numPr>
          <w:ilvl w:val="0"/>
          <w:numId w:val="37"/>
        </w:numPr>
        <w:spacing w:after="120" w:line="240" w:lineRule="auto"/>
        <w:ind w:left="1276" w:right="23" w:hanging="357"/>
        <w:jc w:val="both"/>
        <w:rPr>
          <w:rFonts w:ascii="Arial" w:eastAsia="Times New Roman" w:hAnsi="Arial" w:cs="Arial"/>
          <w:lang w:eastAsia="pl-PL"/>
        </w:rPr>
      </w:pPr>
      <w:r w:rsidRPr="005F2805">
        <w:rPr>
          <w:rFonts w:ascii="Arial" w:eastAsia="Times New Roman" w:hAnsi="Arial" w:cs="Arial"/>
          <w:b/>
          <w:lang w:eastAsia="pl-PL"/>
        </w:rPr>
        <w:t>wykonawca/każdy spośród wykonawców wspólnie ubiegających się o udzielenie zamówienia</w:t>
      </w:r>
      <w:r w:rsidRPr="005F2805">
        <w:rPr>
          <w:rFonts w:ascii="Arial" w:eastAsia="Times New Roman" w:hAnsi="Arial" w:cs="Arial"/>
          <w:lang w:eastAsia="pl-PL"/>
        </w:rPr>
        <w:t>. W takim przypadku JEDZ potwierdza brak podstaw wykluczenia wykonawcy oraz spełnianie warunków udziału w postępowaniu w zakresie, w jakim każdy z wykonawców wykazuje spełnianie warunków udziału w postępowaniu;</w:t>
      </w:r>
    </w:p>
    <w:p w14:paraId="585EECC1" w14:textId="77777777" w:rsidR="00812850" w:rsidRPr="005F2805" w:rsidRDefault="00812850" w:rsidP="002B4F7C">
      <w:pPr>
        <w:numPr>
          <w:ilvl w:val="0"/>
          <w:numId w:val="37"/>
        </w:numPr>
        <w:spacing w:after="120" w:line="240" w:lineRule="auto"/>
        <w:ind w:left="1276" w:right="23" w:hanging="357"/>
        <w:jc w:val="both"/>
        <w:rPr>
          <w:rFonts w:ascii="Arial" w:eastAsia="Times New Roman" w:hAnsi="Arial" w:cs="Arial"/>
          <w:lang w:eastAsia="pl-PL"/>
        </w:rPr>
      </w:pPr>
      <w:r w:rsidRPr="005F2805">
        <w:rPr>
          <w:rFonts w:ascii="Arial" w:eastAsia="Times New Roman" w:hAnsi="Arial" w:cs="Arial"/>
          <w:b/>
          <w:lang w:eastAsia="pl-PL"/>
        </w:rPr>
        <w:t>podmiot trzeci, na którego potencjał powołuje się wykonawca celem potwierdzenia spełnienia warunków udziału w postępowaniu</w:t>
      </w:r>
      <w:r w:rsidRPr="005F2805">
        <w:rPr>
          <w:rFonts w:ascii="Arial" w:eastAsia="Times New Roman" w:hAnsi="Arial" w:cs="Arial"/>
          <w:lang w:eastAsia="pl-PL"/>
        </w:rPr>
        <w:t>. W takim przypadku JEDZ potwierdza brak podstaw wykluczenia podmiotu oraz spełnianie warunków udziału w postępowaniu w zakresie, w jakim podmiot udostępnia swoje zasoby wykonawcy;</w:t>
      </w:r>
    </w:p>
    <w:bookmarkEnd w:id="19"/>
    <w:p w14:paraId="6E862D72" w14:textId="0130BE69" w:rsidR="00834D49" w:rsidRPr="005F2805" w:rsidRDefault="00834D49" w:rsidP="00D21D33">
      <w:pPr>
        <w:pStyle w:val="Akapitzlist"/>
        <w:numPr>
          <w:ilvl w:val="0"/>
          <w:numId w:val="40"/>
        </w:numPr>
        <w:spacing w:after="120" w:line="240" w:lineRule="auto"/>
        <w:ind w:left="709" w:hanging="283"/>
        <w:contextualSpacing w:val="0"/>
        <w:jc w:val="both"/>
        <w:rPr>
          <w:rFonts w:ascii="Arial" w:hAnsi="Arial" w:cs="Arial"/>
          <w:b/>
          <w:bCs/>
        </w:rPr>
      </w:pPr>
      <w:r w:rsidRPr="005F2805">
        <w:rPr>
          <w:rFonts w:ascii="Arial" w:hAnsi="Arial" w:cs="Arial"/>
          <w:b/>
          <w:bCs/>
        </w:rPr>
        <w:lastRenderedPageBreak/>
        <w:t xml:space="preserve">Zgodnie z art. 139 ust. 1 </w:t>
      </w:r>
      <w:proofErr w:type="spellStart"/>
      <w:r w:rsidRPr="005F2805">
        <w:rPr>
          <w:rFonts w:ascii="Arial" w:hAnsi="Arial" w:cs="Arial"/>
          <w:b/>
          <w:bCs/>
        </w:rPr>
        <w:t>Pzp</w:t>
      </w:r>
      <w:proofErr w:type="spellEnd"/>
      <w:r w:rsidRPr="005F2805">
        <w:rPr>
          <w:rFonts w:ascii="Arial" w:hAnsi="Arial" w:cs="Arial"/>
          <w:b/>
          <w:bCs/>
        </w:rPr>
        <w:t xml:space="preserve"> Zamawiający najpierw dokona badania i oceny ofert, a następnie Zamawiający dokona kwalifikacji podmiotowej wykonawcy</w:t>
      </w:r>
      <w:r w:rsidR="0071044B" w:rsidRPr="005F2805">
        <w:rPr>
          <w:rFonts w:ascii="Arial" w:hAnsi="Arial" w:cs="Arial"/>
          <w:b/>
          <w:bCs/>
        </w:rPr>
        <w:t>,</w:t>
      </w:r>
      <w:r w:rsidRPr="005F2805">
        <w:rPr>
          <w:rFonts w:ascii="Arial" w:hAnsi="Arial" w:cs="Arial"/>
          <w:b/>
          <w:bCs/>
        </w:rPr>
        <w:t xml:space="preserve"> którego oferta została najwyżej oceniona w zakresie braku podstaw wykluczenia oraz spełniania warunków udziału w postępowaniu.</w:t>
      </w:r>
    </w:p>
    <w:p w14:paraId="53173EF8" w14:textId="48D378E7" w:rsidR="00B43C9B" w:rsidRPr="005F2805" w:rsidRDefault="00834D49" w:rsidP="00D21D33">
      <w:pPr>
        <w:pStyle w:val="Akapitzlist"/>
        <w:numPr>
          <w:ilvl w:val="0"/>
          <w:numId w:val="40"/>
        </w:numPr>
        <w:spacing w:after="120" w:line="240" w:lineRule="auto"/>
        <w:ind w:left="709" w:hanging="283"/>
        <w:contextualSpacing w:val="0"/>
        <w:jc w:val="both"/>
        <w:rPr>
          <w:rFonts w:ascii="Arial" w:hAnsi="Arial" w:cs="Arial"/>
          <w:b/>
          <w:bCs/>
        </w:rPr>
      </w:pPr>
      <w:bookmarkStart w:id="20" w:name="_Hlk67485258"/>
      <w:r w:rsidRPr="005F2805">
        <w:rPr>
          <w:rFonts w:ascii="Arial" w:hAnsi="Arial" w:cs="Arial"/>
          <w:b/>
          <w:bCs/>
        </w:rPr>
        <w:t>Zgodnie z art. 139 ust. 2 wykonawcy składający oferty w niniejszym postępowaniu nie są zobowiązani do złożenia wraz z ofert</w:t>
      </w:r>
      <w:r w:rsidR="00493A0F" w:rsidRPr="005F2805">
        <w:rPr>
          <w:rFonts w:ascii="Arial" w:hAnsi="Arial" w:cs="Arial"/>
          <w:b/>
          <w:bCs/>
        </w:rPr>
        <w:t>ą</w:t>
      </w:r>
      <w:r w:rsidRPr="005F2805">
        <w:rPr>
          <w:rFonts w:ascii="Arial" w:hAnsi="Arial" w:cs="Arial"/>
          <w:b/>
          <w:bCs/>
        </w:rPr>
        <w:t xml:space="preserve"> oświadczenia</w:t>
      </w:r>
      <w:r w:rsidR="0071044B" w:rsidRPr="005F2805">
        <w:rPr>
          <w:rFonts w:ascii="Arial" w:hAnsi="Arial" w:cs="Arial"/>
          <w:b/>
          <w:bCs/>
        </w:rPr>
        <w:t>,</w:t>
      </w:r>
      <w:r w:rsidRPr="005F2805">
        <w:rPr>
          <w:rFonts w:ascii="Arial" w:hAnsi="Arial" w:cs="Arial"/>
          <w:b/>
          <w:bCs/>
        </w:rPr>
        <w:t xml:space="preserve"> o którym mowa w art. 125 ust. 1 </w:t>
      </w:r>
      <w:proofErr w:type="spellStart"/>
      <w:r w:rsidRPr="005F2805">
        <w:rPr>
          <w:rFonts w:ascii="Arial" w:hAnsi="Arial" w:cs="Arial"/>
          <w:b/>
          <w:bCs/>
        </w:rPr>
        <w:t>Pzp</w:t>
      </w:r>
      <w:proofErr w:type="spellEnd"/>
      <w:r w:rsidRPr="005F2805">
        <w:rPr>
          <w:rFonts w:ascii="Arial" w:hAnsi="Arial" w:cs="Arial"/>
          <w:b/>
          <w:bCs/>
        </w:rPr>
        <w:t xml:space="preserve"> (</w:t>
      </w:r>
      <w:r w:rsidRPr="005F2805">
        <w:rPr>
          <w:rFonts w:ascii="Arial" w:hAnsi="Arial" w:cs="Arial"/>
          <w:b/>
        </w:rPr>
        <w:t>jednolitego europejskiego dokumentu zamówienia</w:t>
      </w:r>
      <w:r w:rsidRPr="005F2805">
        <w:rPr>
          <w:rFonts w:ascii="Arial" w:hAnsi="Arial" w:cs="Arial"/>
        </w:rPr>
        <w:t xml:space="preserve"> - </w:t>
      </w:r>
      <w:r w:rsidRPr="005F2805">
        <w:rPr>
          <w:rFonts w:ascii="Arial" w:hAnsi="Arial" w:cs="Arial"/>
          <w:b/>
        </w:rPr>
        <w:t xml:space="preserve">JEDZ). </w:t>
      </w:r>
      <w:bookmarkEnd w:id="20"/>
    </w:p>
    <w:p w14:paraId="64EACCF2" w14:textId="35A4AE4C" w:rsidR="00C573B3" w:rsidRPr="005F2805" w:rsidRDefault="00C573B3" w:rsidP="00D1377C">
      <w:pPr>
        <w:pStyle w:val="Akapitzlist"/>
        <w:numPr>
          <w:ilvl w:val="0"/>
          <w:numId w:val="40"/>
        </w:numPr>
        <w:ind w:left="709" w:hanging="283"/>
        <w:jc w:val="both"/>
        <w:rPr>
          <w:rFonts w:ascii="Arial" w:hAnsi="Arial" w:cs="Arial"/>
          <w:b/>
          <w:bCs/>
        </w:rPr>
      </w:pPr>
      <w:r w:rsidRPr="005F2805">
        <w:rPr>
          <w:rFonts w:ascii="Arial" w:hAnsi="Arial" w:cs="Arial"/>
          <w:b/>
          <w:bCs/>
        </w:rPr>
        <w:t>Zamawiający informuje, że będzie żądał oświadczenia</w:t>
      </w:r>
      <w:r w:rsidR="0071044B" w:rsidRPr="005F2805">
        <w:rPr>
          <w:rFonts w:ascii="Arial" w:hAnsi="Arial" w:cs="Arial"/>
          <w:b/>
          <w:bCs/>
        </w:rPr>
        <w:t>,</w:t>
      </w:r>
      <w:r w:rsidRPr="005F2805">
        <w:rPr>
          <w:rFonts w:ascii="Arial" w:hAnsi="Arial" w:cs="Arial"/>
          <w:b/>
          <w:bCs/>
        </w:rPr>
        <w:t xml:space="preserve"> o którym mowa w art. 125 ust. 1 </w:t>
      </w:r>
      <w:proofErr w:type="spellStart"/>
      <w:r w:rsidRPr="005F2805">
        <w:rPr>
          <w:rFonts w:ascii="Arial" w:hAnsi="Arial" w:cs="Arial"/>
          <w:b/>
          <w:bCs/>
        </w:rPr>
        <w:t>Pzp</w:t>
      </w:r>
      <w:proofErr w:type="spellEnd"/>
      <w:r w:rsidRPr="005F2805">
        <w:rPr>
          <w:rFonts w:ascii="Arial" w:hAnsi="Arial" w:cs="Arial"/>
          <w:b/>
          <w:bCs/>
        </w:rPr>
        <w:t xml:space="preserve"> (jednolitego europejskiego dokumentu zamówienia - JEDZ) wyłącznie od wykonawcy którego oferta została najwyżej oceniona.</w:t>
      </w:r>
    </w:p>
    <w:p w14:paraId="67C434ED" w14:textId="77777777" w:rsidR="00931659" w:rsidRPr="005F2805" w:rsidRDefault="00931659" w:rsidP="00931659">
      <w:pPr>
        <w:pStyle w:val="Akapitzlist"/>
        <w:ind w:left="786"/>
        <w:rPr>
          <w:rFonts w:ascii="Arial" w:hAnsi="Arial" w:cs="Arial"/>
          <w:b/>
          <w:bCs/>
        </w:rPr>
      </w:pPr>
    </w:p>
    <w:p w14:paraId="6F29D76B" w14:textId="77777777" w:rsidR="002D4ABF" w:rsidRPr="005F2805" w:rsidRDefault="000C20F4" w:rsidP="00F92739">
      <w:pPr>
        <w:pStyle w:val="Akapitzlist"/>
        <w:numPr>
          <w:ilvl w:val="1"/>
          <w:numId w:val="31"/>
        </w:numPr>
        <w:spacing w:after="120" w:line="240" w:lineRule="auto"/>
        <w:ind w:left="426" w:hanging="426"/>
        <w:contextualSpacing w:val="0"/>
        <w:jc w:val="both"/>
        <w:rPr>
          <w:rStyle w:val="normaltextrun"/>
          <w:rFonts w:ascii="Arial" w:hAnsi="Arial" w:cs="Arial"/>
          <w:b/>
          <w:bCs/>
        </w:rPr>
      </w:pPr>
      <w:r w:rsidRPr="005F2805">
        <w:rPr>
          <w:rStyle w:val="normaltextrun"/>
          <w:rFonts w:ascii="Arial" w:hAnsi="Arial" w:cs="Arial"/>
          <w:b/>
          <w:bCs/>
          <w:u w:val="single"/>
          <w:shd w:val="clear" w:color="auto" w:fill="FFFFFF"/>
        </w:rPr>
        <w:t>OŚWIADCZENIA I DOKUMENTY SKŁADANE NA WEZWANIE ZAMAWIAJĄCEGO</w:t>
      </w:r>
    </w:p>
    <w:p w14:paraId="067599BF" w14:textId="09BF6331" w:rsidR="00A81126" w:rsidRPr="005F2805" w:rsidRDefault="00D97166" w:rsidP="002B4F7C">
      <w:pPr>
        <w:pStyle w:val="Akapitzlist"/>
        <w:numPr>
          <w:ilvl w:val="0"/>
          <w:numId w:val="34"/>
        </w:numPr>
        <w:spacing w:after="120" w:line="240" w:lineRule="auto"/>
        <w:ind w:left="709"/>
        <w:contextualSpacing w:val="0"/>
        <w:jc w:val="both"/>
        <w:rPr>
          <w:rFonts w:ascii="Arial" w:hAnsi="Arial" w:cs="Arial"/>
          <w:b/>
          <w:bCs/>
        </w:rPr>
      </w:pPr>
      <w:r w:rsidRPr="005F2805">
        <w:rPr>
          <w:rFonts w:ascii="Arial" w:hAnsi="Arial" w:cs="Arial"/>
        </w:rPr>
        <w:t xml:space="preserve">Zamawiający wzywa wykonawcę, którego oferta została najwyżej oceniona, do złożenia w wyznaczonym terminie, </w:t>
      </w:r>
      <w:r w:rsidRPr="005F2805">
        <w:rPr>
          <w:rFonts w:ascii="Arial" w:hAnsi="Arial" w:cs="Arial"/>
          <w:b/>
          <w:bCs/>
        </w:rPr>
        <w:t xml:space="preserve">nie krótszym niż </w:t>
      </w:r>
      <w:r w:rsidR="00ED7691" w:rsidRPr="005F2805">
        <w:rPr>
          <w:rFonts w:ascii="Arial" w:hAnsi="Arial" w:cs="Arial"/>
          <w:b/>
          <w:bCs/>
        </w:rPr>
        <w:t xml:space="preserve">10 </w:t>
      </w:r>
      <w:r w:rsidRPr="005F2805">
        <w:rPr>
          <w:rFonts w:ascii="Arial" w:hAnsi="Arial" w:cs="Arial"/>
          <w:b/>
          <w:bCs/>
        </w:rPr>
        <w:t>dni</w:t>
      </w:r>
      <w:r w:rsidRPr="005F2805">
        <w:rPr>
          <w:rFonts w:ascii="Arial" w:hAnsi="Arial" w:cs="Arial"/>
        </w:rPr>
        <w:t xml:space="preserve"> od dnia wezwania, podmiotowych środków dowodowych, aktualnych na dzień złożenia </w:t>
      </w:r>
      <w:r w:rsidRPr="005F2805">
        <w:rPr>
          <w:rFonts w:ascii="Arial" w:hAnsi="Arial" w:cs="Arial"/>
          <w:b/>
          <w:bCs/>
        </w:rPr>
        <w:t>podmiotowych środków dowodowych.</w:t>
      </w:r>
    </w:p>
    <w:p w14:paraId="721E2780" w14:textId="0E4D1084" w:rsidR="004D1470" w:rsidRPr="005F2805" w:rsidRDefault="000C20F4" w:rsidP="002B4F7C">
      <w:pPr>
        <w:pStyle w:val="Akapitzlist"/>
        <w:numPr>
          <w:ilvl w:val="4"/>
          <w:numId w:val="36"/>
        </w:numPr>
        <w:spacing w:after="0" w:line="240" w:lineRule="auto"/>
        <w:ind w:left="1134"/>
        <w:jc w:val="both"/>
        <w:rPr>
          <w:rFonts w:ascii="Arial" w:hAnsi="Arial" w:cs="Arial"/>
        </w:rPr>
      </w:pPr>
      <w:bookmarkStart w:id="21" w:name="_Hlk69400538"/>
      <w:r w:rsidRPr="005F2805">
        <w:rPr>
          <w:rFonts w:ascii="Arial" w:hAnsi="Arial" w:cs="Arial"/>
        </w:rPr>
        <w:t>W celu potwierdzenia spełniania przez Wykonawcę warunków udziału</w:t>
      </w:r>
      <w:r w:rsidR="00D53907" w:rsidRPr="005F2805">
        <w:rPr>
          <w:rFonts w:ascii="Arial" w:hAnsi="Arial" w:cs="Arial"/>
        </w:rPr>
        <w:t xml:space="preserve"> w </w:t>
      </w:r>
      <w:r w:rsidRPr="005F2805">
        <w:rPr>
          <w:rFonts w:ascii="Arial" w:hAnsi="Arial" w:cs="Arial"/>
        </w:rPr>
        <w:t xml:space="preserve">postępowaniu Zamawiający </w:t>
      </w:r>
      <w:r w:rsidRPr="005F2805">
        <w:rPr>
          <w:rFonts w:ascii="Arial" w:hAnsi="Arial" w:cs="Arial"/>
          <w:b/>
          <w:bCs/>
        </w:rPr>
        <w:t>żąda</w:t>
      </w:r>
      <w:r w:rsidRPr="005F2805">
        <w:rPr>
          <w:rFonts w:ascii="Arial" w:hAnsi="Arial" w:cs="Arial"/>
        </w:rPr>
        <w:t xml:space="preserve"> następujących dokumentów</w:t>
      </w:r>
      <w:r w:rsidR="004D1470" w:rsidRPr="005F2805">
        <w:rPr>
          <w:rFonts w:ascii="Arial" w:hAnsi="Arial" w:cs="Arial"/>
        </w:rPr>
        <w:t xml:space="preserve"> (p</w:t>
      </w:r>
      <w:r w:rsidR="00D97166" w:rsidRPr="005F2805">
        <w:rPr>
          <w:rFonts w:ascii="Arial" w:hAnsi="Arial" w:cs="Arial"/>
        </w:rPr>
        <w:t xml:space="preserve">odmiotowe środki dowodowe wymagane od </w:t>
      </w:r>
      <w:r w:rsidR="005044CD" w:rsidRPr="005F2805">
        <w:rPr>
          <w:rFonts w:ascii="Arial" w:hAnsi="Arial" w:cs="Arial"/>
        </w:rPr>
        <w:t>W</w:t>
      </w:r>
      <w:r w:rsidR="00D97166" w:rsidRPr="005F2805">
        <w:rPr>
          <w:rFonts w:ascii="Arial" w:hAnsi="Arial" w:cs="Arial"/>
        </w:rPr>
        <w:t>ykonawcy obejmują</w:t>
      </w:r>
      <w:r w:rsidR="004D1470" w:rsidRPr="005F2805">
        <w:rPr>
          <w:rFonts w:ascii="Arial" w:hAnsi="Arial" w:cs="Arial"/>
        </w:rPr>
        <w:t>)</w:t>
      </w:r>
      <w:r w:rsidR="00D97166" w:rsidRPr="005F2805">
        <w:rPr>
          <w:rFonts w:ascii="Arial" w:hAnsi="Arial" w:cs="Arial"/>
        </w:rPr>
        <w:t>:</w:t>
      </w:r>
      <w:r w:rsidR="008E7F52" w:rsidRPr="005F2805">
        <w:rPr>
          <w:rFonts w:ascii="Arial" w:hAnsi="Arial" w:cs="Arial"/>
        </w:rPr>
        <w:t xml:space="preserve"> </w:t>
      </w:r>
    </w:p>
    <w:p w14:paraId="216A4028" w14:textId="31858380" w:rsidR="00A81126" w:rsidRPr="005F2805" w:rsidRDefault="00A81126" w:rsidP="00AC60AA">
      <w:pPr>
        <w:pStyle w:val="Akapitzlist"/>
        <w:spacing w:after="120" w:line="240" w:lineRule="auto"/>
        <w:ind w:left="1418"/>
        <w:jc w:val="both"/>
        <w:rPr>
          <w:rFonts w:ascii="Arial" w:eastAsia="Times New Roman" w:hAnsi="Arial" w:cs="Arial"/>
          <w:b/>
          <w:bCs/>
          <w:lang w:eastAsia="pl-PL"/>
        </w:rPr>
      </w:pPr>
    </w:p>
    <w:p w14:paraId="216C2BA1" w14:textId="60771446" w:rsidR="008758D3" w:rsidRPr="005F2805" w:rsidRDefault="00615B7A" w:rsidP="00175009">
      <w:pPr>
        <w:pStyle w:val="Akapitzlist"/>
        <w:spacing w:after="120" w:line="240" w:lineRule="auto"/>
        <w:ind w:left="1440"/>
        <w:jc w:val="both"/>
        <w:rPr>
          <w:rFonts w:ascii="Arial" w:eastAsia="Times New Roman" w:hAnsi="Arial" w:cs="Arial"/>
          <w:bCs/>
          <w:lang w:eastAsia="pl-PL"/>
        </w:rPr>
      </w:pPr>
      <w:r w:rsidRPr="005F2805">
        <w:rPr>
          <w:rFonts w:ascii="Arial" w:eastAsia="Times New Roman" w:hAnsi="Arial" w:cs="Arial"/>
          <w:bCs/>
          <w:lang w:eastAsia="pl-PL"/>
        </w:rPr>
        <w:t>a)</w:t>
      </w:r>
      <w:r w:rsidR="002B6C2C" w:rsidRPr="005F2805">
        <w:rPr>
          <w:rFonts w:ascii="Arial" w:eastAsia="Times New Roman" w:hAnsi="Arial" w:cs="Arial"/>
          <w:bCs/>
          <w:lang w:eastAsia="pl-PL"/>
        </w:rPr>
        <w:t> </w:t>
      </w:r>
      <w:r w:rsidR="00DD3193" w:rsidRPr="005F2805">
        <w:rPr>
          <w:rFonts w:ascii="Arial" w:eastAsia="Times New Roman" w:hAnsi="Arial" w:cs="Arial"/>
          <w:bCs/>
          <w:lang w:eastAsia="pl-PL"/>
        </w:rPr>
        <w:t>wykaz dostaw</w:t>
      </w:r>
      <w:r w:rsidR="00794678" w:rsidRPr="005F2805">
        <w:rPr>
          <w:rFonts w:ascii="Arial" w:eastAsia="Times New Roman" w:hAnsi="Arial" w:cs="Arial"/>
          <w:bCs/>
          <w:lang w:eastAsia="pl-PL"/>
        </w:rPr>
        <w:t>:</w:t>
      </w:r>
      <w:r w:rsidR="00794678" w:rsidRPr="005F2805">
        <w:rPr>
          <w:rFonts w:ascii="Arial" w:eastAsia="Times New Roman" w:hAnsi="Arial" w:cs="Arial"/>
          <w:bCs/>
          <w:i/>
          <w:lang w:eastAsia="pl-PL"/>
        </w:rPr>
        <w:t xml:space="preserve">- </w:t>
      </w:r>
      <w:r w:rsidR="00DD3193" w:rsidRPr="005F2805">
        <w:rPr>
          <w:rFonts w:ascii="Arial" w:eastAsia="Times New Roman" w:hAnsi="Arial" w:cs="Arial"/>
          <w:bCs/>
          <w:i/>
          <w:lang w:eastAsia="pl-PL"/>
        </w:rPr>
        <w:t>porównywalnych z dostawami stanowiącymi przedmiot zamówienia,</w:t>
      </w:r>
      <w:r w:rsidR="00D869FC" w:rsidRPr="005F2805">
        <w:rPr>
          <w:rFonts w:ascii="Arial" w:hAnsi="Arial" w:cs="Arial"/>
          <w:i/>
        </w:rPr>
        <w:t xml:space="preserve"> </w:t>
      </w:r>
      <w:r w:rsidR="00D869FC" w:rsidRPr="005F2805">
        <w:rPr>
          <w:rFonts w:ascii="Arial" w:eastAsia="Times New Roman" w:hAnsi="Arial" w:cs="Arial"/>
          <w:bCs/>
          <w:i/>
          <w:lang w:eastAsia="pl-PL"/>
        </w:rPr>
        <w:t>o łącznej wartości nie mniejszej niż 100</w:t>
      </w:r>
      <w:r w:rsidR="00D21D33" w:rsidRPr="005F2805">
        <w:rPr>
          <w:rFonts w:ascii="Arial" w:eastAsia="Times New Roman" w:hAnsi="Arial" w:cs="Arial"/>
          <w:bCs/>
          <w:i/>
          <w:lang w:eastAsia="pl-PL"/>
        </w:rPr>
        <w:t> </w:t>
      </w:r>
      <w:r w:rsidR="00D869FC" w:rsidRPr="005F2805">
        <w:rPr>
          <w:rFonts w:ascii="Arial" w:eastAsia="Times New Roman" w:hAnsi="Arial" w:cs="Arial"/>
          <w:bCs/>
          <w:i/>
          <w:lang w:eastAsia="pl-PL"/>
        </w:rPr>
        <w:t>000 zł brutto,</w:t>
      </w:r>
      <w:r w:rsidR="00DD3193" w:rsidRPr="005F2805">
        <w:rPr>
          <w:rFonts w:ascii="Arial" w:eastAsia="Times New Roman" w:hAnsi="Arial" w:cs="Arial"/>
          <w:bCs/>
          <w:i/>
          <w:lang w:eastAsia="pl-PL"/>
        </w:rPr>
        <w:t xml:space="preserve"> wykonanych, a w przypadku świadczeń powtarzających się lub ciągłych również wykonywanych, </w:t>
      </w:r>
      <w:r w:rsidR="00DD3193" w:rsidRPr="005F2805">
        <w:rPr>
          <w:rFonts w:ascii="Arial" w:eastAsia="Times New Roman" w:hAnsi="Arial" w:cs="Arial"/>
          <w:b/>
          <w:i/>
          <w:lang w:eastAsia="pl-PL"/>
        </w:rPr>
        <w:t xml:space="preserve">w okresie ostatnich </w:t>
      </w:r>
      <w:r w:rsidR="00B56C87" w:rsidRPr="005F2805">
        <w:rPr>
          <w:rFonts w:ascii="Arial" w:eastAsia="Times New Roman" w:hAnsi="Arial" w:cs="Arial"/>
          <w:b/>
          <w:i/>
          <w:lang w:eastAsia="pl-PL"/>
        </w:rPr>
        <w:t>5 lat</w:t>
      </w:r>
      <w:r w:rsidR="00DD3193" w:rsidRPr="005F2805">
        <w:rPr>
          <w:rFonts w:ascii="Arial" w:eastAsia="Times New Roman" w:hAnsi="Arial" w:cs="Arial"/>
          <w:b/>
          <w:i/>
          <w:lang w:eastAsia="pl-PL"/>
        </w:rPr>
        <w:t>,</w:t>
      </w:r>
      <w:r w:rsidR="00DD3193" w:rsidRPr="005F2805">
        <w:rPr>
          <w:rFonts w:ascii="Arial" w:eastAsia="Times New Roman" w:hAnsi="Arial" w:cs="Arial"/>
          <w:bCs/>
          <w:i/>
          <w:lang w:eastAsia="pl-PL"/>
        </w:rPr>
        <w:t xml:space="preserve"> a jeżeli okres prowadzenia działalności jest krótszy – w tym okresie, wraz z podaniem ich wartości, przedmiotu, dat</w:t>
      </w:r>
      <w:r w:rsidR="008A71A4" w:rsidRPr="005F2805">
        <w:rPr>
          <w:rFonts w:ascii="Arial" w:eastAsia="Times New Roman" w:hAnsi="Arial" w:cs="Arial"/>
          <w:bCs/>
          <w:i/>
          <w:lang w:eastAsia="pl-PL"/>
        </w:rPr>
        <w:t xml:space="preserve">y i miejsca </w:t>
      </w:r>
      <w:r w:rsidR="00DD3193" w:rsidRPr="005F2805">
        <w:rPr>
          <w:rFonts w:ascii="Arial" w:eastAsia="Times New Roman" w:hAnsi="Arial" w:cs="Arial"/>
          <w:bCs/>
          <w:i/>
          <w:lang w:eastAsia="pl-PL"/>
        </w:rPr>
        <w:t xml:space="preserve"> wykonania </w:t>
      </w:r>
      <w:r w:rsidR="008A71A4" w:rsidRPr="005F2805">
        <w:rPr>
          <w:rFonts w:ascii="Arial" w:eastAsia="Times New Roman" w:hAnsi="Arial" w:cs="Arial"/>
          <w:bCs/>
          <w:i/>
          <w:lang w:eastAsia="pl-PL"/>
        </w:rPr>
        <w:t xml:space="preserve">dostaw </w:t>
      </w:r>
      <w:r w:rsidR="00DD3193" w:rsidRPr="005F2805">
        <w:rPr>
          <w:rFonts w:ascii="Arial" w:eastAsia="Times New Roman" w:hAnsi="Arial" w:cs="Arial"/>
          <w:bCs/>
          <w:i/>
          <w:lang w:eastAsia="pl-PL"/>
        </w:rPr>
        <w:t>i podmiotów</w:t>
      </w:r>
      <w:r w:rsidR="00794678" w:rsidRPr="005F2805">
        <w:rPr>
          <w:rFonts w:ascii="Arial" w:eastAsia="Times New Roman" w:hAnsi="Arial" w:cs="Arial"/>
          <w:bCs/>
          <w:i/>
          <w:lang w:eastAsia="pl-PL"/>
        </w:rPr>
        <w:t xml:space="preserve"> </w:t>
      </w:r>
      <w:r w:rsidR="00DD3193" w:rsidRPr="005F2805">
        <w:rPr>
          <w:rFonts w:ascii="Arial" w:eastAsia="Times New Roman" w:hAnsi="Arial" w:cs="Arial"/>
          <w:bCs/>
          <w:i/>
          <w:lang w:eastAsia="pl-PL"/>
        </w:rPr>
        <w:t>na rzecz których dostawy zostały wykonane, oraz załączeniem dowodów określających czy te dostawy zostały wykonane lub są wykonywane należycie, przy czym dowodami, o których mowa, są</w:t>
      </w:r>
      <w:r w:rsidR="008E7F52" w:rsidRPr="005F2805">
        <w:rPr>
          <w:rFonts w:ascii="Arial" w:eastAsia="Times New Roman" w:hAnsi="Arial" w:cs="Arial"/>
          <w:bCs/>
          <w:i/>
          <w:lang w:eastAsia="pl-PL"/>
        </w:rPr>
        <w:t xml:space="preserve"> </w:t>
      </w:r>
      <w:r w:rsidR="004C1411" w:rsidRPr="005F2805">
        <w:rPr>
          <w:rFonts w:ascii="Arial" w:eastAsia="Times New Roman" w:hAnsi="Arial" w:cs="Arial"/>
          <w:bCs/>
          <w:i/>
          <w:lang w:eastAsia="pl-PL"/>
        </w:rPr>
        <w:t xml:space="preserve"> </w:t>
      </w:r>
      <w:r w:rsidR="00DD3193" w:rsidRPr="005F2805">
        <w:rPr>
          <w:rFonts w:ascii="Arial" w:eastAsia="Times New Roman" w:hAnsi="Arial" w:cs="Arial"/>
          <w:bCs/>
          <w:i/>
          <w:lang w:eastAsia="pl-PL"/>
        </w:rPr>
        <w:t xml:space="preserve">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w:t>
      </w:r>
    </w:p>
    <w:p w14:paraId="6BA5BD94" w14:textId="4ED88797" w:rsidR="00197A64" w:rsidRPr="005F2805" w:rsidRDefault="00197A64" w:rsidP="00EE2004">
      <w:pPr>
        <w:spacing w:after="120" w:line="240" w:lineRule="auto"/>
        <w:ind w:left="1134" w:firstLine="284"/>
        <w:jc w:val="both"/>
        <w:rPr>
          <w:rFonts w:ascii="Arial" w:eastAsia="Times New Roman" w:hAnsi="Arial" w:cs="Arial"/>
          <w:b/>
          <w:bCs/>
          <w:lang w:eastAsia="pl-PL"/>
        </w:rPr>
      </w:pPr>
      <w:r w:rsidRPr="005F2805">
        <w:rPr>
          <w:rFonts w:ascii="Arial" w:eastAsia="Times New Roman" w:hAnsi="Arial" w:cs="Arial"/>
          <w:b/>
          <w:bCs/>
          <w:i/>
          <w:lang w:eastAsia="pl-PL"/>
        </w:rPr>
        <w:t xml:space="preserve">Wzór wykazu dostaw stanowi załącznik nr </w:t>
      </w:r>
      <w:r w:rsidR="000C3AC2" w:rsidRPr="005F2805">
        <w:rPr>
          <w:rFonts w:ascii="Arial" w:eastAsia="Times New Roman" w:hAnsi="Arial" w:cs="Arial"/>
          <w:b/>
          <w:bCs/>
          <w:i/>
          <w:lang w:eastAsia="pl-PL"/>
        </w:rPr>
        <w:t>9</w:t>
      </w:r>
      <w:r w:rsidRPr="005F2805">
        <w:rPr>
          <w:rFonts w:ascii="Arial" w:eastAsia="Times New Roman" w:hAnsi="Arial" w:cs="Arial"/>
          <w:b/>
          <w:bCs/>
          <w:i/>
          <w:lang w:eastAsia="pl-PL"/>
        </w:rPr>
        <w:t xml:space="preserve"> do SW</w:t>
      </w:r>
      <w:r w:rsidRPr="005F2805">
        <w:rPr>
          <w:rFonts w:ascii="Arial" w:eastAsia="Times New Roman" w:hAnsi="Arial" w:cs="Arial"/>
          <w:b/>
          <w:bCs/>
          <w:lang w:eastAsia="pl-PL"/>
        </w:rPr>
        <w:t>Z</w:t>
      </w:r>
    </w:p>
    <w:p w14:paraId="1FB25584" w14:textId="77777777" w:rsidR="008F78D1" w:rsidRPr="005F2805" w:rsidRDefault="008F78D1" w:rsidP="00AC60AA">
      <w:pPr>
        <w:pStyle w:val="Akapitzlist"/>
        <w:spacing w:after="120" w:line="240" w:lineRule="auto"/>
        <w:ind w:left="1418"/>
        <w:jc w:val="both"/>
        <w:rPr>
          <w:rFonts w:ascii="Arial" w:eastAsia="Times New Roman" w:hAnsi="Arial" w:cs="Arial"/>
          <w:b/>
          <w:bCs/>
          <w:lang w:eastAsia="pl-PL"/>
        </w:rPr>
      </w:pPr>
    </w:p>
    <w:p w14:paraId="6CF7B5B0" w14:textId="55891D4F" w:rsidR="00A13921" w:rsidRPr="005F2805" w:rsidRDefault="00197A64" w:rsidP="00DF0597">
      <w:pPr>
        <w:pStyle w:val="Akapitzlist"/>
        <w:spacing w:after="120" w:line="240" w:lineRule="auto"/>
        <w:ind w:left="1701" w:hanging="283"/>
        <w:jc w:val="both"/>
        <w:rPr>
          <w:rFonts w:ascii="Arial" w:hAnsi="Arial" w:cs="Arial"/>
          <w:i/>
          <w:iCs/>
        </w:rPr>
      </w:pPr>
      <w:r w:rsidRPr="005F2805">
        <w:rPr>
          <w:rFonts w:ascii="Arial" w:hAnsi="Arial" w:cs="Arial"/>
          <w:iCs/>
        </w:rPr>
        <w:t>b)</w:t>
      </w:r>
      <w:r w:rsidR="00D1377C" w:rsidRPr="005F2805">
        <w:rPr>
          <w:rFonts w:ascii="Arial" w:hAnsi="Arial" w:cs="Arial"/>
          <w:iCs/>
        </w:rPr>
        <w:t> </w:t>
      </w:r>
      <w:r w:rsidR="00DF0597" w:rsidRPr="005F2805">
        <w:rPr>
          <w:rFonts w:ascii="Arial" w:hAnsi="Arial" w:cs="Arial"/>
          <w:i/>
          <w:iCs/>
        </w:rPr>
        <w:t>w</w:t>
      </w:r>
      <w:r w:rsidR="008F78D1" w:rsidRPr="005F2805">
        <w:rPr>
          <w:rFonts w:ascii="Arial" w:hAnsi="Arial" w:cs="Arial"/>
          <w:i/>
          <w:iCs/>
        </w:rPr>
        <w:t xml:space="preserve">ykaz osób skierowanych przez wykonawcę do realizacji zamówienia publicznego biegle władającymi językiem polskim. Wykonawca wykaże, że dysponuje co najmniej jedną osobą posiadającą przynajmniej 2-letnie doświadczenie w zakresie obsługi i serwisowania urządzeń do pomiaru zanieczyszczeń powietrza </w:t>
      </w:r>
    </w:p>
    <w:p w14:paraId="55E6D857" w14:textId="5DC4D861" w:rsidR="00A13921" w:rsidRPr="005F2805" w:rsidRDefault="00A13921" w:rsidP="00DF0597">
      <w:pPr>
        <w:pStyle w:val="Akapitzlist"/>
        <w:spacing w:after="120" w:line="240" w:lineRule="auto"/>
        <w:ind w:left="1701"/>
        <w:jc w:val="both"/>
        <w:rPr>
          <w:rFonts w:ascii="Arial" w:eastAsia="Times New Roman" w:hAnsi="Arial" w:cs="Arial"/>
          <w:b/>
          <w:bCs/>
          <w:i/>
          <w:lang w:eastAsia="pl-PL"/>
        </w:rPr>
      </w:pPr>
      <w:r w:rsidRPr="005F2805">
        <w:rPr>
          <w:rFonts w:ascii="Arial" w:eastAsia="Times New Roman" w:hAnsi="Arial" w:cs="Arial"/>
          <w:b/>
          <w:bCs/>
          <w:i/>
          <w:lang w:eastAsia="pl-PL"/>
        </w:rPr>
        <w:t xml:space="preserve">Wzór wykazu osób stanowi załącznik nr </w:t>
      </w:r>
      <w:r w:rsidR="000C3AC2" w:rsidRPr="005F2805">
        <w:rPr>
          <w:rFonts w:ascii="Arial" w:eastAsia="Times New Roman" w:hAnsi="Arial" w:cs="Arial"/>
          <w:b/>
          <w:bCs/>
          <w:i/>
          <w:lang w:eastAsia="pl-PL"/>
        </w:rPr>
        <w:t>10</w:t>
      </w:r>
      <w:r w:rsidRPr="005F2805">
        <w:rPr>
          <w:rFonts w:ascii="Arial" w:eastAsia="Times New Roman" w:hAnsi="Arial" w:cs="Arial"/>
          <w:b/>
          <w:bCs/>
          <w:i/>
          <w:lang w:eastAsia="pl-PL"/>
        </w:rPr>
        <w:t xml:space="preserve"> do SWZ</w:t>
      </w:r>
    </w:p>
    <w:p w14:paraId="6DF671DA" w14:textId="3C97A71E" w:rsidR="00794678" w:rsidRPr="005F2805" w:rsidRDefault="00794678" w:rsidP="00AC60AA">
      <w:pPr>
        <w:pStyle w:val="Akapitzlist"/>
        <w:spacing w:after="120" w:line="240" w:lineRule="auto"/>
        <w:ind w:left="1418"/>
        <w:jc w:val="both"/>
        <w:rPr>
          <w:rFonts w:ascii="Arial" w:eastAsia="Times New Roman" w:hAnsi="Arial" w:cs="Arial"/>
          <w:b/>
          <w:bCs/>
          <w:lang w:eastAsia="pl-PL"/>
        </w:rPr>
      </w:pPr>
    </w:p>
    <w:p w14:paraId="299881E1" w14:textId="77777777" w:rsidR="00D53907" w:rsidRPr="005F2805" w:rsidRDefault="000C20F4" w:rsidP="002B4F7C">
      <w:pPr>
        <w:pStyle w:val="Akapitzlist"/>
        <w:numPr>
          <w:ilvl w:val="4"/>
          <w:numId w:val="36"/>
        </w:numPr>
        <w:spacing w:after="120" w:line="240" w:lineRule="auto"/>
        <w:ind w:left="1134"/>
        <w:jc w:val="both"/>
        <w:rPr>
          <w:rFonts w:ascii="Arial" w:hAnsi="Arial" w:cs="Arial"/>
          <w:i/>
          <w:iCs/>
        </w:rPr>
      </w:pPr>
      <w:bookmarkStart w:id="22" w:name="_Hlk160786299"/>
      <w:bookmarkStart w:id="23" w:name="_Hlk69402448"/>
      <w:bookmarkEnd w:id="21"/>
      <w:r w:rsidRPr="005F2805">
        <w:rPr>
          <w:rFonts w:ascii="Arial" w:hAnsi="Arial" w:cs="Arial"/>
        </w:rPr>
        <w:t xml:space="preserve">W celu wykazania braku podstaw do wykluczenia z postępowania o udzielenie zamówienia wykonawcy, Zamawiający </w:t>
      </w:r>
      <w:r w:rsidRPr="005F2805">
        <w:rPr>
          <w:rFonts w:ascii="Arial" w:hAnsi="Arial" w:cs="Arial"/>
          <w:b/>
          <w:bCs/>
        </w:rPr>
        <w:t>żąda</w:t>
      </w:r>
      <w:r w:rsidRPr="005F2805">
        <w:rPr>
          <w:rFonts w:ascii="Arial" w:hAnsi="Arial" w:cs="Arial"/>
        </w:rPr>
        <w:t xml:space="preserve"> następujących dokumentów</w:t>
      </w:r>
      <w:r w:rsidR="00D53907" w:rsidRPr="005F2805">
        <w:rPr>
          <w:rFonts w:ascii="Arial" w:hAnsi="Arial" w:cs="Arial"/>
        </w:rPr>
        <w:t xml:space="preserve"> (p</w:t>
      </w:r>
      <w:r w:rsidRPr="005F2805">
        <w:rPr>
          <w:rFonts w:ascii="Arial" w:hAnsi="Arial" w:cs="Arial"/>
        </w:rPr>
        <w:t>odmiotowe środki dowodowe wymagane od Wykonawcy obejmują</w:t>
      </w:r>
      <w:r w:rsidR="00D53907" w:rsidRPr="005F2805">
        <w:rPr>
          <w:rFonts w:ascii="Arial" w:hAnsi="Arial" w:cs="Arial"/>
        </w:rPr>
        <w:t>)</w:t>
      </w:r>
      <w:bookmarkEnd w:id="22"/>
      <w:r w:rsidRPr="005F2805">
        <w:rPr>
          <w:rFonts w:ascii="Arial" w:hAnsi="Arial" w:cs="Arial"/>
        </w:rPr>
        <w:t>:</w:t>
      </w:r>
    </w:p>
    <w:p w14:paraId="698DF2C0" w14:textId="1B89E6A3" w:rsidR="000C20F4" w:rsidRPr="005F2805" w:rsidRDefault="000C20F4" w:rsidP="00D53907">
      <w:pPr>
        <w:pStyle w:val="Akapitzlist"/>
        <w:spacing w:after="120" w:line="240" w:lineRule="auto"/>
        <w:ind w:left="1134"/>
        <w:jc w:val="both"/>
        <w:rPr>
          <w:rFonts w:ascii="Arial" w:hAnsi="Arial" w:cs="Arial"/>
          <w:iCs/>
        </w:rPr>
      </w:pPr>
    </w:p>
    <w:p w14:paraId="3F10D912" w14:textId="50E9A137" w:rsidR="00A2054C" w:rsidRPr="005F2805" w:rsidRDefault="00A2054C" w:rsidP="002B4F7C">
      <w:pPr>
        <w:pStyle w:val="Akapitzlist"/>
        <w:numPr>
          <w:ilvl w:val="0"/>
          <w:numId w:val="35"/>
        </w:numPr>
        <w:spacing w:after="120" w:line="240" w:lineRule="auto"/>
        <w:ind w:left="1560"/>
        <w:contextualSpacing w:val="0"/>
        <w:jc w:val="both"/>
        <w:rPr>
          <w:rFonts w:ascii="Arial" w:hAnsi="Arial" w:cs="Arial"/>
          <w:i/>
          <w:iCs/>
        </w:rPr>
      </w:pPr>
      <w:bookmarkStart w:id="24" w:name="_Hlk69402429"/>
      <w:bookmarkEnd w:id="23"/>
      <w:r w:rsidRPr="005F2805">
        <w:rPr>
          <w:rFonts w:ascii="Arial" w:hAnsi="Arial" w:cs="Arial"/>
          <w:b/>
          <w:i/>
          <w:iCs/>
        </w:rPr>
        <w:lastRenderedPageBreak/>
        <w:t>odpis lub informacj</w:t>
      </w:r>
      <w:r w:rsidR="00B43C9B" w:rsidRPr="005F2805">
        <w:rPr>
          <w:rFonts w:ascii="Arial" w:hAnsi="Arial" w:cs="Arial"/>
          <w:b/>
          <w:i/>
          <w:iCs/>
        </w:rPr>
        <w:t>a</w:t>
      </w:r>
      <w:r w:rsidRPr="005F2805">
        <w:rPr>
          <w:rFonts w:ascii="Arial" w:hAnsi="Arial" w:cs="Arial"/>
          <w:b/>
          <w:i/>
          <w:iCs/>
        </w:rPr>
        <w:t xml:space="preserve"> z Krajowego Rejestru Sądowego lub z Centralnej Ewidencji i Informacji o Działalności Gospodarczej</w:t>
      </w:r>
      <w:r w:rsidRPr="005F2805">
        <w:rPr>
          <w:rFonts w:ascii="Arial" w:hAnsi="Arial" w:cs="Arial"/>
          <w:i/>
          <w:iCs/>
        </w:rPr>
        <w:t xml:space="preserve">, w zakresie art. 109 ust. 1 pkt 4 ustawy </w:t>
      </w:r>
      <w:proofErr w:type="spellStart"/>
      <w:r w:rsidRPr="005F2805">
        <w:rPr>
          <w:rFonts w:ascii="Arial" w:hAnsi="Arial" w:cs="Arial"/>
          <w:i/>
          <w:iCs/>
        </w:rPr>
        <w:t>Pzp</w:t>
      </w:r>
      <w:proofErr w:type="spellEnd"/>
      <w:r w:rsidRPr="005F2805">
        <w:rPr>
          <w:rFonts w:ascii="Arial" w:hAnsi="Arial" w:cs="Arial"/>
          <w:i/>
          <w:iCs/>
        </w:rPr>
        <w:t>, sporządzone nie wcześniej niż 3 miesiące przed jej złożeniem, jeżeli odrębne przepisy wymagają wpisu do rejestru lub ewidencji.</w:t>
      </w:r>
    </w:p>
    <w:p w14:paraId="328B71C6" w14:textId="777ADD08" w:rsidR="00B43C9B" w:rsidRPr="005F2805" w:rsidRDefault="00285100" w:rsidP="002B4F7C">
      <w:pPr>
        <w:pStyle w:val="Akapitzlist"/>
        <w:numPr>
          <w:ilvl w:val="0"/>
          <w:numId w:val="35"/>
        </w:numPr>
        <w:spacing w:after="120" w:line="240" w:lineRule="auto"/>
        <w:ind w:left="1560"/>
        <w:contextualSpacing w:val="0"/>
        <w:jc w:val="both"/>
        <w:rPr>
          <w:rFonts w:ascii="Arial" w:hAnsi="Arial" w:cs="Arial"/>
          <w:i/>
          <w:iCs/>
        </w:rPr>
      </w:pPr>
      <w:r w:rsidRPr="005F2805">
        <w:rPr>
          <w:rFonts w:ascii="Arial" w:hAnsi="Arial" w:cs="Arial"/>
          <w:b/>
          <w:i/>
          <w:iCs/>
        </w:rPr>
        <w:t>o</w:t>
      </w:r>
      <w:r w:rsidR="00595362" w:rsidRPr="005F2805">
        <w:rPr>
          <w:rFonts w:ascii="Arial" w:hAnsi="Arial" w:cs="Arial"/>
          <w:b/>
          <w:i/>
          <w:iCs/>
        </w:rPr>
        <w:t xml:space="preserve">świadczenie wykonawcy, w zakresie art. 108 ust. 1 pkt 5 ustawy </w:t>
      </w:r>
      <w:proofErr w:type="spellStart"/>
      <w:r w:rsidR="00595362" w:rsidRPr="005F2805">
        <w:rPr>
          <w:rFonts w:ascii="Arial" w:hAnsi="Arial" w:cs="Arial"/>
          <w:b/>
          <w:i/>
          <w:iCs/>
        </w:rPr>
        <w:t>Pzp</w:t>
      </w:r>
      <w:proofErr w:type="spellEnd"/>
      <w:r w:rsidR="00595362" w:rsidRPr="005F2805">
        <w:rPr>
          <w:rFonts w:ascii="Arial" w:hAnsi="Arial" w:cs="Arial"/>
          <w:i/>
          <w:iCs/>
        </w:rPr>
        <w:t xml:space="preserve">, o braku przynależności do tej samej grupy kapitałowej, w rozumieniu ustawy z dnia 16 lutego 2007 r. o ochronie konkurencji i konsumentów (Dz. U. z </w:t>
      </w:r>
      <w:r w:rsidR="00A83B49" w:rsidRPr="005F2805">
        <w:rPr>
          <w:rFonts w:ascii="Arial" w:hAnsi="Arial" w:cs="Arial"/>
          <w:i/>
          <w:iCs/>
        </w:rPr>
        <w:t>202</w:t>
      </w:r>
      <w:r w:rsidR="00A13921" w:rsidRPr="005F2805">
        <w:rPr>
          <w:rFonts w:ascii="Arial" w:hAnsi="Arial" w:cs="Arial"/>
          <w:i/>
          <w:iCs/>
        </w:rPr>
        <w:t>4</w:t>
      </w:r>
      <w:r w:rsidR="00A83B49" w:rsidRPr="005F2805">
        <w:rPr>
          <w:rFonts w:ascii="Arial" w:hAnsi="Arial" w:cs="Arial"/>
          <w:i/>
          <w:iCs/>
        </w:rPr>
        <w:t xml:space="preserve"> </w:t>
      </w:r>
      <w:r w:rsidR="00595362" w:rsidRPr="005F2805">
        <w:rPr>
          <w:rFonts w:ascii="Arial" w:hAnsi="Arial" w:cs="Arial"/>
          <w:i/>
          <w:iCs/>
        </w:rPr>
        <w:t xml:space="preserve">r. poz. </w:t>
      </w:r>
      <w:r w:rsidR="00170493" w:rsidRPr="005F2805">
        <w:rPr>
          <w:rFonts w:ascii="Arial" w:hAnsi="Arial" w:cs="Arial"/>
          <w:i/>
          <w:iCs/>
        </w:rPr>
        <w:t>16</w:t>
      </w:r>
      <w:r w:rsidR="00A13921" w:rsidRPr="005F2805">
        <w:rPr>
          <w:rFonts w:ascii="Arial" w:hAnsi="Arial" w:cs="Arial"/>
          <w:i/>
          <w:iCs/>
        </w:rPr>
        <w:t>16</w:t>
      </w:r>
      <w:r w:rsidR="00170493" w:rsidRPr="005F2805">
        <w:rPr>
          <w:rFonts w:ascii="Arial" w:hAnsi="Arial" w:cs="Arial"/>
          <w:i/>
          <w:iCs/>
        </w:rPr>
        <w:t>.</w:t>
      </w:r>
      <w:r w:rsidR="00595362" w:rsidRPr="005F2805">
        <w:rPr>
          <w:rFonts w:ascii="Arial" w:hAnsi="Arial" w:cs="Arial"/>
          <w:i/>
          <w:iCs/>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37012" w:rsidRPr="005F2805">
        <w:rPr>
          <w:rFonts w:ascii="Arial" w:hAnsi="Arial" w:cs="Arial"/>
          <w:i/>
          <w:iCs/>
        </w:rPr>
        <w:t xml:space="preserve"> </w:t>
      </w:r>
      <w:r w:rsidR="00595362" w:rsidRPr="005F2805">
        <w:rPr>
          <w:rFonts w:ascii="Arial" w:hAnsi="Arial" w:cs="Arial"/>
          <w:i/>
          <w:iCs/>
        </w:rPr>
        <w:t>–</w:t>
      </w:r>
      <w:r w:rsidR="0088573A" w:rsidRPr="005F2805">
        <w:rPr>
          <w:rFonts w:ascii="Arial" w:hAnsi="Arial" w:cs="Arial"/>
          <w:b/>
          <w:bCs/>
          <w:i/>
          <w:iCs/>
        </w:rPr>
        <w:t xml:space="preserve"> załącznik nr </w:t>
      </w:r>
      <w:r w:rsidR="00B92A1C" w:rsidRPr="005F2805">
        <w:rPr>
          <w:rFonts w:ascii="Arial" w:hAnsi="Arial" w:cs="Arial"/>
          <w:b/>
          <w:bCs/>
          <w:i/>
          <w:iCs/>
        </w:rPr>
        <w:t>4</w:t>
      </w:r>
      <w:r w:rsidR="006A670C" w:rsidRPr="005F2805">
        <w:rPr>
          <w:rFonts w:ascii="Arial" w:hAnsi="Arial" w:cs="Arial"/>
          <w:b/>
          <w:bCs/>
          <w:i/>
          <w:iCs/>
        </w:rPr>
        <w:t xml:space="preserve"> </w:t>
      </w:r>
      <w:r w:rsidR="0088573A" w:rsidRPr="005F2805">
        <w:rPr>
          <w:rFonts w:ascii="Arial" w:hAnsi="Arial" w:cs="Arial"/>
          <w:b/>
          <w:bCs/>
          <w:i/>
          <w:iCs/>
        </w:rPr>
        <w:t>do SWZ</w:t>
      </w:r>
      <w:r w:rsidR="00595362" w:rsidRPr="005F2805">
        <w:rPr>
          <w:rFonts w:ascii="Arial" w:hAnsi="Arial" w:cs="Arial"/>
          <w:b/>
          <w:bCs/>
          <w:i/>
          <w:iCs/>
        </w:rPr>
        <w:t>.</w:t>
      </w:r>
    </w:p>
    <w:p w14:paraId="5058086F" w14:textId="772E2EF1" w:rsidR="00595362" w:rsidRPr="005F2805" w:rsidRDefault="005934ED" w:rsidP="002B4F7C">
      <w:pPr>
        <w:pStyle w:val="Akapitzlist"/>
        <w:numPr>
          <w:ilvl w:val="0"/>
          <w:numId w:val="35"/>
        </w:numPr>
        <w:spacing w:after="120" w:line="240" w:lineRule="auto"/>
        <w:ind w:left="1560"/>
        <w:contextualSpacing w:val="0"/>
        <w:jc w:val="both"/>
        <w:rPr>
          <w:rFonts w:ascii="Arial" w:hAnsi="Arial" w:cs="Arial"/>
          <w:i/>
          <w:iCs/>
        </w:rPr>
      </w:pPr>
      <w:r w:rsidRPr="005F2805">
        <w:rPr>
          <w:rFonts w:ascii="Arial" w:hAnsi="Arial" w:cs="Arial"/>
          <w:b/>
          <w:i/>
          <w:iCs/>
        </w:rPr>
        <w:t>informacj</w:t>
      </w:r>
      <w:r w:rsidR="00B43C9B" w:rsidRPr="005F2805">
        <w:rPr>
          <w:rFonts w:ascii="Arial" w:hAnsi="Arial" w:cs="Arial"/>
          <w:b/>
          <w:i/>
          <w:iCs/>
        </w:rPr>
        <w:t>a</w:t>
      </w:r>
      <w:r w:rsidRPr="005F2805">
        <w:rPr>
          <w:rFonts w:ascii="Arial" w:hAnsi="Arial" w:cs="Arial"/>
          <w:b/>
          <w:i/>
          <w:iCs/>
        </w:rPr>
        <w:t xml:space="preserve"> z Krajowego Rejestru Karnego </w:t>
      </w:r>
      <w:r w:rsidRPr="005F2805">
        <w:rPr>
          <w:rFonts w:ascii="Arial" w:hAnsi="Arial" w:cs="Arial"/>
          <w:i/>
          <w:iCs/>
        </w:rPr>
        <w:t xml:space="preserve">w zakresie dotyczącym podstaw wykluczenia wskazanych w art. 108 ust. 1 pkt 1,2 oraz 4 ustawy </w:t>
      </w:r>
      <w:proofErr w:type="spellStart"/>
      <w:r w:rsidRPr="005F2805">
        <w:rPr>
          <w:rFonts w:ascii="Arial" w:hAnsi="Arial" w:cs="Arial"/>
          <w:i/>
          <w:iCs/>
        </w:rPr>
        <w:t>Pzp</w:t>
      </w:r>
      <w:proofErr w:type="spellEnd"/>
      <w:r w:rsidRPr="005F2805">
        <w:rPr>
          <w:rFonts w:ascii="Arial" w:hAnsi="Arial" w:cs="Arial"/>
          <w:i/>
          <w:iCs/>
        </w:rPr>
        <w:t xml:space="preserve"> sporządzona nie wcześniej niż </w:t>
      </w:r>
      <w:r w:rsidRPr="005F2805">
        <w:rPr>
          <w:rFonts w:ascii="Arial" w:hAnsi="Arial" w:cs="Arial"/>
          <w:i/>
          <w:iCs/>
          <w:u w:val="single"/>
        </w:rPr>
        <w:t>6 miesięcy</w:t>
      </w:r>
      <w:r w:rsidRPr="005F2805">
        <w:rPr>
          <w:rFonts w:ascii="Arial" w:hAnsi="Arial" w:cs="Arial"/>
          <w:i/>
          <w:iCs/>
        </w:rPr>
        <w:t xml:space="preserve"> przed jej złożeniem</w:t>
      </w:r>
      <w:r w:rsidRPr="005F2805">
        <w:rPr>
          <w:rFonts w:ascii="Arial" w:hAnsi="Arial" w:cs="Arial"/>
          <w:i/>
          <w:iCs/>
          <w:color w:val="7030A0"/>
        </w:rPr>
        <w:t>.</w:t>
      </w:r>
      <w:r w:rsidR="00595362" w:rsidRPr="005F2805">
        <w:rPr>
          <w:rFonts w:ascii="Arial" w:hAnsi="Arial" w:cs="Arial"/>
          <w:i/>
          <w:iCs/>
        </w:rPr>
        <w:t xml:space="preserve"> </w:t>
      </w:r>
    </w:p>
    <w:p w14:paraId="3BDA1DFA" w14:textId="692F967B" w:rsidR="006A62A2" w:rsidRPr="005F2805" w:rsidRDefault="00297AC5" w:rsidP="002B4F7C">
      <w:pPr>
        <w:pStyle w:val="Akapitzlist"/>
        <w:numPr>
          <w:ilvl w:val="0"/>
          <w:numId w:val="35"/>
        </w:numPr>
        <w:spacing w:after="120" w:line="240" w:lineRule="auto"/>
        <w:ind w:left="1560"/>
        <w:contextualSpacing w:val="0"/>
        <w:jc w:val="both"/>
        <w:rPr>
          <w:rStyle w:val="eop"/>
          <w:rFonts w:ascii="Arial" w:hAnsi="Arial" w:cs="Arial"/>
          <w:i/>
          <w:iCs/>
        </w:rPr>
      </w:pPr>
      <w:r w:rsidRPr="005F2805">
        <w:rPr>
          <w:rStyle w:val="normaltextrun"/>
          <w:rFonts w:ascii="Arial" w:hAnsi="Arial" w:cs="Arial"/>
          <w:b/>
          <w:bCs/>
          <w:i/>
          <w:iCs/>
        </w:rPr>
        <w:t>oświadczenia wykonawcy o aktualności informacji zawartych w</w:t>
      </w:r>
      <w:r w:rsidR="002F5E6F" w:rsidRPr="005F2805">
        <w:rPr>
          <w:rStyle w:val="normaltextrun"/>
          <w:rFonts w:ascii="Arial" w:hAnsi="Arial" w:cs="Arial"/>
          <w:b/>
          <w:bCs/>
          <w:i/>
          <w:iCs/>
        </w:rPr>
        <w:t> </w:t>
      </w:r>
      <w:r w:rsidRPr="005F2805">
        <w:rPr>
          <w:rStyle w:val="normaltextrun"/>
          <w:rFonts w:ascii="Arial" w:hAnsi="Arial" w:cs="Arial"/>
          <w:b/>
          <w:bCs/>
          <w:i/>
          <w:iCs/>
        </w:rPr>
        <w:t>oświadczeniu, o którym</w:t>
      </w:r>
      <w:r w:rsidR="001A3462" w:rsidRPr="005F2805">
        <w:rPr>
          <w:rStyle w:val="normaltextrun"/>
          <w:rFonts w:ascii="Arial" w:hAnsi="Arial" w:cs="Arial"/>
          <w:b/>
          <w:bCs/>
          <w:i/>
          <w:iCs/>
        </w:rPr>
        <w:t xml:space="preserve"> </w:t>
      </w:r>
      <w:r w:rsidRPr="005F2805">
        <w:rPr>
          <w:rStyle w:val="normaltextrun"/>
          <w:rFonts w:ascii="Arial" w:hAnsi="Arial" w:cs="Arial"/>
          <w:b/>
          <w:bCs/>
          <w:i/>
          <w:iCs/>
        </w:rPr>
        <w:t>mowa w art. 125 ust. 1 ustawy</w:t>
      </w:r>
      <w:r w:rsidR="006A62A2" w:rsidRPr="005F2805">
        <w:rPr>
          <w:rStyle w:val="normaltextrun"/>
          <w:rFonts w:ascii="Arial" w:hAnsi="Arial" w:cs="Arial"/>
          <w:b/>
          <w:bCs/>
          <w:i/>
          <w:iCs/>
        </w:rPr>
        <w:t xml:space="preserve"> (tj. JEDZ)</w:t>
      </w:r>
      <w:r w:rsidRPr="005F2805">
        <w:rPr>
          <w:rStyle w:val="normaltextrun"/>
          <w:rFonts w:ascii="Arial" w:hAnsi="Arial" w:cs="Arial"/>
          <w:b/>
          <w:bCs/>
          <w:i/>
          <w:iCs/>
        </w:rPr>
        <w:t>, w</w:t>
      </w:r>
      <w:r w:rsidR="002F5E6F" w:rsidRPr="005F2805">
        <w:rPr>
          <w:rStyle w:val="normaltextrun"/>
          <w:rFonts w:ascii="Arial" w:hAnsi="Arial" w:cs="Arial"/>
          <w:b/>
          <w:bCs/>
          <w:i/>
          <w:iCs/>
        </w:rPr>
        <w:t> </w:t>
      </w:r>
      <w:r w:rsidRPr="005F2805">
        <w:rPr>
          <w:rStyle w:val="normaltextrun"/>
          <w:rFonts w:ascii="Arial" w:hAnsi="Arial" w:cs="Arial"/>
          <w:b/>
          <w:bCs/>
          <w:i/>
          <w:iCs/>
        </w:rPr>
        <w:t>zakresie podstaw wykluczenia z postępowania</w:t>
      </w:r>
      <w:r w:rsidR="001A3462" w:rsidRPr="005F2805">
        <w:rPr>
          <w:rStyle w:val="normaltextrun"/>
          <w:rFonts w:ascii="Arial" w:hAnsi="Arial" w:cs="Arial"/>
          <w:b/>
          <w:bCs/>
          <w:i/>
          <w:iCs/>
        </w:rPr>
        <w:t xml:space="preserve"> </w:t>
      </w:r>
      <w:r w:rsidRPr="005F2805">
        <w:rPr>
          <w:rStyle w:val="normaltextrun"/>
          <w:rFonts w:ascii="Arial" w:hAnsi="Arial" w:cs="Arial"/>
          <w:b/>
          <w:bCs/>
          <w:i/>
          <w:iCs/>
        </w:rPr>
        <w:t>określonych w:</w:t>
      </w:r>
    </w:p>
    <w:p w14:paraId="27161644" w14:textId="59DC3C3F" w:rsidR="006A62A2" w:rsidRPr="005F2805" w:rsidRDefault="00297AC5" w:rsidP="002B4F7C">
      <w:pPr>
        <w:pStyle w:val="Akapitzlist"/>
        <w:numPr>
          <w:ilvl w:val="0"/>
          <w:numId w:val="39"/>
        </w:numPr>
        <w:spacing w:after="120" w:line="240" w:lineRule="auto"/>
        <w:ind w:left="1985"/>
        <w:contextualSpacing w:val="0"/>
        <w:jc w:val="both"/>
        <w:rPr>
          <w:rStyle w:val="eop"/>
          <w:rFonts w:ascii="Arial" w:hAnsi="Arial" w:cs="Arial"/>
          <w:i/>
          <w:iCs/>
        </w:rPr>
      </w:pPr>
      <w:r w:rsidRPr="005F2805">
        <w:rPr>
          <w:rStyle w:val="normaltextrun"/>
          <w:rFonts w:ascii="Arial" w:hAnsi="Arial" w:cs="Arial"/>
          <w:i/>
          <w:iCs/>
        </w:rPr>
        <w:t>art. 108 ust. 1 pkt 3 ustawy,</w:t>
      </w:r>
    </w:p>
    <w:p w14:paraId="7278F4CC" w14:textId="6932B87B" w:rsidR="006A62A2" w:rsidRPr="005F2805" w:rsidRDefault="00297AC5" w:rsidP="002B4F7C">
      <w:pPr>
        <w:pStyle w:val="Akapitzlist"/>
        <w:numPr>
          <w:ilvl w:val="0"/>
          <w:numId w:val="39"/>
        </w:numPr>
        <w:spacing w:after="120" w:line="240" w:lineRule="auto"/>
        <w:ind w:left="1985"/>
        <w:contextualSpacing w:val="0"/>
        <w:jc w:val="both"/>
        <w:rPr>
          <w:rStyle w:val="eop"/>
          <w:rFonts w:ascii="Arial" w:hAnsi="Arial" w:cs="Arial"/>
          <w:i/>
          <w:iCs/>
        </w:rPr>
      </w:pPr>
      <w:r w:rsidRPr="005F2805">
        <w:rPr>
          <w:rStyle w:val="normaltextrun"/>
          <w:rFonts w:ascii="Arial" w:hAnsi="Arial" w:cs="Arial"/>
          <w:i/>
          <w:iCs/>
        </w:rPr>
        <w:t>art. 108 ust. 1 pkt 4 ustawy odnośnie do orzeczenia zakazu ubiegania się o zamówienie publiczne tytułem środka zapobiegawczego,</w:t>
      </w:r>
    </w:p>
    <w:p w14:paraId="024E5D4F" w14:textId="6C508CB4" w:rsidR="006A62A2" w:rsidRPr="005F2805" w:rsidRDefault="00297AC5" w:rsidP="002B4F7C">
      <w:pPr>
        <w:pStyle w:val="Akapitzlist"/>
        <w:numPr>
          <w:ilvl w:val="0"/>
          <w:numId w:val="39"/>
        </w:numPr>
        <w:spacing w:after="120" w:line="240" w:lineRule="auto"/>
        <w:ind w:left="1985"/>
        <w:contextualSpacing w:val="0"/>
        <w:jc w:val="both"/>
        <w:rPr>
          <w:rStyle w:val="eop"/>
          <w:rFonts w:ascii="Arial" w:hAnsi="Arial" w:cs="Arial"/>
          <w:i/>
          <w:iCs/>
        </w:rPr>
      </w:pPr>
      <w:r w:rsidRPr="005F2805">
        <w:rPr>
          <w:rStyle w:val="normaltextrun"/>
          <w:rFonts w:ascii="Arial" w:hAnsi="Arial" w:cs="Arial"/>
          <w:i/>
          <w:iCs/>
        </w:rPr>
        <w:t>art. 108 ust. 1 pkt 5 ustawy odnośnie do zawarcia z innymi wykonawcami porozumienia mającego na celu zakłócenie konkurencji,</w:t>
      </w:r>
    </w:p>
    <w:p w14:paraId="07AC5F32" w14:textId="1DA2096E" w:rsidR="00297AC5" w:rsidRPr="005F2805" w:rsidRDefault="00297AC5" w:rsidP="002B4F7C">
      <w:pPr>
        <w:pStyle w:val="Akapitzlist"/>
        <w:numPr>
          <w:ilvl w:val="0"/>
          <w:numId w:val="39"/>
        </w:numPr>
        <w:spacing w:after="120" w:line="240" w:lineRule="auto"/>
        <w:ind w:left="1985"/>
        <w:contextualSpacing w:val="0"/>
        <w:jc w:val="both"/>
        <w:rPr>
          <w:rStyle w:val="eop"/>
          <w:rFonts w:ascii="Arial" w:hAnsi="Arial" w:cs="Arial"/>
          <w:iCs/>
        </w:rPr>
      </w:pPr>
      <w:r w:rsidRPr="005F2805">
        <w:rPr>
          <w:rStyle w:val="normaltextrun"/>
          <w:rFonts w:ascii="Arial" w:hAnsi="Arial" w:cs="Arial"/>
          <w:i/>
          <w:iCs/>
        </w:rPr>
        <w:t>art. 108 ust. 1 pkt 6 ustawy,</w:t>
      </w:r>
    </w:p>
    <w:p w14:paraId="0DF0C3F2" w14:textId="06559E2E" w:rsidR="00F26477" w:rsidRPr="005F2805" w:rsidRDefault="006A62A2" w:rsidP="002B4F7C">
      <w:pPr>
        <w:pStyle w:val="Akapitzlist"/>
        <w:numPr>
          <w:ilvl w:val="0"/>
          <w:numId w:val="39"/>
        </w:numPr>
        <w:spacing w:after="120" w:line="240" w:lineRule="auto"/>
        <w:ind w:left="1985"/>
        <w:contextualSpacing w:val="0"/>
        <w:jc w:val="both"/>
        <w:rPr>
          <w:rStyle w:val="eop"/>
          <w:rFonts w:ascii="Arial" w:hAnsi="Arial" w:cs="Arial"/>
          <w:iCs/>
        </w:rPr>
      </w:pPr>
      <w:r w:rsidRPr="005F2805">
        <w:rPr>
          <w:rStyle w:val="normaltextrun"/>
          <w:rFonts w:ascii="Arial" w:hAnsi="Arial" w:cs="Arial"/>
          <w:i/>
          <w:iCs/>
        </w:rPr>
        <w:t>art. 109 ust. 1 pkt</w:t>
      </w:r>
      <w:r w:rsidR="0088573A" w:rsidRPr="005F2805">
        <w:rPr>
          <w:rStyle w:val="normaltextrun"/>
          <w:rFonts w:ascii="Arial" w:hAnsi="Arial" w:cs="Arial"/>
          <w:i/>
          <w:iCs/>
        </w:rPr>
        <w:t xml:space="preserve"> 4</w:t>
      </w:r>
      <w:r w:rsidR="00434AFF" w:rsidRPr="005F2805">
        <w:rPr>
          <w:rStyle w:val="normaltextrun"/>
          <w:rFonts w:ascii="Arial" w:hAnsi="Arial" w:cs="Arial"/>
          <w:i/>
          <w:iCs/>
        </w:rPr>
        <w:t>, 8</w:t>
      </w:r>
      <w:r w:rsidR="008C0E5E" w:rsidRPr="005F2805">
        <w:rPr>
          <w:rStyle w:val="normaltextrun"/>
          <w:rFonts w:ascii="Arial" w:hAnsi="Arial" w:cs="Arial"/>
          <w:i/>
          <w:iCs/>
        </w:rPr>
        <w:t xml:space="preserve"> oraz </w:t>
      </w:r>
      <w:r w:rsidR="00434AFF" w:rsidRPr="005F2805">
        <w:rPr>
          <w:rStyle w:val="normaltextrun"/>
          <w:rFonts w:ascii="Arial" w:hAnsi="Arial" w:cs="Arial"/>
          <w:i/>
          <w:iCs/>
        </w:rPr>
        <w:t>10</w:t>
      </w:r>
      <w:r w:rsidR="0088573A" w:rsidRPr="005F2805">
        <w:rPr>
          <w:rStyle w:val="normaltextrun"/>
          <w:rFonts w:ascii="Arial" w:hAnsi="Arial" w:cs="Arial"/>
          <w:i/>
          <w:iCs/>
        </w:rPr>
        <w:t xml:space="preserve"> </w:t>
      </w:r>
      <w:r w:rsidRPr="005F2805">
        <w:rPr>
          <w:rStyle w:val="normaltextrun"/>
          <w:rFonts w:ascii="Arial" w:hAnsi="Arial" w:cs="Arial"/>
          <w:i/>
          <w:iCs/>
        </w:rPr>
        <w:t>ustawy</w:t>
      </w:r>
      <w:r w:rsidRPr="005F2805">
        <w:rPr>
          <w:rStyle w:val="normaltextrun"/>
          <w:rFonts w:ascii="Arial" w:hAnsi="Arial" w:cs="Arial"/>
          <w:i/>
          <w:iCs/>
          <w:color w:val="0070C0"/>
        </w:rPr>
        <w:t>,</w:t>
      </w:r>
    </w:p>
    <w:p w14:paraId="77DFB2B2" w14:textId="77777777" w:rsidR="001B2EB6" w:rsidRPr="005F2805" w:rsidRDefault="00F26477" w:rsidP="001B2EB6">
      <w:pPr>
        <w:spacing w:after="120" w:line="240" w:lineRule="auto"/>
        <w:ind w:left="1985" w:hanging="426"/>
        <w:jc w:val="both"/>
        <w:rPr>
          <w:rFonts w:ascii="Arial" w:hAnsi="Arial" w:cs="Arial"/>
          <w:iCs/>
        </w:rPr>
      </w:pPr>
      <w:r w:rsidRPr="005F2805">
        <w:rPr>
          <w:rFonts w:ascii="Arial" w:hAnsi="Arial" w:cs="Arial"/>
          <w:i/>
          <w:iCs/>
        </w:rPr>
        <w:t xml:space="preserve">Wzór oświadczenia stanowi </w:t>
      </w:r>
      <w:r w:rsidR="0088573A" w:rsidRPr="005F2805">
        <w:rPr>
          <w:rFonts w:ascii="Arial" w:hAnsi="Arial" w:cs="Arial"/>
          <w:b/>
          <w:bCs/>
          <w:i/>
          <w:iCs/>
        </w:rPr>
        <w:t xml:space="preserve">załącznik nr </w:t>
      </w:r>
      <w:r w:rsidR="00B92A1C" w:rsidRPr="005F2805">
        <w:rPr>
          <w:rFonts w:ascii="Arial" w:hAnsi="Arial" w:cs="Arial"/>
          <w:b/>
          <w:bCs/>
          <w:i/>
          <w:iCs/>
        </w:rPr>
        <w:t>3</w:t>
      </w:r>
      <w:r w:rsidR="0088573A" w:rsidRPr="005F2805">
        <w:rPr>
          <w:rFonts w:ascii="Arial" w:hAnsi="Arial" w:cs="Arial"/>
          <w:b/>
          <w:bCs/>
          <w:i/>
          <w:iCs/>
        </w:rPr>
        <w:t xml:space="preserve"> do SWZ.</w:t>
      </w:r>
      <w:r w:rsidR="0088573A" w:rsidRPr="005F2805">
        <w:rPr>
          <w:rFonts w:ascii="Arial" w:hAnsi="Arial" w:cs="Arial"/>
          <w:b/>
          <w:i/>
          <w:iCs/>
        </w:rPr>
        <w:t xml:space="preserve"> </w:t>
      </w:r>
    </w:p>
    <w:p w14:paraId="31DDCF71" w14:textId="14104800" w:rsidR="001B2EB6" w:rsidRPr="005F2805" w:rsidRDefault="001B2EB6" w:rsidP="001B2EB6">
      <w:pPr>
        <w:pStyle w:val="Akapitzlist"/>
        <w:numPr>
          <w:ilvl w:val="0"/>
          <w:numId w:val="35"/>
        </w:numPr>
        <w:spacing w:after="120" w:line="240" w:lineRule="auto"/>
        <w:jc w:val="both"/>
        <w:rPr>
          <w:rStyle w:val="eop"/>
          <w:rFonts w:ascii="Arial" w:hAnsi="Arial" w:cs="Arial"/>
          <w:b/>
          <w:i/>
          <w:iCs/>
        </w:rPr>
      </w:pPr>
      <w:r w:rsidRPr="005F2805">
        <w:rPr>
          <w:rStyle w:val="normaltextrun"/>
          <w:rFonts w:ascii="Arial" w:hAnsi="Arial" w:cs="Arial"/>
          <w:b/>
          <w:bCs/>
          <w:iCs/>
        </w:rPr>
        <w:t>Oświadczenie wykonawcy/wykonawców w</w:t>
      </w:r>
      <w:r w:rsidR="001A3462" w:rsidRPr="005F2805">
        <w:rPr>
          <w:rStyle w:val="normaltextrun"/>
          <w:rFonts w:ascii="Arial" w:hAnsi="Arial" w:cs="Arial"/>
          <w:b/>
          <w:bCs/>
          <w:iCs/>
        </w:rPr>
        <w:t xml:space="preserve"> </w:t>
      </w:r>
      <w:r w:rsidRPr="005F2805">
        <w:rPr>
          <w:rStyle w:val="normaltextrun"/>
          <w:rFonts w:ascii="Arial" w:hAnsi="Arial" w:cs="Arial"/>
          <w:b/>
          <w:bCs/>
          <w:iCs/>
        </w:rPr>
        <w:t>zakresie podstaw wykluczenia z postępowania</w:t>
      </w:r>
      <w:r w:rsidR="001A3462" w:rsidRPr="005F2805">
        <w:rPr>
          <w:rStyle w:val="normaltextrun"/>
          <w:rFonts w:ascii="Arial" w:hAnsi="Arial" w:cs="Arial"/>
          <w:b/>
          <w:bCs/>
          <w:iCs/>
        </w:rPr>
        <w:t xml:space="preserve"> </w:t>
      </w:r>
      <w:r w:rsidRPr="005F2805">
        <w:rPr>
          <w:rStyle w:val="normaltextrun"/>
          <w:rFonts w:ascii="Arial" w:hAnsi="Arial" w:cs="Arial"/>
          <w:b/>
          <w:bCs/>
          <w:iCs/>
        </w:rPr>
        <w:t>określonych w:</w:t>
      </w:r>
    </w:p>
    <w:p w14:paraId="256BFD77" w14:textId="4FA6EB0F" w:rsidR="001B2EB6" w:rsidRPr="005F2805" w:rsidRDefault="001B2EB6" w:rsidP="001B2EB6">
      <w:pPr>
        <w:pStyle w:val="Akapitzlist"/>
        <w:numPr>
          <w:ilvl w:val="0"/>
          <w:numId w:val="39"/>
        </w:numPr>
        <w:spacing w:before="240" w:after="120" w:line="240" w:lineRule="auto"/>
        <w:ind w:left="1276"/>
        <w:contextualSpacing w:val="0"/>
        <w:jc w:val="both"/>
        <w:rPr>
          <w:rStyle w:val="eop"/>
          <w:rFonts w:ascii="Arial" w:hAnsi="Arial" w:cs="Arial"/>
          <w:iCs/>
        </w:rPr>
      </w:pPr>
      <w:r w:rsidRPr="005F2805">
        <w:rPr>
          <w:rFonts w:ascii="Arial" w:hAnsi="Arial" w:cs="Arial"/>
          <w:color w:val="000000"/>
        </w:rPr>
        <w:t>art. 7 ust. 1 ustawy z dnia 13 kwietnia 2022 r. o szczególnych rozwiązaniach w zakresie przeciwdziałania wspieraniu agresji na Ukrainę oraz służących ochronie bezpieczeństwa narodowego (Dz.U. z 202</w:t>
      </w:r>
      <w:r w:rsidR="00A13921" w:rsidRPr="005F2805">
        <w:rPr>
          <w:rFonts w:ascii="Arial" w:hAnsi="Arial" w:cs="Arial"/>
          <w:color w:val="000000"/>
        </w:rPr>
        <w:t>5</w:t>
      </w:r>
      <w:r w:rsidRPr="005F2805">
        <w:rPr>
          <w:rFonts w:ascii="Arial" w:hAnsi="Arial" w:cs="Arial"/>
          <w:color w:val="000000"/>
        </w:rPr>
        <w:t xml:space="preserve"> r. poz. </w:t>
      </w:r>
      <w:r w:rsidR="00A13921" w:rsidRPr="005F2805">
        <w:rPr>
          <w:rFonts w:ascii="Arial" w:hAnsi="Arial" w:cs="Arial"/>
          <w:color w:val="000000"/>
        </w:rPr>
        <w:t>514</w:t>
      </w:r>
      <w:r w:rsidRPr="005F2805">
        <w:rPr>
          <w:rFonts w:ascii="Arial" w:hAnsi="Arial" w:cs="Arial"/>
          <w:color w:val="000000"/>
        </w:rPr>
        <w:t>)</w:t>
      </w:r>
      <w:r w:rsidRPr="005F2805">
        <w:rPr>
          <w:rStyle w:val="normaltextrun"/>
          <w:rFonts w:ascii="Arial" w:hAnsi="Arial" w:cs="Arial"/>
          <w:iCs/>
        </w:rPr>
        <w:t>,</w:t>
      </w:r>
      <w:r w:rsidRPr="005F2805">
        <w:rPr>
          <w:rStyle w:val="eop"/>
          <w:rFonts w:ascii="Arial" w:hAnsi="Arial" w:cs="Arial"/>
          <w:iCs/>
        </w:rPr>
        <w:t> </w:t>
      </w:r>
    </w:p>
    <w:p w14:paraId="3AE788C9" w14:textId="73304AFA" w:rsidR="001B2EB6" w:rsidRPr="005F2805" w:rsidRDefault="001B2EB6" w:rsidP="001B2EB6">
      <w:pPr>
        <w:pStyle w:val="Akapitzlist"/>
        <w:numPr>
          <w:ilvl w:val="0"/>
          <w:numId w:val="39"/>
        </w:numPr>
        <w:spacing w:after="120" w:line="240" w:lineRule="auto"/>
        <w:ind w:left="1276"/>
        <w:contextualSpacing w:val="0"/>
        <w:jc w:val="both"/>
        <w:rPr>
          <w:rFonts w:ascii="Arial" w:hAnsi="Arial" w:cs="Arial"/>
          <w:iCs/>
        </w:rPr>
      </w:pPr>
      <w:r w:rsidRPr="005F2805">
        <w:rPr>
          <w:rFonts w:ascii="Arial" w:hAnsi="Arial" w:cs="Arial"/>
          <w:color w:val="000000"/>
        </w:rPr>
        <w:t xml:space="preserve">art. 5k rozporządzenia Rady (UE) nr 833/2014 z dnia 31 lipca 2014 r. dotyczącego środków ograniczających w związku z działaniami Rosji destabilizującymi sytuację na Ukrainie (Dz. Urz. UE nr L 229 z 31.7.2014, str. 1), w brzmieniu nadanym rozporządzeniem Rady </w:t>
      </w:r>
      <w:r w:rsidR="00461729" w:rsidRPr="005F2805">
        <w:rPr>
          <w:rFonts w:ascii="Arial" w:hAnsi="Arial" w:cs="Arial"/>
          <w:color w:val="000000"/>
        </w:rPr>
        <w:t xml:space="preserve">(UE) nr 2033/2025 </w:t>
      </w:r>
      <w:r w:rsidRPr="005F2805">
        <w:rPr>
          <w:rFonts w:ascii="Arial" w:hAnsi="Arial" w:cs="Arial"/>
          <w:color w:val="000000"/>
        </w:rPr>
        <w:t xml:space="preserve">w sprawie zmiany rozporządzenia (UE) nr 833/2014 dotyczącego środków ograniczających w związku z działaniami Rosji destabilizującymi sytuację na Ukrainie </w:t>
      </w:r>
      <w:r w:rsidR="00461729" w:rsidRPr="005F2805">
        <w:rPr>
          <w:rFonts w:ascii="Arial" w:hAnsi="Arial" w:cs="Arial"/>
          <w:color w:val="000000"/>
        </w:rPr>
        <w:t>(Dz. Urz. UE nr L.2025.2033</w:t>
      </w:r>
      <w:r w:rsidRPr="005F2805">
        <w:rPr>
          <w:rFonts w:ascii="Arial" w:hAnsi="Arial" w:cs="Arial"/>
          <w:color w:val="000000"/>
        </w:rPr>
        <w:t>),</w:t>
      </w:r>
    </w:p>
    <w:p w14:paraId="271026F9" w14:textId="589B8636" w:rsidR="001B2EB6" w:rsidRPr="005F2805" w:rsidRDefault="001B2EB6" w:rsidP="001A3462">
      <w:pPr>
        <w:spacing w:after="120" w:line="240" w:lineRule="auto"/>
        <w:ind w:left="1276"/>
        <w:jc w:val="both"/>
        <w:rPr>
          <w:rFonts w:ascii="Arial" w:hAnsi="Arial" w:cs="Arial"/>
          <w:b/>
          <w:i/>
          <w:iCs/>
        </w:rPr>
      </w:pPr>
      <w:r w:rsidRPr="005F2805">
        <w:rPr>
          <w:rFonts w:ascii="Arial" w:hAnsi="Arial" w:cs="Arial"/>
          <w:iCs/>
        </w:rPr>
        <w:t xml:space="preserve">Wzór oświadczenia stanowi </w:t>
      </w:r>
      <w:r w:rsidRPr="005F2805">
        <w:rPr>
          <w:rFonts w:ascii="Arial" w:hAnsi="Arial" w:cs="Arial"/>
          <w:b/>
          <w:bCs/>
          <w:iCs/>
        </w:rPr>
        <w:t>załącznik nr 2 do SWZ</w:t>
      </w:r>
    </w:p>
    <w:bookmarkEnd w:id="24"/>
    <w:p w14:paraId="7EBA8756" w14:textId="7AB599AE" w:rsidR="00B43C9B" w:rsidRPr="005F2805" w:rsidRDefault="00B43C9B" w:rsidP="002B4F7C">
      <w:pPr>
        <w:pStyle w:val="Akapitzlist"/>
        <w:numPr>
          <w:ilvl w:val="1"/>
          <w:numId w:val="41"/>
        </w:numPr>
        <w:spacing w:after="120" w:line="240" w:lineRule="auto"/>
        <w:ind w:left="426" w:hanging="426"/>
        <w:contextualSpacing w:val="0"/>
        <w:jc w:val="both"/>
        <w:rPr>
          <w:rFonts w:ascii="Arial" w:hAnsi="Arial" w:cs="Arial"/>
        </w:rPr>
      </w:pPr>
      <w:r w:rsidRPr="005F2805">
        <w:rPr>
          <w:rFonts w:ascii="Arial" w:hAnsi="Arial" w:cs="Arial"/>
        </w:rPr>
        <w:t>Okres wyrażony w latach, o którym mowa w ust. 1, liczy się wstecz od dnia, w którym upływa termin składania ofert.</w:t>
      </w:r>
    </w:p>
    <w:p w14:paraId="177B241C" w14:textId="4FCE614D" w:rsidR="00A81126" w:rsidRPr="005F2805" w:rsidRDefault="00A01D96" w:rsidP="002B4F7C">
      <w:pPr>
        <w:pStyle w:val="Akapitzlist"/>
        <w:numPr>
          <w:ilvl w:val="1"/>
          <w:numId w:val="41"/>
        </w:numPr>
        <w:spacing w:after="120" w:line="240" w:lineRule="auto"/>
        <w:ind w:left="426" w:hanging="426"/>
        <w:contextualSpacing w:val="0"/>
        <w:jc w:val="both"/>
        <w:rPr>
          <w:rFonts w:ascii="Arial" w:hAnsi="Arial" w:cs="Arial"/>
        </w:rPr>
      </w:pPr>
      <w:r w:rsidRPr="005F2805">
        <w:rPr>
          <w:rFonts w:ascii="Arial" w:hAnsi="Arial" w:cs="Arial"/>
        </w:rPr>
        <w:t>Złożone oświadczenia i dokumenty muszą być aktualne na dzień ich złożenia</w:t>
      </w:r>
      <w:r w:rsidR="002E4C80" w:rsidRPr="005F2805">
        <w:rPr>
          <w:rFonts w:ascii="Arial" w:hAnsi="Arial" w:cs="Arial"/>
        </w:rPr>
        <w:t xml:space="preserve"> </w:t>
      </w:r>
      <w:r w:rsidRPr="005F2805">
        <w:rPr>
          <w:rFonts w:ascii="Arial" w:hAnsi="Arial" w:cs="Arial"/>
        </w:rPr>
        <w:t>(</w:t>
      </w:r>
      <w:r w:rsidR="00221C36" w:rsidRPr="005F2805">
        <w:rPr>
          <w:rFonts w:ascii="Arial" w:hAnsi="Arial" w:cs="Arial"/>
        </w:rPr>
        <w:t>a</w:t>
      </w:r>
      <w:r w:rsidRPr="005F2805">
        <w:rPr>
          <w:rFonts w:ascii="Arial" w:hAnsi="Arial" w:cs="Arial"/>
        </w:rPr>
        <w:t>rt. 128 ust</w:t>
      </w:r>
      <w:r w:rsidR="009732C1" w:rsidRPr="005F2805">
        <w:rPr>
          <w:rFonts w:ascii="Arial" w:hAnsi="Arial" w:cs="Arial"/>
        </w:rPr>
        <w:t>.</w:t>
      </w:r>
      <w:r w:rsidRPr="005F2805">
        <w:rPr>
          <w:rFonts w:ascii="Arial" w:hAnsi="Arial" w:cs="Arial"/>
        </w:rPr>
        <w:t xml:space="preserve"> 2</w:t>
      </w:r>
      <w:r w:rsidR="00A81126" w:rsidRPr="005F2805">
        <w:rPr>
          <w:rFonts w:ascii="Arial" w:hAnsi="Arial" w:cs="Arial"/>
        </w:rPr>
        <w:t xml:space="preserve"> ustawy </w:t>
      </w:r>
      <w:proofErr w:type="spellStart"/>
      <w:r w:rsidR="00C6633C" w:rsidRPr="005F2805">
        <w:rPr>
          <w:rFonts w:ascii="Arial" w:hAnsi="Arial" w:cs="Arial"/>
        </w:rPr>
        <w:t>Pzp</w:t>
      </w:r>
      <w:proofErr w:type="spellEnd"/>
      <w:r w:rsidRPr="005F2805">
        <w:rPr>
          <w:rFonts w:ascii="Arial" w:hAnsi="Arial" w:cs="Arial"/>
        </w:rPr>
        <w:t>).</w:t>
      </w:r>
    </w:p>
    <w:p w14:paraId="3F975750" w14:textId="77777777" w:rsidR="00A12DB5" w:rsidRPr="005F2805" w:rsidRDefault="00A12DB5" w:rsidP="002B4F7C">
      <w:pPr>
        <w:pStyle w:val="Akapitzlist"/>
        <w:numPr>
          <w:ilvl w:val="1"/>
          <w:numId w:val="41"/>
        </w:numPr>
        <w:spacing w:after="120" w:line="240" w:lineRule="auto"/>
        <w:ind w:left="425" w:hanging="425"/>
        <w:contextualSpacing w:val="0"/>
        <w:jc w:val="both"/>
        <w:rPr>
          <w:rFonts w:ascii="Arial" w:hAnsi="Arial" w:cs="Arial"/>
        </w:rPr>
      </w:pPr>
      <w:r w:rsidRPr="005F2805">
        <w:rPr>
          <w:rFonts w:ascii="Arial" w:hAnsi="Arial" w:cs="Arial"/>
        </w:rPr>
        <w:t xml:space="preserve">Zamawiający nie wzywa do złożenia podmiotowych środków dowodowych, jeżeli: </w:t>
      </w:r>
    </w:p>
    <w:p w14:paraId="5213822F" w14:textId="705E0782" w:rsidR="00A12DB5" w:rsidRPr="005F2805" w:rsidRDefault="00A12DB5" w:rsidP="00D21D33">
      <w:pPr>
        <w:pStyle w:val="Akapitzlist"/>
        <w:numPr>
          <w:ilvl w:val="0"/>
          <w:numId w:val="24"/>
        </w:numPr>
        <w:spacing w:after="120" w:line="240" w:lineRule="auto"/>
        <w:ind w:left="851" w:hanging="425"/>
        <w:contextualSpacing w:val="0"/>
        <w:jc w:val="both"/>
        <w:rPr>
          <w:rFonts w:ascii="Arial" w:hAnsi="Arial" w:cs="Arial"/>
        </w:rPr>
      </w:pPr>
      <w:r w:rsidRPr="005F2805">
        <w:rPr>
          <w:rFonts w:ascii="Arial" w:hAnsi="Arial" w:cs="Arial"/>
        </w:rPr>
        <w:lastRenderedPageBreak/>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5F2805">
        <w:rPr>
          <w:rFonts w:ascii="Arial" w:hAnsi="Arial" w:cs="Arial"/>
        </w:rPr>
        <w:t>Pzp</w:t>
      </w:r>
      <w:proofErr w:type="spellEnd"/>
      <w:r w:rsidRPr="005F2805">
        <w:rPr>
          <w:rFonts w:ascii="Arial" w:hAnsi="Arial" w:cs="Arial"/>
        </w:rPr>
        <w:t xml:space="preserve"> dane umożliwiające dostęp do tych środków; </w:t>
      </w:r>
    </w:p>
    <w:p w14:paraId="17A1A06F" w14:textId="37ABBA36" w:rsidR="00A12DB5" w:rsidRPr="005F2805" w:rsidRDefault="00A12DB5" w:rsidP="00D21D33">
      <w:pPr>
        <w:pStyle w:val="Akapitzlist"/>
        <w:numPr>
          <w:ilvl w:val="0"/>
          <w:numId w:val="24"/>
        </w:numPr>
        <w:spacing w:after="120" w:line="240" w:lineRule="auto"/>
        <w:ind w:left="851" w:hanging="425"/>
        <w:contextualSpacing w:val="0"/>
        <w:jc w:val="both"/>
        <w:rPr>
          <w:rFonts w:ascii="Arial" w:hAnsi="Arial" w:cs="Arial"/>
        </w:rPr>
      </w:pPr>
      <w:r w:rsidRPr="005F2805">
        <w:rPr>
          <w:rFonts w:ascii="Arial" w:hAnsi="Arial" w:cs="Arial"/>
        </w:rPr>
        <w:t xml:space="preserve">podmiotowym środkiem dowodowym jest oświadczenie, którego treść odpowiada zakresowi oświadczenia, o którym mowa w art. 125 ust. 1 ustawy </w:t>
      </w:r>
      <w:proofErr w:type="spellStart"/>
      <w:r w:rsidRPr="005F2805">
        <w:rPr>
          <w:rFonts w:ascii="Arial" w:hAnsi="Arial" w:cs="Arial"/>
        </w:rPr>
        <w:t>Pzp</w:t>
      </w:r>
      <w:proofErr w:type="spellEnd"/>
    </w:p>
    <w:p w14:paraId="634DB8AC" w14:textId="25F9F33B" w:rsidR="00A12DB5" w:rsidRPr="005F2805" w:rsidRDefault="00A01D96" w:rsidP="002B4F7C">
      <w:pPr>
        <w:pStyle w:val="Akapitzlist"/>
        <w:numPr>
          <w:ilvl w:val="1"/>
          <w:numId w:val="41"/>
        </w:numPr>
        <w:spacing w:after="120" w:line="240" w:lineRule="auto"/>
        <w:ind w:left="425" w:hanging="425"/>
        <w:contextualSpacing w:val="0"/>
        <w:jc w:val="both"/>
        <w:rPr>
          <w:rFonts w:ascii="Arial" w:hAnsi="Arial" w:cs="Arial"/>
        </w:rPr>
      </w:pPr>
      <w:r w:rsidRPr="005F2805">
        <w:rPr>
          <w:rFonts w:ascii="Arial" w:hAnsi="Arial" w:cs="Arial"/>
        </w:rPr>
        <w:t>Wykonawca nie jest obowiązany do złożenia podmiotowych środków dowodowych, które Zamawiający posiada, tylko wówczas, gdy wskaże te środki</w:t>
      </w:r>
      <w:r w:rsidR="003F5076" w:rsidRPr="005F2805">
        <w:rPr>
          <w:rFonts w:ascii="Arial" w:hAnsi="Arial" w:cs="Arial"/>
        </w:rPr>
        <w:t xml:space="preserve"> </w:t>
      </w:r>
      <w:r w:rsidRPr="005F2805">
        <w:rPr>
          <w:rFonts w:ascii="Arial" w:hAnsi="Arial" w:cs="Arial"/>
        </w:rPr>
        <w:t>Zamawiającemu oraz potwierdzi ich prawidłowość i aktualność</w:t>
      </w:r>
      <w:r w:rsidR="00FD5B12" w:rsidRPr="005F2805">
        <w:rPr>
          <w:rFonts w:ascii="Arial" w:hAnsi="Arial" w:cs="Arial"/>
        </w:rPr>
        <w:t xml:space="preserve"> </w:t>
      </w:r>
      <w:r w:rsidR="00FD5B12" w:rsidRPr="005F2805">
        <w:rPr>
          <w:rFonts w:ascii="Arial" w:hAnsi="Arial" w:cs="Arial"/>
          <w:b/>
          <w:bCs/>
          <w:u w:val="single"/>
        </w:rPr>
        <w:t>w formularzu ofertowym</w:t>
      </w:r>
      <w:r w:rsidRPr="005F2805">
        <w:rPr>
          <w:rFonts w:ascii="Arial" w:hAnsi="Arial" w:cs="Arial"/>
        </w:rPr>
        <w:t xml:space="preserve"> (</w:t>
      </w:r>
      <w:r w:rsidR="00221C36" w:rsidRPr="005F2805">
        <w:rPr>
          <w:rFonts w:ascii="Arial" w:hAnsi="Arial" w:cs="Arial"/>
        </w:rPr>
        <w:t>a</w:t>
      </w:r>
      <w:r w:rsidRPr="005F2805">
        <w:rPr>
          <w:rFonts w:ascii="Arial" w:hAnsi="Arial" w:cs="Arial"/>
        </w:rPr>
        <w:t>rt. 127 ust</w:t>
      </w:r>
      <w:r w:rsidR="00FD5B12" w:rsidRPr="005F2805">
        <w:rPr>
          <w:rFonts w:ascii="Arial" w:hAnsi="Arial" w:cs="Arial"/>
        </w:rPr>
        <w:t>.</w:t>
      </w:r>
      <w:r w:rsidRPr="005F2805">
        <w:rPr>
          <w:rFonts w:ascii="Arial" w:hAnsi="Arial" w:cs="Arial"/>
        </w:rPr>
        <w:t xml:space="preserve"> 2 ustawy </w:t>
      </w:r>
      <w:proofErr w:type="spellStart"/>
      <w:r w:rsidR="00C6633C" w:rsidRPr="005F2805">
        <w:rPr>
          <w:rFonts w:ascii="Arial" w:hAnsi="Arial" w:cs="Arial"/>
        </w:rPr>
        <w:t>Pzp</w:t>
      </w:r>
      <w:proofErr w:type="spellEnd"/>
      <w:r w:rsidRPr="005F2805">
        <w:rPr>
          <w:rFonts w:ascii="Arial" w:hAnsi="Arial" w:cs="Arial"/>
        </w:rPr>
        <w:t>).</w:t>
      </w:r>
      <w:r w:rsidR="00A81126" w:rsidRPr="005F2805">
        <w:rPr>
          <w:rFonts w:ascii="Arial" w:hAnsi="Arial" w:cs="Arial"/>
        </w:rPr>
        <w:t xml:space="preserve"> </w:t>
      </w:r>
    </w:p>
    <w:p w14:paraId="685B0E51" w14:textId="14CDD941" w:rsidR="006E3184" w:rsidRPr="005F2805" w:rsidRDefault="006E3184" w:rsidP="002B4F7C">
      <w:pPr>
        <w:pStyle w:val="Akapitzlist"/>
        <w:numPr>
          <w:ilvl w:val="1"/>
          <w:numId w:val="41"/>
        </w:numPr>
        <w:spacing w:after="120" w:line="240" w:lineRule="auto"/>
        <w:ind w:left="425" w:hanging="425"/>
        <w:contextualSpacing w:val="0"/>
        <w:jc w:val="both"/>
        <w:rPr>
          <w:rFonts w:ascii="Arial" w:hAnsi="Arial" w:cs="Arial"/>
        </w:rPr>
      </w:pPr>
      <w:r w:rsidRPr="005F2805">
        <w:rPr>
          <w:rFonts w:ascii="Arial" w:hAnsi="Arial" w:cs="Arial"/>
        </w:rPr>
        <w:t>Jeżeli Wykonawca ma siedzibę lub miejsce zamieszkania poza terytorium Rzeczypospolitej Polskiej, zamiast dokumentu, o których mowa w ust.</w:t>
      </w:r>
      <w:r w:rsidR="008B70C4" w:rsidRPr="005F2805">
        <w:rPr>
          <w:rFonts w:ascii="Arial" w:hAnsi="Arial" w:cs="Arial"/>
        </w:rPr>
        <w:t xml:space="preserve"> 2</w:t>
      </w:r>
      <w:r w:rsidRPr="005F2805">
        <w:rPr>
          <w:rFonts w:ascii="Arial" w:hAnsi="Arial" w:cs="Arial"/>
        </w:rPr>
        <w:t xml:space="preserve"> pkt </w:t>
      </w:r>
      <w:r w:rsidR="008B70C4" w:rsidRPr="005F2805">
        <w:rPr>
          <w:rFonts w:ascii="Arial" w:hAnsi="Arial" w:cs="Arial"/>
        </w:rPr>
        <w:t>1</w:t>
      </w:r>
      <w:r w:rsidRPr="005F2805">
        <w:rPr>
          <w:rFonts w:ascii="Arial" w:hAnsi="Arial" w:cs="Arial"/>
        </w:rPr>
        <w:t xml:space="preserve">. </w:t>
      </w:r>
      <w:proofErr w:type="spellStart"/>
      <w:r w:rsidRPr="005F2805">
        <w:rPr>
          <w:rFonts w:ascii="Arial" w:hAnsi="Arial" w:cs="Arial"/>
        </w:rPr>
        <w:t>ppkt</w:t>
      </w:r>
      <w:proofErr w:type="spellEnd"/>
      <w:r w:rsidRPr="005F2805">
        <w:rPr>
          <w:rFonts w:ascii="Arial" w:hAnsi="Arial" w:cs="Arial"/>
        </w:rPr>
        <w:t xml:space="preserve"> 2) lit. </w:t>
      </w:r>
      <w:r w:rsidR="008B70C4" w:rsidRPr="005F2805">
        <w:rPr>
          <w:rFonts w:ascii="Arial" w:hAnsi="Arial" w:cs="Arial"/>
        </w:rPr>
        <w:t>a</w:t>
      </w:r>
      <w:r w:rsidRPr="005F2805">
        <w:rPr>
          <w:rFonts w:ascii="Arial" w:hAnsi="Arial" w:cs="Arial"/>
        </w:rPr>
        <w:t>), składa dokument lub dokumenty wystawione w kraju, w którym wykonawca ma siedzibę lub miejsce zamieszkania, potwierdzające odpowiednio, że nie otwarto jego likwidacji ani nie ogłoszono upadłości</w:t>
      </w:r>
      <w:r w:rsidR="006632A3" w:rsidRPr="005F2805">
        <w:rPr>
          <w:rFonts w:ascii="Arial" w:hAnsi="Arial" w:cs="Arial"/>
        </w:rPr>
        <w:t>,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Pr="005F2805">
        <w:rPr>
          <w:rFonts w:ascii="Arial" w:hAnsi="Arial" w:cs="Arial"/>
        </w:rPr>
        <w:t>. Dokument, o którym mowa powyżej, powinien być wystawiony nie wcześniej niż 6 miesięcy przed upływem terminu składania ofert.</w:t>
      </w:r>
    </w:p>
    <w:p w14:paraId="310FFC8E" w14:textId="6586543A" w:rsidR="006632A3" w:rsidRPr="005F2805" w:rsidRDefault="006632A3" w:rsidP="002B4F7C">
      <w:pPr>
        <w:pStyle w:val="Akapitzlist"/>
        <w:numPr>
          <w:ilvl w:val="1"/>
          <w:numId w:val="41"/>
        </w:numPr>
        <w:spacing w:after="120" w:line="240" w:lineRule="auto"/>
        <w:ind w:left="425" w:hanging="425"/>
        <w:contextualSpacing w:val="0"/>
        <w:jc w:val="both"/>
        <w:rPr>
          <w:rFonts w:ascii="Arial" w:hAnsi="Arial" w:cs="Arial"/>
        </w:rPr>
      </w:pPr>
      <w:r w:rsidRPr="005F2805">
        <w:rPr>
          <w:rFonts w:ascii="Arial" w:hAnsi="Arial" w:cs="Arial"/>
        </w:rPr>
        <w:t xml:space="preserve">Jeżeli w kraju, w którym wykonawca ma siedzibę lub miejsce zamieszkania lub miejsce zamieszkania ma osoba, której dokument dotyczy, nie wydaje się dokumentów, o których mowa w ust. 2 pkt 2. </w:t>
      </w:r>
      <w:proofErr w:type="spellStart"/>
      <w:r w:rsidRPr="005F2805">
        <w:rPr>
          <w:rFonts w:ascii="Arial" w:hAnsi="Arial" w:cs="Arial"/>
        </w:rPr>
        <w:t>ppkt</w:t>
      </w:r>
      <w:proofErr w:type="spellEnd"/>
      <w:r w:rsidRPr="005F2805">
        <w:rPr>
          <w:rFonts w:ascii="Arial" w:hAnsi="Arial" w:cs="Arial"/>
        </w:rPr>
        <w:t xml:space="preserve"> 2) lit c),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4A46D59" w14:textId="6252F8DD" w:rsidR="00DF0597" w:rsidRPr="005F2805" w:rsidRDefault="00A12DB5" w:rsidP="00931659">
      <w:pPr>
        <w:pStyle w:val="Akapitzlist"/>
        <w:numPr>
          <w:ilvl w:val="1"/>
          <w:numId w:val="41"/>
        </w:numPr>
        <w:spacing w:after="120" w:line="240" w:lineRule="auto"/>
        <w:ind w:left="425" w:hanging="425"/>
        <w:contextualSpacing w:val="0"/>
        <w:jc w:val="both"/>
        <w:rPr>
          <w:rFonts w:ascii="Arial" w:hAnsi="Arial" w:cs="Arial"/>
        </w:rPr>
      </w:pPr>
      <w:r w:rsidRPr="005F2805">
        <w:rPr>
          <w:rFonts w:ascii="Arial" w:hAnsi="Arial" w:cs="Arial"/>
        </w:rPr>
        <w:t xml:space="preserve">W zakresie nieuregulowanym ustawą </w:t>
      </w:r>
      <w:proofErr w:type="spellStart"/>
      <w:r w:rsidRPr="005F2805">
        <w:rPr>
          <w:rFonts w:ascii="Arial" w:hAnsi="Arial" w:cs="Arial"/>
        </w:rPr>
        <w:t>Pzp</w:t>
      </w:r>
      <w:proofErr w:type="spellEnd"/>
      <w:r w:rsidRPr="005F2805">
        <w:rPr>
          <w:rFonts w:ascii="Arial" w:hAnsi="Arial" w:cs="Arial"/>
        </w:rPr>
        <w:t xml:space="preserve"> lub niniejszą SWZ do oświadczeń i dokumentów składanych przez Wykonawcę w postępowaniu zastosowanie mają w</w:t>
      </w:r>
      <w:r w:rsidR="001A3462" w:rsidRPr="005F2805">
        <w:rPr>
          <w:rFonts w:ascii="Arial" w:hAnsi="Arial" w:cs="Arial"/>
        </w:rPr>
        <w:t> </w:t>
      </w:r>
      <w:r w:rsidRPr="005F2805">
        <w:rPr>
          <w:rFonts w:ascii="Arial" w:hAnsi="Arial" w:cs="Arial"/>
        </w:rPr>
        <w:t>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w:t>
      </w:r>
      <w:r w:rsidR="001A3462" w:rsidRPr="005F2805">
        <w:rPr>
          <w:rFonts w:ascii="Arial" w:hAnsi="Arial" w:cs="Arial"/>
        </w:rPr>
        <w:t> </w:t>
      </w:r>
      <w:r w:rsidRPr="005F2805">
        <w:rPr>
          <w:rFonts w:ascii="Arial" w:hAnsi="Arial" w:cs="Arial"/>
        </w:rPr>
        <w:t>postępowaniu o udzielenie zamówienia publicznego lub konkursie.</w:t>
      </w:r>
    </w:p>
    <w:p w14:paraId="3C8CBC41" w14:textId="77777777" w:rsidR="00DF0597" w:rsidRPr="005F2805" w:rsidRDefault="00DF0597" w:rsidP="00931659">
      <w:pPr>
        <w:spacing w:after="120" w:line="240" w:lineRule="auto"/>
        <w:jc w:val="both"/>
        <w:rPr>
          <w:rFonts w:ascii="Arial" w:hAnsi="Arial" w:cs="Arial"/>
        </w:rPr>
      </w:pPr>
    </w:p>
    <w:p w14:paraId="5DE11006" w14:textId="35E6ECF7" w:rsidR="00D53907" w:rsidRPr="005F2805" w:rsidRDefault="00D53907" w:rsidP="00D53907">
      <w:pPr>
        <w:shd w:val="clear" w:color="auto" w:fill="D9D9D9" w:themeFill="background1" w:themeFillShade="D9"/>
        <w:rPr>
          <w:rFonts w:ascii="Arial" w:hAnsi="Arial" w:cs="Arial"/>
          <w:b/>
          <w:bCs/>
        </w:rPr>
      </w:pPr>
      <w:r w:rsidRPr="005F2805">
        <w:rPr>
          <w:rFonts w:ascii="Arial" w:hAnsi="Arial" w:cs="Arial"/>
          <w:b/>
          <w:bCs/>
        </w:rPr>
        <w:t>Rozdział X</w:t>
      </w:r>
      <w:r w:rsidR="00B43C9B" w:rsidRPr="005F2805">
        <w:rPr>
          <w:rFonts w:ascii="Arial" w:hAnsi="Arial" w:cs="Arial"/>
          <w:b/>
          <w:bCs/>
        </w:rPr>
        <w:t>I</w:t>
      </w:r>
      <w:r w:rsidRPr="005F2805">
        <w:rPr>
          <w:rFonts w:ascii="Arial" w:hAnsi="Arial" w:cs="Arial"/>
          <w:b/>
          <w:bCs/>
        </w:rPr>
        <w:t xml:space="preserve"> </w:t>
      </w:r>
      <w:r w:rsidR="00D21D33" w:rsidRPr="005F2805">
        <w:rPr>
          <w:rFonts w:ascii="Arial" w:hAnsi="Arial" w:cs="Arial"/>
          <w:b/>
          <w:bCs/>
        </w:rPr>
        <w:t>–</w:t>
      </w:r>
      <w:r w:rsidRPr="005F2805">
        <w:rPr>
          <w:rFonts w:ascii="Arial" w:hAnsi="Arial" w:cs="Arial"/>
          <w:b/>
          <w:bCs/>
        </w:rPr>
        <w:t xml:space="preserve"> INFORMACJA O PRZEDMIOTOWYCH ŚRODKACH DOWODOWYCH</w:t>
      </w:r>
    </w:p>
    <w:p w14:paraId="7CE1BBC2" w14:textId="0D56A7D3" w:rsidR="00AD3EA8" w:rsidRPr="005F2805" w:rsidRDefault="00AD3EA8" w:rsidP="00905140">
      <w:pPr>
        <w:pStyle w:val="Akapitzlist"/>
        <w:numPr>
          <w:ilvl w:val="1"/>
          <w:numId w:val="105"/>
        </w:numPr>
        <w:spacing w:after="120" w:line="240" w:lineRule="auto"/>
        <w:ind w:left="426"/>
        <w:contextualSpacing w:val="0"/>
        <w:jc w:val="both"/>
        <w:rPr>
          <w:rFonts w:ascii="Arial" w:hAnsi="Arial" w:cs="Arial"/>
        </w:rPr>
      </w:pPr>
      <w:r w:rsidRPr="005F2805">
        <w:rPr>
          <w:rFonts w:ascii="Arial" w:eastAsia="Times New Roman" w:hAnsi="Arial" w:cs="Arial"/>
          <w:b/>
          <w:lang w:eastAsia="pl-PL"/>
        </w:rPr>
        <w:t>W przypadku zaoferowania produktu równoważnego</w:t>
      </w:r>
      <w:r w:rsidRPr="005F2805">
        <w:rPr>
          <w:rFonts w:ascii="Arial" w:eastAsia="Times New Roman" w:hAnsi="Arial" w:cs="Arial"/>
          <w:lang w:eastAsia="pl-PL"/>
        </w:rPr>
        <w:t>, w celu potwierdzenia, że</w:t>
      </w:r>
      <w:r w:rsidR="003A40BD" w:rsidRPr="005F2805">
        <w:rPr>
          <w:rFonts w:ascii="Arial" w:eastAsia="Times New Roman" w:hAnsi="Arial" w:cs="Arial"/>
          <w:lang w:eastAsia="pl-PL"/>
        </w:rPr>
        <w:t xml:space="preserve"> </w:t>
      </w:r>
      <w:r w:rsidRPr="005F2805">
        <w:rPr>
          <w:rFonts w:ascii="Arial" w:eastAsia="Times New Roman" w:hAnsi="Arial" w:cs="Arial"/>
          <w:lang w:eastAsia="pl-PL"/>
        </w:rPr>
        <w:t xml:space="preserve">produkt ten spełnia określone przez Zamawiającego wymagania jakościowe oraz cechy, </w:t>
      </w:r>
      <w:r w:rsidRPr="005F2805">
        <w:rPr>
          <w:rFonts w:ascii="Arial" w:hAnsi="Arial" w:cs="Arial"/>
        </w:rPr>
        <w:t>Zamawiający</w:t>
      </w:r>
      <w:r w:rsidRPr="005F2805">
        <w:rPr>
          <w:rFonts w:ascii="Arial" w:eastAsia="Times New Roman" w:hAnsi="Arial" w:cs="Arial"/>
          <w:lang w:eastAsia="pl-PL"/>
        </w:rPr>
        <w:t xml:space="preserve"> żąda złożenia </w:t>
      </w:r>
      <w:r w:rsidRPr="005F2805">
        <w:rPr>
          <w:rFonts w:ascii="Arial" w:eastAsia="Times New Roman" w:hAnsi="Arial" w:cs="Arial"/>
          <w:b/>
          <w:u w:val="single"/>
          <w:lang w:eastAsia="pl-PL"/>
        </w:rPr>
        <w:t>wraz z ofertą</w:t>
      </w:r>
      <w:r w:rsidRPr="005F2805">
        <w:rPr>
          <w:rFonts w:ascii="Arial" w:eastAsia="Times New Roman" w:hAnsi="Arial" w:cs="Arial"/>
          <w:lang w:eastAsia="pl-PL"/>
        </w:rPr>
        <w:t xml:space="preserve"> nw. przedmiotowych środków dowodowych:</w:t>
      </w:r>
    </w:p>
    <w:p w14:paraId="7AECEC2C" w14:textId="77777777" w:rsidR="00AD3EA8" w:rsidRPr="005F2805" w:rsidRDefault="00AD3EA8" w:rsidP="00905140">
      <w:pPr>
        <w:pStyle w:val="Akapitzlist"/>
        <w:numPr>
          <w:ilvl w:val="0"/>
          <w:numId w:val="103"/>
        </w:numPr>
        <w:spacing w:after="12" w:line="240" w:lineRule="auto"/>
        <w:ind w:left="709" w:hanging="283"/>
        <w:jc w:val="both"/>
        <w:rPr>
          <w:rFonts w:ascii="Arial" w:hAnsi="Arial" w:cs="Arial"/>
          <w:u w:val="single"/>
        </w:rPr>
      </w:pPr>
      <w:r w:rsidRPr="005F2805">
        <w:rPr>
          <w:rFonts w:ascii="Arial" w:hAnsi="Arial" w:cs="Arial"/>
          <w:u w:val="single"/>
        </w:rPr>
        <w:t>dla potwierdzenia oferowanych parametrów technicznych w zakresie wymagań Zamawiającego</w:t>
      </w:r>
      <w:r w:rsidRPr="005F2805">
        <w:rPr>
          <w:rFonts w:ascii="Arial" w:hAnsi="Arial" w:cs="Arial"/>
        </w:rPr>
        <w:t>:</w:t>
      </w:r>
    </w:p>
    <w:p w14:paraId="6E2D46FF" w14:textId="77777777" w:rsidR="00AD3EA8" w:rsidRPr="005F2805" w:rsidRDefault="00AD3EA8" w:rsidP="00905140">
      <w:pPr>
        <w:pStyle w:val="Akapitzlist"/>
        <w:numPr>
          <w:ilvl w:val="0"/>
          <w:numId w:val="104"/>
        </w:numPr>
        <w:autoSpaceDE w:val="0"/>
        <w:autoSpaceDN w:val="0"/>
        <w:spacing w:line="240" w:lineRule="auto"/>
        <w:ind w:left="993" w:hanging="284"/>
        <w:jc w:val="both"/>
        <w:rPr>
          <w:rFonts w:ascii="Arial" w:eastAsia="Calibri" w:hAnsi="Arial" w:cs="Arial"/>
          <w:lang w:eastAsia="ar-SA"/>
        </w:rPr>
      </w:pPr>
      <w:r w:rsidRPr="005F2805">
        <w:rPr>
          <w:rFonts w:ascii="Arial" w:eastAsia="Calibri" w:hAnsi="Arial" w:cs="Arial"/>
          <w:lang w:eastAsia="ar-SA"/>
        </w:rPr>
        <w:lastRenderedPageBreak/>
        <w:t>dokumenty producenta (w języku polskim lub w innym języku wraz z tłumaczeniem na język polski), potwierdzające oferowane parametry techniczne w zakresie wymagań Zamawiającego,</w:t>
      </w:r>
    </w:p>
    <w:p w14:paraId="5A099DF2" w14:textId="447DFA2F" w:rsidR="00AD3EA8" w:rsidRPr="005F2805" w:rsidRDefault="00AD3EA8" w:rsidP="00905140">
      <w:pPr>
        <w:pStyle w:val="Akapitzlist"/>
        <w:numPr>
          <w:ilvl w:val="0"/>
          <w:numId w:val="104"/>
        </w:numPr>
        <w:autoSpaceDE w:val="0"/>
        <w:autoSpaceDN w:val="0"/>
        <w:spacing w:line="240" w:lineRule="auto"/>
        <w:ind w:left="993" w:hanging="284"/>
        <w:jc w:val="both"/>
        <w:rPr>
          <w:rFonts w:ascii="Arial" w:eastAsia="Calibri" w:hAnsi="Arial" w:cs="Arial"/>
          <w:lang w:eastAsia="ar-SA"/>
        </w:rPr>
      </w:pPr>
      <w:r w:rsidRPr="005F2805">
        <w:rPr>
          <w:rFonts w:ascii="Arial" w:eastAsia="Calibri" w:hAnsi="Arial" w:cs="Arial"/>
          <w:lang w:eastAsia="ar-SA"/>
        </w:rPr>
        <w:t>Przykładem takich dokumentów mogą być m.in.:</w:t>
      </w:r>
    </w:p>
    <w:p w14:paraId="707A4C85" w14:textId="77777777" w:rsidR="00DE039D" w:rsidRPr="005F2805" w:rsidRDefault="00DE039D" w:rsidP="00905140">
      <w:pPr>
        <w:pStyle w:val="Akapitzlist"/>
        <w:numPr>
          <w:ilvl w:val="0"/>
          <w:numId w:val="104"/>
        </w:numPr>
        <w:autoSpaceDE w:val="0"/>
        <w:autoSpaceDN w:val="0"/>
        <w:spacing w:line="240" w:lineRule="auto"/>
        <w:jc w:val="both"/>
        <w:rPr>
          <w:rFonts w:ascii="Arial" w:eastAsia="Calibri" w:hAnsi="Arial" w:cs="Arial"/>
          <w:lang w:eastAsia="ar-SA"/>
        </w:rPr>
      </w:pPr>
      <w:r w:rsidRPr="005F2805">
        <w:rPr>
          <w:rFonts w:ascii="Arial" w:eastAsia="Calibri" w:hAnsi="Arial" w:cs="Arial"/>
          <w:lang w:eastAsia="ar-SA"/>
        </w:rPr>
        <w:t>certyfikaty,</w:t>
      </w:r>
    </w:p>
    <w:p w14:paraId="1ED683ED" w14:textId="77777777" w:rsidR="00DE039D" w:rsidRPr="005F2805" w:rsidRDefault="00DE039D" w:rsidP="00905140">
      <w:pPr>
        <w:pStyle w:val="Akapitzlist"/>
        <w:numPr>
          <w:ilvl w:val="0"/>
          <w:numId w:val="104"/>
        </w:numPr>
        <w:autoSpaceDE w:val="0"/>
        <w:autoSpaceDN w:val="0"/>
        <w:spacing w:line="240" w:lineRule="auto"/>
        <w:jc w:val="both"/>
        <w:rPr>
          <w:rFonts w:ascii="Arial" w:eastAsia="Calibri" w:hAnsi="Arial" w:cs="Arial"/>
          <w:lang w:eastAsia="ar-SA"/>
        </w:rPr>
      </w:pPr>
      <w:r w:rsidRPr="005F2805">
        <w:rPr>
          <w:rFonts w:ascii="Arial" w:eastAsia="Calibri" w:hAnsi="Arial" w:cs="Arial"/>
          <w:lang w:eastAsia="ar-SA"/>
        </w:rPr>
        <w:t>raporty z badań lub sprawozdania z badań typu,</w:t>
      </w:r>
    </w:p>
    <w:p w14:paraId="0CD6A028" w14:textId="1FEF9042" w:rsidR="00DE039D" w:rsidRPr="005F2805" w:rsidRDefault="00DE039D" w:rsidP="00905140">
      <w:pPr>
        <w:pStyle w:val="Akapitzlist"/>
        <w:numPr>
          <w:ilvl w:val="0"/>
          <w:numId w:val="104"/>
        </w:numPr>
        <w:autoSpaceDE w:val="0"/>
        <w:autoSpaceDN w:val="0"/>
        <w:spacing w:line="240" w:lineRule="auto"/>
        <w:jc w:val="both"/>
        <w:rPr>
          <w:rFonts w:ascii="Arial" w:eastAsia="Calibri" w:hAnsi="Arial" w:cs="Arial"/>
          <w:lang w:eastAsia="ar-SA"/>
        </w:rPr>
      </w:pPr>
      <w:r w:rsidRPr="005F2805">
        <w:rPr>
          <w:rFonts w:ascii="Arial" w:eastAsia="Calibri" w:hAnsi="Arial" w:cs="Arial"/>
          <w:lang w:eastAsia="ar-SA"/>
        </w:rPr>
        <w:t>inne dokumenty jednoznacznie potwierdzające zgodność.</w:t>
      </w:r>
    </w:p>
    <w:p w14:paraId="3DFD29C0" w14:textId="77777777" w:rsidR="00AD3EA8" w:rsidRPr="005F2805" w:rsidRDefault="00AD3EA8" w:rsidP="00905140">
      <w:pPr>
        <w:pStyle w:val="Akapitzlist"/>
        <w:numPr>
          <w:ilvl w:val="0"/>
          <w:numId w:val="104"/>
        </w:numPr>
        <w:autoSpaceDE w:val="0"/>
        <w:autoSpaceDN w:val="0"/>
        <w:spacing w:line="240" w:lineRule="auto"/>
        <w:ind w:left="993" w:hanging="284"/>
        <w:jc w:val="both"/>
        <w:rPr>
          <w:rFonts w:ascii="Arial" w:eastAsia="Calibri" w:hAnsi="Arial" w:cs="Arial"/>
          <w:lang w:eastAsia="ar-SA"/>
        </w:rPr>
      </w:pPr>
      <w:r w:rsidRPr="005F2805">
        <w:rPr>
          <w:rFonts w:ascii="Arial" w:eastAsia="Calibri" w:hAnsi="Arial" w:cs="Arial"/>
          <w:lang w:eastAsia="ar-SA"/>
        </w:rPr>
        <w:t xml:space="preserve">Wykonawca potwierdza autentyczność ww. dokumentów, </w:t>
      </w:r>
    </w:p>
    <w:p w14:paraId="061CB780" w14:textId="77777777" w:rsidR="00AD3EA8" w:rsidRPr="005F2805" w:rsidRDefault="00AD3EA8" w:rsidP="00905140">
      <w:pPr>
        <w:pStyle w:val="Akapitzlist"/>
        <w:numPr>
          <w:ilvl w:val="1"/>
          <w:numId w:val="105"/>
        </w:numPr>
        <w:spacing w:after="120" w:line="240" w:lineRule="auto"/>
        <w:ind w:left="426"/>
        <w:contextualSpacing w:val="0"/>
        <w:jc w:val="both"/>
        <w:rPr>
          <w:rFonts w:ascii="Arial" w:hAnsi="Arial" w:cs="Arial"/>
        </w:rPr>
      </w:pPr>
      <w:r w:rsidRPr="005F2805">
        <w:rPr>
          <w:rFonts w:ascii="Arial" w:eastAsia="Times New Roman" w:hAnsi="Arial" w:cs="Arial"/>
          <w:lang w:eastAsia="pl-PL"/>
        </w:rPr>
        <w:t>Zamawiający</w:t>
      </w:r>
      <w:r w:rsidRPr="005F2805">
        <w:rPr>
          <w:rFonts w:ascii="Arial" w:hAnsi="Arial" w:cs="Arial"/>
        </w:rPr>
        <w:t xml:space="preserve"> nie przewiduje uzupełnienia przedmiotowych środków dowodowych na podstawie art. 107 ust. 2 ustawy </w:t>
      </w:r>
      <w:proofErr w:type="spellStart"/>
      <w:r w:rsidRPr="005F2805">
        <w:rPr>
          <w:rFonts w:ascii="Arial" w:hAnsi="Arial" w:cs="Arial"/>
        </w:rPr>
        <w:t>Pzp</w:t>
      </w:r>
      <w:proofErr w:type="spellEnd"/>
      <w:r w:rsidRPr="005F2805">
        <w:rPr>
          <w:rFonts w:ascii="Arial" w:hAnsi="Arial" w:cs="Arial"/>
        </w:rPr>
        <w:t xml:space="preserve">. </w:t>
      </w:r>
      <w:r w:rsidRPr="005F2805">
        <w:rPr>
          <w:rFonts w:ascii="Arial" w:hAnsi="Arial" w:cs="Arial"/>
          <w:b/>
        </w:rPr>
        <w:t>Dokumentacja w zakresie równoważności nie będzie podlegać uzupełnieniu.</w:t>
      </w:r>
    </w:p>
    <w:p w14:paraId="16B86C57" w14:textId="6AD070EC" w:rsidR="00AD3EA8" w:rsidRPr="005F2805" w:rsidRDefault="00AD3EA8" w:rsidP="00905140">
      <w:pPr>
        <w:pStyle w:val="Akapitzlist"/>
        <w:numPr>
          <w:ilvl w:val="1"/>
          <w:numId w:val="105"/>
        </w:numPr>
        <w:spacing w:after="120" w:line="240" w:lineRule="auto"/>
        <w:ind w:left="426"/>
        <w:contextualSpacing w:val="0"/>
        <w:jc w:val="both"/>
        <w:rPr>
          <w:rFonts w:ascii="Arial" w:hAnsi="Arial" w:cs="Arial"/>
        </w:rPr>
      </w:pPr>
      <w:r w:rsidRPr="005F2805">
        <w:rPr>
          <w:rFonts w:ascii="Arial" w:hAnsi="Arial" w:cs="Arial"/>
          <w:u w:val="single"/>
        </w:rPr>
        <w:t xml:space="preserve">W przypadku </w:t>
      </w:r>
      <w:r w:rsidR="00414AE9" w:rsidRPr="005F2805">
        <w:rPr>
          <w:rFonts w:ascii="Arial" w:hAnsi="Arial" w:cs="Arial"/>
          <w:u w:val="single"/>
        </w:rPr>
        <w:t>niezłożenia</w:t>
      </w:r>
      <w:r w:rsidRPr="005F2805">
        <w:rPr>
          <w:rFonts w:ascii="Arial" w:hAnsi="Arial" w:cs="Arial"/>
          <w:u w:val="single"/>
        </w:rPr>
        <w:t xml:space="preserve"> wraz z ofertą wymaganych przedmiotowych środków dowodowych</w:t>
      </w:r>
      <w:r w:rsidRPr="005F2805">
        <w:rPr>
          <w:rFonts w:ascii="Arial" w:hAnsi="Arial" w:cs="Arial"/>
        </w:rPr>
        <w:t xml:space="preserve"> w zakresie równoważności oraz </w:t>
      </w:r>
      <w:r w:rsidRPr="005F2805">
        <w:rPr>
          <w:rFonts w:ascii="Arial" w:hAnsi="Arial" w:cs="Arial"/>
          <w:u w:val="single"/>
        </w:rPr>
        <w:t>niejednoznacznego</w:t>
      </w:r>
      <w:r w:rsidRPr="005F2805">
        <w:rPr>
          <w:rFonts w:ascii="Arial" w:hAnsi="Arial" w:cs="Arial"/>
        </w:rPr>
        <w:t xml:space="preserve"> udowodnienia równoważności </w:t>
      </w:r>
      <w:r w:rsidRPr="005F2805">
        <w:rPr>
          <w:rFonts w:ascii="Arial" w:eastAsia="Times New Roman" w:hAnsi="Arial" w:cs="Arial"/>
          <w:lang w:eastAsia="pl-PL"/>
        </w:rPr>
        <w:t>odnośnie</w:t>
      </w:r>
      <w:r w:rsidRPr="005F2805">
        <w:rPr>
          <w:rFonts w:ascii="Arial" w:hAnsi="Arial" w:cs="Arial"/>
        </w:rPr>
        <w:t xml:space="preserve"> norm, </w:t>
      </w:r>
      <w:r w:rsidRPr="005F2805">
        <w:rPr>
          <w:rFonts w:ascii="Arial" w:hAnsi="Arial" w:cs="Arial"/>
          <w:b/>
          <w:u w:val="single"/>
        </w:rPr>
        <w:t>oferta Wykonawcy zostanie odrzucona.</w:t>
      </w:r>
    </w:p>
    <w:p w14:paraId="3C20F9FB" w14:textId="1A784C35" w:rsidR="00AD3EA8" w:rsidRPr="005F2805" w:rsidRDefault="00AD3EA8" w:rsidP="00905140">
      <w:pPr>
        <w:pStyle w:val="Akapitzlist"/>
        <w:numPr>
          <w:ilvl w:val="1"/>
          <w:numId w:val="105"/>
        </w:numPr>
        <w:spacing w:after="120" w:line="240" w:lineRule="auto"/>
        <w:ind w:left="426"/>
        <w:contextualSpacing w:val="0"/>
        <w:jc w:val="both"/>
        <w:rPr>
          <w:rStyle w:val="markedcontent"/>
          <w:rFonts w:ascii="Arial" w:hAnsi="Arial" w:cs="Arial"/>
        </w:rPr>
      </w:pPr>
      <w:r w:rsidRPr="005F2805">
        <w:rPr>
          <w:rStyle w:val="markedcontent"/>
          <w:rFonts w:ascii="Arial" w:hAnsi="Arial" w:cs="Arial"/>
        </w:rPr>
        <w:t xml:space="preserve">Wszelkie środki </w:t>
      </w:r>
      <w:r w:rsidRPr="005F2805">
        <w:rPr>
          <w:rFonts w:ascii="Arial" w:eastAsia="Times New Roman" w:hAnsi="Arial" w:cs="Arial"/>
          <w:lang w:eastAsia="pl-PL"/>
        </w:rPr>
        <w:t>przedmiotowe</w:t>
      </w:r>
      <w:r w:rsidRPr="005F2805">
        <w:rPr>
          <w:rStyle w:val="markedcontent"/>
          <w:rFonts w:ascii="Arial" w:hAnsi="Arial" w:cs="Arial"/>
        </w:rPr>
        <w:t xml:space="preserve"> składane w postępowaniu,</w:t>
      </w:r>
      <w:r w:rsidRPr="005F2805">
        <w:rPr>
          <w:rFonts w:ascii="Arial" w:hAnsi="Arial" w:cs="Arial"/>
        </w:rPr>
        <w:t xml:space="preserve"> </w:t>
      </w:r>
      <w:r w:rsidRPr="005F2805">
        <w:rPr>
          <w:rStyle w:val="markedcontent"/>
          <w:rFonts w:ascii="Arial" w:hAnsi="Arial" w:cs="Arial"/>
        </w:rPr>
        <w:t xml:space="preserve">powinny być złożone </w:t>
      </w:r>
      <w:r w:rsidRPr="005F2805">
        <w:rPr>
          <w:rStyle w:val="markedcontent"/>
          <w:rFonts w:ascii="Arial" w:hAnsi="Arial" w:cs="Arial"/>
          <w:b/>
          <w:u w:val="single"/>
        </w:rPr>
        <w:t>w języku polskim</w:t>
      </w:r>
      <w:r w:rsidRPr="005F2805">
        <w:rPr>
          <w:rStyle w:val="markedcontent"/>
          <w:rFonts w:ascii="Arial" w:hAnsi="Arial" w:cs="Arial"/>
        </w:rPr>
        <w:t xml:space="preserve"> (z wyłączeniem dokumentacji składanej w innym języku zgodnie z opisem przedmiotu zamówienia). Dokumenty sporządzone w języku obcym są składane wraz z</w:t>
      </w:r>
      <w:r w:rsidR="00414AE9" w:rsidRPr="005F2805">
        <w:rPr>
          <w:rStyle w:val="markedcontent"/>
          <w:rFonts w:ascii="Arial" w:hAnsi="Arial" w:cs="Arial"/>
        </w:rPr>
        <w:t xml:space="preserve"> </w:t>
      </w:r>
      <w:r w:rsidRPr="005F2805">
        <w:rPr>
          <w:rStyle w:val="markedcontent"/>
          <w:rFonts w:ascii="Arial" w:hAnsi="Arial" w:cs="Arial"/>
        </w:rPr>
        <w:t>tłumaczeniem na język polski (chyba, że Zamawiający dopuścił w szczegółowym opisie przedmiotu zamówienia poszczególny zakres przedmiotowych środków dowodowych).</w:t>
      </w:r>
    </w:p>
    <w:p w14:paraId="33A3726A" w14:textId="5988EED7" w:rsidR="00AC7709" w:rsidRPr="005F2805" w:rsidRDefault="00AD3EA8" w:rsidP="00905140">
      <w:pPr>
        <w:pStyle w:val="Akapitzlist"/>
        <w:numPr>
          <w:ilvl w:val="1"/>
          <w:numId w:val="105"/>
        </w:numPr>
        <w:spacing w:after="120" w:line="240" w:lineRule="auto"/>
        <w:ind w:left="426"/>
        <w:contextualSpacing w:val="0"/>
        <w:jc w:val="both"/>
        <w:rPr>
          <w:rFonts w:ascii="Arial" w:hAnsi="Arial" w:cs="Arial"/>
        </w:rPr>
      </w:pPr>
      <w:r w:rsidRPr="005F2805">
        <w:rPr>
          <w:rFonts w:ascii="Arial" w:eastAsia="Times New Roman" w:hAnsi="Arial" w:cs="Arial"/>
          <w:lang w:eastAsia="pl-PL"/>
        </w:rPr>
        <w:t>Zamawiający może żądać od Wykonawcy wyjaśnień dotyczących treści przedmiotowych środków dowodowych.</w:t>
      </w:r>
    </w:p>
    <w:p w14:paraId="5B9B3A51" w14:textId="77777777" w:rsidR="00F92739" w:rsidRPr="005F2805" w:rsidRDefault="00F92739" w:rsidP="00F92739">
      <w:pPr>
        <w:spacing w:after="120" w:line="240" w:lineRule="auto"/>
        <w:jc w:val="both"/>
        <w:rPr>
          <w:rFonts w:ascii="Arial" w:hAnsi="Arial" w:cs="Arial"/>
          <w:i/>
          <w:iCs/>
        </w:rPr>
      </w:pPr>
    </w:p>
    <w:p w14:paraId="65C7658E" w14:textId="7D8E5A31" w:rsidR="00D53907" w:rsidRPr="005F2805" w:rsidRDefault="00D53907" w:rsidP="00D53907">
      <w:pPr>
        <w:shd w:val="clear" w:color="auto" w:fill="D9D9D9" w:themeFill="background1" w:themeFillShade="D9"/>
        <w:spacing w:after="120"/>
        <w:ind w:left="1418" w:hanging="1418"/>
        <w:rPr>
          <w:rFonts w:ascii="Arial" w:hAnsi="Arial" w:cs="Arial"/>
          <w:b/>
          <w:bCs/>
        </w:rPr>
      </w:pPr>
      <w:r w:rsidRPr="005F2805">
        <w:rPr>
          <w:rFonts w:ascii="Arial" w:hAnsi="Arial" w:cs="Arial"/>
          <w:b/>
          <w:bCs/>
          <w:spacing w:val="-4"/>
        </w:rPr>
        <w:t>Rozdział XI</w:t>
      </w:r>
      <w:r w:rsidR="00367A74" w:rsidRPr="005F2805">
        <w:rPr>
          <w:rFonts w:ascii="Arial" w:hAnsi="Arial" w:cs="Arial"/>
          <w:b/>
          <w:bCs/>
          <w:spacing w:val="-4"/>
        </w:rPr>
        <w:t>I</w:t>
      </w:r>
      <w:r w:rsidRPr="005F2805">
        <w:rPr>
          <w:rFonts w:ascii="Arial" w:hAnsi="Arial" w:cs="Arial"/>
          <w:b/>
          <w:bCs/>
          <w:spacing w:val="-4"/>
        </w:rPr>
        <w:t xml:space="preserve"> </w:t>
      </w:r>
      <w:r w:rsidR="00D21D33" w:rsidRPr="005F2805">
        <w:rPr>
          <w:rFonts w:ascii="Arial" w:hAnsi="Arial" w:cs="Arial"/>
          <w:b/>
          <w:bCs/>
          <w:spacing w:val="-4"/>
        </w:rPr>
        <w:t>–</w:t>
      </w:r>
      <w:r w:rsidRPr="005F2805">
        <w:rPr>
          <w:rFonts w:ascii="Arial" w:hAnsi="Arial" w:cs="Arial"/>
          <w:b/>
          <w:bCs/>
          <w:spacing w:val="-4"/>
        </w:rPr>
        <w:t xml:space="preserve"> PROJEKTOWANE POSTANOWIENIA UMOWY W SPRAWIE ZAMÓWIENIA</w:t>
      </w:r>
      <w:r w:rsidRPr="005F2805">
        <w:rPr>
          <w:rFonts w:ascii="Arial" w:hAnsi="Arial" w:cs="Arial"/>
          <w:b/>
          <w:bCs/>
        </w:rPr>
        <w:t xml:space="preserve"> </w:t>
      </w:r>
      <w:r w:rsidRPr="005F2805">
        <w:rPr>
          <w:rFonts w:ascii="Arial" w:hAnsi="Arial" w:cs="Arial"/>
          <w:b/>
          <w:bCs/>
          <w:shd w:val="clear" w:color="auto" w:fill="D9D9D9" w:themeFill="background1" w:themeFillShade="D9"/>
        </w:rPr>
        <w:t>PUBLICZNEGO, KTÓRE ZOSTANĄ WPROWADZONE DO TREŚCI TEJ</w:t>
      </w:r>
      <w:r w:rsidRPr="005F2805">
        <w:rPr>
          <w:rFonts w:ascii="Arial" w:hAnsi="Arial" w:cs="Arial"/>
          <w:b/>
          <w:bCs/>
        </w:rPr>
        <w:t xml:space="preserve"> UMOWY</w:t>
      </w:r>
    </w:p>
    <w:p w14:paraId="1E20D1E6" w14:textId="08605E4F" w:rsidR="009E5DFA" w:rsidRPr="005F2805" w:rsidRDefault="00736D43" w:rsidP="00905140">
      <w:pPr>
        <w:pStyle w:val="Akapitzlist"/>
        <w:numPr>
          <w:ilvl w:val="0"/>
          <w:numId w:val="61"/>
        </w:numPr>
        <w:spacing w:after="120" w:line="240" w:lineRule="auto"/>
        <w:ind w:left="425" w:hanging="425"/>
        <w:contextualSpacing w:val="0"/>
        <w:jc w:val="both"/>
        <w:rPr>
          <w:rFonts w:ascii="Arial" w:hAnsi="Arial" w:cs="Arial"/>
          <w:b/>
          <w:bCs/>
        </w:rPr>
      </w:pPr>
      <w:bookmarkStart w:id="25" w:name="_Hlk160786876"/>
      <w:r w:rsidRPr="005F2805">
        <w:rPr>
          <w:rFonts w:ascii="Arial" w:hAnsi="Arial" w:cs="Arial"/>
        </w:rPr>
        <w:t xml:space="preserve">Projektowane postanowienia umowy w sprawie zamówienia publicznego, które zostaną wprowadzone do treści tej umowy, określone zostały w </w:t>
      </w:r>
      <w:r w:rsidRPr="005F2805">
        <w:rPr>
          <w:rFonts w:ascii="Arial" w:hAnsi="Arial" w:cs="Arial"/>
          <w:b/>
          <w:bCs/>
        </w:rPr>
        <w:t xml:space="preserve">załączniku nr </w:t>
      </w:r>
      <w:r w:rsidR="000C3AC2" w:rsidRPr="005F2805">
        <w:rPr>
          <w:rFonts w:ascii="Arial" w:hAnsi="Arial" w:cs="Arial"/>
          <w:b/>
          <w:bCs/>
          <w:color w:val="000000" w:themeColor="text1"/>
        </w:rPr>
        <w:t>7</w:t>
      </w:r>
      <w:r w:rsidR="00175009" w:rsidRPr="005F2805">
        <w:rPr>
          <w:rFonts w:ascii="Arial" w:hAnsi="Arial" w:cs="Arial"/>
          <w:b/>
          <w:bCs/>
          <w:color w:val="000000" w:themeColor="text1"/>
        </w:rPr>
        <w:t xml:space="preserve"> </w:t>
      </w:r>
      <w:r w:rsidRPr="005F2805">
        <w:rPr>
          <w:rFonts w:ascii="Arial" w:hAnsi="Arial" w:cs="Arial"/>
          <w:b/>
          <w:bCs/>
        </w:rPr>
        <w:t xml:space="preserve">do SWZ. </w:t>
      </w:r>
    </w:p>
    <w:p w14:paraId="7B0A26E2" w14:textId="7E1ECE06" w:rsidR="0059101F" w:rsidRPr="005F2805" w:rsidRDefault="009E5DFA" w:rsidP="00905140">
      <w:pPr>
        <w:pStyle w:val="Akapitzlist"/>
        <w:numPr>
          <w:ilvl w:val="0"/>
          <w:numId w:val="61"/>
        </w:numPr>
        <w:spacing w:after="120" w:line="240" w:lineRule="auto"/>
        <w:ind w:left="425" w:hanging="425"/>
        <w:contextualSpacing w:val="0"/>
        <w:jc w:val="both"/>
        <w:rPr>
          <w:rFonts w:ascii="Arial" w:hAnsi="Arial" w:cs="Arial"/>
        </w:rPr>
      </w:pPr>
      <w:r w:rsidRPr="005F2805">
        <w:rPr>
          <w:rFonts w:ascii="Arial" w:hAnsi="Arial" w:cs="Arial"/>
        </w:rPr>
        <w:t>Przesłanki umożl</w:t>
      </w:r>
      <w:r w:rsidR="005A17AC" w:rsidRPr="005F2805">
        <w:rPr>
          <w:rFonts w:ascii="Arial" w:hAnsi="Arial" w:cs="Arial"/>
        </w:rPr>
        <w:t>i</w:t>
      </w:r>
      <w:r w:rsidRPr="005F2805">
        <w:rPr>
          <w:rFonts w:ascii="Arial" w:hAnsi="Arial" w:cs="Arial"/>
        </w:rPr>
        <w:t>wiające dokonanie zmian postanowień umowy zawartej z wybranym wykonawcą zawier</w:t>
      </w:r>
      <w:r w:rsidR="00F12D42" w:rsidRPr="005F2805">
        <w:rPr>
          <w:rFonts w:ascii="Arial" w:hAnsi="Arial" w:cs="Arial"/>
        </w:rPr>
        <w:t>ają projektowane postanowienia umowy.</w:t>
      </w:r>
      <w:bookmarkEnd w:id="25"/>
    </w:p>
    <w:p w14:paraId="7ED2A6CD" w14:textId="77777777" w:rsidR="00DF0597" w:rsidRPr="005F2805" w:rsidRDefault="00DF0597" w:rsidP="00DF0597">
      <w:pPr>
        <w:spacing w:after="120" w:line="240" w:lineRule="auto"/>
        <w:jc w:val="both"/>
        <w:rPr>
          <w:rFonts w:ascii="Arial" w:hAnsi="Arial" w:cs="Arial"/>
        </w:rPr>
      </w:pPr>
    </w:p>
    <w:p w14:paraId="7236E3AF" w14:textId="1871011B" w:rsidR="00253A2B" w:rsidRPr="005F2805" w:rsidRDefault="00253A2B" w:rsidP="00253A2B">
      <w:pPr>
        <w:shd w:val="clear" w:color="auto" w:fill="D9D9D9" w:themeFill="background1" w:themeFillShade="D9"/>
        <w:spacing w:after="120"/>
        <w:ind w:left="1560" w:hanging="1560"/>
        <w:rPr>
          <w:rFonts w:ascii="Arial" w:hAnsi="Arial" w:cs="Arial"/>
          <w:b/>
          <w:bCs/>
          <w:u w:val="single"/>
        </w:rPr>
      </w:pPr>
      <w:r w:rsidRPr="005F2805">
        <w:rPr>
          <w:rFonts w:ascii="Arial" w:hAnsi="Arial" w:cs="Arial"/>
          <w:b/>
          <w:bCs/>
        </w:rPr>
        <w:t>Rozdział XI</w:t>
      </w:r>
      <w:r w:rsidR="0079186F" w:rsidRPr="005F2805">
        <w:rPr>
          <w:rFonts w:ascii="Arial" w:hAnsi="Arial" w:cs="Arial"/>
          <w:b/>
          <w:bCs/>
        </w:rPr>
        <w:t>II</w:t>
      </w:r>
      <w:r w:rsidRPr="005F2805">
        <w:rPr>
          <w:rFonts w:ascii="Arial" w:hAnsi="Arial" w:cs="Arial"/>
          <w:b/>
          <w:bCs/>
        </w:rPr>
        <w:t xml:space="preserve"> </w:t>
      </w:r>
      <w:r w:rsidR="00D21D33" w:rsidRPr="005F2805">
        <w:rPr>
          <w:rFonts w:ascii="Arial" w:hAnsi="Arial" w:cs="Arial"/>
          <w:b/>
          <w:bCs/>
        </w:rPr>
        <w:t>–</w:t>
      </w:r>
      <w:r w:rsidRPr="005F2805">
        <w:rPr>
          <w:rFonts w:ascii="Arial" w:hAnsi="Arial" w:cs="Arial"/>
          <w:b/>
          <w:bCs/>
        </w:rPr>
        <w:t xml:space="preserve"> INFORMACJE O ŚRODKACH KOMUNIKACJI ELEKTRONICZNEJ, PRZY UŻYCIU KTÓRYCH ZAMAWIAJĄCY BĘDZIE KOMUNIKOWAŁ SIĘ Z WYKONAWCAMI, ORAZ INFORMACJE O WYMAGANIACH TECHNICZNYCH I ORGANIZACYJNYCH SPORZĄDZANIA, WYSYŁANIA I ODBIERANIA KORESPONDENCJI ELEKTRONICZNEJ </w:t>
      </w:r>
    </w:p>
    <w:p w14:paraId="6EE76F36" w14:textId="77777777" w:rsidR="00CF5365" w:rsidRPr="005F2805" w:rsidRDefault="00253A2B" w:rsidP="002B4F7C">
      <w:pPr>
        <w:pStyle w:val="Akapitzlist"/>
        <w:numPr>
          <w:ilvl w:val="0"/>
          <w:numId w:val="45"/>
        </w:numPr>
        <w:suppressAutoHyphens/>
        <w:spacing w:before="120" w:after="120" w:line="240" w:lineRule="auto"/>
        <w:ind w:left="426" w:hanging="426"/>
        <w:jc w:val="both"/>
        <w:rPr>
          <w:rFonts w:ascii="Arial" w:hAnsi="Arial" w:cs="Arial"/>
        </w:rPr>
      </w:pPr>
      <w:r w:rsidRPr="005F2805">
        <w:rPr>
          <w:rFonts w:ascii="Arial" w:hAnsi="Arial" w:cs="Arial"/>
        </w:rPr>
        <w:t xml:space="preserve">Postępowanie prowadzone jest w języku polskim za pośrednictwem </w:t>
      </w:r>
      <w:r w:rsidRPr="005F2805">
        <w:rPr>
          <w:rFonts w:ascii="Arial" w:hAnsi="Arial" w:cs="Arial"/>
          <w:b/>
        </w:rPr>
        <w:t xml:space="preserve">platformy zakupowej zamawiającego </w:t>
      </w:r>
      <w:r w:rsidRPr="005F2805">
        <w:rPr>
          <w:rFonts w:ascii="Arial" w:hAnsi="Arial" w:cs="Arial"/>
        </w:rPr>
        <w:t>pod adresem</w:t>
      </w:r>
      <w:r w:rsidRPr="005F2805">
        <w:rPr>
          <w:rFonts w:ascii="Arial" w:hAnsi="Arial" w:cs="Arial"/>
          <w:b/>
        </w:rPr>
        <w:t xml:space="preserve">: </w:t>
      </w:r>
    </w:p>
    <w:p w14:paraId="3E8BCC38" w14:textId="42C730AE" w:rsidR="00253A2B" w:rsidRPr="005F2805" w:rsidRDefault="002C7800" w:rsidP="00F35727">
      <w:pPr>
        <w:pStyle w:val="Akapitzlist"/>
        <w:suppressAutoHyphens/>
        <w:spacing w:after="120" w:line="240" w:lineRule="auto"/>
        <w:ind w:left="425"/>
        <w:contextualSpacing w:val="0"/>
        <w:jc w:val="both"/>
        <w:rPr>
          <w:rStyle w:val="czeinternetowe"/>
          <w:rFonts w:ascii="Arial" w:hAnsi="Arial" w:cs="Arial"/>
          <w:b/>
        </w:rPr>
      </w:pPr>
      <w:hyperlink w:history="1">
        <w:r w:rsidR="00CF5365" w:rsidRPr="005F2805">
          <w:rPr>
            <w:rStyle w:val="Hipercze"/>
            <w:rFonts w:ascii="Arial" w:hAnsi="Arial" w:cs="Arial"/>
            <w:b/>
          </w:rPr>
          <w:t>https://zamowienia-gios.ezamawiajacy.pl</w:t>
        </w:r>
      </w:hyperlink>
      <w:r w:rsidR="00253A2B" w:rsidRPr="005F2805">
        <w:rPr>
          <w:rStyle w:val="czeinternetowe"/>
          <w:rFonts w:ascii="Arial" w:hAnsi="Arial" w:cs="Arial"/>
          <w:b/>
        </w:rPr>
        <w:t>.</w:t>
      </w:r>
    </w:p>
    <w:p w14:paraId="209095B7" w14:textId="2AA3E9EF" w:rsidR="00253A2B" w:rsidRPr="005F2805" w:rsidRDefault="00253A2B" w:rsidP="00DF0597">
      <w:pPr>
        <w:pStyle w:val="Akapitzlist"/>
        <w:numPr>
          <w:ilvl w:val="0"/>
          <w:numId w:val="45"/>
        </w:numPr>
        <w:suppressAutoHyphens/>
        <w:spacing w:after="120" w:line="240" w:lineRule="auto"/>
        <w:ind w:left="425" w:hanging="425"/>
        <w:contextualSpacing w:val="0"/>
        <w:jc w:val="both"/>
        <w:rPr>
          <w:rFonts w:ascii="Arial" w:hAnsi="Arial" w:cs="Arial"/>
        </w:rPr>
      </w:pPr>
      <w:bookmarkStart w:id="26" w:name="_Hlk67410717"/>
      <w:r w:rsidRPr="005F2805">
        <w:rPr>
          <w:rFonts w:ascii="Arial" w:hAnsi="Arial" w:cs="Arial"/>
        </w:rP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sidR="00170493" w:rsidRPr="005F2805">
        <w:rPr>
          <w:rFonts w:ascii="Arial" w:hAnsi="Arial" w:cs="Arial"/>
        </w:rPr>
        <w:t xml:space="preserve"> </w:t>
      </w:r>
      <w:r w:rsidRPr="005F2805">
        <w:rPr>
          <w:rFonts w:ascii="Arial" w:hAnsi="Arial" w:cs="Arial"/>
        </w:rPr>
        <w:t>U. poz. 2452)</w:t>
      </w:r>
      <w:bookmarkEnd w:id="26"/>
    </w:p>
    <w:p w14:paraId="0BABC789" w14:textId="6BC2B9D9" w:rsidR="00253A2B" w:rsidRPr="005F2805" w:rsidRDefault="00253A2B" w:rsidP="002B4F7C">
      <w:pPr>
        <w:pStyle w:val="Akapitzlist"/>
        <w:numPr>
          <w:ilvl w:val="0"/>
          <w:numId w:val="45"/>
        </w:numPr>
        <w:suppressAutoHyphens/>
        <w:spacing w:before="120" w:after="120" w:line="240" w:lineRule="auto"/>
        <w:ind w:left="426" w:hanging="426"/>
        <w:jc w:val="both"/>
        <w:rPr>
          <w:rFonts w:ascii="Arial" w:hAnsi="Arial" w:cs="Arial"/>
        </w:rPr>
      </w:pPr>
      <w:r w:rsidRPr="005F2805">
        <w:rPr>
          <w:rFonts w:ascii="Arial" w:eastAsia="Times New Roman" w:hAnsi="Arial" w:cs="Arial"/>
          <w:lang w:eastAsia="pl-PL"/>
        </w:rPr>
        <w:t>Dokumentacja niniejszego postępowania została opublikowana na platformie zakupowej. W celu zapoznania się z dokumentacją postępowania Wykonawca po przejściu na dedykowany adres platformy zakupowej:</w:t>
      </w:r>
    </w:p>
    <w:p w14:paraId="58129A7A" w14:textId="77777777" w:rsidR="00253A2B" w:rsidRPr="005F2805" w:rsidRDefault="00253A2B" w:rsidP="002B4F7C">
      <w:pPr>
        <w:pStyle w:val="Akapitzlist"/>
        <w:widowControl w:val="0"/>
        <w:numPr>
          <w:ilvl w:val="0"/>
          <w:numId w:val="43"/>
        </w:numPr>
        <w:suppressAutoHyphens/>
        <w:spacing w:after="0" w:line="240" w:lineRule="auto"/>
        <w:ind w:left="851" w:hanging="425"/>
        <w:jc w:val="both"/>
        <w:rPr>
          <w:rFonts w:ascii="Arial" w:hAnsi="Arial" w:cs="Arial"/>
        </w:rPr>
      </w:pPr>
      <w:r w:rsidRPr="005F2805">
        <w:rPr>
          <w:rFonts w:ascii="Arial" w:eastAsia="Times New Roman" w:hAnsi="Arial" w:cs="Arial"/>
          <w:lang w:eastAsia="pl-PL"/>
        </w:rPr>
        <w:lastRenderedPageBreak/>
        <w:t>do upływu terminu składania ofert przechodzi do zakładki „Lista ogłoszonych postępowań”, wybiera zakładkę „Aktualne” i wyszukuje przedmiotowe postępowanie,</w:t>
      </w:r>
    </w:p>
    <w:p w14:paraId="5CBD0DA4" w14:textId="41EC679E" w:rsidR="00253A2B" w:rsidRPr="005F2805" w:rsidRDefault="00253A2B" w:rsidP="00DF0597">
      <w:pPr>
        <w:pStyle w:val="Akapitzlist"/>
        <w:widowControl w:val="0"/>
        <w:numPr>
          <w:ilvl w:val="0"/>
          <w:numId w:val="43"/>
        </w:numPr>
        <w:suppressAutoHyphens/>
        <w:spacing w:after="120" w:line="240" w:lineRule="auto"/>
        <w:ind w:left="850" w:hanging="425"/>
        <w:contextualSpacing w:val="0"/>
        <w:jc w:val="both"/>
        <w:rPr>
          <w:rFonts w:ascii="Arial" w:hAnsi="Arial" w:cs="Arial"/>
        </w:rPr>
      </w:pPr>
      <w:r w:rsidRPr="005F2805">
        <w:rPr>
          <w:rFonts w:ascii="Arial" w:eastAsia="Times New Roman" w:hAnsi="Arial" w:cs="Arial"/>
          <w:lang w:eastAsia="pl-PL"/>
        </w:rPr>
        <w:t>po upływie terminu składania ofert przechodzi do zakładki „Lista ogłoszonych postępowań”, wybiera zakładkę „Archiwalne” i wyszukuje przedmiotowe postępowanie.</w:t>
      </w:r>
    </w:p>
    <w:p w14:paraId="5BC125D1" w14:textId="0A25DA2A" w:rsidR="00253A2B" w:rsidRPr="005F2805" w:rsidRDefault="00253A2B" w:rsidP="002B4F7C">
      <w:pPr>
        <w:pStyle w:val="Akapitzlist"/>
        <w:numPr>
          <w:ilvl w:val="0"/>
          <w:numId w:val="45"/>
        </w:numPr>
        <w:suppressAutoHyphens/>
        <w:spacing w:before="120" w:after="120" w:line="240" w:lineRule="auto"/>
        <w:ind w:left="426" w:hanging="426"/>
        <w:jc w:val="both"/>
        <w:rPr>
          <w:rFonts w:ascii="Arial" w:eastAsia="Times New Roman" w:hAnsi="Arial" w:cs="Arial"/>
          <w:bCs/>
          <w:i/>
          <w:lang w:eastAsia="pl-PL"/>
        </w:rPr>
      </w:pPr>
      <w:r w:rsidRPr="005F2805">
        <w:rPr>
          <w:rFonts w:ascii="Arial" w:eastAsia="Times New Roman" w:hAnsi="Arial" w:cs="Arial"/>
          <w:lang w:eastAsia="pl-PL"/>
        </w:rPr>
        <w:t>Wykonawca przystępując do postępowania o udzielenie zamówienia publicznego</w:t>
      </w:r>
      <w:r w:rsidR="00E059D9" w:rsidRPr="005F2805">
        <w:rPr>
          <w:rFonts w:ascii="Arial" w:eastAsia="Times New Roman" w:hAnsi="Arial" w:cs="Arial"/>
          <w:lang w:eastAsia="pl-PL"/>
        </w:rPr>
        <w:t>,</w:t>
      </w:r>
      <w:r w:rsidRPr="005F2805">
        <w:rPr>
          <w:rFonts w:ascii="Arial" w:eastAsia="Times New Roman" w:hAnsi="Arial" w:cs="Arial"/>
          <w:lang w:eastAsia="pl-PL"/>
        </w:rPr>
        <w:t xml:space="preserve"> tj. bezpłatnie rejestrując się lub, w przypadku posiadania konta w platformie zakupowej, logując się, akceptuje regulamin zamieszczony na stronie internetowej:</w:t>
      </w:r>
      <w:r w:rsidRPr="005F2805">
        <w:rPr>
          <w:rFonts w:ascii="Arial" w:eastAsia="Times New Roman" w:hAnsi="Arial" w:cs="Arial"/>
          <w:bCs/>
          <w:lang w:eastAsia="pl-PL"/>
        </w:rPr>
        <w:t xml:space="preserve"> </w:t>
      </w:r>
      <w:hyperlink>
        <w:r w:rsidRPr="005F2805">
          <w:rPr>
            <w:rStyle w:val="czeinternetowe"/>
            <w:rFonts w:ascii="Arial" w:eastAsia="Times New Roman" w:hAnsi="Arial" w:cs="Arial"/>
            <w:bCs/>
            <w:lang w:eastAsia="pl-PL"/>
          </w:rPr>
          <w:t>https://oneplace.marketplanet.pl/regulamin</w:t>
        </w:r>
      </w:hyperlink>
      <w:r w:rsidRPr="005F2805">
        <w:rPr>
          <w:rFonts w:ascii="Arial" w:eastAsia="Times New Roman" w:hAnsi="Arial" w:cs="Arial"/>
          <w:bCs/>
          <w:lang w:eastAsia="pl-PL"/>
        </w:rPr>
        <w:t xml:space="preserve"> oraz warunki korzystania z platformy zakupowej wynikające z Instrukcji korzystania z platformy zakupowej Wykonawcy (Instrukcja użytkownika). Instrukcja dostępna jest pod adresem:</w:t>
      </w:r>
    </w:p>
    <w:p w14:paraId="1BD4A994" w14:textId="77777777" w:rsidR="00253A2B" w:rsidRPr="005F2805" w:rsidRDefault="002C7800" w:rsidP="00D47ACD">
      <w:pPr>
        <w:pStyle w:val="Akapitzlist"/>
        <w:spacing w:before="120" w:after="120" w:line="240" w:lineRule="auto"/>
        <w:ind w:left="425"/>
        <w:contextualSpacing w:val="0"/>
        <w:jc w:val="both"/>
        <w:rPr>
          <w:rFonts w:ascii="Arial" w:eastAsia="Times New Roman" w:hAnsi="Arial" w:cs="Arial"/>
          <w:b/>
          <w:bCs/>
          <w:lang w:eastAsia="pl-PL"/>
        </w:rPr>
      </w:pPr>
      <w:hyperlink>
        <w:r w:rsidR="00253A2B" w:rsidRPr="005F2805">
          <w:rPr>
            <w:rStyle w:val="czeinternetowe"/>
            <w:rFonts w:ascii="Arial" w:hAnsi="Arial" w:cs="Arial"/>
          </w:rPr>
          <w:t>https://zamowienia-gios.ezamawiajacy.pl/servlet/HomeServlet?MP_module=main&amp;MP_action=publicFilesList&amp;clientName=gios&amp;USER_MENU_HOVER=publicFilesList</w:t>
        </w:r>
      </w:hyperlink>
    </w:p>
    <w:p w14:paraId="1AC51212" w14:textId="77777777" w:rsidR="00253A2B" w:rsidRPr="005F2805" w:rsidRDefault="00253A2B" w:rsidP="00D47ACD">
      <w:pPr>
        <w:pStyle w:val="Akapitzlist"/>
        <w:suppressAutoHyphens/>
        <w:spacing w:after="120" w:line="240" w:lineRule="auto"/>
        <w:ind w:left="425"/>
        <w:contextualSpacing w:val="0"/>
        <w:jc w:val="both"/>
        <w:rPr>
          <w:rFonts w:ascii="Arial" w:hAnsi="Arial" w:cs="Arial"/>
        </w:rPr>
      </w:pPr>
      <w:r w:rsidRPr="005F2805">
        <w:rPr>
          <w:rFonts w:ascii="Arial" w:hAnsi="Arial" w:cs="Arial"/>
        </w:rPr>
        <w:t xml:space="preserve">W celu wejścia na platformę zakupową umożliwiającą m.in. zapoznanie się z treścią SIWZ, złożenie oferty, wymagane jest uprzednie zalogowanie. Wykonawcy, którzy nie założyli konta, zobligowani są do uprzedniej, </w:t>
      </w:r>
      <w:r w:rsidRPr="005F2805">
        <w:rPr>
          <w:rFonts w:ascii="Arial" w:hAnsi="Arial" w:cs="Arial"/>
          <w:b/>
        </w:rPr>
        <w:t>bezpłatnej rejestracji</w:t>
      </w:r>
      <w:r w:rsidRPr="005F2805">
        <w:rPr>
          <w:rFonts w:ascii="Arial" w:hAnsi="Arial" w:cs="Arial"/>
        </w:rPr>
        <w:t xml:space="preserve">. Szczegóły rejestracji wskazane są w Instrukcji </w:t>
      </w:r>
      <w:r w:rsidRPr="005F2805">
        <w:rPr>
          <w:rFonts w:ascii="Arial" w:eastAsia="Times New Roman" w:hAnsi="Arial" w:cs="Arial"/>
          <w:bCs/>
          <w:lang w:eastAsia="pl-PL"/>
        </w:rPr>
        <w:t>korzystania z platformy zakupowej</w:t>
      </w:r>
      <w:r w:rsidRPr="005F2805">
        <w:rPr>
          <w:rFonts w:ascii="Arial" w:hAnsi="Arial" w:cs="Arial"/>
        </w:rPr>
        <w:t xml:space="preserve">. Proces rejestracji trwa maksymalnie do 2 dni roboczych. Zamawiający zaleca więc Wykonawcom uwzględnienie czasu niezbędnego na rejestrację w procesie złożenia oferty w postaci elektronicznej. </w:t>
      </w:r>
    </w:p>
    <w:p w14:paraId="2BEB02D0" w14:textId="77777777" w:rsidR="00253A2B" w:rsidRPr="005F2805" w:rsidRDefault="00253A2B" w:rsidP="00D47ACD">
      <w:pPr>
        <w:pStyle w:val="Akapitzlist"/>
        <w:spacing w:after="120" w:line="240" w:lineRule="auto"/>
        <w:ind w:left="425"/>
        <w:contextualSpacing w:val="0"/>
        <w:jc w:val="both"/>
        <w:rPr>
          <w:rFonts w:ascii="Arial" w:hAnsi="Arial" w:cs="Arial"/>
          <w:b/>
        </w:rPr>
      </w:pPr>
      <w:r w:rsidRPr="005F2805">
        <w:rPr>
          <w:rFonts w:ascii="Arial" w:hAnsi="Arial" w:cs="Arial"/>
          <w:b/>
        </w:rPr>
        <w:t xml:space="preserve">Ważne – oferta zapisana na platformie zakupowej nie oznacza, że została ona złożona. Zapisanie oferty daje użytkownikowi czas, na wprowadzenie ewentualnych poprawek, uzupełnień, dołączenie dodatkowych załączników. Dopiero wybór ikony ZŁÓŻ OFERTĘ/WNIOSEK oznacza złożenie oferty/wniosku zgodnie z przepisami ustawy </w:t>
      </w:r>
      <w:proofErr w:type="spellStart"/>
      <w:r w:rsidRPr="005F2805">
        <w:rPr>
          <w:rFonts w:ascii="Arial" w:hAnsi="Arial" w:cs="Arial"/>
          <w:b/>
        </w:rPr>
        <w:t>Pzp</w:t>
      </w:r>
      <w:proofErr w:type="spellEnd"/>
      <w:r w:rsidRPr="005F2805">
        <w:rPr>
          <w:rFonts w:ascii="Arial" w:hAnsi="Arial" w:cs="Arial"/>
          <w:b/>
        </w:rPr>
        <w:t xml:space="preserve">. </w:t>
      </w:r>
    </w:p>
    <w:p w14:paraId="7BA5F1CC" w14:textId="77777777" w:rsidR="00253A2B" w:rsidRPr="005F2805"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
          <w:bCs/>
          <w:i/>
          <w:lang w:eastAsia="pl-PL"/>
        </w:rPr>
      </w:pPr>
      <w:r w:rsidRPr="005F2805">
        <w:rPr>
          <w:rFonts w:ascii="Arial" w:hAnsi="Arial" w:cs="Arial"/>
          <w:b/>
        </w:rPr>
        <w:t xml:space="preserve">W prowadzonym postępowaniu wszelkie oświadczenia, wnioski, zawiadomienia oraz informacje Zamawiający i Wykonawcy przekazują za pomocą platformy zakupowej pod adresem: </w:t>
      </w:r>
      <w:hyperlink>
        <w:r w:rsidRPr="005F2805">
          <w:rPr>
            <w:rStyle w:val="czeinternetowe"/>
            <w:rFonts w:ascii="Arial" w:hAnsi="Arial" w:cs="Arial"/>
            <w:b/>
          </w:rPr>
          <w:t>https://zamowienia-gios.ezamawiajacy.pl</w:t>
        </w:r>
      </w:hyperlink>
      <w:r w:rsidRPr="005F2805">
        <w:rPr>
          <w:rStyle w:val="czeinternetowe"/>
          <w:rFonts w:ascii="Arial" w:hAnsi="Arial" w:cs="Arial"/>
          <w:b/>
        </w:rPr>
        <w:t>.</w:t>
      </w:r>
    </w:p>
    <w:p w14:paraId="283A0756" w14:textId="2D0C6435" w:rsidR="00253A2B" w:rsidRPr="005F2805"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
          <w:bCs/>
          <w:i/>
          <w:lang w:eastAsia="pl-PL"/>
        </w:rPr>
      </w:pPr>
      <w:r w:rsidRPr="005F2805">
        <w:rPr>
          <w:rFonts w:ascii="Arial" w:hAnsi="Arial" w:cs="Arial"/>
        </w:rPr>
        <w:t>Wykonawca może zwrócić się do Zamawiającego o wyjaśnienie treści SWZ za pośrednictwem platformy zakupowej. Treść zapytań wraz z wyjaśnieniami treści SWZ będzie zamieszczana na stronie internetowej Zamawiającego za pośrednictwem platformy zakupowej pod adresem:</w:t>
      </w:r>
      <w:r w:rsidRPr="005F2805">
        <w:rPr>
          <w:rFonts w:ascii="Arial" w:hAnsi="Arial" w:cs="Arial"/>
          <w:b/>
        </w:rPr>
        <w:t xml:space="preserve"> </w:t>
      </w:r>
      <w:hyperlink>
        <w:r w:rsidRPr="005F2805">
          <w:rPr>
            <w:rStyle w:val="czeinternetowe"/>
            <w:rFonts w:ascii="Arial" w:hAnsi="Arial" w:cs="Arial"/>
            <w:b/>
          </w:rPr>
          <w:t>https://zamowienia-gios.ezamawiajacy.pl</w:t>
        </w:r>
      </w:hyperlink>
      <w:r w:rsidRPr="005F2805">
        <w:rPr>
          <w:rFonts w:ascii="Arial" w:hAnsi="Arial" w:cs="Arial"/>
          <w:b/>
        </w:rPr>
        <w:t>.</w:t>
      </w:r>
    </w:p>
    <w:p w14:paraId="55383B31" w14:textId="3E1995DE" w:rsidR="00253A2B" w:rsidRPr="005F2805"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Cs/>
          <w:i/>
          <w:lang w:eastAsia="pl-PL"/>
        </w:rPr>
      </w:pPr>
      <w:r w:rsidRPr="005F2805">
        <w:rPr>
          <w:rFonts w:ascii="Arial" w:hAnsi="Arial" w:cs="Arial"/>
        </w:rPr>
        <w:t xml:space="preserve">Oświadczenia, wnioski, zawiadomienia lub informacje, które wpłyną do Zamawiającego, uważa się za dokumenty złożone w terminie, jeśli ich czytelna treść dotrze do Zamawiającego przed upływem tego terminu </w:t>
      </w:r>
      <w:r w:rsidRPr="005F2805">
        <w:rPr>
          <w:rFonts w:ascii="Arial" w:hAnsi="Arial" w:cs="Arial"/>
          <w:b/>
        </w:rPr>
        <w:t>(wczytanie na platformie zakupowej)</w:t>
      </w:r>
      <w:r w:rsidRPr="005F2805">
        <w:rPr>
          <w:rFonts w:ascii="Arial" w:hAnsi="Arial" w:cs="Arial"/>
        </w:rPr>
        <w:t>.</w:t>
      </w:r>
    </w:p>
    <w:p w14:paraId="6943B58B" w14:textId="07FAC9DF" w:rsidR="00253A2B" w:rsidRPr="005F2805"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Cs/>
          <w:i/>
          <w:lang w:eastAsia="pl-PL"/>
        </w:rPr>
      </w:pPr>
      <w:r w:rsidRPr="005F2805">
        <w:rPr>
          <w:rFonts w:ascii="Arial" w:hAnsi="Arial" w:cs="Arial"/>
        </w:rPr>
        <w:t>Za datę wpływu oferty, oświadczeń wniosków, zawiadomień oraz informacji przekazywanych przez Wykonawcę i Zamawiającego przyjmuje się datę i godzinę wczytania na platformie zakupowej.</w:t>
      </w:r>
      <w:r w:rsidR="00A62653" w:rsidRPr="005F2805">
        <w:rPr>
          <w:rFonts w:ascii="Arial" w:hAnsi="Arial" w:cs="Arial"/>
        </w:rPr>
        <w:t xml:space="preserve"> </w:t>
      </w:r>
    </w:p>
    <w:p w14:paraId="6598812B" w14:textId="420D724C" w:rsidR="00253A2B" w:rsidRPr="005F2805" w:rsidRDefault="00253A2B" w:rsidP="00D47ACD">
      <w:pPr>
        <w:pStyle w:val="Akapitzlist"/>
        <w:numPr>
          <w:ilvl w:val="0"/>
          <w:numId w:val="45"/>
        </w:numPr>
        <w:suppressAutoHyphens/>
        <w:spacing w:after="120" w:line="240" w:lineRule="auto"/>
        <w:ind w:left="425" w:hanging="426"/>
        <w:contextualSpacing w:val="0"/>
        <w:jc w:val="both"/>
        <w:rPr>
          <w:rFonts w:ascii="Arial" w:hAnsi="Arial" w:cs="Arial"/>
        </w:rPr>
      </w:pPr>
      <w:r w:rsidRPr="005F2805">
        <w:rPr>
          <w:rFonts w:ascii="Arial" w:hAnsi="Arial" w:cs="Arial"/>
        </w:rPr>
        <w:t>Jeśli w niniejszej Specyfikacji Warunków Zamówienia jest mowa o opatrzeniu / podpisaniu dokumentu / oświadczenia kwalifikowanym podpisem elektronicznym, Zamawiający wymaga, aby kwalifikowany podpis elektroniczny wystawiony był przez dostawcę kwalifikowanej usługi zaufania, będącego podmiotem świadczącym usługi certyfikowane – podpis elektroniczny, spełniające wymogi bezpieczeństwa określone w ustawie z dnia 5 września 2016 r. o usługach zaufania oraz identyfikacji elektronicznej (Dz.</w:t>
      </w:r>
      <w:r w:rsidR="00170493" w:rsidRPr="005F2805">
        <w:rPr>
          <w:rFonts w:ascii="Arial" w:hAnsi="Arial" w:cs="Arial"/>
        </w:rPr>
        <w:t xml:space="preserve"> </w:t>
      </w:r>
      <w:r w:rsidRPr="005F2805">
        <w:rPr>
          <w:rFonts w:ascii="Arial" w:hAnsi="Arial" w:cs="Arial"/>
        </w:rPr>
        <w:t>U. z 202</w:t>
      </w:r>
      <w:r w:rsidR="00170493" w:rsidRPr="005F2805">
        <w:rPr>
          <w:rFonts w:ascii="Arial" w:hAnsi="Arial" w:cs="Arial"/>
        </w:rPr>
        <w:t>4</w:t>
      </w:r>
      <w:r w:rsidRPr="005F2805">
        <w:rPr>
          <w:rFonts w:ascii="Arial" w:hAnsi="Arial" w:cs="Arial"/>
        </w:rPr>
        <w:t xml:space="preserve"> r. poz. </w:t>
      </w:r>
      <w:r w:rsidR="001F4C43" w:rsidRPr="005F2805">
        <w:rPr>
          <w:rFonts w:ascii="Arial" w:hAnsi="Arial" w:cs="Arial"/>
        </w:rPr>
        <w:t>1725</w:t>
      </w:r>
      <w:r w:rsidRPr="005F2805">
        <w:rPr>
          <w:rFonts w:ascii="Arial" w:hAnsi="Arial" w:cs="Arial"/>
        </w:rPr>
        <w:t xml:space="preserve">). </w:t>
      </w:r>
      <w:r w:rsidRPr="005F2805">
        <w:rPr>
          <w:rFonts w:ascii="Arial" w:eastAsia="Times New Roman" w:hAnsi="Arial" w:cs="Arial"/>
          <w:lang w:eastAsia="pl-PL"/>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w:r w:rsidRPr="005F2805">
          <w:rPr>
            <w:rStyle w:val="czeinternetowe"/>
            <w:rFonts w:ascii="Arial" w:eastAsia="Times New Roman" w:hAnsi="Arial" w:cs="Arial"/>
            <w:lang w:eastAsia="pl-PL"/>
          </w:rPr>
          <w:t>http://www.nccert.pl</w:t>
        </w:r>
      </w:hyperlink>
      <w:r w:rsidRPr="005F2805">
        <w:rPr>
          <w:rFonts w:ascii="Arial" w:eastAsia="Times New Roman" w:hAnsi="Arial" w:cs="Arial"/>
          <w:lang w:eastAsia="pl-PL"/>
        </w:rPr>
        <w:t>.</w:t>
      </w:r>
    </w:p>
    <w:p w14:paraId="26A02923" w14:textId="01D6EB8F" w:rsidR="00253A2B" w:rsidRPr="005F2805" w:rsidRDefault="00253A2B" w:rsidP="00D47ACD">
      <w:pPr>
        <w:pStyle w:val="Akapitzlist"/>
        <w:numPr>
          <w:ilvl w:val="0"/>
          <w:numId w:val="45"/>
        </w:numPr>
        <w:suppressAutoHyphens/>
        <w:spacing w:after="120" w:line="240" w:lineRule="auto"/>
        <w:ind w:left="425" w:hanging="426"/>
        <w:contextualSpacing w:val="0"/>
        <w:jc w:val="both"/>
        <w:rPr>
          <w:rFonts w:ascii="Arial" w:hAnsi="Arial" w:cs="Arial"/>
        </w:rPr>
      </w:pPr>
      <w:r w:rsidRPr="005F2805">
        <w:rPr>
          <w:rFonts w:ascii="Arial" w:hAnsi="Arial" w:cs="Arial"/>
        </w:rPr>
        <w:lastRenderedPageBreak/>
        <w:t>Zamawiający dopuszcza w szczególności następujące formaty danych, dokumentów i</w:t>
      </w:r>
      <w:r w:rsidR="00E059D9" w:rsidRPr="005F2805">
        <w:rPr>
          <w:rFonts w:ascii="Arial" w:hAnsi="Arial" w:cs="Arial"/>
        </w:rPr>
        <w:t> </w:t>
      </w:r>
      <w:r w:rsidRPr="005F2805">
        <w:rPr>
          <w:rFonts w:ascii="Arial" w:hAnsi="Arial" w:cs="Arial"/>
        </w:rPr>
        <w:t xml:space="preserve">oświadczeń: </w:t>
      </w:r>
      <w:proofErr w:type="spellStart"/>
      <w:r w:rsidRPr="005F2805">
        <w:rPr>
          <w:rFonts w:ascii="Arial" w:hAnsi="Arial" w:cs="Arial"/>
        </w:rPr>
        <w:t>doc</w:t>
      </w:r>
      <w:proofErr w:type="spellEnd"/>
      <w:r w:rsidRPr="005F2805">
        <w:rPr>
          <w:rFonts w:ascii="Arial" w:hAnsi="Arial" w:cs="Arial"/>
        </w:rPr>
        <w:t xml:space="preserve">, </w:t>
      </w:r>
      <w:proofErr w:type="spellStart"/>
      <w:r w:rsidRPr="005F2805">
        <w:rPr>
          <w:rFonts w:ascii="Arial" w:hAnsi="Arial" w:cs="Arial"/>
        </w:rPr>
        <w:t>docx</w:t>
      </w:r>
      <w:proofErr w:type="spellEnd"/>
      <w:r w:rsidRPr="005F2805">
        <w:rPr>
          <w:rFonts w:ascii="Arial" w:hAnsi="Arial" w:cs="Arial"/>
        </w:rPr>
        <w:t xml:space="preserve">, pdf, </w:t>
      </w:r>
      <w:proofErr w:type="spellStart"/>
      <w:r w:rsidRPr="005F2805">
        <w:rPr>
          <w:rFonts w:ascii="Arial" w:hAnsi="Arial" w:cs="Arial"/>
        </w:rPr>
        <w:t>xml</w:t>
      </w:r>
      <w:proofErr w:type="spellEnd"/>
      <w:r w:rsidRPr="005F2805">
        <w:rPr>
          <w:rFonts w:ascii="Arial" w:hAnsi="Arial" w:cs="Arial"/>
        </w:rPr>
        <w:t>.</w:t>
      </w:r>
      <w:r w:rsidRPr="005F2805">
        <w:rPr>
          <w:rStyle w:val="Zakotwiczenieprzypisudolnego"/>
          <w:rFonts w:ascii="Arial" w:hAnsi="Arial" w:cs="Arial"/>
        </w:rPr>
        <w:footnoteReference w:id="2"/>
      </w:r>
      <w:r w:rsidRPr="005F2805">
        <w:rPr>
          <w:rFonts w:ascii="Arial" w:hAnsi="Arial" w:cs="Arial"/>
        </w:rPr>
        <w:t>, podpisane kwalifikowalnym podpisem elektronicznym.</w:t>
      </w:r>
      <w:r w:rsidR="00DD7E59" w:rsidRPr="005F2805">
        <w:rPr>
          <w:rFonts w:ascii="Arial" w:hAnsi="Arial" w:cs="Arial"/>
        </w:rPr>
        <w:t xml:space="preserve"> </w:t>
      </w:r>
    </w:p>
    <w:p w14:paraId="6956E75F" w14:textId="307A5AA7" w:rsidR="00253A2B" w:rsidRPr="005F2805"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rPr>
      </w:pPr>
      <w:r w:rsidRPr="005F2805">
        <w:rPr>
          <w:rFonts w:ascii="Arial" w:hAnsi="Arial" w:cs="Arial"/>
        </w:rPr>
        <w:t xml:space="preserve">Maksymalny rozmiar plików przesyłanych za pośrednictwem dedykowanych formularzy do: złożenia, zmiany, wycofania oferty lub wniosku oraz do komunikacji wynosi 75 MB. </w:t>
      </w:r>
    </w:p>
    <w:p w14:paraId="45F7288A" w14:textId="1D330A1D" w:rsidR="00253A2B" w:rsidRPr="005F2805"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rPr>
      </w:pPr>
      <w:r w:rsidRPr="005F2805">
        <w:rPr>
          <w:rFonts w:ascii="Arial" w:hAnsi="Arial" w:cs="Arial"/>
        </w:rPr>
        <w:t xml:space="preserve">Za datę przekazania oferty, wniosków, zawiadomień, dokumentów lub oświadczeń oraz innych informacji przyjmuje się datę ich przekazania na platformę zakupową. </w:t>
      </w:r>
    </w:p>
    <w:p w14:paraId="35DB07BB" w14:textId="0900DFD7" w:rsidR="00253A2B" w:rsidRPr="005F2805"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rPr>
      </w:pPr>
      <w:r w:rsidRPr="005F2805">
        <w:rPr>
          <w:rFonts w:ascii="Arial" w:hAnsi="Arial" w:cs="Arial"/>
        </w:rPr>
        <w:t>Wykonawca składa ofertę w formie zaszyfrowanej, dlatego też treść oferty jest niewidoczna do momentu odszyfrowania ofert przez Zamawiającego, który następuje po upływie terminu otwarcia ofert.</w:t>
      </w:r>
    </w:p>
    <w:p w14:paraId="2EC4635B" w14:textId="2D177D81" w:rsidR="00253A2B" w:rsidRPr="005F2805"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rPr>
      </w:pPr>
      <w:r w:rsidRPr="005F2805">
        <w:rPr>
          <w:rFonts w:ascii="Arial" w:hAnsi="Arial" w:cs="Arial"/>
        </w:rPr>
        <w:t xml:space="preserve">Zamawiający określa dopuszczalny format kwalifikowalnego podpisu elektronicznego w szczególności jako: </w:t>
      </w:r>
      <w:proofErr w:type="spellStart"/>
      <w:r w:rsidRPr="005F2805">
        <w:rPr>
          <w:rFonts w:ascii="Arial" w:hAnsi="Arial" w:cs="Arial"/>
        </w:rPr>
        <w:t>XMLsig</w:t>
      </w:r>
      <w:proofErr w:type="spellEnd"/>
      <w:r w:rsidRPr="005F2805">
        <w:rPr>
          <w:rFonts w:ascii="Arial" w:hAnsi="Arial" w:cs="Arial"/>
        </w:rPr>
        <w:t xml:space="preserve">, </w:t>
      </w:r>
      <w:proofErr w:type="spellStart"/>
      <w:r w:rsidRPr="005F2805">
        <w:rPr>
          <w:rFonts w:ascii="Arial" w:hAnsi="Arial" w:cs="Arial"/>
        </w:rPr>
        <w:t>XAdES</w:t>
      </w:r>
      <w:proofErr w:type="spellEnd"/>
      <w:r w:rsidRPr="005F2805">
        <w:rPr>
          <w:rFonts w:ascii="Arial" w:hAnsi="Arial" w:cs="Arial"/>
        </w:rPr>
        <w:t xml:space="preserve">, </w:t>
      </w:r>
      <w:proofErr w:type="spellStart"/>
      <w:r w:rsidRPr="005F2805">
        <w:rPr>
          <w:rFonts w:ascii="Arial" w:hAnsi="Arial" w:cs="Arial"/>
        </w:rPr>
        <w:t>PAdES</w:t>
      </w:r>
      <w:proofErr w:type="spellEnd"/>
      <w:r w:rsidRPr="005F2805">
        <w:rPr>
          <w:rFonts w:ascii="Arial" w:hAnsi="Arial" w:cs="Arial"/>
        </w:rPr>
        <w:t xml:space="preserve">. </w:t>
      </w:r>
    </w:p>
    <w:p w14:paraId="1A2ECED8" w14:textId="18E6ADE5" w:rsidR="00D26BC5" w:rsidRPr="005F2805" w:rsidRDefault="00D26BC5" w:rsidP="002B4F7C">
      <w:pPr>
        <w:pStyle w:val="Akapitzlist"/>
        <w:numPr>
          <w:ilvl w:val="0"/>
          <w:numId w:val="45"/>
        </w:numPr>
        <w:suppressAutoHyphens/>
        <w:spacing w:before="120" w:after="120" w:line="240" w:lineRule="auto"/>
        <w:ind w:left="426" w:hanging="426"/>
        <w:jc w:val="both"/>
        <w:rPr>
          <w:rFonts w:ascii="Arial" w:hAnsi="Arial" w:cs="Arial"/>
        </w:rPr>
      </w:pPr>
      <w:r w:rsidRPr="005F2805">
        <w:rPr>
          <w:rFonts w:ascii="Arial" w:hAnsi="Arial" w:cs="Arial"/>
        </w:rPr>
        <w:t>N</w:t>
      </w:r>
      <w:r w:rsidR="00253A2B" w:rsidRPr="005F2805">
        <w:rPr>
          <w:rFonts w:ascii="Arial" w:hAnsi="Arial" w:cs="Arial"/>
        </w:rPr>
        <w:t xml:space="preserve">iezbędne wymagania sprzętowo-aplikacyjne umożliwiające pracę na platformie zakupowej, w tym nt. specyfikacji połączenia </w:t>
      </w:r>
      <w:r w:rsidRPr="005F2805">
        <w:rPr>
          <w:rFonts w:ascii="Arial" w:hAnsi="Arial" w:cs="Arial"/>
        </w:rPr>
        <w:t>dostępne są pod wskazanym poniżej linkiem:</w:t>
      </w:r>
    </w:p>
    <w:p w14:paraId="49C4B3B4" w14:textId="7FD42CB4" w:rsidR="00D26BC5" w:rsidRPr="005F2805" w:rsidRDefault="002C7800" w:rsidP="00D47ACD">
      <w:pPr>
        <w:pStyle w:val="Akapitzlist"/>
        <w:suppressAutoHyphens/>
        <w:spacing w:after="120" w:line="240" w:lineRule="auto"/>
        <w:ind w:left="425"/>
        <w:contextualSpacing w:val="0"/>
        <w:jc w:val="both"/>
        <w:rPr>
          <w:rFonts w:ascii="Arial" w:hAnsi="Arial" w:cs="Arial"/>
        </w:rPr>
      </w:pPr>
      <w:hyperlink w:history="1">
        <w:r w:rsidR="00D26BC5" w:rsidRPr="005F2805">
          <w:rPr>
            <w:rStyle w:val="Hipercze"/>
            <w:rFonts w:ascii="Arial" w:hAnsi="Arial" w:cs="Arial"/>
          </w:rPr>
          <w:t>https://oneplace.marketplanet.pl/regulamin</w:t>
        </w:r>
      </w:hyperlink>
      <w:r w:rsidR="00D26BC5" w:rsidRPr="005F2805">
        <w:rPr>
          <w:rFonts w:ascii="Arial" w:hAnsi="Arial" w:cs="Arial"/>
        </w:rPr>
        <w:t xml:space="preserve"> </w:t>
      </w:r>
    </w:p>
    <w:p w14:paraId="623C7A76" w14:textId="0CA12632" w:rsidR="00253A2B" w:rsidRPr="005F2805" w:rsidRDefault="00253A2B" w:rsidP="00D47ACD">
      <w:pPr>
        <w:pStyle w:val="Akapitzlist"/>
        <w:numPr>
          <w:ilvl w:val="0"/>
          <w:numId w:val="45"/>
        </w:numPr>
        <w:suppressAutoHyphens/>
        <w:spacing w:after="120" w:line="240" w:lineRule="auto"/>
        <w:ind w:left="425" w:hanging="425"/>
        <w:contextualSpacing w:val="0"/>
        <w:jc w:val="both"/>
        <w:rPr>
          <w:rFonts w:ascii="Arial" w:hAnsi="Arial" w:cs="Arial"/>
        </w:rPr>
      </w:pPr>
      <w:r w:rsidRPr="005F2805">
        <w:rPr>
          <w:rFonts w:ascii="Arial" w:hAnsi="Arial" w:cs="Arial"/>
        </w:rPr>
        <w:t>Zamawiający zgodnie dopuszcza formaty przesyłanych danych, tj. plików o wielkości do 75</w:t>
      </w:r>
      <w:r w:rsidR="00E059D9" w:rsidRPr="005F2805">
        <w:rPr>
          <w:rFonts w:ascii="Arial" w:hAnsi="Arial" w:cs="Arial"/>
        </w:rPr>
        <w:t> </w:t>
      </w:r>
      <w:r w:rsidRPr="005F2805">
        <w:rPr>
          <w:rFonts w:ascii="Arial" w:hAnsi="Arial" w:cs="Arial"/>
        </w:rPr>
        <w:t>MB w formatach dopuszczalnych rozporządzeniem</w:t>
      </w:r>
      <w:r w:rsidRPr="005F2805">
        <w:rPr>
          <w:rStyle w:val="Zakotwiczenieprzypisudolnego"/>
          <w:rFonts w:ascii="Arial" w:hAnsi="Arial" w:cs="Arial"/>
        </w:rPr>
        <w:footnoteReference w:id="3"/>
      </w:r>
      <w:r w:rsidRPr="005F2805">
        <w:rPr>
          <w:rFonts w:ascii="Arial" w:hAnsi="Arial" w:cs="Arial"/>
          <w:vertAlign w:val="superscript"/>
        </w:rPr>
        <w:t xml:space="preserve"> </w:t>
      </w:r>
      <w:r w:rsidRPr="005F2805">
        <w:rPr>
          <w:rFonts w:ascii="Arial" w:hAnsi="Arial" w:cs="Arial"/>
        </w:rPr>
        <w:t xml:space="preserve">w szczególności: </w:t>
      </w:r>
      <w:proofErr w:type="spellStart"/>
      <w:r w:rsidRPr="005F2805">
        <w:rPr>
          <w:rFonts w:ascii="Arial" w:hAnsi="Arial" w:cs="Arial"/>
        </w:rPr>
        <w:t>doc</w:t>
      </w:r>
      <w:proofErr w:type="spellEnd"/>
      <w:r w:rsidRPr="005F2805">
        <w:rPr>
          <w:rFonts w:ascii="Arial" w:hAnsi="Arial" w:cs="Arial"/>
        </w:rPr>
        <w:t xml:space="preserve">, </w:t>
      </w:r>
      <w:proofErr w:type="spellStart"/>
      <w:r w:rsidRPr="005F2805">
        <w:rPr>
          <w:rFonts w:ascii="Arial" w:hAnsi="Arial" w:cs="Arial"/>
        </w:rPr>
        <w:t>docx</w:t>
      </w:r>
      <w:proofErr w:type="spellEnd"/>
      <w:r w:rsidRPr="005F2805">
        <w:rPr>
          <w:rFonts w:ascii="Arial" w:hAnsi="Arial" w:cs="Arial"/>
        </w:rPr>
        <w:t xml:space="preserve">, .pdf, </w:t>
      </w:r>
      <w:proofErr w:type="spellStart"/>
      <w:r w:rsidRPr="005F2805">
        <w:rPr>
          <w:rFonts w:ascii="Arial" w:hAnsi="Arial" w:cs="Arial"/>
        </w:rPr>
        <w:t>xml</w:t>
      </w:r>
      <w:proofErr w:type="spellEnd"/>
      <w:r w:rsidRPr="005F2805">
        <w:rPr>
          <w:rFonts w:ascii="Arial" w:hAnsi="Arial" w:cs="Arial"/>
        </w:rPr>
        <w:t>.</w:t>
      </w:r>
      <w:r w:rsidRPr="005F2805">
        <w:rPr>
          <w:rFonts w:ascii="Arial" w:hAnsi="Arial" w:cs="Arial"/>
          <w:b/>
          <w:vertAlign w:val="superscript"/>
        </w:rPr>
        <w:t xml:space="preserve"> </w:t>
      </w:r>
    </w:p>
    <w:p w14:paraId="4532F455" w14:textId="4998064A" w:rsidR="00253A2B" w:rsidRPr="005F2805" w:rsidRDefault="00253A2B" w:rsidP="002B4F7C">
      <w:pPr>
        <w:pStyle w:val="Akapitzlist"/>
        <w:numPr>
          <w:ilvl w:val="0"/>
          <w:numId w:val="45"/>
        </w:numPr>
        <w:suppressAutoHyphens/>
        <w:spacing w:before="120" w:after="120" w:line="240" w:lineRule="auto"/>
        <w:ind w:left="426" w:hanging="426"/>
        <w:jc w:val="both"/>
        <w:rPr>
          <w:rFonts w:ascii="Arial" w:hAnsi="Arial" w:cs="Arial"/>
        </w:rPr>
      </w:pPr>
      <w:r w:rsidRPr="005F2805">
        <w:rPr>
          <w:rFonts w:ascii="Arial" w:hAnsi="Arial" w:cs="Arial"/>
        </w:rPr>
        <w:t xml:space="preserve">Zamawiający określa informację nt. kodowania i czasu odbioru danych: </w:t>
      </w:r>
    </w:p>
    <w:p w14:paraId="4ED43732" w14:textId="77777777" w:rsidR="00253A2B" w:rsidRPr="005F2805" w:rsidRDefault="00253A2B" w:rsidP="002B4F7C">
      <w:pPr>
        <w:pStyle w:val="Akapitzlist"/>
        <w:numPr>
          <w:ilvl w:val="0"/>
          <w:numId w:val="44"/>
        </w:numPr>
        <w:suppressAutoHyphens/>
        <w:spacing w:after="0" w:line="240" w:lineRule="auto"/>
        <w:ind w:left="851" w:hanging="425"/>
        <w:jc w:val="both"/>
        <w:rPr>
          <w:rFonts w:ascii="Arial" w:hAnsi="Arial" w:cs="Arial"/>
        </w:rPr>
      </w:pPr>
      <w:r w:rsidRPr="005F2805">
        <w:rPr>
          <w:rFonts w:ascii="Arial" w:hAnsi="Arial" w:cs="Arial"/>
        </w:rPr>
        <w:t>plik załączony przez Wykonawcę na platformie zakupowej i zapisany, nie jest widoczny dla Zamawiającego, gdyż istnieje w systemie, jako zaszyfrowany a jego treść zostanie zaszyfrowana w systemie do momentu otwarcia ofert,</w:t>
      </w:r>
    </w:p>
    <w:p w14:paraId="3E565C98" w14:textId="77777777" w:rsidR="00253A2B" w:rsidRPr="005F2805" w:rsidRDefault="00253A2B" w:rsidP="002B4F7C">
      <w:pPr>
        <w:pStyle w:val="Akapitzlist"/>
        <w:numPr>
          <w:ilvl w:val="0"/>
          <w:numId w:val="44"/>
        </w:numPr>
        <w:suppressAutoHyphens/>
        <w:spacing w:after="0" w:line="240" w:lineRule="auto"/>
        <w:ind w:left="851" w:hanging="425"/>
        <w:jc w:val="both"/>
        <w:rPr>
          <w:rFonts w:ascii="Arial" w:hAnsi="Arial" w:cs="Arial"/>
        </w:rPr>
      </w:pPr>
      <w:r w:rsidRPr="005F2805">
        <w:rPr>
          <w:rFonts w:ascii="Arial" w:hAnsi="Arial" w:cs="Arial"/>
        </w:rPr>
        <w:t>możliwość otwarcia plików zawierających ofertę dostępna jest dopiero po upływie terminu składania ofert,</w:t>
      </w:r>
    </w:p>
    <w:p w14:paraId="122B0E7C" w14:textId="68362158" w:rsidR="00253A2B" w:rsidRPr="005F2805" w:rsidRDefault="00253A2B" w:rsidP="00D47ACD">
      <w:pPr>
        <w:pStyle w:val="Akapitzlist"/>
        <w:numPr>
          <w:ilvl w:val="0"/>
          <w:numId w:val="44"/>
        </w:numPr>
        <w:suppressAutoHyphens/>
        <w:spacing w:after="120" w:line="240" w:lineRule="auto"/>
        <w:ind w:left="850" w:hanging="425"/>
        <w:contextualSpacing w:val="0"/>
        <w:jc w:val="both"/>
        <w:rPr>
          <w:rFonts w:ascii="Arial" w:hAnsi="Arial" w:cs="Arial"/>
        </w:rPr>
      </w:pPr>
      <w:r w:rsidRPr="005F2805">
        <w:rPr>
          <w:rFonts w:ascii="Arial" w:hAnsi="Arial" w:cs="Arial"/>
        </w:rPr>
        <w:t>oznaczenie czasu odbioru danych przez platformę zakupową stanowi przypiętą do dokumentu elektronicznego datę oraz dokładny czas (</w:t>
      </w:r>
      <w:proofErr w:type="spellStart"/>
      <w:r w:rsidRPr="005F2805">
        <w:rPr>
          <w:rFonts w:ascii="Arial" w:hAnsi="Arial" w:cs="Arial"/>
        </w:rPr>
        <w:t>hh:mm:ss</w:t>
      </w:r>
      <w:proofErr w:type="spellEnd"/>
      <w:r w:rsidRPr="005F2805">
        <w:rPr>
          <w:rFonts w:ascii="Arial" w:hAnsi="Arial" w:cs="Arial"/>
        </w:rPr>
        <w:t xml:space="preserve">), generowany wg czasu lokalnego serwera synchronizowanego odpowiednim źródłem czasu - zegarem Głównego Instytutu Miar. </w:t>
      </w:r>
    </w:p>
    <w:p w14:paraId="18D767AB" w14:textId="77777777" w:rsidR="00253A2B" w:rsidRPr="005F2805" w:rsidRDefault="00253A2B" w:rsidP="002B4F7C">
      <w:pPr>
        <w:pStyle w:val="Akapitzlist"/>
        <w:numPr>
          <w:ilvl w:val="0"/>
          <w:numId w:val="45"/>
        </w:numPr>
        <w:suppressAutoHyphens/>
        <w:spacing w:before="120" w:after="120" w:line="240" w:lineRule="auto"/>
        <w:ind w:left="426" w:hanging="426"/>
        <w:jc w:val="both"/>
        <w:rPr>
          <w:rFonts w:ascii="Arial" w:hAnsi="Arial" w:cs="Arial"/>
        </w:rPr>
      </w:pPr>
      <w:r w:rsidRPr="005F2805">
        <w:rPr>
          <w:rFonts w:ascii="Arial" w:hAnsi="Arial" w:cs="Arial"/>
        </w:rPr>
        <w:t xml:space="preserve">W przypadku problemów technicznych dotyczących pracy platformy zakupowej można się kontaktować z serwisem dostępnym codziennie od poniedziałku do piątku (z wyłączeniem dni ustawowo wolnych od pracy) w godzinach od 9:00 do 17:00. </w:t>
      </w:r>
    </w:p>
    <w:p w14:paraId="1AB0BC94" w14:textId="1A54FF23" w:rsidR="00253A2B" w:rsidRPr="005F2805" w:rsidRDefault="00253A2B" w:rsidP="002B4F7C">
      <w:pPr>
        <w:pStyle w:val="Akapitzlist"/>
        <w:numPr>
          <w:ilvl w:val="0"/>
          <w:numId w:val="42"/>
        </w:numPr>
        <w:suppressAutoHyphens/>
        <w:spacing w:after="0" w:line="240" w:lineRule="auto"/>
        <w:jc w:val="both"/>
        <w:rPr>
          <w:rFonts w:ascii="Arial" w:hAnsi="Arial" w:cs="Arial"/>
        </w:rPr>
      </w:pPr>
      <w:r w:rsidRPr="005F2805">
        <w:rPr>
          <w:rFonts w:ascii="Arial" w:hAnsi="Arial" w:cs="Arial"/>
        </w:rPr>
        <w:t>pod numerem telefonu: 22</w:t>
      </w:r>
      <w:r w:rsidR="00461729" w:rsidRPr="005F2805">
        <w:rPr>
          <w:rFonts w:ascii="Arial" w:hAnsi="Arial" w:cs="Arial"/>
        </w:rPr>
        <w:t> 257 22 23;</w:t>
      </w:r>
    </w:p>
    <w:p w14:paraId="340C5570" w14:textId="4FFE10E9" w:rsidR="002F2570" w:rsidRPr="005F2805" w:rsidRDefault="00253A2B" w:rsidP="00E059D9">
      <w:pPr>
        <w:pStyle w:val="Akapitzlist"/>
        <w:numPr>
          <w:ilvl w:val="0"/>
          <w:numId w:val="42"/>
        </w:numPr>
        <w:suppressAutoHyphens/>
        <w:spacing w:after="0" w:line="240" w:lineRule="auto"/>
        <w:jc w:val="both"/>
        <w:rPr>
          <w:rFonts w:ascii="Arial" w:hAnsi="Arial" w:cs="Arial"/>
        </w:rPr>
      </w:pPr>
      <w:r w:rsidRPr="005F2805">
        <w:rPr>
          <w:rFonts w:ascii="Arial" w:hAnsi="Arial" w:cs="Arial"/>
        </w:rPr>
        <w:t xml:space="preserve">pod adresem e-mail: </w:t>
      </w:r>
      <w:hyperlink w:history="1">
        <w:r w:rsidRPr="005F2805">
          <w:rPr>
            <w:rStyle w:val="Hipercze"/>
            <w:rFonts w:ascii="Arial" w:hAnsi="Arial" w:cs="Arial"/>
          </w:rPr>
          <w:t>oneplace@marketplanet.pl</w:t>
        </w:r>
      </w:hyperlink>
      <w:r w:rsidRPr="005F2805">
        <w:rPr>
          <w:rFonts w:ascii="Arial" w:hAnsi="Arial" w:cs="Arial"/>
        </w:rPr>
        <w:t>.</w:t>
      </w:r>
    </w:p>
    <w:p w14:paraId="487C22C9" w14:textId="77777777" w:rsidR="00461729" w:rsidRPr="005F2805" w:rsidRDefault="00461729" w:rsidP="00DF0597">
      <w:pPr>
        <w:spacing w:after="120" w:line="240" w:lineRule="auto"/>
        <w:jc w:val="both"/>
        <w:rPr>
          <w:rFonts w:ascii="Arial" w:hAnsi="Arial" w:cs="Arial"/>
        </w:rPr>
      </w:pPr>
    </w:p>
    <w:p w14:paraId="1897FB1A" w14:textId="640C240E" w:rsidR="004C519F" w:rsidRPr="005F2805" w:rsidRDefault="004C519F" w:rsidP="004C519F">
      <w:pPr>
        <w:shd w:val="clear" w:color="auto" w:fill="D9D9D9" w:themeFill="background1" w:themeFillShade="D9"/>
        <w:spacing w:after="120"/>
        <w:ind w:left="1560" w:hanging="1560"/>
        <w:rPr>
          <w:rFonts w:ascii="Arial" w:hAnsi="Arial" w:cs="Arial"/>
          <w:b/>
          <w:bCs/>
        </w:rPr>
      </w:pPr>
      <w:bookmarkStart w:id="27" w:name="_Hlk67410776"/>
      <w:r w:rsidRPr="005F2805">
        <w:rPr>
          <w:rFonts w:ascii="Arial" w:hAnsi="Arial" w:cs="Arial"/>
          <w:b/>
          <w:bCs/>
        </w:rPr>
        <w:t>Rozdział X</w:t>
      </w:r>
      <w:r w:rsidR="0079186F" w:rsidRPr="005F2805">
        <w:rPr>
          <w:rFonts w:ascii="Arial" w:hAnsi="Arial" w:cs="Arial"/>
          <w:b/>
          <w:bCs/>
        </w:rPr>
        <w:t>I</w:t>
      </w:r>
      <w:r w:rsidR="00367A74" w:rsidRPr="005F2805">
        <w:rPr>
          <w:rFonts w:ascii="Arial" w:hAnsi="Arial" w:cs="Arial"/>
          <w:b/>
          <w:bCs/>
        </w:rPr>
        <w:t>V</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INFORMACJE O SPOSOBIE KOMUNIKOWANIA SIĘ ZAMAWIAJĄCEGO Z WYKONAWCAMI W INNY SPOSÓB NIŻ PRZY UŻYCIU ŚRODKÓW KOMUNIKACJI ELEKTRONICZNEJ, W</w:t>
      </w:r>
      <w:r w:rsidR="00576D69" w:rsidRPr="005F2805">
        <w:rPr>
          <w:rFonts w:ascii="Arial" w:hAnsi="Arial" w:cs="Arial"/>
          <w:b/>
          <w:bCs/>
        </w:rPr>
        <w:t> </w:t>
      </w:r>
      <w:r w:rsidRPr="005F2805">
        <w:rPr>
          <w:rFonts w:ascii="Arial" w:hAnsi="Arial" w:cs="Arial"/>
          <w:b/>
          <w:bCs/>
        </w:rPr>
        <w:t>PRZYPADKU ZAISTNIENIA JEDNEJ Z SYTUACJI OKREŚLONYCH W ART. 65 UST. 1, ART. 66 I IART 69 USTAWY PZP.</w:t>
      </w:r>
      <w:bookmarkEnd w:id="27"/>
    </w:p>
    <w:p w14:paraId="6B4D12C0" w14:textId="63093E6A" w:rsidR="00367A74" w:rsidRPr="005F2805" w:rsidRDefault="00AC1C24" w:rsidP="00DA5D3C">
      <w:pPr>
        <w:spacing w:after="120"/>
        <w:jc w:val="both"/>
        <w:rPr>
          <w:rFonts w:ascii="Arial" w:hAnsi="Arial" w:cs="Arial"/>
        </w:rPr>
      </w:pPr>
      <w:r w:rsidRPr="005F2805">
        <w:rPr>
          <w:rFonts w:ascii="Arial" w:hAnsi="Arial" w:cs="Arial"/>
        </w:rPr>
        <w:t xml:space="preserve">Zamawiający </w:t>
      </w:r>
      <w:r w:rsidRPr="005F2805">
        <w:rPr>
          <w:rFonts w:ascii="Arial" w:hAnsi="Arial" w:cs="Arial"/>
          <w:b/>
          <w:u w:val="single"/>
        </w:rPr>
        <w:t>nie przewiduje</w:t>
      </w:r>
      <w:r w:rsidRPr="005F2805">
        <w:rPr>
          <w:rFonts w:ascii="Arial" w:hAnsi="Arial" w:cs="Arial"/>
        </w:rPr>
        <w:t xml:space="preserve"> sposobu komunikowania się z Wykonawcami w inny sposób niż przy użyciu środków komunikacji elektronicznej, wskazanych w SWZ.</w:t>
      </w:r>
    </w:p>
    <w:p w14:paraId="46643C84" w14:textId="77777777" w:rsidR="00461729" w:rsidRPr="005F2805" w:rsidRDefault="00461729" w:rsidP="006661E9">
      <w:pPr>
        <w:spacing w:after="120" w:line="240" w:lineRule="auto"/>
        <w:jc w:val="both"/>
        <w:rPr>
          <w:rFonts w:ascii="Arial" w:hAnsi="Arial" w:cs="Arial"/>
          <w:u w:val="single"/>
        </w:rPr>
      </w:pPr>
    </w:p>
    <w:p w14:paraId="7357D166" w14:textId="0E955A1B" w:rsidR="004C519F" w:rsidRPr="005F2805" w:rsidRDefault="004C519F" w:rsidP="004C519F">
      <w:pPr>
        <w:shd w:val="clear" w:color="auto" w:fill="D9D9D9" w:themeFill="background1" w:themeFillShade="D9"/>
        <w:spacing w:after="120"/>
        <w:ind w:left="1560" w:hanging="1560"/>
        <w:rPr>
          <w:rFonts w:ascii="Arial" w:hAnsi="Arial" w:cs="Arial"/>
          <w:b/>
          <w:bCs/>
        </w:rPr>
      </w:pPr>
      <w:r w:rsidRPr="005F2805">
        <w:rPr>
          <w:rFonts w:ascii="Arial" w:hAnsi="Arial" w:cs="Arial"/>
          <w:b/>
          <w:bCs/>
          <w:shd w:val="clear" w:color="auto" w:fill="D9D9D9" w:themeFill="background1" w:themeFillShade="D9"/>
        </w:rPr>
        <w:lastRenderedPageBreak/>
        <w:t xml:space="preserve">Rozdział XV </w:t>
      </w:r>
      <w:r w:rsidR="00F35727" w:rsidRPr="005F2805">
        <w:rPr>
          <w:rFonts w:ascii="Arial" w:hAnsi="Arial" w:cs="Arial"/>
          <w:b/>
          <w:bCs/>
          <w:shd w:val="clear" w:color="auto" w:fill="D9D9D9" w:themeFill="background1" w:themeFillShade="D9"/>
        </w:rPr>
        <w:t>–</w:t>
      </w:r>
      <w:r w:rsidRPr="005F2805">
        <w:rPr>
          <w:rFonts w:ascii="Arial" w:hAnsi="Arial" w:cs="Arial"/>
          <w:b/>
          <w:bCs/>
          <w:shd w:val="clear" w:color="auto" w:fill="D9D9D9" w:themeFill="background1" w:themeFillShade="D9"/>
        </w:rPr>
        <w:t xml:space="preserve"> WSKAZANIE OSÓB UPRAWNIONYCH DO KOMUNIKOWANIA SIĘ Z WYKONAWCAMI</w:t>
      </w:r>
    </w:p>
    <w:p w14:paraId="1C721FC9" w14:textId="77777777" w:rsidR="005600C4" w:rsidRPr="005F2805" w:rsidRDefault="00AC1C24" w:rsidP="002B4F7C">
      <w:pPr>
        <w:pStyle w:val="Akapitzlist"/>
        <w:numPr>
          <w:ilvl w:val="1"/>
          <w:numId w:val="27"/>
        </w:numPr>
        <w:spacing w:after="120" w:line="240" w:lineRule="auto"/>
        <w:ind w:left="425" w:hanging="425"/>
        <w:contextualSpacing w:val="0"/>
        <w:jc w:val="both"/>
        <w:rPr>
          <w:rFonts w:ascii="Arial" w:hAnsi="Arial" w:cs="Arial"/>
          <w:u w:val="single"/>
        </w:rPr>
      </w:pPr>
      <w:r w:rsidRPr="005F2805">
        <w:rPr>
          <w:rFonts w:ascii="Arial" w:hAnsi="Arial" w:cs="Arial"/>
        </w:rPr>
        <w:t xml:space="preserve">Zamawiający wyznacza następujące osoby do kontaktu z Wykonawcami: </w:t>
      </w:r>
    </w:p>
    <w:p w14:paraId="3B38A7F3" w14:textId="087DF13E" w:rsidR="002372BB" w:rsidRPr="005F2805" w:rsidRDefault="00175009" w:rsidP="005600C4">
      <w:pPr>
        <w:pStyle w:val="Akapitzlist"/>
        <w:spacing w:after="120" w:line="240" w:lineRule="auto"/>
        <w:ind w:left="425"/>
        <w:contextualSpacing w:val="0"/>
        <w:jc w:val="both"/>
        <w:rPr>
          <w:rFonts w:ascii="Arial" w:hAnsi="Arial" w:cs="Arial"/>
          <w:u w:val="single"/>
        </w:rPr>
      </w:pPr>
      <w:r w:rsidRPr="005F2805">
        <w:rPr>
          <w:rFonts w:ascii="Arial" w:hAnsi="Arial" w:cs="Arial"/>
        </w:rPr>
        <w:t>Kamila Jurkowska</w:t>
      </w:r>
      <w:r w:rsidR="005600C4" w:rsidRPr="005F2805">
        <w:rPr>
          <w:rFonts w:ascii="Arial" w:hAnsi="Arial" w:cs="Arial"/>
        </w:rPr>
        <w:t>,</w:t>
      </w:r>
      <w:r w:rsidR="00223E69" w:rsidRPr="005F2805">
        <w:rPr>
          <w:rFonts w:ascii="Arial" w:hAnsi="Arial" w:cs="Arial"/>
        </w:rPr>
        <w:t xml:space="preserve"> </w:t>
      </w:r>
      <w:bookmarkStart w:id="28" w:name="_Hlk67577526"/>
      <w:r w:rsidR="003C21BE" w:rsidRPr="005F2805">
        <w:rPr>
          <w:rFonts w:ascii="Arial" w:hAnsi="Arial" w:cs="Arial"/>
        </w:rPr>
        <w:t>e-mail:</w:t>
      </w:r>
      <w:r w:rsidR="005600C4" w:rsidRPr="005F2805">
        <w:rPr>
          <w:rFonts w:ascii="Arial" w:hAnsi="Arial" w:cs="Arial"/>
        </w:rPr>
        <w:t xml:space="preserve"> </w:t>
      </w:r>
      <w:hyperlink w:history="1">
        <w:r w:rsidR="00223E69" w:rsidRPr="005F2805">
          <w:rPr>
            <w:rStyle w:val="Hipercze"/>
            <w:rFonts w:ascii="Arial" w:hAnsi="Arial" w:cs="Arial"/>
          </w:rPr>
          <w:t>zamowienia@gios.gov.pl</w:t>
        </w:r>
      </w:hyperlink>
      <w:bookmarkEnd w:id="28"/>
      <w:r w:rsidR="001838B1" w:rsidRPr="005F2805">
        <w:rPr>
          <w:rFonts w:ascii="Arial" w:hAnsi="Arial" w:cs="Arial"/>
        </w:rPr>
        <w:t xml:space="preserve"> </w:t>
      </w:r>
    </w:p>
    <w:p w14:paraId="290EC4AE" w14:textId="2000A339" w:rsidR="002372BB" w:rsidRPr="005F2805" w:rsidRDefault="002372BB" w:rsidP="002B4F7C">
      <w:pPr>
        <w:pStyle w:val="Akapitzlist"/>
        <w:numPr>
          <w:ilvl w:val="1"/>
          <w:numId w:val="27"/>
        </w:numPr>
        <w:spacing w:after="120" w:line="240" w:lineRule="auto"/>
        <w:ind w:left="425" w:hanging="425"/>
        <w:contextualSpacing w:val="0"/>
        <w:jc w:val="both"/>
        <w:rPr>
          <w:rFonts w:ascii="Arial" w:hAnsi="Arial" w:cs="Arial"/>
          <w:u w:val="single"/>
        </w:rPr>
      </w:pPr>
      <w:r w:rsidRPr="005F2805">
        <w:rPr>
          <w:rFonts w:ascii="Arial" w:hAnsi="Arial" w:cs="Arial"/>
        </w:rPr>
        <w:t xml:space="preserve">Zgodnie z art. 20 ust. 1 ustawy </w:t>
      </w:r>
      <w:proofErr w:type="spellStart"/>
      <w:r w:rsidRPr="005F2805">
        <w:rPr>
          <w:rFonts w:ascii="Arial" w:hAnsi="Arial" w:cs="Arial"/>
        </w:rPr>
        <w:t>Pzp</w:t>
      </w:r>
      <w:proofErr w:type="spellEnd"/>
      <w:r w:rsidRPr="005F2805">
        <w:rPr>
          <w:rFonts w:ascii="Arial" w:hAnsi="Arial" w:cs="Arial"/>
        </w:rPr>
        <w:t xml:space="preserve"> postępowanie o udzielenie zamówienia, z</w:t>
      </w:r>
      <w:r w:rsidR="00D47ACD" w:rsidRPr="005F2805">
        <w:rPr>
          <w:rFonts w:ascii="Arial" w:hAnsi="Arial" w:cs="Arial"/>
        </w:rPr>
        <w:t> </w:t>
      </w:r>
      <w:r w:rsidRPr="005F2805">
        <w:rPr>
          <w:rFonts w:ascii="Arial" w:hAnsi="Arial" w:cs="Arial"/>
        </w:rPr>
        <w:t xml:space="preserve">zastrzeżeniem wyjątków przewidzianych w ustawie </w:t>
      </w:r>
      <w:proofErr w:type="spellStart"/>
      <w:r w:rsidRPr="005F2805">
        <w:rPr>
          <w:rFonts w:ascii="Arial" w:hAnsi="Arial" w:cs="Arial"/>
        </w:rPr>
        <w:t>Pzp</w:t>
      </w:r>
      <w:proofErr w:type="spellEnd"/>
      <w:r w:rsidRPr="005F2805">
        <w:rPr>
          <w:rFonts w:ascii="Arial" w:hAnsi="Arial" w:cs="Arial"/>
        </w:rPr>
        <w:t xml:space="preserve">, prowadzi się pisemnie. </w:t>
      </w:r>
    </w:p>
    <w:p w14:paraId="6820D51B" w14:textId="2E783CD7" w:rsidR="000C00CF" w:rsidRPr="005F2805" w:rsidRDefault="002372BB" w:rsidP="002B4F7C">
      <w:pPr>
        <w:pStyle w:val="Akapitzlist"/>
        <w:numPr>
          <w:ilvl w:val="1"/>
          <w:numId w:val="27"/>
        </w:numPr>
        <w:spacing w:after="120" w:line="240" w:lineRule="auto"/>
        <w:ind w:left="425" w:hanging="425"/>
        <w:contextualSpacing w:val="0"/>
        <w:jc w:val="both"/>
        <w:rPr>
          <w:rFonts w:ascii="Arial" w:hAnsi="Arial" w:cs="Arial"/>
          <w:u w:val="single"/>
        </w:rPr>
      </w:pPr>
      <w:r w:rsidRPr="005F2805">
        <w:rPr>
          <w:rFonts w:ascii="Arial" w:hAnsi="Arial" w:cs="Arial"/>
        </w:rPr>
        <w:t xml:space="preserve">Komunikacja, w tym składanie ofert, wymiana informacji oraz przekazywanie dokumentów lub oświadczeń między zamawiającym a wykonawcą, z uwzględnieniem wyjątków określonych w ustawie </w:t>
      </w:r>
      <w:proofErr w:type="spellStart"/>
      <w:r w:rsidRPr="005F2805">
        <w:rPr>
          <w:rFonts w:ascii="Arial" w:hAnsi="Arial" w:cs="Arial"/>
        </w:rPr>
        <w:t>Pzp</w:t>
      </w:r>
      <w:proofErr w:type="spellEnd"/>
      <w:r w:rsidRPr="005F2805">
        <w:rPr>
          <w:rFonts w:ascii="Arial" w:hAnsi="Arial" w:cs="Arial"/>
        </w:rPr>
        <w:t>, odbywa się przy użyciu środków komunikacji elektronicznej</w:t>
      </w:r>
      <w:r w:rsidR="003262C4" w:rsidRPr="005F2805">
        <w:rPr>
          <w:rFonts w:ascii="Arial" w:hAnsi="Arial" w:cs="Arial"/>
        </w:rPr>
        <w:t>, za pomocą platformy zakupowej Zamawiającego.</w:t>
      </w:r>
      <w:r w:rsidRPr="005F2805">
        <w:rPr>
          <w:rFonts w:ascii="Arial" w:hAnsi="Arial" w:cs="Arial"/>
        </w:rPr>
        <w:t xml:space="preserve"> </w:t>
      </w:r>
    </w:p>
    <w:p w14:paraId="0ECBFA04" w14:textId="761D7359" w:rsidR="00367A74" w:rsidRPr="005F2805" w:rsidRDefault="002372BB" w:rsidP="002B4F7C">
      <w:pPr>
        <w:pStyle w:val="Akapitzlist"/>
        <w:numPr>
          <w:ilvl w:val="1"/>
          <w:numId w:val="27"/>
        </w:numPr>
        <w:spacing w:after="120" w:line="240" w:lineRule="auto"/>
        <w:ind w:left="425" w:hanging="425"/>
        <w:contextualSpacing w:val="0"/>
        <w:jc w:val="both"/>
        <w:rPr>
          <w:rFonts w:ascii="Arial" w:hAnsi="Arial" w:cs="Arial"/>
          <w:u w:val="single"/>
        </w:rPr>
      </w:pPr>
      <w:r w:rsidRPr="005F2805">
        <w:rPr>
          <w:rFonts w:ascii="Arial" w:hAnsi="Arial" w:cs="Arial"/>
        </w:rPr>
        <w:t>Komunikacja ustna dopuszczalna jest w odniesieniu do informacji, które nie są istotne, w szczególności nie dotyczą ogłoszenia o zamówieniu lub SWZ, a także ofert.</w:t>
      </w:r>
    </w:p>
    <w:p w14:paraId="26426866" w14:textId="77777777" w:rsidR="00367A74" w:rsidRPr="005F2805" w:rsidRDefault="00367A74" w:rsidP="00576D69">
      <w:pPr>
        <w:spacing w:after="120" w:line="240" w:lineRule="auto"/>
        <w:jc w:val="both"/>
        <w:rPr>
          <w:rFonts w:ascii="Arial" w:hAnsi="Arial" w:cs="Arial"/>
          <w:u w:val="single"/>
        </w:rPr>
      </w:pPr>
    </w:p>
    <w:p w14:paraId="19EAA21F" w14:textId="27AEB69A" w:rsidR="004C519F" w:rsidRPr="005F2805" w:rsidRDefault="004C519F" w:rsidP="004C519F">
      <w:pPr>
        <w:shd w:val="clear" w:color="auto" w:fill="D9D9D9" w:themeFill="background1" w:themeFillShade="D9"/>
        <w:spacing w:after="120"/>
        <w:rPr>
          <w:rFonts w:ascii="Arial" w:hAnsi="Arial" w:cs="Arial"/>
          <w:b/>
          <w:bCs/>
        </w:rPr>
      </w:pPr>
      <w:r w:rsidRPr="005F2805">
        <w:rPr>
          <w:rFonts w:ascii="Arial" w:hAnsi="Arial" w:cs="Arial"/>
          <w:b/>
          <w:bCs/>
        </w:rPr>
        <w:t>Rozdział XV</w:t>
      </w:r>
      <w:r w:rsidR="00367A74" w:rsidRPr="005F2805">
        <w:rPr>
          <w:rFonts w:ascii="Arial" w:hAnsi="Arial" w:cs="Arial"/>
          <w:b/>
          <w:bCs/>
        </w:rPr>
        <w:t>I</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TERMIN ZWIĄZANIA OFERTĄ</w:t>
      </w:r>
    </w:p>
    <w:p w14:paraId="46F88CB9" w14:textId="2CBC3F9A" w:rsidR="009D7758" w:rsidRPr="005F2805" w:rsidRDefault="00E17258" w:rsidP="002B4F7C">
      <w:pPr>
        <w:pStyle w:val="Akapitzlist"/>
        <w:numPr>
          <w:ilvl w:val="0"/>
          <w:numId w:val="22"/>
        </w:numPr>
        <w:spacing w:after="120" w:line="240" w:lineRule="auto"/>
        <w:ind w:left="425" w:hanging="425"/>
        <w:contextualSpacing w:val="0"/>
        <w:jc w:val="both"/>
        <w:rPr>
          <w:rFonts w:ascii="Arial" w:hAnsi="Arial" w:cs="Arial"/>
          <w:b/>
          <w:bCs/>
        </w:rPr>
      </w:pPr>
      <w:r w:rsidRPr="005F2805">
        <w:rPr>
          <w:rFonts w:ascii="Arial" w:hAnsi="Arial" w:cs="Arial"/>
        </w:rPr>
        <w:t xml:space="preserve">Wykonawca jest związany ofertą </w:t>
      </w:r>
      <w:r w:rsidR="0083252E" w:rsidRPr="005F2805">
        <w:rPr>
          <w:rFonts w:ascii="Arial" w:hAnsi="Arial" w:cs="Arial"/>
        </w:rPr>
        <w:t xml:space="preserve">przez okres </w:t>
      </w:r>
      <w:r w:rsidR="00F05CFA" w:rsidRPr="005F2805">
        <w:rPr>
          <w:rFonts w:ascii="Arial" w:hAnsi="Arial" w:cs="Arial"/>
          <w:b/>
          <w:bCs/>
        </w:rPr>
        <w:t>9</w:t>
      </w:r>
      <w:r w:rsidR="005A2B63" w:rsidRPr="005F2805">
        <w:rPr>
          <w:rFonts w:ascii="Arial" w:hAnsi="Arial" w:cs="Arial"/>
          <w:b/>
          <w:bCs/>
        </w:rPr>
        <w:t xml:space="preserve">0 </w:t>
      </w:r>
      <w:r w:rsidR="0083252E" w:rsidRPr="005F2805">
        <w:rPr>
          <w:rFonts w:ascii="Arial" w:hAnsi="Arial" w:cs="Arial"/>
          <w:b/>
          <w:bCs/>
        </w:rPr>
        <w:t>dni</w:t>
      </w:r>
      <w:r w:rsidR="0083252E" w:rsidRPr="005F2805">
        <w:rPr>
          <w:rFonts w:ascii="Arial" w:hAnsi="Arial" w:cs="Arial"/>
        </w:rPr>
        <w:t xml:space="preserve"> </w:t>
      </w:r>
      <w:r w:rsidRPr="005F2805">
        <w:rPr>
          <w:rFonts w:ascii="Arial" w:hAnsi="Arial" w:cs="Arial"/>
        </w:rPr>
        <w:t>od dnia upływu terminu składania ofert</w:t>
      </w:r>
      <w:r w:rsidR="0083252E" w:rsidRPr="005F2805">
        <w:rPr>
          <w:rFonts w:ascii="Arial" w:hAnsi="Arial" w:cs="Arial"/>
        </w:rPr>
        <w:t xml:space="preserve"> tj. </w:t>
      </w:r>
      <w:r w:rsidRPr="005F2805">
        <w:rPr>
          <w:rFonts w:ascii="Arial" w:hAnsi="Arial" w:cs="Arial"/>
          <w:b/>
          <w:bCs/>
        </w:rPr>
        <w:t>do dnia</w:t>
      </w:r>
      <w:r w:rsidR="00EA0E10" w:rsidRPr="005F2805">
        <w:rPr>
          <w:rFonts w:ascii="Arial" w:hAnsi="Arial" w:cs="Arial"/>
          <w:b/>
          <w:bCs/>
        </w:rPr>
        <w:t xml:space="preserve"> </w:t>
      </w:r>
      <w:r w:rsidR="003C0F3A">
        <w:rPr>
          <w:rFonts w:ascii="Arial" w:hAnsi="Arial" w:cs="Arial"/>
          <w:b/>
          <w:bCs/>
          <w:highlight w:val="green"/>
        </w:rPr>
        <w:t>18.07.</w:t>
      </w:r>
      <w:r w:rsidR="00EA0E10" w:rsidRPr="005F2805">
        <w:rPr>
          <w:rFonts w:ascii="Arial" w:hAnsi="Arial" w:cs="Arial"/>
          <w:b/>
          <w:bCs/>
          <w:highlight w:val="green"/>
        </w:rPr>
        <w:t>202</w:t>
      </w:r>
      <w:r w:rsidR="00384F90" w:rsidRPr="005F2805">
        <w:rPr>
          <w:rFonts w:ascii="Arial" w:hAnsi="Arial" w:cs="Arial"/>
          <w:b/>
          <w:bCs/>
          <w:highlight w:val="green"/>
        </w:rPr>
        <w:t>6</w:t>
      </w:r>
      <w:r w:rsidR="00EA0E10" w:rsidRPr="005F2805">
        <w:rPr>
          <w:rFonts w:ascii="Arial" w:hAnsi="Arial" w:cs="Arial"/>
          <w:b/>
          <w:bCs/>
          <w:highlight w:val="green"/>
        </w:rPr>
        <w:t xml:space="preserve"> r.</w:t>
      </w:r>
      <w:r w:rsidR="00EA0E10" w:rsidRPr="005F2805">
        <w:rPr>
          <w:rFonts w:ascii="Arial" w:hAnsi="Arial" w:cs="Arial"/>
          <w:b/>
          <w:bCs/>
        </w:rPr>
        <w:t xml:space="preserve"> </w:t>
      </w:r>
    </w:p>
    <w:p w14:paraId="2B322990" w14:textId="30BA4CB4" w:rsidR="009D7758" w:rsidRPr="005F2805" w:rsidRDefault="00E17258" w:rsidP="002B4F7C">
      <w:pPr>
        <w:pStyle w:val="Akapitzlist"/>
        <w:numPr>
          <w:ilvl w:val="0"/>
          <w:numId w:val="22"/>
        </w:numPr>
        <w:spacing w:after="120" w:line="240" w:lineRule="auto"/>
        <w:ind w:left="426" w:hanging="426"/>
        <w:contextualSpacing w:val="0"/>
        <w:jc w:val="both"/>
        <w:rPr>
          <w:rFonts w:ascii="Arial" w:hAnsi="Arial" w:cs="Arial"/>
          <w:b/>
          <w:bCs/>
        </w:rPr>
      </w:pPr>
      <w:r w:rsidRPr="005F2805">
        <w:rPr>
          <w:rFonts w:ascii="Arial" w:hAnsi="Arial" w:cs="Aria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5A2B63" w:rsidRPr="005F2805">
        <w:rPr>
          <w:rFonts w:ascii="Arial" w:hAnsi="Arial" w:cs="Arial"/>
          <w:b/>
          <w:bCs/>
        </w:rPr>
        <w:t>6</w:t>
      </w:r>
      <w:r w:rsidRPr="005F2805">
        <w:rPr>
          <w:rFonts w:ascii="Arial" w:hAnsi="Arial" w:cs="Arial"/>
          <w:b/>
          <w:bCs/>
        </w:rPr>
        <w:t>0 dni.</w:t>
      </w:r>
      <w:r w:rsidRPr="005F2805">
        <w:rPr>
          <w:rFonts w:ascii="Arial" w:hAnsi="Arial" w:cs="Arial"/>
        </w:rPr>
        <w:t xml:space="preserve"> </w:t>
      </w:r>
    </w:p>
    <w:p w14:paraId="56C6396A" w14:textId="68BEE0B6" w:rsidR="00EA0E10" w:rsidRPr="005F2805" w:rsidRDefault="00E17258" w:rsidP="00223E69">
      <w:pPr>
        <w:pStyle w:val="Akapitzlist"/>
        <w:numPr>
          <w:ilvl w:val="0"/>
          <w:numId w:val="22"/>
        </w:numPr>
        <w:spacing w:after="120" w:line="240" w:lineRule="auto"/>
        <w:ind w:left="426" w:hanging="426"/>
        <w:contextualSpacing w:val="0"/>
        <w:jc w:val="both"/>
        <w:rPr>
          <w:rFonts w:ascii="Arial" w:hAnsi="Arial" w:cs="Arial"/>
          <w:b/>
          <w:bCs/>
        </w:rPr>
      </w:pPr>
      <w:r w:rsidRPr="005F2805">
        <w:rPr>
          <w:rFonts w:ascii="Arial" w:hAnsi="Arial" w:cs="Arial"/>
        </w:rPr>
        <w:t>Przedłużenie terminu związania oferta, o którym mowa w ust. 2, wymaga złożenia przez Wykonawcę pisemnego</w:t>
      </w:r>
      <w:r w:rsidR="000C00CF" w:rsidRPr="005F2805">
        <w:rPr>
          <w:rFonts w:ascii="Arial" w:hAnsi="Arial" w:cs="Arial"/>
          <w:vertAlign w:val="superscript"/>
        </w:rPr>
        <w:t xml:space="preserve"> </w:t>
      </w:r>
      <w:r w:rsidRPr="005F2805">
        <w:rPr>
          <w:rFonts w:ascii="Arial" w:hAnsi="Arial" w:cs="Arial"/>
        </w:rPr>
        <w:t xml:space="preserve">oświadczenia </w:t>
      </w:r>
      <w:r w:rsidR="005931A0" w:rsidRPr="005F2805">
        <w:rPr>
          <w:rFonts w:ascii="Arial" w:hAnsi="Arial" w:cs="Arial"/>
        </w:rPr>
        <w:t xml:space="preserve">(wyrażonego przy użyciu wyrazów, cyfr lub innych znaków pisarskich, które można odczytać i powielić) </w:t>
      </w:r>
      <w:r w:rsidRPr="005F2805">
        <w:rPr>
          <w:rFonts w:ascii="Arial" w:hAnsi="Arial" w:cs="Arial"/>
        </w:rPr>
        <w:t>o wyrażeniu zgody na przedłużenie terminu związania oferta.</w:t>
      </w:r>
    </w:p>
    <w:p w14:paraId="1DCD9BFB" w14:textId="77777777" w:rsidR="00F9338E" w:rsidRPr="005F2805" w:rsidRDefault="00F9338E" w:rsidP="00576D69">
      <w:pPr>
        <w:spacing w:after="120" w:line="240" w:lineRule="auto"/>
        <w:jc w:val="both"/>
        <w:rPr>
          <w:rFonts w:ascii="Arial" w:hAnsi="Arial" w:cs="Arial"/>
          <w:u w:val="single"/>
        </w:rPr>
      </w:pPr>
    </w:p>
    <w:p w14:paraId="00C5E93D" w14:textId="20E306CC" w:rsidR="004C519F" w:rsidRPr="005F2805" w:rsidRDefault="004C519F" w:rsidP="004C519F">
      <w:pPr>
        <w:shd w:val="clear" w:color="auto" w:fill="D9D9D9" w:themeFill="background1" w:themeFillShade="D9"/>
        <w:spacing w:after="120"/>
        <w:rPr>
          <w:rFonts w:ascii="Arial" w:hAnsi="Arial" w:cs="Arial"/>
          <w:b/>
          <w:bCs/>
        </w:rPr>
      </w:pPr>
      <w:r w:rsidRPr="005F2805">
        <w:rPr>
          <w:rFonts w:ascii="Arial" w:hAnsi="Arial" w:cs="Arial"/>
          <w:b/>
          <w:bCs/>
        </w:rPr>
        <w:t>Rozdział XVI</w:t>
      </w:r>
      <w:r w:rsidR="00367A74" w:rsidRPr="005F2805">
        <w:rPr>
          <w:rFonts w:ascii="Arial" w:hAnsi="Arial" w:cs="Arial"/>
          <w:b/>
          <w:bCs/>
        </w:rPr>
        <w:t>I</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OPIS SPOSOBU PRZYGOTOWANIA OFERTY</w:t>
      </w:r>
    </w:p>
    <w:p w14:paraId="3A29A346" w14:textId="2204D75B" w:rsidR="0038072B" w:rsidRPr="005F2805" w:rsidRDefault="008E7C72" w:rsidP="002B4F7C">
      <w:pPr>
        <w:pStyle w:val="Akapitzlist"/>
        <w:numPr>
          <w:ilvl w:val="0"/>
          <w:numId w:val="20"/>
        </w:numPr>
        <w:spacing w:after="120" w:line="240" w:lineRule="auto"/>
        <w:ind w:left="426" w:hanging="426"/>
        <w:contextualSpacing w:val="0"/>
        <w:jc w:val="both"/>
        <w:rPr>
          <w:rFonts w:ascii="Arial" w:hAnsi="Arial" w:cs="Arial"/>
        </w:rPr>
      </w:pPr>
      <w:r w:rsidRPr="005F2805">
        <w:rPr>
          <w:rFonts w:ascii="Arial" w:hAnsi="Arial" w:cs="Arial"/>
        </w:rPr>
        <w:t xml:space="preserve">Wykonawca zobowiązany jest załączyć do oferty następujące dokumenty: </w:t>
      </w:r>
    </w:p>
    <w:p w14:paraId="1E07E895" w14:textId="4BD2528A" w:rsidR="00673382" w:rsidRPr="005F2805" w:rsidRDefault="00586C51" w:rsidP="00431179">
      <w:pPr>
        <w:pStyle w:val="Akapitzlist"/>
        <w:numPr>
          <w:ilvl w:val="0"/>
          <w:numId w:val="21"/>
        </w:numPr>
        <w:spacing w:after="120" w:line="240" w:lineRule="auto"/>
        <w:ind w:left="851"/>
        <w:contextualSpacing w:val="0"/>
        <w:jc w:val="both"/>
        <w:rPr>
          <w:rFonts w:ascii="Arial" w:hAnsi="Arial" w:cs="Arial"/>
          <w:u w:val="single"/>
        </w:rPr>
      </w:pPr>
      <w:r w:rsidRPr="005F2805">
        <w:rPr>
          <w:rFonts w:ascii="Arial" w:hAnsi="Arial" w:cs="Arial"/>
        </w:rPr>
        <w:t>F</w:t>
      </w:r>
      <w:r w:rsidR="008E7C72" w:rsidRPr="005F2805">
        <w:rPr>
          <w:rFonts w:ascii="Arial" w:hAnsi="Arial" w:cs="Arial"/>
        </w:rPr>
        <w:t xml:space="preserve">ormularz ofertowy (według załączonego wzoru – </w:t>
      </w:r>
      <w:r w:rsidR="007A5F37" w:rsidRPr="005F2805">
        <w:rPr>
          <w:rFonts w:ascii="Arial" w:hAnsi="Arial" w:cs="Arial"/>
          <w:b/>
          <w:bCs/>
        </w:rPr>
        <w:t>Z</w:t>
      </w:r>
      <w:r w:rsidR="008E7C72" w:rsidRPr="005F2805">
        <w:rPr>
          <w:rFonts w:ascii="Arial" w:hAnsi="Arial" w:cs="Arial"/>
          <w:b/>
          <w:bCs/>
        </w:rPr>
        <w:t>ał</w:t>
      </w:r>
      <w:r w:rsidR="007A5F37" w:rsidRPr="005F2805">
        <w:rPr>
          <w:rFonts w:ascii="Arial" w:hAnsi="Arial" w:cs="Arial"/>
          <w:b/>
          <w:bCs/>
        </w:rPr>
        <w:t>ącznik</w:t>
      </w:r>
      <w:r w:rsidR="008E7C72" w:rsidRPr="005F2805">
        <w:rPr>
          <w:rFonts w:ascii="Arial" w:hAnsi="Arial" w:cs="Arial"/>
          <w:b/>
          <w:bCs/>
        </w:rPr>
        <w:t xml:space="preserve"> nr </w:t>
      </w:r>
      <w:r w:rsidR="006F0B70" w:rsidRPr="005F2805">
        <w:rPr>
          <w:rFonts w:ascii="Arial" w:hAnsi="Arial" w:cs="Arial"/>
          <w:b/>
          <w:bCs/>
        </w:rPr>
        <w:t>1</w:t>
      </w:r>
      <w:r w:rsidR="008E7C72" w:rsidRPr="005F2805">
        <w:rPr>
          <w:rFonts w:ascii="Arial" w:hAnsi="Arial" w:cs="Arial"/>
          <w:b/>
          <w:bCs/>
        </w:rPr>
        <w:t xml:space="preserve"> </w:t>
      </w:r>
      <w:bookmarkStart w:id="29" w:name="_Hlk161042104"/>
      <w:r w:rsidR="00673382" w:rsidRPr="005F2805">
        <w:rPr>
          <w:rFonts w:ascii="Arial" w:hAnsi="Arial" w:cs="Arial"/>
          <w:b/>
          <w:bCs/>
        </w:rPr>
        <w:t xml:space="preserve">do SWZ </w:t>
      </w:r>
    </w:p>
    <w:p w14:paraId="2D507461" w14:textId="36AA16B6" w:rsidR="00673382" w:rsidRPr="005F2805" w:rsidRDefault="00E01CF0" w:rsidP="00E01CF0">
      <w:pPr>
        <w:pStyle w:val="Akapitzlist"/>
        <w:spacing w:after="120" w:line="240" w:lineRule="auto"/>
        <w:ind w:left="851"/>
        <w:contextualSpacing w:val="0"/>
        <w:jc w:val="both"/>
        <w:rPr>
          <w:rFonts w:ascii="Arial" w:hAnsi="Arial" w:cs="Arial"/>
          <w:b/>
          <w:bCs/>
        </w:rPr>
      </w:pPr>
      <w:r w:rsidRPr="005F2805">
        <w:rPr>
          <w:rFonts w:ascii="Arial" w:hAnsi="Arial" w:cs="Arial"/>
          <w:bCs/>
        </w:rPr>
        <w:t xml:space="preserve">- </w:t>
      </w:r>
      <w:r w:rsidR="00673382" w:rsidRPr="005F2805">
        <w:rPr>
          <w:rFonts w:ascii="Arial" w:hAnsi="Arial" w:cs="Arial"/>
          <w:bCs/>
        </w:rPr>
        <w:t>Opis przedmiotu zamówienia -</w:t>
      </w:r>
      <w:r w:rsidR="00673382" w:rsidRPr="005F2805">
        <w:rPr>
          <w:rFonts w:ascii="Arial" w:eastAsia="Calibri" w:hAnsi="Arial" w:cs="Arial"/>
        </w:rPr>
        <w:t xml:space="preserve"> </w:t>
      </w:r>
      <w:r w:rsidR="005770AE" w:rsidRPr="00AD1DA0">
        <w:rPr>
          <w:rFonts w:ascii="Arial" w:eastAsia="Calibri" w:hAnsi="Arial" w:cs="Arial"/>
        </w:rPr>
        <w:t>T</w:t>
      </w:r>
      <w:r w:rsidR="00673382" w:rsidRPr="00AD1DA0">
        <w:rPr>
          <w:rFonts w:ascii="Arial" w:eastAsia="Calibri" w:hAnsi="Arial" w:cs="Arial"/>
        </w:rPr>
        <w:t xml:space="preserve">abela zgodności oferowanego przedmiotu </w:t>
      </w:r>
      <w:r w:rsidR="00673382" w:rsidRPr="005F2805">
        <w:rPr>
          <w:rFonts w:ascii="Arial" w:eastAsia="Calibri" w:hAnsi="Arial" w:cs="Arial"/>
        </w:rPr>
        <w:t>z wymaganiami zamawiającego</w:t>
      </w:r>
      <w:r w:rsidR="00673382" w:rsidRPr="005F2805">
        <w:rPr>
          <w:rFonts w:ascii="Arial" w:hAnsi="Arial" w:cs="Arial"/>
          <w:bCs/>
        </w:rPr>
        <w:t xml:space="preserve"> </w:t>
      </w:r>
      <w:r w:rsidR="00F35727" w:rsidRPr="005F2805">
        <w:rPr>
          <w:rFonts w:ascii="Arial" w:hAnsi="Arial" w:cs="Arial"/>
          <w:bCs/>
        </w:rPr>
        <w:t xml:space="preserve">- </w:t>
      </w:r>
      <w:r w:rsidR="00673382" w:rsidRPr="005F2805">
        <w:rPr>
          <w:rFonts w:ascii="Arial" w:hAnsi="Arial" w:cs="Arial"/>
          <w:b/>
          <w:bCs/>
        </w:rPr>
        <w:t xml:space="preserve">Załącznik nr </w:t>
      </w:r>
      <w:r w:rsidR="000C3AC2" w:rsidRPr="005F2805">
        <w:rPr>
          <w:rFonts w:ascii="Arial" w:hAnsi="Arial" w:cs="Arial"/>
          <w:b/>
          <w:bCs/>
        </w:rPr>
        <w:t>8</w:t>
      </w:r>
      <w:r w:rsidR="00673382" w:rsidRPr="005F2805">
        <w:rPr>
          <w:rFonts w:ascii="Arial" w:hAnsi="Arial" w:cs="Arial"/>
          <w:b/>
          <w:bCs/>
        </w:rPr>
        <w:t xml:space="preserve"> do SWZ </w:t>
      </w:r>
    </w:p>
    <w:p w14:paraId="5610957A" w14:textId="7D29FA23" w:rsidR="00E01CF0" w:rsidRPr="005F2805" w:rsidRDefault="00E01CF0" w:rsidP="00E01CF0">
      <w:pPr>
        <w:pStyle w:val="Akapitzlist"/>
        <w:spacing w:after="120" w:line="240" w:lineRule="auto"/>
        <w:ind w:left="851"/>
        <w:contextualSpacing w:val="0"/>
        <w:jc w:val="both"/>
        <w:rPr>
          <w:rFonts w:ascii="Arial" w:hAnsi="Arial" w:cs="Arial"/>
        </w:rPr>
      </w:pPr>
      <w:r w:rsidRPr="005F2805">
        <w:rPr>
          <w:rFonts w:ascii="Arial" w:hAnsi="Arial" w:cs="Arial"/>
        </w:rPr>
        <w:t>- Oświadczenie wykonawcy na potrzeby realizacji zamówienia dotyczące spełnienia zasady „DNSH”</w:t>
      </w:r>
      <w:r w:rsidR="00AD1DA0" w:rsidRPr="00AD1DA0">
        <w:rPr>
          <w:rFonts w:ascii="Arial" w:hAnsi="Arial" w:cs="Arial"/>
        </w:rPr>
        <w:t xml:space="preserve"> </w:t>
      </w:r>
      <w:r w:rsidR="00AD1DA0" w:rsidRPr="005F2805">
        <w:rPr>
          <w:rFonts w:ascii="Arial" w:hAnsi="Arial" w:cs="Arial"/>
        </w:rPr>
        <w:t xml:space="preserve">- </w:t>
      </w:r>
      <w:r w:rsidR="00AD1DA0" w:rsidRPr="00AD1DA0">
        <w:rPr>
          <w:rFonts w:ascii="Arial" w:hAnsi="Arial" w:cs="Arial"/>
          <w:b/>
        </w:rPr>
        <w:t>Załącznik nr 11 do SWZ</w:t>
      </w:r>
      <w:r w:rsidRPr="005F2805">
        <w:rPr>
          <w:rFonts w:ascii="Arial" w:hAnsi="Arial" w:cs="Arial"/>
        </w:rPr>
        <w:t>.</w:t>
      </w:r>
    </w:p>
    <w:p w14:paraId="3C67D867" w14:textId="307255C0" w:rsidR="00463F29" w:rsidRPr="005F2805" w:rsidRDefault="00463F29" w:rsidP="00673382">
      <w:pPr>
        <w:pStyle w:val="Akapitzlist"/>
        <w:spacing w:after="120" w:line="240" w:lineRule="auto"/>
        <w:ind w:left="851"/>
        <w:contextualSpacing w:val="0"/>
        <w:jc w:val="both"/>
        <w:rPr>
          <w:rFonts w:ascii="Arial" w:hAnsi="Arial" w:cs="Arial"/>
          <w:u w:val="single"/>
        </w:rPr>
      </w:pPr>
      <w:r w:rsidRPr="005F2805">
        <w:rPr>
          <w:rFonts w:ascii="Arial" w:hAnsi="Arial" w:cs="Arial"/>
          <w:b/>
          <w:i/>
          <w:iCs/>
          <w:u w:val="single"/>
        </w:rPr>
        <w:t>Wymagana forma:</w:t>
      </w:r>
    </w:p>
    <w:p w14:paraId="0C97E11D" w14:textId="77777777" w:rsidR="00E01CF0" w:rsidRPr="005F2805" w:rsidRDefault="00E01CF0" w:rsidP="008B0BE5">
      <w:pPr>
        <w:pStyle w:val="Akapitzlist"/>
        <w:spacing w:after="120"/>
        <w:ind w:left="851"/>
        <w:jc w:val="both"/>
        <w:rPr>
          <w:rFonts w:ascii="Arial" w:hAnsi="Arial" w:cs="Arial"/>
          <w:i/>
          <w:iCs/>
        </w:rPr>
      </w:pPr>
      <w:bookmarkStart w:id="30" w:name="_Hlk66025759"/>
      <w:r w:rsidRPr="005F2805">
        <w:rPr>
          <w:rFonts w:ascii="Arial" w:hAnsi="Arial" w:cs="Arial"/>
          <w:i/>
          <w:iCs/>
        </w:rPr>
        <w:t xml:space="preserve">Ww. dokumenty muszą być złożone pod rygorem nieważności, w formie elektronicznej opatrzonej kwalifikowanym podpisem elektronicznym </w:t>
      </w:r>
    </w:p>
    <w:p w14:paraId="56BDB66D" w14:textId="2CCEA03A" w:rsidR="00E01CF0" w:rsidRPr="005F2805" w:rsidRDefault="00CE41DC" w:rsidP="00E01CF0">
      <w:pPr>
        <w:pStyle w:val="Akapitzlist"/>
        <w:spacing w:after="120"/>
        <w:ind w:left="851"/>
        <w:jc w:val="both"/>
        <w:rPr>
          <w:rFonts w:ascii="Arial" w:hAnsi="Arial" w:cs="Arial"/>
          <w:b/>
          <w:i/>
          <w:iCs/>
          <w:u w:val="single"/>
        </w:rPr>
      </w:pPr>
      <w:r w:rsidRPr="005F2805">
        <w:rPr>
          <w:rFonts w:ascii="Arial" w:hAnsi="Arial" w:cs="Arial"/>
          <w:b/>
          <w:i/>
          <w:iCs/>
          <w:u w:val="single"/>
        </w:rPr>
        <w:t>Wyżej wymienion</w:t>
      </w:r>
      <w:r w:rsidR="00E01CF0" w:rsidRPr="005F2805">
        <w:rPr>
          <w:rFonts w:ascii="Arial" w:hAnsi="Arial" w:cs="Arial"/>
          <w:b/>
          <w:i/>
          <w:iCs/>
          <w:u w:val="single"/>
        </w:rPr>
        <w:t>e</w:t>
      </w:r>
      <w:r w:rsidRPr="005F2805">
        <w:rPr>
          <w:rFonts w:ascii="Arial" w:hAnsi="Arial" w:cs="Arial"/>
          <w:b/>
          <w:i/>
          <w:iCs/>
          <w:u w:val="single"/>
        </w:rPr>
        <w:t xml:space="preserve"> dokument</w:t>
      </w:r>
      <w:r w:rsidR="00E01CF0" w:rsidRPr="005F2805">
        <w:rPr>
          <w:rFonts w:ascii="Arial" w:hAnsi="Arial" w:cs="Arial"/>
          <w:b/>
          <w:i/>
          <w:iCs/>
          <w:u w:val="single"/>
        </w:rPr>
        <w:t>y</w:t>
      </w:r>
      <w:r w:rsidRPr="005F2805">
        <w:rPr>
          <w:rFonts w:ascii="Arial" w:hAnsi="Arial" w:cs="Arial"/>
          <w:b/>
          <w:i/>
          <w:iCs/>
          <w:u w:val="single"/>
        </w:rPr>
        <w:t xml:space="preserve"> składa się w formie załącznik</w:t>
      </w:r>
      <w:r w:rsidR="00791933" w:rsidRPr="005F2805">
        <w:rPr>
          <w:rFonts w:ascii="Arial" w:hAnsi="Arial" w:cs="Arial"/>
          <w:b/>
          <w:i/>
          <w:iCs/>
          <w:u w:val="single"/>
        </w:rPr>
        <w:t>a</w:t>
      </w:r>
      <w:r w:rsidRPr="005F2805">
        <w:rPr>
          <w:rFonts w:ascii="Arial" w:hAnsi="Arial" w:cs="Arial"/>
          <w:b/>
          <w:i/>
          <w:iCs/>
          <w:u w:val="single"/>
        </w:rPr>
        <w:t xml:space="preserve"> na Platformie. Dokument ten nie podlega uzupełnieniu w trybie art. 128 ustawy a także niedopuszczalnym jest ich złożenie w innej formie niż przewidziana powyżej, z zastrzeżeniem, że w przypadku, gdy Wykonawca dokona modyfikacji ww. wzorów formularzy, treść sporządzonej oferty, pod rygorem jej odrzucenia, musi zawierać wszystkie informacje wymagane w wyżej wymienionych formularzach. </w:t>
      </w:r>
    </w:p>
    <w:bookmarkEnd w:id="29"/>
    <w:bookmarkEnd w:id="30"/>
    <w:p w14:paraId="76602161" w14:textId="41E843ED" w:rsidR="0087772A" w:rsidRPr="005F2805" w:rsidRDefault="0087772A" w:rsidP="002B4F7C">
      <w:pPr>
        <w:pStyle w:val="Akapitzlist"/>
        <w:numPr>
          <w:ilvl w:val="0"/>
          <w:numId w:val="21"/>
        </w:numPr>
        <w:spacing w:after="120" w:line="240" w:lineRule="auto"/>
        <w:ind w:left="851" w:hanging="426"/>
        <w:contextualSpacing w:val="0"/>
        <w:jc w:val="both"/>
        <w:rPr>
          <w:rFonts w:ascii="Arial" w:hAnsi="Arial" w:cs="Arial"/>
        </w:rPr>
      </w:pPr>
      <w:r w:rsidRPr="005F2805">
        <w:rPr>
          <w:rFonts w:ascii="Arial" w:hAnsi="Arial" w:cs="Arial"/>
        </w:rPr>
        <w:lastRenderedPageBreak/>
        <w:t xml:space="preserve">oświadczenie </w:t>
      </w:r>
      <w:r w:rsidR="002454C9" w:rsidRPr="005F2805">
        <w:rPr>
          <w:rFonts w:ascii="Arial" w:hAnsi="Arial" w:cs="Arial"/>
        </w:rPr>
        <w:t xml:space="preserve">o podziale obowiązków w trakcie realizacji zamówienia </w:t>
      </w:r>
      <w:r w:rsidRPr="005F2805">
        <w:rPr>
          <w:rFonts w:ascii="Arial" w:hAnsi="Arial" w:cs="Arial"/>
        </w:rPr>
        <w:t>Wykonawców wspólnie ubiegających się o udzielenie zamówienia</w:t>
      </w:r>
      <w:r w:rsidRPr="005F2805">
        <w:rPr>
          <w:rFonts w:ascii="Arial" w:hAnsi="Arial" w:cs="Arial"/>
          <w:b/>
          <w:bCs/>
        </w:rPr>
        <w:t xml:space="preserve"> </w:t>
      </w:r>
      <w:r w:rsidR="00ED4D89" w:rsidRPr="005F2805">
        <w:rPr>
          <w:rFonts w:ascii="Arial" w:hAnsi="Arial" w:cs="Arial"/>
        </w:rPr>
        <w:t xml:space="preserve">(według załączonego wzoru – </w:t>
      </w:r>
      <w:r w:rsidR="00ED4D89" w:rsidRPr="005F2805">
        <w:rPr>
          <w:rFonts w:ascii="Arial" w:hAnsi="Arial" w:cs="Arial"/>
          <w:b/>
          <w:bCs/>
        </w:rPr>
        <w:t>Załącznik n</w:t>
      </w:r>
      <w:r w:rsidR="005934ED" w:rsidRPr="005F2805">
        <w:rPr>
          <w:rFonts w:ascii="Arial" w:hAnsi="Arial" w:cs="Arial"/>
          <w:b/>
          <w:bCs/>
        </w:rPr>
        <w:t xml:space="preserve">r </w:t>
      </w:r>
      <w:r w:rsidR="00532037" w:rsidRPr="005F2805">
        <w:rPr>
          <w:rFonts w:ascii="Arial" w:hAnsi="Arial" w:cs="Arial"/>
          <w:b/>
          <w:bCs/>
        </w:rPr>
        <w:t>5</w:t>
      </w:r>
      <w:r w:rsidR="005934ED" w:rsidRPr="005F2805">
        <w:rPr>
          <w:rFonts w:ascii="Arial" w:hAnsi="Arial" w:cs="Arial"/>
          <w:b/>
          <w:bCs/>
        </w:rPr>
        <w:t xml:space="preserve"> </w:t>
      </w:r>
      <w:r w:rsidR="00ED4D89" w:rsidRPr="005F2805">
        <w:rPr>
          <w:rFonts w:ascii="Arial" w:hAnsi="Arial" w:cs="Arial"/>
          <w:b/>
          <w:bCs/>
        </w:rPr>
        <w:t>do SWZ</w:t>
      </w:r>
      <w:r w:rsidR="00ED4D89" w:rsidRPr="005F2805">
        <w:rPr>
          <w:rFonts w:ascii="Arial" w:hAnsi="Arial" w:cs="Arial"/>
        </w:rPr>
        <w:t xml:space="preserve">) </w:t>
      </w:r>
      <w:r w:rsidR="00F872D2" w:rsidRPr="005F2805">
        <w:rPr>
          <w:rFonts w:ascii="Arial" w:hAnsi="Arial" w:cs="Arial"/>
        </w:rPr>
        <w:t>–</w:t>
      </w:r>
      <w:r w:rsidR="00ED4D89" w:rsidRPr="005F2805">
        <w:rPr>
          <w:rFonts w:ascii="Arial" w:hAnsi="Arial" w:cs="Arial"/>
        </w:rPr>
        <w:t xml:space="preserve"> jeżeli dotyczy</w:t>
      </w:r>
    </w:p>
    <w:p w14:paraId="37C91972" w14:textId="77777777" w:rsidR="002B4131" w:rsidRPr="005F2805" w:rsidRDefault="002B4131" w:rsidP="002A129F">
      <w:pPr>
        <w:pStyle w:val="Tekstpodstawowy"/>
        <w:ind w:left="851" w:right="23"/>
        <w:jc w:val="both"/>
        <w:rPr>
          <w:rFonts w:ascii="Arial" w:hAnsi="Arial" w:cs="Arial"/>
          <w:b/>
          <w:i/>
          <w:iCs/>
          <w:sz w:val="22"/>
          <w:szCs w:val="22"/>
          <w:u w:val="single"/>
        </w:rPr>
      </w:pPr>
      <w:r w:rsidRPr="005F2805">
        <w:rPr>
          <w:rFonts w:ascii="Arial" w:hAnsi="Arial" w:cs="Arial"/>
          <w:b/>
          <w:i/>
          <w:iCs/>
          <w:sz w:val="22"/>
          <w:szCs w:val="22"/>
          <w:u w:val="single"/>
        </w:rPr>
        <w:t>Wymagana forma:</w:t>
      </w:r>
    </w:p>
    <w:p w14:paraId="38E2012F" w14:textId="3221D5BE" w:rsidR="002B4131" w:rsidRPr="005F2805" w:rsidRDefault="002B4131" w:rsidP="002A129F">
      <w:pPr>
        <w:pStyle w:val="Tekstpodstawowy"/>
        <w:ind w:left="851" w:right="23"/>
        <w:jc w:val="both"/>
        <w:rPr>
          <w:rFonts w:ascii="Arial" w:hAnsi="Arial" w:cs="Arial"/>
          <w:i/>
          <w:iCs/>
          <w:sz w:val="22"/>
          <w:szCs w:val="22"/>
        </w:rPr>
      </w:pPr>
      <w:bookmarkStart w:id="31" w:name="_Hlk161042416"/>
      <w:r w:rsidRPr="005F2805">
        <w:rPr>
          <w:rFonts w:ascii="Arial" w:hAnsi="Arial" w:cs="Arial"/>
          <w:i/>
          <w:iCs/>
          <w:sz w:val="22"/>
          <w:szCs w:val="22"/>
        </w:rPr>
        <w:t xml:space="preserve">Wykonawcy składają oświadczenia w oryginale </w:t>
      </w:r>
      <w:r w:rsidRPr="005F2805">
        <w:rPr>
          <w:rFonts w:ascii="Arial" w:hAnsi="Arial" w:cs="Arial"/>
          <w:b/>
          <w:bCs/>
          <w:i/>
          <w:iCs/>
          <w:sz w:val="22"/>
          <w:szCs w:val="22"/>
        </w:rPr>
        <w:t>w postaci dokumentu elektronicznego podpisanego kwalifikowanym podpisem elektronicznym</w:t>
      </w:r>
      <w:r w:rsidRPr="005F2805">
        <w:rPr>
          <w:rFonts w:ascii="Arial" w:hAnsi="Arial" w:cs="Arial"/>
          <w:i/>
          <w:iCs/>
          <w:sz w:val="22"/>
          <w:szCs w:val="22"/>
        </w:rPr>
        <w:t xml:space="preserve"> przez osoby upoważnione do reprezentowania wykonawców zgodnie z formą reprezentacji określoną w dokumencie rejestrowym właściwym dla formy organizacyjnej lub w innym dokumencie.</w:t>
      </w:r>
    </w:p>
    <w:p w14:paraId="51543F97" w14:textId="5711B25D" w:rsidR="002B4131" w:rsidRPr="005F2805" w:rsidRDefault="002B4131" w:rsidP="002A129F">
      <w:pPr>
        <w:pStyle w:val="Tekstpodstawowy"/>
        <w:ind w:left="851" w:right="23"/>
        <w:jc w:val="both"/>
        <w:rPr>
          <w:rFonts w:ascii="Arial" w:hAnsi="Arial" w:cs="Arial"/>
          <w:i/>
          <w:iCs/>
          <w:sz w:val="22"/>
          <w:szCs w:val="22"/>
        </w:rPr>
      </w:pPr>
      <w:r w:rsidRPr="005F2805">
        <w:rPr>
          <w:rFonts w:ascii="Arial" w:hAnsi="Arial" w:cs="Arial"/>
          <w:i/>
          <w:iCs/>
          <w:sz w:val="22"/>
          <w:szCs w:val="22"/>
        </w:rPr>
        <w:t xml:space="preserve">W przypadku gdy oświadczenie zostało sporządzone jako dokument w postaci papierowej i opatrzone własnoręcznym podpisem, przekazuje </w:t>
      </w:r>
      <w:r w:rsidRPr="005F2805">
        <w:rPr>
          <w:rFonts w:ascii="Arial" w:hAnsi="Arial" w:cs="Arial"/>
          <w:b/>
          <w:bCs/>
          <w:i/>
          <w:iCs/>
          <w:sz w:val="22"/>
          <w:szCs w:val="22"/>
        </w:rPr>
        <w:t>się cyfrowe odwzorowanie tego dokumentu opatrzone kwalifikowanym podpisem elektronicznym</w:t>
      </w:r>
      <w:r w:rsidRPr="005F2805">
        <w:rPr>
          <w:rFonts w:ascii="Arial" w:hAnsi="Arial" w:cs="Arial"/>
          <w:i/>
          <w:iCs/>
          <w:sz w:val="22"/>
          <w:szCs w:val="22"/>
        </w:rPr>
        <w:t>, poświadczającym zgodność cyfrowego odwzorowania z</w:t>
      </w:r>
      <w:r w:rsidR="003A267B" w:rsidRPr="005F2805">
        <w:rPr>
          <w:rFonts w:ascii="Arial" w:hAnsi="Arial" w:cs="Arial"/>
          <w:i/>
          <w:iCs/>
          <w:sz w:val="22"/>
          <w:szCs w:val="22"/>
        </w:rPr>
        <w:t> </w:t>
      </w:r>
      <w:r w:rsidRPr="005F2805">
        <w:rPr>
          <w:rFonts w:ascii="Arial" w:hAnsi="Arial" w:cs="Arial"/>
          <w:i/>
          <w:iCs/>
          <w:sz w:val="22"/>
          <w:szCs w:val="22"/>
        </w:rPr>
        <w:t>dokumentem w postaci papierowej.</w:t>
      </w:r>
    </w:p>
    <w:p w14:paraId="0270ADD3" w14:textId="6CD6310C" w:rsidR="002B4131" w:rsidRPr="005F2805" w:rsidRDefault="002B4131" w:rsidP="002A129F">
      <w:pPr>
        <w:pStyle w:val="Tekstpodstawowy"/>
        <w:ind w:left="851" w:right="23"/>
        <w:jc w:val="both"/>
        <w:rPr>
          <w:rFonts w:ascii="Arial" w:hAnsi="Arial" w:cs="Arial"/>
          <w:i/>
          <w:iCs/>
          <w:sz w:val="22"/>
          <w:szCs w:val="22"/>
        </w:rPr>
      </w:pPr>
      <w:r w:rsidRPr="005F2805">
        <w:rPr>
          <w:rFonts w:ascii="Arial" w:hAnsi="Arial" w:cs="Arial"/>
          <w:i/>
          <w:iCs/>
          <w:sz w:val="22"/>
          <w:szCs w:val="22"/>
        </w:rPr>
        <w:t xml:space="preserve">Poświadczenia zgodności cyfrowego odwzorowania z dokumentem w postaci papierowej, dokonuje odpowiednio wykonawca lub wykonawca wspólnie ubiegający się o udzielenie zamówienia </w:t>
      </w:r>
      <w:r w:rsidR="00034451" w:rsidRPr="005F2805">
        <w:rPr>
          <w:rFonts w:ascii="Arial" w:hAnsi="Arial" w:cs="Arial"/>
          <w:i/>
          <w:iCs/>
          <w:sz w:val="22"/>
          <w:szCs w:val="22"/>
        </w:rPr>
        <w:t>l</w:t>
      </w:r>
      <w:r w:rsidRPr="005F2805">
        <w:rPr>
          <w:rFonts w:ascii="Arial" w:hAnsi="Arial" w:cs="Arial"/>
          <w:i/>
          <w:iCs/>
          <w:sz w:val="22"/>
          <w:szCs w:val="22"/>
        </w:rPr>
        <w:t>ub notariusz</w:t>
      </w:r>
      <w:bookmarkEnd w:id="31"/>
      <w:r w:rsidR="00C03628" w:rsidRPr="005F2805">
        <w:rPr>
          <w:rFonts w:ascii="Arial" w:hAnsi="Arial" w:cs="Arial"/>
          <w:i/>
          <w:iCs/>
          <w:sz w:val="22"/>
          <w:szCs w:val="22"/>
        </w:rPr>
        <w:t>.</w:t>
      </w:r>
    </w:p>
    <w:p w14:paraId="70247BE3" w14:textId="44A4A7B8" w:rsidR="00EA0E10" w:rsidRPr="005F2805" w:rsidRDefault="00EA0E10" w:rsidP="002B4F7C">
      <w:pPr>
        <w:pStyle w:val="Akapitzlist"/>
        <w:numPr>
          <w:ilvl w:val="0"/>
          <w:numId w:val="21"/>
        </w:numPr>
        <w:spacing w:after="120" w:line="240" w:lineRule="auto"/>
        <w:ind w:left="851" w:hanging="426"/>
        <w:contextualSpacing w:val="0"/>
        <w:jc w:val="both"/>
        <w:rPr>
          <w:rFonts w:ascii="Arial" w:hAnsi="Arial" w:cs="Arial"/>
          <w:b/>
          <w:i/>
          <w:iCs/>
        </w:rPr>
      </w:pPr>
      <w:bookmarkStart w:id="32" w:name="_Hlk161042153"/>
      <w:r w:rsidRPr="005F2805">
        <w:rPr>
          <w:rFonts w:ascii="Arial" w:hAnsi="Arial" w:cs="Arial"/>
        </w:rPr>
        <w:t xml:space="preserve">Zamawiający </w:t>
      </w:r>
      <w:r w:rsidRPr="005F2805">
        <w:rPr>
          <w:rFonts w:ascii="Arial" w:hAnsi="Arial" w:cs="Arial"/>
          <w:b/>
        </w:rPr>
        <w:t>wymaga</w:t>
      </w:r>
      <w:r w:rsidRPr="005F2805">
        <w:rPr>
          <w:rFonts w:ascii="Arial" w:hAnsi="Arial" w:cs="Arial"/>
        </w:rPr>
        <w:t xml:space="preserve"> przedłożenia wraz z ofertą </w:t>
      </w:r>
      <w:r w:rsidRPr="005F2805">
        <w:rPr>
          <w:rFonts w:ascii="Arial" w:hAnsi="Arial" w:cs="Arial"/>
          <w:b/>
        </w:rPr>
        <w:t>przedmiotowych środków dowodowych</w:t>
      </w:r>
      <w:bookmarkEnd w:id="32"/>
      <w:r w:rsidR="00532037" w:rsidRPr="005F2805">
        <w:rPr>
          <w:rFonts w:ascii="Arial" w:hAnsi="Arial" w:cs="Arial"/>
          <w:b/>
        </w:rPr>
        <w:t>.</w:t>
      </w:r>
    </w:p>
    <w:p w14:paraId="1B1AE590" w14:textId="61CF6D59" w:rsidR="00C853BA" w:rsidRPr="005F2805" w:rsidRDefault="0038072B" w:rsidP="002B4F7C">
      <w:pPr>
        <w:pStyle w:val="Akapitzlist"/>
        <w:numPr>
          <w:ilvl w:val="0"/>
          <w:numId w:val="21"/>
        </w:numPr>
        <w:spacing w:after="120" w:line="240" w:lineRule="auto"/>
        <w:ind w:left="851" w:hanging="426"/>
        <w:contextualSpacing w:val="0"/>
        <w:jc w:val="both"/>
        <w:rPr>
          <w:rFonts w:ascii="Arial" w:hAnsi="Arial" w:cs="Arial"/>
        </w:rPr>
      </w:pPr>
      <w:r w:rsidRPr="005F2805">
        <w:rPr>
          <w:rFonts w:ascii="Arial" w:hAnsi="Arial" w:cs="Arial"/>
        </w:rPr>
        <w:t>Oświadczenia i/lub dokumenty</w:t>
      </w:r>
      <w:r w:rsidR="00C85A58" w:rsidRPr="005F2805">
        <w:rPr>
          <w:rFonts w:ascii="Arial" w:hAnsi="Arial" w:cs="Arial"/>
        </w:rPr>
        <w:t>,</w:t>
      </w:r>
      <w:r w:rsidRPr="005F2805">
        <w:rPr>
          <w:rFonts w:ascii="Arial" w:hAnsi="Arial" w:cs="Arial"/>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r w:rsidR="009D7758" w:rsidRPr="005F2805">
        <w:rPr>
          <w:rFonts w:ascii="Arial" w:hAnsi="Arial" w:cs="Arial"/>
        </w:rPr>
        <w:t xml:space="preserve"> </w:t>
      </w:r>
      <w:r w:rsidR="008E7C72" w:rsidRPr="005F2805">
        <w:rPr>
          <w:rFonts w:ascii="Arial" w:hAnsi="Arial" w:cs="Arial"/>
        </w:rPr>
        <w:t xml:space="preserve">– jeżeli dotyczy; </w:t>
      </w:r>
    </w:p>
    <w:p w14:paraId="355E9AF5" w14:textId="77777777" w:rsidR="00C853BA" w:rsidRPr="005F2805" w:rsidRDefault="00C853BA" w:rsidP="00C853BA">
      <w:pPr>
        <w:pStyle w:val="Akapitzlist"/>
        <w:spacing w:after="120" w:line="240" w:lineRule="auto"/>
        <w:ind w:left="851"/>
        <w:contextualSpacing w:val="0"/>
        <w:jc w:val="both"/>
        <w:rPr>
          <w:rFonts w:ascii="Arial" w:hAnsi="Arial" w:cs="Arial"/>
          <w:b/>
          <w:i/>
          <w:iCs/>
          <w:u w:val="single"/>
        </w:rPr>
      </w:pPr>
      <w:bookmarkStart w:id="33" w:name="_Hlk161042494"/>
      <w:r w:rsidRPr="005F2805">
        <w:rPr>
          <w:rFonts w:ascii="Arial" w:hAnsi="Arial" w:cs="Arial"/>
          <w:b/>
          <w:i/>
          <w:iCs/>
          <w:u w:val="single"/>
        </w:rPr>
        <w:t>Wymagana forma:</w:t>
      </w:r>
      <w:bookmarkEnd w:id="33"/>
    </w:p>
    <w:p w14:paraId="1DAA0E7B" w14:textId="6DA2E3FE" w:rsidR="00C853BA" w:rsidRPr="005F2805" w:rsidRDefault="00C853BA" w:rsidP="00C853BA">
      <w:pPr>
        <w:pStyle w:val="Akapitzlist"/>
        <w:spacing w:after="120" w:line="240" w:lineRule="auto"/>
        <w:ind w:left="851"/>
        <w:contextualSpacing w:val="0"/>
        <w:jc w:val="both"/>
        <w:rPr>
          <w:rFonts w:ascii="Arial" w:hAnsi="Arial" w:cs="Arial"/>
          <w:i/>
          <w:iCs/>
        </w:rPr>
      </w:pPr>
      <w:r w:rsidRPr="005F2805">
        <w:rPr>
          <w:rFonts w:ascii="Arial" w:hAnsi="Arial" w:cs="Arial"/>
          <w:i/>
          <w:iCs/>
        </w:rPr>
        <w:t xml:space="preserve">Wykonawcy składają oświadczenia w oryginale </w:t>
      </w:r>
      <w:r w:rsidRPr="005F2805">
        <w:rPr>
          <w:rFonts w:ascii="Arial" w:hAnsi="Arial" w:cs="Arial"/>
          <w:b/>
          <w:bCs/>
          <w:i/>
          <w:iCs/>
        </w:rPr>
        <w:t>w postaci dokumentu elektronicznego podpisanego kwalifikowanym podpisem elektronicznym</w:t>
      </w:r>
      <w:r w:rsidRPr="005F2805">
        <w:rPr>
          <w:rFonts w:ascii="Arial" w:hAnsi="Arial" w:cs="Arial"/>
          <w:i/>
          <w:iCs/>
        </w:rPr>
        <w:t xml:space="preserve"> przez osoby upoważnione do reprezentowania wykonawców zgodnie z formą</w:t>
      </w:r>
      <w:r w:rsidR="00576D69" w:rsidRPr="005F2805">
        <w:rPr>
          <w:rFonts w:ascii="Arial" w:hAnsi="Arial" w:cs="Arial"/>
          <w:i/>
          <w:iCs/>
        </w:rPr>
        <w:t xml:space="preserve"> </w:t>
      </w:r>
      <w:r w:rsidRPr="005F2805">
        <w:rPr>
          <w:rFonts w:ascii="Arial" w:hAnsi="Arial" w:cs="Arial"/>
          <w:i/>
          <w:iCs/>
        </w:rPr>
        <w:t>reprezentacji określoną w dokumencie rejestrowym właściwym dla formy organizacyjnej lub w innym dokumencie.</w:t>
      </w:r>
    </w:p>
    <w:p w14:paraId="2BB7320C" w14:textId="1D11805C" w:rsidR="00C853BA" w:rsidRPr="005F2805" w:rsidRDefault="00C853BA" w:rsidP="00C853BA">
      <w:pPr>
        <w:pStyle w:val="Akapitzlist"/>
        <w:spacing w:after="120" w:line="240" w:lineRule="auto"/>
        <w:ind w:left="851"/>
        <w:contextualSpacing w:val="0"/>
        <w:jc w:val="both"/>
        <w:rPr>
          <w:rFonts w:ascii="Arial" w:hAnsi="Arial" w:cs="Arial"/>
          <w:i/>
          <w:iCs/>
        </w:rPr>
      </w:pPr>
      <w:r w:rsidRPr="005F2805">
        <w:rPr>
          <w:rFonts w:ascii="Arial" w:hAnsi="Arial" w:cs="Arial"/>
          <w:i/>
          <w:iCs/>
        </w:rPr>
        <w:t xml:space="preserve">W przypadku gdy oświadczenie zostało sporządzone jako dokument w postaci papierowej i opatrzone własnoręcznym podpisem, przekazuje </w:t>
      </w:r>
      <w:r w:rsidRPr="005F2805">
        <w:rPr>
          <w:rFonts w:ascii="Arial" w:hAnsi="Arial" w:cs="Arial"/>
          <w:b/>
          <w:bCs/>
          <w:i/>
          <w:iCs/>
        </w:rPr>
        <w:t>się cyfrowe odwzorowanie tego dokumentu opatrzone kwalifikowanym podpisem elektronicznym</w:t>
      </w:r>
      <w:r w:rsidRPr="005F2805">
        <w:rPr>
          <w:rFonts w:ascii="Arial" w:hAnsi="Arial" w:cs="Arial"/>
          <w:i/>
          <w:iCs/>
        </w:rPr>
        <w:t>, poświadczającym zgodność cyfrowego odwzorowania z dokumentem w postaci papierowej.</w:t>
      </w:r>
    </w:p>
    <w:p w14:paraId="784D8729" w14:textId="3148EC8A" w:rsidR="00C853BA" w:rsidRPr="005F2805" w:rsidRDefault="00C853BA" w:rsidP="002A129F">
      <w:pPr>
        <w:pStyle w:val="Akapitzlist"/>
        <w:spacing w:after="120" w:line="240" w:lineRule="auto"/>
        <w:ind w:left="851"/>
        <w:contextualSpacing w:val="0"/>
        <w:jc w:val="both"/>
        <w:rPr>
          <w:rFonts w:ascii="Arial" w:hAnsi="Arial" w:cs="Arial"/>
        </w:rPr>
      </w:pPr>
      <w:r w:rsidRPr="005F2805">
        <w:rPr>
          <w:rFonts w:ascii="Arial" w:hAnsi="Arial" w:cs="Arial"/>
          <w:i/>
          <w:iCs/>
        </w:rPr>
        <w:t xml:space="preserve">Poświadczenia zgodności cyfrowego odwzorowania z dokumentem w postaci papierowej, dokonuje odpowiednio wykonawca lub wykonawca wspólnie ubiegający się o udzielenie zamówienia </w:t>
      </w:r>
      <w:r w:rsidR="00BF1B03" w:rsidRPr="005F2805">
        <w:rPr>
          <w:rFonts w:ascii="Arial" w:hAnsi="Arial" w:cs="Arial"/>
          <w:i/>
          <w:iCs/>
        </w:rPr>
        <w:t>l</w:t>
      </w:r>
      <w:r w:rsidRPr="005F2805">
        <w:rPr>
          <w:rFonts w:ascii="Arial" w:hAnsi="Arial" w:cs="Arial"/>
          <w:i/>
          <w:iCs/>
        </w:rPr>
        <w:t>ub notariusz</w:t>
      </w:r>
      <w:r w:rsidR="00C03628" w:rsidRPr="005F2805">
        <w:rPr>
          <w:rFonts w:ascii="Arial" w:hAnsi="Arial" w:cs="Arial"/>
          <w:i/>
          <w:iCs/>
        </w:rPr>
        <w:t>.</w:t>
      </w:r>
    </w:p>
    <w:p w14:paraId="3FF8DA2B" w14:textId="52EB9AA6" w:rsidR="0038072B" w:rsidRPr="005F2805" w:rsidRDefault="0083252E" w:rsidP="002B4F7C">
      <w:pPr>
        <w:pStyle w:val="Akapitzlist"/>
        <w:numPr>
          <w:ilvl w:val="0"/>
          <w:numId w:val="21"/>
        </w:numPr>
        <w:spacing w:after="120" w:line="240" w:lineRule="auto"/>
        <w:ind w:left="851" w:hanging="426"/>
        <w:contextualSpacing w:val="0"/>
        <w:jc w:val="both"/>
        <w:rPr>
          <w:rFonts w:ascii="Arial" w:hAnsi="Arial" w:cs="Arial"/>
        </w:rPr>
      </w:pPr>
      <w:r w:rsidRPr="005F2805">
        <w:rPr>
          <w:rFonts w:ascii="Arial" w:hAnsi="Arial" w:cs="Arial"/>
        </w:rPr>
        <w:t>P</w:t>
      </w:r>
      <w:r w:rsidR="008E7C72" w:rsidRPr="005F2805">
        <w:rPr>
          <w:rFonts w:ascii="Arial" w:hAnsi="Arial" w:cs="Arial"/>
        </w:rPr>
        <w:t>ełnomocnictwo</w:t>
      </w:r>
      <w:r w:rsidRPr="005F2805">
        <w:rPr>
          <w:rFonts w:ascii="Arial" w:hAnsi="Arial" w:cs="Arial"/>
        </w:rPr>
        <w:t>,</w:t>
      </w:r>
      <w:r w:rsidR="008E7C72" w:rsidRPr="005F2805">
        <w:rPr>
          <w:rFonts w:ascii="Arial" w:hAnsi="Arial" w:cs="Arial"/>
        </w:rPr>
        <w:t xml:space="preserve"> z </w:t>
      </w:r>
      <w:r w:rsidRPr="005F2805">
        <w:rPr>
          <w:rFonts w:ascii="Arial" w:hAnsi="Arial" w:cs="Arial"/>
        </w:rPr>
        <w:t xml:space="preserve">którego </w:t>
      </w:r>
      <w:r w:rsidR="008E7C72" w:rsidRPr="005F2805">
        <w:rPr>
          <w:rFonts w:ascii="Arial" w:hAnsi="Arial" w:cs="Arial"/>
        </w:rPr>
        <w:t xml:space="preserve">wynika prawo do podpisania oferty oraz do podpisania innych dokumentów składanych wraz z ofertą (jeżeli umocowanie osoby wskazanej w ofercie nie wynika z dokumentów rejestrowych KRS/CEIDG); </w:t>
      </w:r>
    </w:p>
    <w:p w14:paraId="3CB1771D" w14:textId="41986DB8" w:rsidR="002F2570" w:rsidRPr="005F2805" w:rsidRDefault="0038072B" w:rsidP="00931659">
      <w:pPr>
        <w:pStyle w:val="Akapitzlist"/>
        <w:numPr>
          <w:ilvl w:val="0"/>
          <w:numId w:val="21"/>
        </w:numPr>
        <w:spacing w:after="120" w:line="240" w:lineRule="auto"/>
        <w:ind w:left="851" w:hanging="426"/>
        <w:contextualSpacing w:val="0"/>
        <w:jc w:val="both"/>
        <w:rPr>
          <w:rFonts w:ascii="Arial" w:hAnsi="Arial" w:cs="Arial"/>
        </w:rPr>
      </w:pPr>
      <w:r w:rsidRPr="005F2805">
        <w:rPr>
          <w:rFonts w:ascii="Arial" w:hAnsi="Arial" w:cs="Arial"/>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w:t>
      </w:r>
      <w:r w:rsidR="00C85A58" w:rsidRPr="005F2805">
        <w:rPr>
          <w:rFonts w:ascii="Arial" w:hAnsi="Arial" w:cs="Arial"/>
        </w:rPr>
        <w:t> </w:t>
      </w:r>
      <w:r w:rsidRPr="005F2805">
        <w:rPr>
          <w:rFonts w:ascii="Arial" w:hAnsi="Arial" w:cs="Arial"/>
        </w:rPr>
        <w:t>zawarcia umowy</w:t>
      </w:r>
      <w:r w:rsidR="0029062A" w:rsidRPr="005F2805">
        <w:rPr>
          <w:rFonts w:ascii="Arial" w:hAnsi="Arial" w:cs="Arial"/>
        </w:rPr>
        <w:t xml:space="preserve"> – jeżeli dotyczy;</w:t>
      </w:r>
    </w:p>
    <w:p w14:paraId="63BEF8A1" w14:textId="77777777" w:rsidR="002B4131" w:rsidRPr="005F2805" w:rsidRDefault="002B4131" w:rsidP="002A129F">
      <w:pPr>
        <w:spacing w:after="120" w:line="240" w:lineRule="auto"/>
        <w:ind w:left="851" w:right="23"/>
        <w:jc w:val="both"/>
        <w:rPr>
          <w:rFonts w:ascii="Arial" w:eastAsia="Times New Roman" w:hAnsi="Arial" w:cs="Arial"/>
          <w:b/>
          <w:bCs/>
          <w:i/>
          <w:iCs/>
          <w:u w:val="single"/>
          <w:lang w:eastAsia="pl-PL"/>
        </w:rPr>
      </w:pPr>
      <w:bookmarkStart w:id="34" w:name="_Hlk161042527"/>
      <w:bookmarkStart w:id="35" w:name="_Hlk66025534"/>
      <w:r w:rsidRPr="005F2805">
        <w:rPr>
          <w:rFonts w:ascii="Arial" w:eastAsia="Times New Roman" w:hAnsi="Arial" w:cs="Arial"/>
          <w:b/>
          <w:bCs/>
          <w:i/>
          <w:iCs/>
          <w:u w:val="single"/>
          <w:lang w:eastAsia="pl-PL"/>
        </w:rPr>
        <w:t>Wymagana forma:</w:t>
      </w:r>
    </w:p>
    <w:p w14:paraId="305527C2" w14:textId="77777777" w:rsidR="002B4131" w:rsidRPr="005F2805" w:rsidRDefault="002B4131" w:rsidP="002A129F">
      <w:pPr>
        <w:spacing w:after="120" w:line="240" w:lineRule="auto"/>
        <w:ind w:left="851" w:right="23"/>
        <w:contextualSpacing/>
        <w:jc w:val="both"/>
        <w:rPr>
          <w:rFonts w:ascii="Arial" w:eastAsia="Times New Roman" w:hAnsi="Arial" w:cs="Arial"/>
          <w:i/>
          <w:iCs/>
          <w:lang w:eastAsia="pl-PL"/>
        </w:rPr>
      </w:pPr>
      <w:r w:rsidRPr="005F2805">
        <w:rPr>
          <w:rFonts w:ascii="Arial" w:eastAsia="Times New Roman" w:hAnsi="Arial" w:cs="Arial"/>
          <w:i/>
          <w:iCs/>
          <w:lang w:eastAsia="pl-PL"/>
        </w:rPr>
        <w:lastRenderedPageBreak/>
        <w:t>Pełnomocnictwo przekazuje się w postaci elektronicznej i opatruje się kwalifikowanym podpisem elektronicznym.</w:t>
      </w:r>
    </w:p>
    <w:p w14:paraId="4DE30D33" w14:textId="77777777" w:rsidR="002B4131" w:rsidRPr="005F2805" w:rsidRDefault="002B4131" w:rsidP="002A129F">
      <w:pPr>
        <w:spacing w:after="120" w:line="240" w:lineRule="auto"/>
        <w:ind w:left="851" w:right="23"/>
        <w:contextualSpacing/>
        <w:jc w:val="both"/>
        <w:rPr>
          <w:rFonts w:ascii="Arial" w:eastAsia="Times New Roman" w:hAnsi="Arial" w:cs="Arial"/>
          <w:i/>
          <w:iCs/>
          <w:lang w:eastAsia="pl-PL"/>
        </w:rPr>
      </w:pPr>
      <w:r w:rsidRPr="005F2805">
        <w:rPr>
          <w:rFonts w:ascii="Arial" w:eastAsia="Times New Roman" w:hAnsi="Arial" w:cs="Arial"/>
          <w:i/>
          <w:iCs/>
          <w:lang w:eastAsia="pl-PL"/>
        </w:rPr>
        <w:t>Gdy zostało wystawione przez upoważnione podmioty inne niż wykonawca, wykonawca wspólnie ubiegający się o udzielenie zamówienia, podmiot udostępniający zasoby lub podwykonawca:</w:t>
      </w:r>
    </w:p>
    <w:p w14:paraId="30FA5464" w14:textId="77777777" w:rsidR="00490A30" w:rsidRPr="005F2805" w:rsidRDefault="002B4131" w:rsidP="002B4F7C">
      <w:pPr>
        <w:pStyle w:val="Akapitzlist"/>
        <w:numPr>
          <w:ilvl w:val="0"/>
          <w:numId w:val="38"/>
        </w:numPr>
        <w:spacing w:after="120" w:line="240" w:lineRule="auto"/>
        <w:ind w:left="1276" w:right="23"/>
        <w:jc w:val="both"/>
        <w:rPr>
          <w:rFonts w:ascii="Arial" w:eastAsia="Times New Roman" w:hAnsi="Arial" w:cs="Arial"/>
          <w:i/>
          <w:iCs/>
          <w:lang w:eastAsia="pl-PL"/>
        </w:rPr>
      </w:pPr>
      <w:r w:rsidRPr="005F2805">
        <w:rPr>
          <w:rFonts w:ascii="Arial" w:eastAsia="Times New Roman" w:hAnsi="Arial" w:cs="Arial"/>
          <w:i/>
          <w:iCs/>
          <w:lang w:eastAsia="pl-PL"/>
        </w:rPr>
        <w:t>jako dokument elektroniczny – przekazuje się ten dokument,</w:t>
      </w:r>
    </w:p>
    <w:p w14:paraId="78A5D13B" w14:textId="0FB61340" w:rsidR="002B4131" w:rsidRPr="005F2805" w:rsidRDefault="002B4131" w:rsidP="002B4F7C">
      <w:pPr>
        <w:pStyle w:val="Akapitzlist"/>
        <w:numPr>
          <w:ilvl w:val="0"/>
          <w:numId w:val="38"/>
        </w:numPr>
        <w:spacing w:after="120" w:line="240" w:lineRule="auto"/>
        <w:ind w:left="1276" w:right="23"/>
        <w:jc w:val="both"/>
        <w:rPr>
          <w:rFonts w:ascii="Arial" w:eastAsia="Times New Roman" w:hAnsi="Arial" w:cs="Arial"/>
          <w:i/>
          <w:iCs/>
          <w:lang w:eastAsia="pl-PL"/>
        </w:rPr>
      </w:pPr>
      <w:r w:rsidRPr="005F2805">
        <w:rPr>
          <w:rFonts w:ascii="Arial" w:eastAsia="Times New Roman" w:hAnsi="Arial" w:cs="Arial"/>
          <w:i/>
          <w:iCs/>
          <w:lang w:eastAsia="pl-PL"/>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64C9A0F" w14:textId="224E1F18" w:rsidR="002B4131" w:rsidRPr="005F2805" w:rsidRDefault="002B4131" w:rsidP="002A129F">
      <w:pPr>
        <w:spacing w:before="120" w:after="120" w:line="240" w:lineRule="auto"/>
        <w:ind w:left="851" w:right="23"/>
        <w:jc w:val="both"/>
        <w:rPr>
          <w:rFonts w:ascii="Arial" w:eastAsia="Times New Roman" w:hAnsi="Arial" w:cs="Arial"/>
          <w:i/>
          <w:iCs/>
          <w:lang w:eastAsia="pl-PL"/>
        </w:rPr>
      </w:pPr>
      <w:r w:rsidRPr="005F2805">
        <w:rPr>
          <w:rFonts w:ascii="Arial" w:eastAsia="Times New Roman" w:hAnsi="Arial" w:cs="Arial"/>
          <w:i/>
          <w:iCs/>
          <w:lang w:eastAsia="pl-PL"/>
        </w:rPr>
        <w:t>Poświadczenia zgodności cyfrowego odwzorowania z dokumentem w postaci papierowej dokonuje mocodawca tj. odpowiednio wykonawca, wykonawca wspólnie ubiegający się o udzielenie zamówienia, podmiot udostępniający zasoby</w:t>
      </w:r>
      <w:r w:rsidR="001F7CD6" w:rsidRPr="005F2805">
        <w:rPr>
          <w:rFonts w:ascii="Arial" w:eastAsia="Times New Roman" w:hAnsi="Arial" w:cs="Arial"/>
          <w:i/>
          <w:iCs/>
          <w:lang w:eastAsia="pl-PL"/>
        </w:rPr>
        <w:t xml:space="preserve"> </w:t>
      </w:r>
      <w:r w:rsidRPr="005F2805">
        <w:rPr>
          <w:rFonts w:ascii="Arial" w:eastAsia="Times New Roman" w:hAnsi="Arial" w:cs="Arial"/>
          <w:i/>
          <w:iCs/>
          <w:lang w:eastAsia="pl-PL"/>
        </w:rPr>
        <w:t>lub podwykonawca, w zakresie dokumentów potwierdzających umocowanie do reprezentowania, które każdego z nich dotyczą lub notariusz</w:t>
      </w:r>
      <w:bookmarkEnd w:id="34"/>
      <w:r w:rsidRPr="005F2805">
        <w:rPr>
          <w:rFonts w:ascii="Arial" w:eastAsia="Times New Roman" w:hAnsi="Arial" w:cs="Arial"/>
          <w:i/>
          <w:iCs/>
          <w:lang w:eastAsia="pl-PL"/>
        </w:rPr>
        <w:t>.</w:t>
      </w:r>
      <w:bookmarkEnd w:id="35"/>
    </w:p>
    <w:p w14:paraId="155B068B" w14:textId="2E4B147D" w:rsidR="0031643B" w:rsidRPr="005F2805" w:rsidRDefault="00C03628" w:rsidP="00576D69">
      <w:pPr>
        <w:pStyle w:val="Akapitzlist"/>
        <w:numPr>
          <w:ilvl w:val="0"/>
          <w:numId w:val="28"/>
        </w:numPr>
        <w:spacing w:after="120" w:line="240" w:lineRule="auto"/>
        <w:ind w:left="426" w:hanging="426"/>
        <w:contextualSpacing w:val="0"/>
        <w:jc w:val="both"/>
        <w:rPr>
          <w:rFonts w:ascii="Arial" w:hAnsi="Arial" w:cs="Arial"/>
        </w:rPr>
      </w:pPr>
      <w:bookmarkStart w:id="36" w:name="_Hlk69405058"/>
      <w:r w:rsidRPr="005F2805">
        <w:rPr>
          <w:rFonts w:ascii="Arial" w:hAnsi="Arial" w:cs="Arial"/>
          <w:b/>
          <w:u w:val="single"/>
        </w:rPr>
        <w:t>Do przygotowania oferty konieczne jest posiadanie przez osobę upoważnioną do reprezentowania Wykonawcy kwalifikowanego podpisu elektronicznego</w:t>
      </w:r>
      <w:r w:rsidR="00D36844" w:rsidRPr="005F2805">
        <w:rPr>
          <w:rFonts w:ascii="Arial" w:hAnsi="Arial" w:cs="Arial"/>
        </w:rPr>
        <w:t>.</w:t>
      </w:r>
      <w:r w:rsidR="0031643B" w:rsidRPr="005F2805">
        <w:rPr>
          <w:rFonts w:ascii="Arial" w:hAnsi="Arial" w:cs="Arial"/>
        </w:rPr>
        <w:t xml:space="preserve"> </w:t>
      </w:r>
    </w:p>
    <w:p w14:paraId="2F765EDB" w14:textId="77777777" w:rsidR="00C03628" w:rsidRPr="005F2805" w:rsidRDefault="00C03628" w:rsidP="00576D69">
      <w:pPr>
        <w:pStyle w:val="Akapitzlist"/>
        <w:spacing w:before="240" w:after="0" w:line="240" w:lineRule="auto"/>
        <w:ind w:left="426"/>
        <w:jc w:val="both"/>
        <w:rPr>
          <w:rFonts w:ascii="Arial" w:hAnsi="Arial" w:cs="Arial"/>
          <w:u w:val="single"/>
        </w:rPr>
      </w:pPr>
      <w:r w:rsidRPr="005F2805">
        <w:rPr>
          <w:rFonts w:ascii="Arial" w:hAnsi="Arial" w:cs="Arial"/>
          <w:b/>
          <w:i/>
          <w:iCs/>
          <w:u w:val="single"/>
        </w:rPr>
        <w:t>Wymagana forma:</w:t>
      </w:r>
    </w:p>
    <w:p w14:paraId="5642FC9A" w14:textId="55066639" w:rsidR="00C03628" w:rsidRPr="005F2805" w:rsidRDefault="00C03628" w:rsidP="00576D69">
      <w:pPr>
        <w:pStyle w:val="Akapitzlist"/>
        <w:spacing w:after="120" w:line="240" w:lineRule="auto"/>
        <w:ind w:left="426"/>
        <w:contextualSpacing w:val="0"/>
        <w:jc w:val="both"/>
        <w:rPr>
          <w:rFonts w:ascii="Arial" w:hAnsi="Arial" w:cs="Arial"/>
        </w:rPr>
      </w:pPr>
      <w:r w:rsidRPr="005F2805">
        <w:rPr>
          <w:rFonts w:ascii="Arial" w:hAnsi="Arial" w:cs="Arial"/>
          <w:i/>
          <w:iCs/>
        </w:rPr>
        <w:t>Wymagane dokumenty muszą być złożone w pod rygorem nieważności, w formie elektronicznej opatrzonej kwalifikowanym podpisem elektronicznym.</w:t>
      </w:r>
    </w:p>
    <w:p w14:paraId="45EC1CB6" w14:textId="4034E8D8" w:rsidR="00CB73FF" w:rsidRPr="005F2805" w:rsidRDefault="00CB73FF" w:rsidP="00576D69">
      <w:pPr>
        <w:numPr>
          <w:ilvl w:val="0"/>
          <w:numId w:val="28"/>
        </w:numPr>
        <w:spacing w:after="120" w:line="240" w:lineRule="auto"/>
        <w:ind w:left="426" w:right="23" w:hanging="426"/>
        <w:jc w:val="both"/>
        <w:rPr>
          <w:rFonts w:ascii="Arial" w:hAnsi="Arial" w:cs="Arial"/>
        </w:rPr>
      </w:pPr>
      <w:r w:rsidRPr="005F2805">
        <w:rPr>
          <w:rFonts w:ascii="Arial" w:eastAsia="ArialMT" w:hAnsi="Arial" w:cs="Arial"/>
        </w:rPr>
        <w:t>Wszelkie informacje stanowiące tajemnicę przedsiębiorstwa w rozumieniu ustawy z dnia 16 kwietnia 1993 r. o zwalczaniu nieuczciwej konkurencji (</w:t>
      </w:r>
      <w:bookmarkStart w:id="37" w:name="_Hlk66433912"/>
      <w:r w:rsidRPr="005F2805">
        <w:rPr>
          <w:rFonts w:ascii="Arial" w:eastAsia="ArialMT" w:hAnsi="Arial" w:cs="Arial"/>
        </w:rPr>
        <w:t>Dz. U. z 2022 r. poz. </w:t>
      </w:r>
      <w:bookmarkEnd w:id="37"/>
      <w:r w:rsidRPr="005F2805">
        <w:rPr>
          <w:rFonts w:ascii="Arial" w:eastAsia="ArialMT" w:hAnsi="Arial" w:cs="Arial"/>
        </w:rPr>
        <w:t xml:space="preserve">1233), które Wykonawca zastrzeże jako tajemnicę przedsiębiorstwa, </w:t>
      </w:r>
      <w:r w:rsidRPr="005F2805">
        <w:rPr>
          <w:rFonts w:ascii="Arial" w:eastAsia="ArialMT" w:hAnsi="Arial" w:cs="Arial"/>
          <w:b/>
        </w:rPr>
        <w:t>powinny zostać zapisane i</w:t>
      </w:r>
      <w:r w:rsidR="00C85A58" w:rsidRPr="005F2805">
        <w:rPr>
          <w:rFonts w:ascii="Arial" w:eastAsia="ArialMT" w:hAnsi="Arial" w:cs="Arial"/>
          <w:b/>
        </w:rPr>
        <w:t> </w:t>
      </w:r>
      <w:r w:rsidRPr="005F2805">
        <w:rPr>
          <w:rFonts w:ascii="Arial" w:eastAsia="ArialMT" w:hAnsi="Arial" w:cs="Arial"/>
          <w:b/>
        </w:rPr>
        <w:t>przekazane w</w:t>
      </w:r>
      <w:r w:rsidR="00C85A58" w:rsidRPr="005F2805">
        <w:rPr>
          <w:rFonts w:ascii="Arial" w:eastAsia="ArialMT" w:hAnsi="Arial" w:cs="Arial"/>
          <w:b/>
        </w:rPr>
        <w:t xml:space="preserve"> </w:t>
      </w:r>
      <w:r w:rsidRPr="005F2805">
        <w:rPr>
          <w:rFonts w:ascii="Arial" w:eastAsia="ArialMT" w:hAnsi="Arial" w:cs="Arial"/>
          <w:b/>
        </w:rPr>
        <w:t>osobnym pliku oznaczonym jako „Tajemnica przedsiębiorstwa”</w:t>
      </w:r>
      <w:r w:rsidRPr="005F2805">
        <w:rPr>
          <w:rFonts w:ascii="Arial" w:eastAsia="ArialMT" w:hAnsi="Arial" w:cs="Arial"/>
        </w:rPr>
        <w:t xml:space="preserve">. Powyższe, zgodnie z </w:t>
      </w:r>
      <w:r w:rsidRPr="005F2805">
        <w:rPr>
          <w:rFonts w:ascii="Arial" w:hAnsi="Arial" w:cs="Arial"/>
        </w:rPr>
        <w:t>§</w:t>
      </w:r>
      <w:r w:rsidR="0003454A" w:rsidRPr="005F2805">
        <w:rPr>
          <w:rFonts w:ascii="Arial" w:hAnsi="Arial" w:cs="Arial"/>
        </w:rPr>
        <w:t xml:space="preserve"> </w:t>
      </w:r>
      <w:r w:rsidRPr="005F2805">
        <w:rPr>
          <w:rFonts w:ascii="Arial" w:hAnsi="Arial" w:cs="Arial"/>
        </w:rPr>
        <w:t>4 ust. 1 rozporządzenia w</w:t>
      </w:r>
      <w:r w:rsidR="00AE2B6C" w:rsidRPr="005F2805">
        <w:rPr>
          <w:rFonts w:ascii="Arial" w:hAnsi="Arial" w:cs="Arial"/>
        </w:rPr>
        <w:t xml:space="preserve"> </w:t>
      </w:r>
      <w:r w:rsidRPr="005F2805">
        <w:rPr>
          <w:rFonts w:ascii="Arial" w:hAnsi="Arial" w:cs="Arial"/>
        </w:rPr>
        <w:t xml:space="preserve">sprawie użycia środków komunikacji elektronicznej </w:t>
      </w:r>
      <w:r w:rsidRPr="005F2805">
        <w:rPr>
          <w:rFonts w:ascii="Arial" w:hAnsi="Arial" w:cs="Arial"/>
          <w:b/>
          <w:u w:val="single"/>
        </w:rPr>
        <w:t>stanowi warunek utrzymania ich w poufności.</w:t>
      </w:r>
      <w:r w:rsidRPr="005F2805">
        <w:rPr>
          <w:rFonts w:ascii="Arial" w:hAnsi="Arial" w:cs="Arial"/>
        </w:rPr>
        <w:t xml:space="preserve"> Jeżeli Wykonawca nie dopełni tych obowiązków, Zamawiający będzie miał podstawę do uznania, że zastrzeżenie tajemnicy przedsiębiorstwa jest bezskuteczne i w związku z tym potraktuje daną informację, jako niepodlegającą ochronie i niestanowiącą tajemnicy przedsiębiorstwa w rozumieniu </w:t>
      </w:r>
      <w:proofErr w:type="spellStart"/>
      <w:r w:rsidRPr="005F2805">
        <w:rPr>
          <w:rFonts w:ascii="Arial" w:hAnsi="Arial" w:cs="Arial"/>
        </w:rPr>
        <w:t>uznk</w:t>
      </w:r>
      <w:proofErr w:type="spellEnd"/>
      <w:r w:rsidRPr="005F2805">
        <w:rPr>
          <w:rFonts w:ascii="Arial" w:hAnsi="Arial" w:cs="Arial"/>
        </w:rPr>
        <w:t>.</w:t>
      </w:r>
    </w:p>
    <w:p w14:paraId="1CF63B57" w14:textId="5113BF42" w:rsidR="0029062A" w:rsidRPr="005F2805" w:rsidRDefault="00CB73FF" w:rsidP="00D47ACD">
      <w:pPr>
        <w:spacing w:after="120" w:line="240" w:lineRule="auto"/>
        <w:ind w:left="426" w:right="23"/>
        <w:jc w:val="both"/>
        <w:rPr>
          <w:rFonts w:ascii="Arial" w:hAnsi="Arial" w:cs="Arial"/>
        </w:rPr>
      </w:pPr>
      <w:r w:rsidRPr="005F2805">
        <w:rPr>
          <w:rFonts w:ascii="Arial" w:eastAsia="ArialMT" w:hAnsi="Arial" w:cs="Arial"/>
        </w:rPr>
        <w:t>Zamawiający jednocześnie wyjaśnia, że Wykonawca zobowiązany jest wraz z</w:t>
      </w:r>
      <w:r w:rsidR="0076163B" w:rsidRPr="005F2805">
        <w:rPr>
          <w:rFonts w:ascii="Arial" w:eastAsia="ArialMT" w:hAnsi="Arial" w:cs="Arial"/>
        </w:rPr>
        <w:t xml:space="preserve"> </w:t>
      </w:r>
      <w:r w:rsidRPr="005F2805">
        <w:rPr>
          <w:rFonts w:ascii="Arial" w:eastAsia="ArialMT" w:hAnsi="Arial" w:cs="Arial"/>
        </w:rPr>
        <w:t xml:space="preserve">przekazaniem tych informacji, </w:t>
      </w:r>
      <w:r w:rsidRPr="005F2805">
        <w:rPr>
          <w:rFonts w:ascii="Arial" w:eastAsia="ArialMT" w:hAnsi="Arial" w:cs="Arial"/>
          <w:u w:val="single"/>
        </w:rPr>
        <w:t>wykazać spełnienie przesłanek określonych w art. 11 ust. 2 ustawy z dnia 16 kwietnia 1993 r. o</w:t>
      </w:r>
      <w:r w:rsidR="0076163B" w:rsidRPr="005F2805">
        <w:rPr>
          <w:rFonts w:ascii="Arial" w:eastAsia="ArialMT" w:hAnsi="Arial" w:cs="Arial"/>
          <w:u w:val="single"/>
        </w:rPr>
        <w:t xml:space="preserve"> </w:t>
      </w:r>
      <w:r w:rsidRPr="005F2805">
        <w:rPr>
          <w:rFonts w:ascii="Arial" w:eastAsia="ArialMT" w:hAnsi="Arial" w:cs="Arial"/>
          <w:u w:val="single"/>
        </w:rPr>
        <w:t>zwalczaniu nieuczciwej konkurencji</w:t>
      </w:r>
      <w:r w:rsidRPr="005F2805">
        <w:rPr>
          <w:rFonts w:ascii="Arial" w:eastAsia="ArialMT" w:hAnsi="Arial" w:cs="Arial"/>
        </w:rPr>
        <w:t>. Zaleca się, aby uzasadnienie zastrzeżenia informacji jako tajemnicy przedsiębiorstwa stanowiło również odrębny plik, umożliwiający jego udostępnienie</w:t>
      </w:r>
      <w:r w:rsidRPr="005F2805">
        <w:rPr>
          <w:rFonts w:ascii="Arial" w:hAnsi="Arial" w:cs="Arial"/>
        </w:rPr>
        <w:t xml:space="preserve">. </w:t>
      </w:r>
      <w:r w:rsidRPr="005F2805">
        <w:rPr>
          <w:rFonts w:ascii="Arial" w:hAnsi="Arial" w:cs="Arial"/>
          <w:b/>
          <w:u w:val="single"/>
        </w:rPr>
        <w:t>Z</w:t>
      </w:r>
      <w:r w:rsidRPr="005F2805">
        <w:rPr>
          <w:rFonts w:ascii="Arial" w:eastAsia="ArialMT" w:hAnsi="Arial" w:cs="Arial"/>
          <w:b/>
          <w:u w:val="single"/>
        </w:rPr>
        <w:t>astrzeżenie przez Wykonawcę tajemnicy przedsiębiorstwa bez uzasadnienia, będzie traktowane jako bezskuteczne</w:t>
      </w:r>
      <w:r w:rsidRPr="005F2805">
        <w:rPr>
          <w:rFonts w:ascii="Arial" w:eastAsia="ArialMT" w:hAnsi="Arial" w:cs="Arial"/>
        </w:rPr>
        <w:t xml:space="preserve"> ze</w:t>
      </w:r>
      <w:r w:rsidR="0076163B" w:rsidRPr="005F2805">
        <w:rPr>
          <w:rFonts w:ascii="Arial" w:eastAsia="ArialMT" w:hAnsi="Arial" w:cs="Arial"/>
        </w:rPr>
        <w:t xml:space="preserve"> </w:t>
      </w:r>
      <w:r w:rsidRPr="005F2805">
        <w:rPr>
          <w:rFonts w:ascii="Arial" w:eastAsia="ArialMT" w:hAnsi="Arial" w:cs="Arial"/>
        </w:rPr>
        <w:t>względu na zaniechanie przez Wykonawcę podjęcia niezbędnych działań w celu zachowania poufności objętych klauzulą informacji, zgodnie z postanowieniami art. 18 ust. 3 ustawy</w:t>
      </w:r>
      <w:r w:rsidR="0029062A" w:rsidRPr="005F2805">
        <w:rPr>
          <w:rFonts w:ascii="Arial" w:hAnsi="Arial" w:cs="Arial"/>
        </w:rPr>
        <w:t xml:space="preserve">. </w:t>
      </w:r>
    </w:p>
    <w:p w14:paraId="7A52AE44" w14:textId="1570A51F" w:rsidR="00FE4DB2" w:rsidRPr="005F2805" w:rsidRDefault="0031643B" w:rsidP="00576D69">
      <w:pPr>
        <w:pStyle w:val="Akapitzlist"/>
        <w:numPr>
          <w:ilvl w:val="0"/>
          <w:numId w:val="28"/>
        </w:numPr>
        <w:spacing w:after="120" w:line="240" w:lineRule="auto"/>
        <w:ind w:left="426" w:hanging="426"/>
        <w:contextualSpacing w:val="0"/>
        <w:jc w:val="both"/>
        <w:rPr>
          <w:rFonts w:ascii="Arial" w:hAnsi="Arial" w:cs="Arial"/>
        </w:rPr>
      </w:pPr>
      <w:r w:rsidRPr="005F2805">
        <w:rPr>
          <w:rFonts w:ascii="Arial" w:hAnsi="Arial" w:cs="Arial"/>
        </w:rPr>
        <w:t>Pełnomocnictwo do złożenia oferty musi być złożone w oryginale w takiej samej formie, jak składana oferta (</w:t>
      </w:r>
      <w:proofErr w:type="spellStart"/>
      <w:r w:rsidRPr="005F2805">
        <w:rPr>
          <w:rFonts w:ascii="Arial" w:hAnsi="Arial" w:cs="Arial"/>
        </w:rPr>
        <w:t>t.j</w:t>
      </w:r>
      <w:proofErr w:type="spellEnd"/>
      <w:r w:rsidRPr="005F2805">
        <w:rPr>
          <w:rFonts w:ascii="Arial" w:hAnsi="Arial" w:cs="Arial"/>
        </w:rPr>
        <w:t xml:space="preserve">. w formie elektronicznej).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w:t>
      </w:r>
      <w:r w:rsidRPr="005F2805">
        <w:rPr>
          <w:rFonts w:ascii="Arial" w:hAnsi="Arial" w:cs="Arial"/>
        </w:rPr>
        <w:lastRenderedPageBreak/>
        <w:t xml:space="preserve">Elektroniczna kopia pełnomocnictwa nie może być uwierzytelniona przez upełnomocnionego. </w:t>
      </w:r>
    </w:p>
    <w:p w14:paraId="16BDA60B" w14:textId="77777777" w:rsidR="00FE4DB2" w:rsidRPr="005F2805" w:rsidRDefault="00FE4DB2" w:rsidP="00576D69">
      <w:pPr>
        <w:pStyle w:val="Akapitzlist"/>
        <w:numPr>
          <w:ilvl w:val="0"/>
          <w:numId w:val="28"/>
        </w:numPr>
        <w:spacing w:after="120" w:line="240" w:lineRule="auto"/>
        <w:ind w:left="426" w:hanging="426"/>
        <w:contextualSpacing w:val="0"/>
        <w:jc w:val="both"/>
        <w:rPr>
          <w:rFonts w:ascii="Arial" w:hAnsi="Arial" w:cs="Arial"/>
        </w:rPr>
      </w:pPr>
      <w:r w:rsidRPr="005F2805">
        <w:rPr>
          <w:rFonts w:ascii="Arial" w:hAnsi="Arial" w:cs="Arial"/>
        </w:rPr>
        <w:t>Wykonawca może złożyć tylko jedną ofertę.</w:t>
      </w:r>
    </w:p>
    <w:p w14:paraId="4B5B3EAA" w14:textId="06B2E6BD" w:rsidR="00FE4DB2" w:rsidRPr="005F2805" w:rsidRDefault="00FE4DB2" w:rsidP="00576D69">
      <w:pPr>
        <w:pStyle w:val="Akapitzlist"/>
        <w:numPr>
          <w:ilvl w:val="0"/>
          <w:numId w:val="28"/>
        </w:numPr>
        <w:spacing w:after="120" w:line="240" w:lineRule="auto"/>
        <w:ind w:left="426" w:hanging="426"/>
        <w:contextualSpacing w:val="0"/>
        <w:jc w:val="both"/>
        <w:rPr>
          <w:rFonts w:ascii="Arial" w:hAnsi="Arial" w:cs="Arial"/>
        </w:rPr>
      </w:pPr>
      <w:bookmarkStart w:id="38" w:name="_Hlk69405866"/>
      <w:r w:rsidRPr="005F2805">
        <w:rPr>
          <w:rFonts w:ascii="Arial" w:hAnsi="Arial" w:cs="Arial"/>
        </w:rPr>
        <w:t xml:space="preserve">Treść oferty musi </w:t>
      </w:r>
      <w:r w:rsidR="00BF3F66" w:rsidRPr="005F2805">
        <w:rPr>
          <w:rFonts w:ascii="Arial" w:hAnsi="Arial" w:cs="Arial"/>
        </w:rPr>
        <w:t>być zgodna z warunkami zamówienia</w:t>
      </w:r>
      <w:r w:rsidR="009954FC" w:rsidRPr="005F2805">
        <w:rPr>
          <w:rFonts w:ascii="Arial" w:hAnsi="Arial" w:cs="Arial"/>
        </w:rPr>
        <w:t xml:space="preserve"> (art. 226 ust 1 pkt 5)</w:t>
      </w:r>
      <w:bookmarkEnd w:id="36"/>
      <w:bookmarkEnd w:id="38"/>
      <w:r w:rsidRPr="005F2805">
        <w:rPr>
          <w:rFonts w:ascii="Arial" w:hAnsi="Arial" w:cs="Arial"/>
        </w:rPr>
        <w:t>.</w:t>
      </w:r>
    </w:p>
    <w:p w14:paraId="6DB58447" w14:textId="77777777" w:rsidR="00C03628" w:rsidRPr="005F2805" w:rsidRDefault="00C03628" w:rsidP="00576D69">
      <w:pPr>
        <w:pStyle w:val="Akapitzlist"/>
        <w:numPr>
          <w:ilvl w:val="0"/>
          <w:numId w:val="28"/>
        </w:numPr>
        <w:spacing w:after="120" w:line="240" w:lineRule="auto"/>
        <w:ind w:left="426" w:hanging="426"/>
        <w:contextualSpacing w:val="0"/>
        <w:jc w:val="both"/>
        <w:rPr>
          <w:rFonts w:ascii="Arial" w:hAnsi="Arial" w:cs="Arial"/>
        </w:rPr>
      </w:pPr>
      <w:r w:rsidRPr="005F2805">
        <w:rPr>
          <w:rFonts w:ascii="Arial" w:hAnsi="Arial" w:cs="Arial"/>
        </w:rPr>
        <w:t>W przypadku, gdy Wykonawca dokona modyfikacji ww. wzorów formularzy, treść sporządzonej oferty, pod rygorem jej odrzucenia, musi zawierać wszystkie informacje wymagane w formularzach, o których mowa w ust. 6.</w:t>
      </w:r>
    </w:p>
    <w:p w14:paraId="0A4E655A" w14:textId="718C832D" w:rsidR="00C03628" w:rsidRPr="005F2805" w:rsidRDefault="001C308C" w:rsidP="00576D69">
      <w:pPr>
        <w:widowControl w:val="0"/>
        <w:numPr>
          <w:ilvl w:val="0"/>
          <w:numId w:val="28"/>
        </w:numPr>
        <w:adjustRightInd w:val="0"/>
        <w:spacing w:after="0" w:line="240" w:lineRule="auto"/>
        <w:ind w:left="426" w:hanging="426"/>
        <w:jc w:val="both"/>
        <w:textAlignment w:val="baseline"/>
        <w:rPr>
          <w:rFonts w:ascii="Arial" w:eastAsia="ArialMT" w:hAnsi="Arial" w:cs="Arial"/>
        </w:rPr>
      </w:pPr>
      <w:r w:rsidRPr="005F2805">
        <w:rPr>
          <w:rFonts w:ascii="Arial" w:eastAsia="ArialMT" w:hAnsi="Arial" w:cs="Arial"/>
        </w:rPr>
        <w:t>Zamawiający informuje, iż w przypadku niezłożenia formularza ofertowego lub</w:t>
      </w:r>
      <w:r w:rsidR="00576D69" w:rsidRPr="005F2805">
        <w:rPr>
          <w:rFonts w:ascii="Arial" w:eastAsia="ArialMT" w:hAnsi="Arial" w:cs="Arial"/>
        </w:rPr>
        <w:t xml:space="preserve"> </w:t>
      </w:r>
      <w:r w:rsidRPr="005F2805">
        <w:rPr>
          <w:rFonts w:ascii="Arial" w:eastAsia="ArialMT" w:hAnsi="Arial" w:cs="Arial"/>
        </w:rPr>
        <w:t>formularza cenowego oferta zostanie odrzucona. Formularz ofertowy i cenowy stanowi integralną część oferty, który nie podlega uzupełnieniu. Formularz oferty zawiera istotne elementy treści oferty, o czym Zamawiający informuje w niniejszym SWZ. Tożsamy wymóg Zamawiający zakreśla do złożenia formularza cenowego.</w:t>
      </w:r>
    </w:p>
    <w:p w14:paraId="514768D6" w14:textId="77777777" w:rsidR="002F2570" w:rsidRPr="005F2805" w:rsidRDefault="002F2570" w:rsidP="00C660A8">
      <w:pPr>
        <w:spacing w:after="120" w:line="240" w:lineRule="auto"/>
        <w:jc w:val="both"/>
        <w:rPr>
          <w:rFonts w:ascii="Arial" w:hAnsi="Arial" w:cs="Arial"/>
        </w:rPr>
      </w:pPr>
    </w:p>
    <w:p w14:paraId="113EA0A5" w14:textId="78658955" w:rsidR="00404822" w:rsidRPr="005F2805" w:rsidRDefault="00404822" w:rsidP="00404822">
      <w:pPr>
        <w:shd w:val="clear" w:color="auto" w:fill="D9D9D9" w:themeFill="background1" w:themeFillShade="D9"/>
        <w:rPr>
          <w:rFonts w:ascii="Arial" w:hAnsi="Arial" w:cs="Arial"/>
          <w:b/>
          <w:bCs/>
        </w:rPr>
      </w:pPr>
      <w:r w:rsidRPr="005F2805">
        <w:rPr>
          <w:rFonts w:ascii="Arial" w:hAnsi="Arial" w:cs="Arial"/>
          <w:b/>
          <w:bCs/>
        </w:rPr>
        <w:t xml:space="preserve">Rozdział </w:t>
      </w:r>
      <w:r w:rsidR="00974D42" w:rsidRPr="005F2805">
        <w:rPr>
          <w:rFonts w:ascii="Arial" w:hAnsi="Arial" w:cs="Arial"/>
          <w:b/>
          <w:bCs/>
        </w:rPr>
        <w:t>X</w:t>
      </w:r>
      <w:r w:rsidR="0079186F" w:rsidRPr="005F2805">
        <w:rPr>
          <w:rFonts w:ascii="Arial" w:hAnsi="Arial" w:cs="Arial"/>
          <w:b/>
          <w:bCs/>
        </w:rPr>
        <w:t>VIII</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WYJAŚNIENIE I ZMIANA TREŚCI SWZ</w:t>
      </w:r>
    </w:p>
    <w:p w14:paraId="35AE8FBB" w14:textId="4FB58B4A" w:rsidR="00C03628" w:rsidRPr="005F2805" w:rsidRDefault="00E15A90" w:rsidP="002B4F7C">
      <w:pPr>
        <w:pStyle w:val="Akapitzlist"/>
        <w:numPr>
          <w:ilvl w:val="0"/>
          <w:numId w:val="19"/>
        </w:numPr>
        <w:spacing w:before="120" w:after="120" w:line="240" w:lineRule="auto"/>
        <w:ind w:left="425" w:hanging="425"/>
        <w:contextualSpacing w:val="0"/>
        <w:jc w:val="both"/>
        <w:rPr>
          <w:rFonts w:ascii="Arial" w:hAnsi="Arial" w:cs="Arial"/>
        </w:rPr>
      </w:pPr>
      <w:r w:rsidRPr="005F2805">
        <w:rPr>
          <w:rFonts w:ascii="Arial" w:hAnsi="Arial" w:cs="Arial"/>
        </w:rPr>
        <w:t>Zamawiający</w:t>
      </w:r>
      <w:r w:rsidR="00537ECF" w:rsidRPr="005F2805">
        <w:rPr>
          <w:rFonts w:ascii="Arial" w:hAnsi="Arial" w:cs="Arial"/>
        </w:rPr>
        <w:t xml:space="preserve">, zgodnie z art. 135 </w:t>
      </w:r>
      <w:proofErr w:type="spellStart"/>
      <w:r w:rsidR="00537ECF" w:rsidRPr="005F2805">
        <w:rPr>
          <w:rFonts w:ascii="Arial" w:hAnsi="Arial" w:cs="Arial"/>
        </w:rPr>
        <w:t>Pzp</w:t>
      </w:r>
      <w:proofErr w:type="spellEnd"/>
      <w:r w:rsidR="00537ECF" w:rsidRPr="005F2805">
        <w:rPr>
          <w:rFonts w:ascii="Arial" w:hAnsi="Arial" w:cs="Arial"/>
        </w:rPr>
        <w:t>,</w:t>
      </w:r>
      <w:r w:rsidRPr="005F2805">
        <w:rPr>
          <w:rFonts w:ascii="Arial" w:hAnsi="Arial" w:cs="Arial"/>
        </w:rPr>
        <w:t xml:space="preserve"> jest obowiązany udzielić wyjaśnień niezwłocznie, jednak </w:t>
      </w:r>
      <w:r w:rsidRPr="005F2805">
        <w:rPr>
          <w:rFonts w:ascii="Arial" w:hAnsi="Arial" w:cs="Arial"/>
          <w:b/>
          <w:bCs/>
        </w:rPr>
        <w:t>nie później niż na</w:t>
      </w:r>
      <w:r w:rsidRPr="005F2805">
        <w:rPr>
          <w:rFonts w:ascii="Arial" w:hAnsi="Arial" w:cs="Arial"/>
        </w:rPr>
        <w:t xml:space="preserve"> </w:t>
      </w:r>
      <w:r w:rsidR="00D24D7E" w:rsidRPr="005F2805">
        <w:rPr>
          <w:rFonts w:ascii="Arial" w:hAnsi="Arial" w:cs="Arial"/>
          <w:b/>
          <w:bCs/>
        </w:rPr>
        <w:t xml:space="preserve">6 </w:t>
      </w:r>
      <w:r w:rsidRPr="005F2805">
        <w:rPr>
          <w:rFonts w:ascii="Arial" w:hAnsi="Arial" w:cs="Arial"/>
          <w:b/>
          <w:bCs/>
        </w:rPr>
        <w:t>dni</w:t>
      </w:r>
      <w:r w:rsidRPr="005F2805">
        <w:rPr>
          <w:rFonts w:ascii="Arial" w:hAnsi="Arial" w:cs="Arial"/>
        </w:rPr>
        <w:t xml:space="preserve"> przed upływem terminu składania ofert pod warunkiem</w:t>
      </w:r>
      <w:r w:rsidR="00576D69" w:rsidRPr="005F2805">
        <w:rPr>
          <w:rFonts w:ascii="Arial" w:hAnsi="Arial" w:cs="Arial"/>
        </w:rPr>
        <w:t>,</w:t>
      </w:r>
      <w:r w:rsidRPr="005F2805">
        <w:rPr>
          <w:rFonts w:ascii="Arial" w:hAnsi="Arial" w:cs="Arial"/>
        </w:rPr>
        <w:t xml:space="preserve"> że wniosek o</w:t>
      </w:r>
      <w:r w:rsidR="00D24D7E" w:rsidRPr="005F2805">
        <w:rPr>
          <w:rFonts w:ascii="Arial" w:hAnsi="Arial" w:cs="Arial"/>
        </w:rPr>
        <w:t> </w:t>
      </w:r>
      <w:r w:rsidRPr="005F2805">
        <w:rPr>
          <w:rFonts w:ascii="Arial" w:hAnsi="Arial" w:cs="Arial"/>
        </w:rPr>
        <w:t xml:space="preserve">wyjaśnienie treści SWZ wpłynął do zamawiającego </w:t>
      </w:r>
      <w:r w:rsidRPr="005F2805">
        <w:rPr>
          <w:rFonts w:ascii="Arial" w:hAnsi="Arial" w:cs="Arial"/>
          <w:b/>
          <w:bCs/>
        </w:rPr>
        <w:t xml:space="preserve">nie później niż na </w:t>
      </w:r>
      <w:r w:rsidR="00537ECF" w:rsidRPr="005F2805">
        <w:rPr>
          <w:rFonts w:ascii="Arial" w:hAnsi="Arial" w:cs="Arial"/>
          <w:b/>
          <w:bCs/>
        </w:rPr>
        <w:t>14</w:t>
      </w:r>
      <w:r w:rsidR="00D24D7E" w:rsidRPr="005F2805">
        <w:rPr>
          <w:rFonts w:ascii="Arial" w:hAnsi="Arial" w:cs="Arial"/>
          <w:b/>
          <w:bCs/>
        </w:rPr>
        <w:t xml:space="preserve"> </w:t>
      </w:r>
      <w:r w:rsidRPr="005F2805">
        <w:rPr>
          <w:rFonts w:ascii="Arial" w:hAnsi="Arial" w:cs="Arial"/>
          <w:b/>
          <w:bCs/>
        </w:rPr>
        <w:t>dni</w:t>
      </w:r>
      <w:r w:rsidRPr="005F2805">
        <w:rPr>
          <w:rFonts w:ascii="Arial" w:hAnsi="Arial" w:cs="Arial"/>
        </w:rPr>
        <w:t xml:space="preserve"> przed upływem terminu składania ofert.</w:t>
      </w:r>
    </w:p>
    <w:p w14:paraId="19665D24" w14:textId="02AD72A6" w:rsidR="00E15A90" w:rsidRPr="005F2805" w:rsidRDefault="00E15A90" w:rsidP="002B4F7C">
      <w:pPr>
        <w:pStyle w:val="Akapitzlist"/>
        <w:numPr>
          <w:ilvl w:val="0"/>
          <w:numId w:val="19"/>
        </w:numPr>
        <w:spacing w:after="120" w:line="240" w:lineRule="auto"/>
        <w:ind w:left="426" w:hanging="426"/>
        <w:contextualSpacing w:val="0"/>
        <w:jc w:val="both"/>
        <w:rPr>
          <w:rFonts w:ascii="Arial" w:hAnsi="Arial" w:cs="Arial"/>
        </w:rPr>
      </w:pPr>
      <w:r w:rsidRPr="005F2805">
        <w:rPr>
          <w:rFonts w:ascii="Arial" w:hAnsi="Arial" w:cs="Arial"/>
        </w:rPr>
        <w:t>Je</w:t>
      </w:r>
      <w:r w:rsidRPr="005F2805">
        <w:rPr>
          <w:rFonts w:ascii="Arial" w:eastAsia="Times New Roman" w:hAnsi="Arial" w:cs="Arial"/>
        </w:rPr>
        <w:t>ż</w:t>
      </w:r>
      <w:r w:rsidRPr="005F2805">
        <w:rPr>
          <w:rFonts w:ascii="Arial" w:hAnsi="Arial" w:cs="Arial"/>
        </w:rPr>
        <w:t>eli zamawiaj</w:t>
      </w:r>
      <w:r w:rsidRPr="005F2805">
        <w:rPr>
          <w:rFonts w:ascii="Arial" w:eastAsia="Times New Roman" w:hAnsi="Arial" w:cs="Arial"/>
        </w:rPr>
        <w:t>ą</w:t>
      </w:r>
      <w:r w:rsidRPr="005F2805">
        <w:rPr>
          <w:rFonts w:ascii="Arial" w:hAnsi="Arial" w:cs="Arial"/>
        </w:rPr>
        <w:t>cy nie udzieli wyja</w:t>
      </w:r>
      <w:r w:rsidRPr="005F2805">
        <w:rPr>
          <w:rFonts w:ascii="Arial" w:eastAsia="Times New Roman" w:hAnsi="Arial" w:cs="Arial"/>
        </w:rPr>
        <w:t>ś</w:t>
      </w:r>
      <w:r w:rsidRPr="005F2805">
        <w:rPr>
          <w:rFonts w:ascii="Arial" w:hAnsi="Arial" w:cs="Arial"/>
        </w:rPr>
        <w:t>nie</w:t>
      </w:r>
      <w:r w:rsidRPr="005F2805">
        <w:rPr>
          <w:rFonts w:ascii="Arial" w:eastAsia="Times New Roman" w:hAnsi="Arial" w:cs="Arial"/>
        </w:rPr>
        <w:t>ń</w:t>
      </w:r>
      <w:r w:rsidRPr="005F2805">
        <w:rPr>
          <w:rFonts w:ascii="Arial" w:hAnsi="Arial" w:cs="Arial"/>
        </w:rPr>
        <w:t xml:space="preserve"> w terminie, o kt</w:t>
      </w:r>
      <w:r w:rsidRPr="005F2805">
        <w:rPr>
          <w:rFonts w:ascii="Arial" w:eastAsia="Times New Roman" w:hAnsi="Arial" w:cs="Arial"/>
        </w:rPr>
        <w:t>ó</w:t>
      </w:r>
      <w:r w:rsidRPr="005F2805">
        <w:rPr>
          <w:rFonts w:ascii="Arial" w:hAnsi="Arial" w:cs="Arial"/>
        </w:rPr>
        <w:t xml:space="preserve">rym mowa </w:t>
      </w:r>
      <w:r w:rsidR="0008271B" w:rsidRPr="005F2805">
        <w:rPr>
          <w:rFonts w:ascii="Arial" w:hAnsi="Arial" w:cs="Arial"/>
        </w:rPr>
        <w:t xml:space="preserve">w </w:t>
      </w:r>
      <w:r w:rsidRPr="005F2805">
        <w:rPr>
          <w:rFonts w:ascii="Arial" w:hAnsi="Arial" w:cs="Arial"/>
        </w:rPr>
        <w:t xml:space="preserve">poprzednim </w:t>
      </w:r>
      <w:r w:rsidRPr="005F2805">
        <w:rPr>
          <w:rFonts w:ascii="Arial" w:hAnsi="Arial" w:cs="Arial"/>
          <w:spacing w:val="-4"/>
        </w:rPr>
        <w:t>zdaniu, przed</w:t>
      </w:r>
      <w:r w:rsidRPr="005F2805">
        <w:rPr>
          <w:rFonts w:ascii="Arial" w:eastAsia="Times New Roman" w:hAnsi="Arial" w:cs="Arial"/>
          <w:spacing w:val="-4"/>
        </w:rPr>
        <w:t>ł</w:t>
      </w:r>
      <w:r w:rsidRPr="005F2805">
        <w:rPr>
          <w:rFonts w:ascii="Arial" w:hAnsi="Arial" w:cs="Arial"/>
          <w:spacing w:val="-4"/>
        </w:rPr>
        <w:t>u</w:t>
      </w:r>
      <w:r w:rsidRPr="005F2805">
        <w:rPr>
          <w:rFonts w:ascii="Arial" w:eastAsia="Times New Roman" w:hAnsi="Arial" w:cs="Arial"/>
          <w:spacing w:val="-4"/>
        </w:rPr>
        <w:t>ż</w:t>
      </w:r>
      <w:r w:rsidRPr="005F2805">
        <w:rPr>
          <w:rFonts w:ascii="Arial" w:hAnsi="Arial" w:cs="Arial"/>
          <w:spacing w:val="-4"/>
        </w:rPr>
        <w:t>a termin sk</w:t>
      </w:r>
      <w:r w:rsidRPr="005F2805">
        <w:rPr>
          <w:rFonts w:ascii="Arial" w:eastAsia="Times New Roman" w:hAnsi="Arial" w:cs="Arial"/>
          <w:spacing w:val="-4"/>
        </w:rPr>
        <w:t>ł</w:t>
      </w:r>
      <w:r w:rsidRPr="005F2805">
        <w:rPr>
          <w:rFonts w:ascii="Arial" w:hAnsi="Arial" w:cs="Arial"/>
          <w:spacing w:val="-4"/>
        </w:rPr>
        <w:t>adania ofert o czas niezb</w:t>
      </w:r>
      <w:r w:rsidRPr="005F2805">
        <w:rPr>
          <w:rFonts w:ascii="Arial" w:eastAsia="Times New Roman" w:hAnsi="Arial" w:cs="Arial"/>
          <w:spacing w:val="-4"/>
        </w:rPr>
        <w:t>ę</w:t>
      </w:r>
      <w:r w:rsidRPr="005F2805">
        <w:rPr>
          <w:rFonts w:ascii="Arial" w:hAnsi="Arial" w:cs="Arial"/>
          <w:spacing w:val="-4"/>
        </w:rPr>
        <w:t>dny do zapoznania si</w:t>
      </w:r>
      <w:r w:rsidRPr="005F2805">
        <w:rPr>
          <w:rFonts w:ascii="Arial" w:eastAsia="Times New Roman" w:hAnsi="Arial" w:cs="Arial"/>
          <w:spacing w:val="-4"/>
        </w:rPr>
        <w:t>ę</w:t>
      </w:r>
      <w:r w:rsidRPr="005F2805">
        <w:rPr>
          <w:rFonts w:ascii="Arial" w:hAnsi="Arial" w:cs="Arial"/>
          <w:spacing w:val="-4"/>
        </w:rPr>
        <w:t xml:space="preserve"> wszystkich</w:t>
      </w:r>
      <w:r w:rsidRPr="005F2805">
        <w:rPr>
          <w:rFonts w:ascii="Arial" w:hAnsi="Arial" w:cs="Arial"/>
        </w:rPr>
        <w:t xml:space="preserve"> zainteresowanych wykonawc</w:t>
      </w:r>
      <w:r w:rsidRPr="005F2805">
        <w:rPr>
          <w:rFonts w:ascii="Arial" w:eastAsia="Times New Roman" w:hAnsi="Arial" w:cs="Arial"/>
        </w:rPr>
        <w:t>ó</w:t>
      </w:r>
      <w:r w:rsidRPr="005F2805">
        <w:rPr>
          <w:rFonts w:ascii="Arial" w:hAnsi="Arial" w:cs="Arial"/>
        </w:rPr>
        <w:t>w z wyja</w:t>
      </w:r>
      <w:r w:rsidRPr="005F2805">
        <w:rPr>
          <w:rFonts w:ascii="Arial" w:eastAsia="Times New Roman" w:hAnsi="Arial" w:cs="Arial"/>
        </w:rPr>
        <w:t>ś</w:t>
      </w:r>
      <w:r w:rsidRPr="005F2805">
        <w:rPr>
          <w:rFonts w:ascii="Arial" w:hAnsi="Arial" w:cs="Arial"/>
        </w:rPr>
        <w:t>nieniami niezb</w:t>
      </w:r>
      <w:r w:rsidRPr="005F2805">
        <w:rPr>
          <w:rFonts w:ascii="Arial" w:eastAsia="Times New Roman" w:hAnsi="Arial" w:cs="Arial"/>
        </w:rPr>
        <w:t>ę</w:t>
      </w:r>
      <w:r w:rsidRPr="005F2805">
        <w:rPr>
          <w:rFonts w:ascii="Arial" w:hAnsi="Arial" w:cs="Arial"/>
        </w:rPr>
        <w:t>dnymi do nale</w:t>
      </w:r>
      <w:r w:rsidRPr="005F2805">
        <w:rPr>
          <w:rFonts w:ascii="Arial" w:eastAsia="Times New Roman" w:hAnsi="Arial" w:cs="Arial"/>
        </w:rPr>
        <w:t>ż</w:t>
      </w:r>
      <w:r w:rsidRPr="005F2805">
        <w:rPr>
          <w:rFonts w:ascii="Arial" w:hAnsi="Arial" w:cs="Arial"/>
        </w:rPr>
        <w:t>ytego przygotowania i z</w:t>
      </w:r>
      <w:r w:rsidRPr="005F2805">
        <w:rPr>
          <w:rFonts w:ascii="Arial" w:eastAsia="Times New Roman" w:hAnsi="Arial" w:cs="Arial"/>
        </w:rPr>
        <w:t>ł</w:t>
      </w:r>
      <w:r w:rsidRPr="005F2805">
        <w:rPr>
          <w:rFonts w:ascii="Arial" w:hAnsi="Arial" w:cs="Arial"/>
        </w:rPr>
        <w:t>o</w:t>
      </w:r>
      <w:r w:rsidRPr="005F2805">
        <w:rPr>
          <w:rFonts w:ascii="Arial" w:eastAsia="Times New Roman" w:hAnsi="Arial" w:cs="Arial"/>
        </w:rPr>
        <w:t>ż</w:t>
      </w:r>
      <w:r w:rsidRPr="005F2805">
        <w:rPr>
          <w:rFonts w:ascii="Arial" w:hAnsi="Arial" w:cs="Arial"/>
        </w:rPr>
        <w:t xml:space="preserve">enia ofert. </w:t>
      </w:r>
    </w:p>
    <w:p w14:paraId="070FF9C2" w14:textId="21DD1250" w:rsidR="00E15A90" w:rsidRPr="005F2805" w:rsidRDefault="00E15A90" w:rsidP="002B4F7C">
      <w:pPr>
        <w:pStyle w:val="Akapitzlist"/>
        <w:numPr>
          <w:ilvl w:val="0"/>
          <w:numId w:val="19"/>
        </w:numPr>
        <w:spacing w:after="120" w:line="240" w:lineRule="auto"/>
        <w:ind w:left="426" w:hanging="426"/>
        <w:contextualSpacing w:val="0"/>
        <w:jc w:val="both"/>
        <w:rPr>
          <w:rFonts w:ascii="Arial" w:hAnsi="Arial" w:cs="Arial"/>
        </w:rPr>
      </w:pPr>
      <w:r w:rsidRPr="005F2805">
        <w:rPr>
          <w:rFonts w:ascii="Arial" w:hAnsi="Arial" w:cs="Arial"/>
        </w:rPr>
        <w:t>Przed</w:t>
      </w:r>
      <w:r w:rsidRPr="005F2805">
        <w:rPr>
          <w:rFonts w:ascii="Arial" w:eastAsia="Times New Roman" w:hAnsi="Arial" w:cs="Arial"/>
        </w:rPr>
        <w:t>ł</w:t>
      </w:r>
      <w:r w:rsidRPr="005F2805">
        <w:rPr>
          <w:rFonts w:ascii="Arial" w:hAnsi="Arial" w:cs="Arial"/>
        </w:rPr>
        <w:t>u</w:t>
      </w:r>
      <w:r w:rsidRPr="005F2805">
        <w:rPr>
          <w:rFonts w:ascii="Arial" w:eastAsia="Times New Roman" w:hAnsi="Arial" w:cs="Arial"/>
        </w:rPr>
        <w:t>ż</w:t>
      </w:r>
      <w:r w:rsidRPr="005F2805">
        <w:rPr>
          <w:rFonts w:ascii="Arial" w:hAnsi="Arial" w:cs="Arial"/>
        </w:rPr>
        <w:t>enie terminu sk</w:t>
      </w:r>
      <w:r w:rsidRPr="005F2805">
        <w:rPr>
          <w:rFonts w:ascii="Arial" w:eastAsia="Times New Roman" w:hAnsi="Arial" w:cs="Arial"/>
        </w:rPr>
        <w:t>ł</w:t>
      </w:r>
      <w:r w:rsidRPr="005F2805">
        <w:rPr>
          <w:rFonts w:ascii="Arial" w:hAnsi="Arial" w:cs="Arial"/>
        </w:rPr>
        <w:t>adania ofert nie wp</w:t>
      </w:r>
      <w:r w:rsidRPr="005F2805">
        <w:rPr>
          <w:rFonts w:ascii="Arial" w:eastAsia="Times New Roman" w:hAnsi="Arial" w:cs="Arial"/>
        </w:rPr>
        <w:t>ł</w:t>
      </w:r>
      <w:r w:rsidRPr="005F2805">
        <w:rPr>
          <w:rFonts w:ascii="Arial" w:hAnsi="Arial" w:cs="Arial"/>
        </w:rPr>
        <w:t>ywa na bieg terminu sk</w:t>
      </w:r>
      <w:r w:rsidRPr="005F2805">
        <w:rPr>
          <w:rFonts w:ascii="Arial" w:eastAsia="Times New Roman" w:hAnsi="Arial" w:cs="Arial"/>
        </w:rPr>
        <w:t>ł</w:t>
      </w:r>
      <w:r w:rsidRPr="005F2805">
        <w:rPr>
          <w:rFonts w:ascii="Arial" w:hAnsi="Arial" w:cs="Arial"/>
        </w:rPr>
        <w:t>adania wniosku o</w:t>
      </w:r>
      <w:r w:rsidR="00D24D7E" w:rsidRPr="005F2805">
        <w:rPr>
          <w:rFonts w:ascii="Arial" w:hAnsi="Arial" w:cs="Arial"/>
        </w:rPr>
        <w:t> </w:t>
      </w:r>
      <w:r w:rsidRPr="005F2805">
        <w:rPr>
          <w:rFonts w:ascii="Arial" w:hAnsi="Arial" w:cs="Arial"/>
        </w:rPr>
        <w:t>wyja</w:t>
      </w:r>
      <w:r w:rsidRPr="005F2805">
        <w:rPr>
          <w:rFonts w:ascii="Arial" w:eastAsia="Times New Roman" w:hAnsi="Arial" w:cs="Arial"/>
        </w:rPr>
        <w:t>ś</w:t>
      </w:r>
      <w:r w:rsidRPr="005F2805">
        <w:rPr>
          <w:rFonts w:ascii="Arial" w:hAnsi="Arial" w:cs="Arial"/>
        </w:rPr>
        <w:t>nienie tre</w:t>
      </w:r>
      <w:r w:rsidRPr="005F2805">
        <w:rPr>
          <w:rFonts w:ascii="Arial" w:eastAsia="Times New Roman" w:hAnsi="Arial" w:cs="Arial"/>
        </w:rPr>
        <w:t>ś</w:t>
      </w:r>
      <w:r w:rsidRPr="005F2805">
        <w:rPr>
          <w:rFonts w:ascii="Arial" w:hAnsi="Arial" w:cs="Arial"/>
        </w:rPr>
        <w:t xml:space="preserve">ci SWZ. </w:t>
      </w:r>
    </w:p>
    <w:p w14:paraId="0AED4C7D" w14:textId="58657625" w:rsidR="00E15A90" w:rsidRPr="005F2805" w:rsidRDefault="00E15A90" w:rsidP="002B4F7C">
      <w:pPr>
        <w:pStyle w:val="Akapitzlist"/>
        <w:numPr>
          <w:ilvl w:val="0"/>
          <w:numId w:val="19"/>
        </w:numPr>
        <w:spacing w:after="120" w:line="240" w:lineRule="auto"/>
        <w:ind w:left="426" w:hanging="426"/>
        <w:contextualSpacing w:val="0"/>
        <w:jc w:val="both"/>
        <w:rPr>
          <w:rFonts w:ascii="Arial" w:hAnsi="Arial" w:cs="Arial"/>
        </w:rPr>
      </w:pPr>
      <w:r w:rsidRPr="005F2805">
        <w:rPr>
          <w:rFonts w:ascii="Arial" w:hAnsi="Arial" w:cs="Arial"/>
          <w:spacing w:val="-6"/>
        </w:rPr>
        <w:t>W przypadku</w:t>
      </w:r>
      <w:r w:rsidR="00DE6A02" w:rsidRPr="005F2805">
        <w:rPr>
          <w:rFonts w:ascii="Arial" w:hAnsi="Arial" w:cs="Arial"/>
          <w:spacing w:val="-6"/>
        </w:rPr>
        <w:t>,</w:t>
      </w:r>
      <w:r w:rsidRPr="005F2805">
        <w:rPr>
          <w:rFonts w:ascii="Arial" w:hAnsi="Arial" w:cs="Arial"/>
          <w:spacing w:val="-6"/>
        </w:rPr>
        <w:t xml:space="preserve"> gdy wniosek o wyja</w:t>
      </w:r>
      <w:r w:rsidRPr="005F2805">
        <w:rPr>
          <w:rFonts w:ascii="Arial" w:eastAsia="Times New Roman" w:hAnsi="Arial" w:cs="Arial"/>
          <w:spacing w:val="-6"/>
        </w:rPr>
        <w:t>ś</w:t>
      </w:r>
      <w:r w:rsidRPr="005F2805">
        <w:rPr>
          <w:rFonts w:ascii="Arial" w:hAnsi="Arial" w:cs="Arial"/>
          <w:spacing w:val="-6"/>
        </w:rPr>
        <w:t>nienie tre</w:t>
      </w:r>
      <w:r w:rsidRPr="005F2805">
        <w:rPr>
          <w:rFonts w:ascii="Arial" w:eastAsia="Times New Roman" w:hAnsi="Arial" w:cs="Arial"/>
          <w:spacing w:val="-6"/>
        </w:rPr>
        <w:t>ś</w:t>
      </w:r>
      <w:r w:rsidRPr="005F2805">
        <w:rPr>
          <w:rFonts w:ascii="Arial" w:hAnsi="Arial" w:cs="Arial"/>
          <w:spacing w:val="-6"/>
        </w:rPr>
        <w:t>ci SWZ nie wp</w:t>
      </w:r>
      <w:r w:rsidRPr="005F2805">
        <w:rPr>
          <w:rFonts w:ascii="Arial" w:eastAsia="Times New Roman" w:hAnsi="Arial" w:cs="Arial"/>
          <w:spacing w:val="-6"/>
        </w:rPr>
        <w:t>ł</w:t>
      </w:r>
      <w:r w:rsidRPr="005F2805">
        <w:rPr>
          <w:rFonts w:ascii="Arial" w:hAnsi="Arial" w:cs="Arial"/>
          <w:spacing w:val="-6"/>
        </w:rPr>
        <w:t>yn</w:t>
      </w:r>
      <w:r w:rsidRPr="005F2805">
        <w:rPr>
          <w:rFonts w:ascii="Arial" w:eastAsia="Times New Roman" w:hAnsi="Arial" w:cs="Arial"/>
          <w:spacing w:val="-6"/>
        </w:rPr>
        <w:t>ął</w:t>
      </w:r>
      <w:r w:rsidRPr="005F2805">
        <w:rPr>
          <w:rFonts w:ascii="Arial" w:hAnsi="Arial" w:cs="Arial"/>
          <w:spacing w:val="-6"/>
        </w:rPr>
        <w:t xml:space="preserve"> w terminie wskazanym</w:t>
      </w:r>
      <w:r w:rsidRPr="005F2805">
        <w:rPr>
          <w:rFonts w:ascii="Arial" w:hAnsi="Arial" w:cs="Arial"/>
        </w:rPr>
        <w:t xml:space="preserve"> w</w:t>
      </w:r>
      <w:r w:rsidR="003061A4" w:rsidRPr="005F2805">
        <w:rPr>
          <w:rFonts w:ascii="Arial" w:hAnsi="Arial" w:cs="Arial"/>
        </w:rPr>
        <w:t> </w:t>
      </w:r>
      <w:r w:rsidRPr="005F2805">
        <w:rPr>
          <w:rFonts w:ascii="Arial" w:hAnsi="Arial" w:cs="Arial"/>
        </w:rPr>
        <w:t>pkt 1, Zamawiaj</w:t>
      </w:r>
      <w:r w:rsidRPr="005F2805">
        <w:rPr>
          <w:rFonts w:ascii="Arial" w:eastAsia="Times New Roman" w:hAnsi="Arial" w:cs="Arial"/>
        </w:rPr>
        <w:t>ą</w:t>
      </w:r>
      <w:r w:rsidRPr="005F2805">
        <w:rPr>
          <w:rFonts w:ascii="Arial" w:hAnsi="Arial" w:cs="Arial"/>
        </w:rPr>
        <w:t>cy nie ma obowi</w:t>
      </w:r>
      <w:r w:rsidRPr="005F2805">
        <w:rPr>
          <w:rFonts w:ascii="Arial" w:eastAsia="Times New Roman" w:hAnsi="Arial" w:cs="Arial"/>
        </w:rPr>
        <w:t>ą</w:t>
      </w:r>
      <w:r w:rsidRPr="005F2805">
        <w:rPr>
          <w:rFonts w:ascii="Arial" w:hAnsi="Arial" w:cs="Arial"/>
        </w:rPr>
        <w:t>zku udzielania wyja</w:t>
      </w:r>
      <w:r w:rsidRPr="005F2805">
        <w:rPr>
          <w:rFonts w:ascii="Arial" w:eastAsia="Times New Roman" w:hAnsi="Arial" w:cs="Arial"/>
        </w:rPr>
        <w:t>ś</w:t>
      </w:r>
      <w:r w:rsidRPr="005F2805">
        <w:rPr>
          <w:rFonts w:ascii="Arial" w:hAnsi="Arial" w:cs="Arial"/>
        </w:rPr>
        <w:t>nie</w:t>
      </w:r>
      <w:r w:rsidRPr="005F2805">
        <w:rPr>
          <w:rFonts w:ascii="Arial" w:eastAsia="Times New Roman" w:hAnsi="Arial" w:cs="Arial"/>
        </w:rPr>
        <w:t>ń</w:t>
      </w:r>
      <w:r w:rsidRPr="005F2805">
        <w:rPr>
          <w:rFonts w:ascii="Arial" w:hAnsi="Arial" w:cs="Arial"/>
        </w:rPr>
        <w:t xml:space="preserve"> SWZ oraz obowi</w:t>
      </w:r>
      <w:r w:rsidRPr="005F2805">
        <w:rPr>
          <w:rFonts w:ascii="Arial" w:eastAsia="Times New Roman" w:hAnsi="Arial" w:cs="Arial"/>
        </w:rPr>
        <w:t>ą</w:t>
      </w:r>
      <w:r w:rsidRPr="005F2805">
        <w:rPr>
          <w:rFonts w:ascii="Arial" w:hAnsi="Arial" w:cs="Arial"/>
        </w:rPr>
        <w:t>zku przed</w:t>
      </w:r>
      <w:r w:rsidRPr="005F2805">
        <w:rPr>
          <w:rFonts w:ascii="Arial" w:eastAsia="Times New Roman" w:hAnsi="Arial" w:cs="Arial"/>
        </w:rPr>
        <w:t>ł</w:t>
      </w:r>
      <w:r w:rsidRPr="005F2805">
        <w:rPr>
          <w:rFonts w:ascii="Arial" w:hAnsi="Arial" w:cs="Arial"/>
        </w:rPr>
        <w:t>u</w:t>
      </w:r>
      <w:r w:rsidRPr="005F2805">
        <w:rPr>
          <w:rFonts w:ascii="Arial" w:eastAsia="Times New Roman" w:hAnsi="Arial" w:cs="Arial"/>
        </w:rPr>
        <w:t>ż</w:t>
      </w:r>
      <w:r w:rsidRPr="005F2805">
        <w:rPr>
          <w:rFonts w:ascii="Arial" w:hAnsi="Arial" w:cs="Arial"/>
        </w:rPr>
        <w:t>enia terminu sk</w:t>
      </w:r>
      <w:r w:rsidRPr="005F2805">
        <w:rPr>
          <w:rFonts w:ascii="Arial" w:eastAsia="Times New Roman" w:hAnsi="Arial" w:cs="Arial"/>
        </w:rPr>
        <w:t>ł</w:t>
      </w:r>
      <w:r w:rsidRPr="005F2805">
        <w:rPr>
          <w:rFonts w:ascii="Arial" w:hAnsi="Arial" w:cs="Arial"/>
        </w:rPr>
        <w:t>adania ofert.</w:t>
      </w:r>
    </w:p>
    <w:p w14:paraId="71B7295B" w14:textId="0056C366" w:rsidR="00974D42" w:rsidRPr="005F2805" w:rsidRDefault="00E15A90" w:rsidP="002B4F7C">
      <w:pPr>
        <w:pStyle w:val="Akapitzlist"/>
        <w:numPr>
          <w:ilvl w:val="0"/>
          <w:numId w:val="19"/>
        </w:numPr>
        <w:spacing w:after="120" w:line="240" w:lineRule="auto"/>
        <w:ind w:left="426" w:hanging="426"/>
        <w:contextualSpacing w:val="0"/>
        <w:jc w:val="both"/>
        <w:rPr>
          <w:rFonts w:ascii="Arial" w:hAnsi="Arial" w:cs="Arial"/>
        </w:rPr>
      </w:pPr>
      <w:r w:rsidRPr="005F2805">
        <w:rPr>
          <w:rFonts w:ascii="Arial" w:hAnsi="Arial" w:cs="Arial"/>
        </w:rPr>
        <w:t>W uzasadnionych przypadkach Zamawiający może przed upływem terminu składania ofert zmienić treść SWZ.</w:t>
      </w:r>
    </w:p>
    <w:p w14:paraId="4F635AE6" w14:textId="5410EED7" w:rsidR="00E606D1" w:rsidRDefault="00E606D1" w:rsidP="00F35727">
      <w:pPr>
        <w:spacing w:after="120" w:line="240" w:lineRule="auto"/>
        <w:jc w:val="both"/>
        <w:rPr>
          <w:rFonts w:ascii="Arial" w:hAnsi="Arial" w:cs="Arial"/>
        </w:rPr>
      </w:pPr>
    </w:p>
    <w:p w14:paraId="1A5B855B" w14:textId="64136085" w:rsidR="00537ECF" w:rsidRPr="005F2805" w:rsidRDefault="00537ECF" w:rsidP="00537ECF">
      <w:pPr>
        <w:shd w:val="clear" w:color="auto" w:fill="D9D9D9" w:themeFill="background1" w:themeFillShade="D9"/>
        <w:rPr>
          <w:rFonts w:ascii="Arial" w:hAnsi="Arial" w:cs="Arial"/>
          <w:b/>
          <w:bCs/>
          <w:u w:val="single"/>
        </w:rPr>
      </w:pPr>
      <w:r w:rsidRPr="005F2805">
        <w:rPr>
          <w:rFonts w:ascii="Arial" w:hAnsi="Arial" w:cs="Arial"/>
          <w:b/>
          <w:bCs/>
        </w:rPr>
        <w:t>ROZDZIAŁ X</w:t>
      </w:r>
      <w:r w:rsidR="0079186F" w:rsidRPr="005F2805">
        <w:rPr>
          <w:rFonts w:ascii="Arial" w:hAnsi="Arial" w:cs="Arial"/>
          <w:b/>
          <w:bCs/>
        </w:rPr>
        <w:t>I</w:t>
      </w:r>
      <w:r w:rsidR="00974D42" w:rsidRPr="005F2805">
        <w:rPr>
          <w:rFonts w:ascii="Arial" w:hAnsi="Arial" w:cs="Arial"/>
          <w:b/>
          <w:bCs/>
        </w:rPr>
        <w:t>X</w:t>
      </w:r>
      <w:r w:rsidRPr="005F2805">
        <w:rPr>
          <w:rFonts w:ascii="Arial" w:hAnsi="Arial" w:cs="Arial"/>
          <w:b/>
          <w:bCs/>
        </w:rPr>
        <w:t xml:space="preserve"> - MIEJSCE, SPOSÓB ORAZ TERMIN SKŁADANIA I OTWARCIA OFERT</w:t>
      </w:r>
    </w:p>
    <w:p w14:paraId="6D6A8613" w14:textId="77777777" w:rsidR="00537ECF" w:rsidRPr="005F2805" w:rsidRDefault="00537ECF" w:rsidP="002B4F7C">
      <w:pPr>
        <w:pStyle w:val="Akapitzlist"/>
        <w:numPr>
          <w:ilvl w:val="0"/>
          <w:numId w:val="18"/>
        </w:numPr>
        <w:spacing w:before="120" w:after="120" w:line="240" w:lineRule="auto"/>
        <w:ind w:left="425" w:hanging="425"/>
        <w:contextualSpacing w:val="0"/>
        <w:jc w:val="both"/>
        <w:rPr>
          <w:rFonts w:ascii="Arial" w:hAnsi="Arial" w:cs="Arial"/>
        </w:rPr>
      </w:pPr>
      <w:r w:rsidRPr="005F2805">
        <w:rPr>
          <w:rFonts w:ascii="Arial" w:hAnsi="Arial" w:cs="Arial"/>
        </w:rPr>
        <w:t xml:space="preserve">Ofertę należy złożyć za pośrednictwem platformy zakupowej Zamawiającego – </w:t>
      </w:r>
      <w:hyperlink w:history="1">
        <w:r w:rsidRPr="005F2805">
          <w:rPr>
            <w:rStyle w:val="Hipercze"/>
            <w:rFonts w:ascii="Arial" w:hAnsi="Arial" w:cs="Arial"/>
            <w:b/>
          </w:rPr>
          <w:t>https://zamowienia-gios.ezamawiajacy.pl</w:t>
        </w:r>
      </w:hyperlink>
      <w:r w:rsidRPr="005F2805">
        <w:rPr>
          <w:rFonts w:ascii="Arial" w:hAnsi="Arial" w:cs="Arial"/>
        </w:rPr>
        <w:t xml:space="preserve">. </w:t>
      </w:r>
    </w:p>
    <w:p w14:paraId="2AA66D08" w14:textId="64BB6D0F" w:rsidR="00537ECF" w:rsidRPr="005F2805" w:rsidRDefault="00537ECF" w:rsidP="002B4F7C">
      <w:pPr>
        <w:pStyle w:val="Akapitzlist"/>
        <w:numPr>
          <w:ilvl w:val="0"/>
          <w:numId w:val="18"/>
        </w:numPr>
        <w:spacing w:before="120" w:after="120" w:line="240" w:lineRule="auto"/>
        <w:ind w:left="425" w:hanging="425"/>
        <w:contextualSpacing w:val="0"/>
        <w:jc w:val="both"/>
        <w:rPr>
          <w:rFonts w:ascii="Arial" w:hAnsi="Arial" w:cs="Arial"/>
        </w:rPr>
      </w:pPr>
      <w:r w:rsidRPr="005F2805">
        <w:rPr>
          <w:rFonts w:ascii="Arial" w:hAnsi="Arial" w:cs="Arial"/>
          <w:iCs/>
        </w:rPr>
        <w:t xml:space="preserve">Wykonawca może wprowadzić zmiany lub wycofać złożoną przez siebie ofertę. Zmiany lub wycofanie oferty są skuteczne tylko wówczas, gdy zostały dokonane przed upływem terminu składania ofert. Modyfikacje lub wycofanie ofert może nastąpić wyłącznie w formie elektronicznej. </w:t>
      </w:r>
    </w:p>
    <w:p w14:paraId="4DB1958F" w14:textId="4DD1EB8F" w:rsidR="00537ECF" w:rsidRPr="005F2805" w:rsidRDefault="00537ECF" w:rsidP="002B4F7C">
      <w:pPr>
        <w:pStyle w:val="Akapitzlist"/>
        <w:numPr>
          <w:ilvl w:val="0"/>
          <w:numId w:val="18"/>
        </w:numPr>
        <w:spacing w:before="120" w:after="120"/>
        <w:ind w:left="425" w:hanging="425"/>
        <w:contextualSpacing w:val="0"/>
        <w:jc w:val="both"/>
        <w:rPr>
          <w:rFonts w:ascii="Arial" w:hAnsi="Arial" w:cs="Arial"/>
        </w:rPr>
      </w:pPr>
      <w:r w:rsidRPr="005F2805">
        <w:rPr>
          <w:rFonts w:ascii="Arial" w:hAnsi="Arial" w:cs="Arial"/>
          <w:b/>
        </w:rPr>
        <w:t>Zmiana</w:t>
      </w:r>
      <w:r w:rsidRPr="005F2805">
        <w:rPr>
          <w:rFonts w:ascii="Arial" w:hAnsi="Arial" w:cs="Arial"/>
          <w:b/>
          <w:iCs/>
        </w:rPr>
        <w:t xml:space="preserve"> i wycofanie złożonej oferty następują na platformie zakupowej pod adresem: </w:t>
      </w:r>
      <w:hyperlink w:history="1">
        <w:r w:rsidRPr="005F2805">
          <w:rPr>
            <w:rStyle w:val="Hipercze"/>
            <w:rFonts w:ascii="Arial" w:hAnsi="Arial" w:cs="Arial"/>
            <w:b/>
          </w:rPr>
          <w:t>https://zamowienia-gios.ezamawiajacy.pl</w:t>
        </w:r>
      </w:hyperlink>
      <w:r w:rsidRPr="005F2805">
        <w:rPr>
          <w:rFonts w:ascii="Arial" w:hAnsi="Arial" w:cs="Arial"/>
          <w:b/>
          <w:bCs/>
        </w:rPr>
        <w:t>.</w:t>
      </w:r>
      <w:r w:rsidRPr="005F2805">
        <w:rPr>
          <w:rFonts w:ascii="Arial" w:hAnsi="Arial" w:cs="Arial"/>
        </w:rPr>
        <w:t xml:space="preserve"> </w:t>
      </w:r>
    </w:p>
    <w:p w14:paraId="30C37DFF" w14:textId="3CA17166" w:rsidR="00537ECF" w:rsidRPr="00387695" w:rsidRDefault="00974D42" w:rsidP="002B4F7C">
      <w:pPr>
        <w:pStyle w:val="Akapitzlist"/>
        <w:numPr>
          <w:ilvl w:val="0"/>
          <w:numId w:val="18"/>
        </w:numPr>
        <w:spacing w:before="120" w:after="120" w:line="240" w:lineRule="auto"/>
        <w:ind w:left="425" w:hanging="425"/>
        <w:contextualSpacing w:val="0"/>
        <w:jc w:val="both"/>
        <w:rPr>
          <w:rFonts w:ascii="Arial" w:hAnsi="Arial" w:cs="Arial"/>
          <w:iCs/>
        </w:rPr>
      </w:pPr>
      <w:r w:rsidRPr="005F2805">
        <w:rPr>
          <w:rFonts w:ascii="Arial" w:hAnsi="Arial" w:cs="Arial"/>
        </w:rPr>
        <w:t xml:space="preserve">Zamawiający </w:t>
      </w:r>
      <w:r w:rsidRPr="005F2805">
        <w:rPr>
          <w:rFonts w:ascii="Arial" w:hAnsi="Arial" w:cs="Arial"/>
          <w:iCs/>
        </w:rPr>
        <w:t>najpóźniej przed otwarciem ofert udostępni na stronie internetowej prowadzonego postępowanie informację o kwocie jaką zamierza przeznaczyć na sfinansowanie zamówienia</w:t>
      </w:r>
      <w:r w:rsidRPr="005F2805">
        <w:rPr>
          <w:rFonts w:ascii="Arial" w:hAnsi="Arial" w:cs="Arial"/>
          <w:b/>
        </w:rPr>
        <w:t>.</w:t>
      </w:r>
    </w:p>
    <w:p w14:paraId="18882E19" w14:textId="3B5D38F8" w:rsidR="00387695" w:rsidRDefault="00387695" w:rsidP="00387695">
      <w:pPr>
        <w:pStyle w:val="Akapitzlist"/>
        <w:spacing w:before="120" w:after="120" w:line="240" w:lineRule="auto"/>
        <w:ind w:left="425"/>
        <w:contextualSpacing w:val="0"/>
        <w:jc w:val="both"/>
        <w:rPr>
          <w:rFonts w:ascii="Arial" w:hAnsi="Arial" w:cs="Arial"/>
          <w:iCs/>
        </w:rPr>
      </w:pPr>
    </w:p>
    <w:p w14:paraId="025F4B4E" w14:textId="77777777" w:rsidR="00387695" w:rsidRPr="005F2805" w:rsidRDefault="00387695" w:rsidP="00387695">
      <w:pPr>
        <w:pStyle w:val="Akapitzlist"/>
        <w:spacing w:before="120" w:after="120" w:line="240" w:lineRule="auto"/>
        <w:ind w:left="425"/>
        <w:contextualSpacing w:val="0"/>
        <w:jc w:val="both"/>
        <w:rPr>
          <w:rFonts w:ascii="Arial" w:hAnsi="Arial" w:cs="Arial"/>
          <w:iCs/>
        </w:rPr>
      </w:pPr>
    </w:p>
    <w:p w14:paraId="240F00D1" w14:textId="77777777" w:rsidR="00537ECF" w:rsidRPr="005F2805" w:rsidRDefault="00537ECF" w:rsidP="002B4F7C">
      <w:pPr>
        <w:pStyle w:val="Akapitzlist"/>
        <w:numPr>
          <w:ilvl w:val="0"/>
          <w:numId w:val="18"/>
        </w:numPr>
        <w:spacing w:after="120" w:line="240" w:lineRule="auto"/>
        <w:ind w:left="425" w:hanging="425"/>
        <w:contextualSpacing w:val="0"/>
        <w:jc w:val="both"/>
        <w:rPr>
          <w:rFonts w:ascii="Arial" w:hAnsi="Arial" w:cs="Arial"/>
        </w:rPr>
      </w:pPr>
      <w:bookmarkStart w:id="39" w:name="_Hlk67412397"/>
      <w:r w:rsidRPr="005F2805">
        <w:rPr>
          <w:rFonts w:ascii="Arial" w:hAnsi="Arial" w:cs="Arial"/>
        </w:rPr>
        <w:lastRenderedPageBreak/>
        <w:t>Ofertę wraz z wymaganymi załącznikami należy złożyć w terminie:</w:t>
      </w:r>
    </w:p>
    <w:tbl>
      <w:tblPr>
        <w:tblStyle w:val="Tabela-Siatka"/>
        <w:tblW w:w="0" w:type="auto"/>
        <w:jc w:val="center"/>
        <w:shd w:val="clear" w:color="auto" w:fill="D9D9D9" w:themeFill="background1" w:themeFillShade="D9"/>
        <w:tblLook w:val="04A0" w:firstRow="1" w:lastRow="0" w:firstColumn="1" w:lastColumn="0" w:noHBand="0" w:noVBand="1"/>
      </w:tblPr>
      <w:tblGrid>
        <w:gridCol w:w="1843"/>
        <w:gridCol w:w="2127"/>
        <w:gridCol w:w="1701"/>
        <w:gridCol w:w="1984"/>
      </w:tblGrid>
      <w:tr w:rsidR="00537ECF" w:rsidRPr="005F2805" w14:paraId="54AAD3CB" w14:textId="77777777" w:rsidTr="0076163B">
        <w:trPr>
          <w:trHeight w:val="454"/>
          <w:jc w:val="center"/>
        </w:trPr>
        <w:tc>
          <w:tcPr>
            <w:tcW w:w="1843" w:type="dxa"/>
            <w:shd w:val="clear" w:color="auto" w:fill="D9D9D9" w:themeFill="background1" w:themeFillShade="D9"/>
            <w:vAlign w:val="center"/>
          </w:tcPr>
          <w:p w14:paraId="2FD1E80D" w14:textId="77777777" w:rsidR="00537ECF" w:rsidRPr="005F2805" w:rsidRDefault="00537ECF" w:rsidP="009D25D1">
            <w:pPr>
              <w:pStyle w:val="Akapitzlist"/>
              <w:ind w:left="0"/>
              <w:contextualSpacing w:val="0"/>
              <w:jc w:val="center"/>
              <w:rPr>
                <w:rFonts w:ascii="Arial" w:hAnsi="Arial" w:cs="Arial"/>
                <w:b/>
                <w:bCs/>
              </w:rPr>
            </w:pPr>
            <w:r w:rsidRPr="005F2805">
              <w:rPr>
                <w:rFonts w:ascii="Arial" w:hAnsi="Arial" w:cs="Arial"/>
                <w:b/>
                <w:bCs/>
              </w:rPr>
              <w:t>do dnia</w:t>
            </w:r>
          </w:p>
        </w:tc>
        <w:tc>
          <w:tcPr>
            <w:tcW w:w="2127" w:type="dxa"/>
            <w:shd w:val="clear" w:color="auto" w:fill="D9D9D9" w:themeFill="background1" w:themeFillShade="D9"/>
            <w:vAlign w:val="center"/>
          </w:tcPr>
          <w:p w14:paraId="22C00940" w14:textId="223A167F" w:rsidR="00C660A8" w:rsidRPr="005F2805" w:rsidRDefault="003C0F3A" w:rsidP="00C660A8">
            <w:pPr>
              <w:pStyle w:val="Akapitzlist"/>
              <w:ind w:left="0"/>
              <w:contextualSpacing w:val="0"/>
              <w:jc w:val="center"/>
              <w:rPr>
                <w:rFonts w:ascii="Arial" w:hAnsi="Arial" w:cs="Arial"/>
                <w:b/>
                <w:bCs/>
              </w:rPr>
            </w:pPr>
            <w:r>
              <w:rPr>
                <w:rFonts w:ascii="Arial" w:hAnsi="Arial" w:cs="Arial"/>
                <w:b/>
                <w:bCs/>
                <w:highlight w:val="green"/>
              </w:rPr>
              <w:t>20.04.</w:t>
            </w:r>
            <w:r w:rsidR="00EA0E10" w:rsidRPr="005F2805">
              <w:rPr>
                <w:rFonts w:ascii="Arial" w:hAnsi="Arial" w:cs="Arial"/>
                <w:b/>
                <w:bCs/>
                <w:highlight w:val="green"/>
              </w:rPr>
              <w:t>202</w:t>
            </w:r>
            <w:r w:rsidR="00384F90" w:rsidRPr="005F2805">
              <w:rPr>
                <w:rFonts w:ascii="Arial" w:hAnsi="Arial" w:cs="Arial"/>
                <w:b/>
                <w:bCs/>
                <w:highlight w:val="green"/>
              </w:rPr>
              <w:t>6</w:t>
            </w:r>
            <w:r w:rsidR="00EA0E10" w:rsidRPr="005F2805">
              <w:rPr>
                <w:rFonts w:ascii="Arial" w:hAnsi="Arial" w:cs="Arial"/>
                <w:b/>
                <w:bCs/>
                <w:highlight w:val="green"/>
              </w:rPr>
              <w:t xml:space="preserve"> r.</w:t>
            </w:r>
          </w:p>
        </w:tc>
        <w:tc>
          <w:tcPr>
            <w:tcW w:w="1701" w:type="dxa"/>
            <w:shd w:val="clear" w:color="auto" w:fill="D9D9D9" w:themeFill="background1" w:themeFillShade="D9"/>
            <w:vAlign w:val="center"/>
          </w:tcPr>
          <w:p w14:paraId="3C2F9D83" w14:textId="77777777" w:rsidR="00537ECF" w:rsidRPr="005F2805" w:rsidRDefault="00537ECF" w:rsidP="009D25D1">
            <w:pPr>
              <w:pStyle w:val="Akapitzlist"/>
              <w:ind w:left="0"/>
              <w:contextualSpacing w:val="0"/>
              <w:jc w:val="center"/>
              <w:rPr>
                <w:rFonts w:ascii="Arial" w:hAnsi="Arial" w:cs="Arial"/>
                <w:b/>
                <w:bCs/>
              </w:rPr>
            </w:pPr>
            <w:r w:rsidRPr="005F2805">
              <w:rPr>
                <w:rFonts w:ascii="Arial" w:hAnsi="Arial" w:cs="Arial"/>
                <w:b/>
                <w:bCs/>
              </w:rPr>
              <w:t>do godziny</w:t>
            </w:r>
          </w:p>
        </w:tc>
        <w:tc>
          <w:tcPr>
            <w:tcW w:w="1984" w:type="dxa"/>
            <w:shd w:val="clear" w:color="auto" w:fill="D9D9D9" w:themeFill="background1" w:themeFillShade="D9"/>
            <w:vAlign w:val="center"/>
          </w:tcPr>
          <w:p w14:paraId="09BA8C73" w14:textId="09AE07A6" w:rsidR="00537ECF" w:rsidRPr="005F2805" w:rsidRDefault="00D551C3" w:rsidP="00165460">
            <w:pPr>
              <w:pStyle w:val="Akapitzlist"/>
              <w:ind w:left="0"/>
              <w:contextualSpacing w:val="0"/>
              <w:jc w:val="center"/>
              <w:rPr>
                <w:rFonts w:ascii="Arial" w:hAnsi="Arial" w:cs="Arial"/>
                <w:b/>
                <w:bCs/>
              </w:rPr>
            </w:pPr>
            <w:r w:rsidRPr="005F2805">
              <w:rPr>
                <w:rFonts w:ascii="Arial" w:hAnsi="Arial" w:cs="Arial"/>
                <w:b/>
                <w:bCs/>
              </w:rPr>
              <w:t>1</w:t>
            </w:r>
            <w:r w:rsidR="00824916" w:rsidRPr="005F2805">
              <w:rPr>
                <w:rFonts w:ascii="Arial" w:hAnsi="Arial" w:cs="Arial"/>
                <w:b/>
                <w:bCs/>
              </w:rPr>
              <w:t>2</w:t>
            </w:r>
            <w:r w:rsidR="00165460" w:rsidRPr="005F2805">
              <w:rPr>
                <w:rFonts w:ascii="Arial" w:hAnsi="Arial" w:cs="Arial"/>
                <w:b/>
                <w:bCs/>
              </w:rPr>
              <w:t>.00</w:t>
            </w:r>
          </w:p>
        </w:tc>
      </w:tr>
    </w:tbl>
    <w:p w14:paraId="230B96CB" w14:textId="77777777" w:rsidR="00537ECF" w:rsidRPr="005F2805" w:rsidRDefault="00537ECF" w:rsidP="002B4F7C">
      <w:pPr>
        <w:pStyle w:val="Akapitzlist"/>
        <w:numPr>
          <w:ilvl w:val="0"/>
          <w:numId w:val="18"/>
        </w:numPr>
        <w:spacing w:after="120" w:line="240" w:lineRule="auto"/>
        <w:ind w:left="425" w:hanging="425"/>
        <w:contextualSpacing w:val="0"/>
        <w:jc w:val="both"/>
        <w:rPr>
          <w:rFonts w:ascii="Arial" w:hAnsi="Arial" w:cs="Arial"/>
        </w:rPr>
      </w:pPr>
      <w:r w:rsidRPr="005F2805">
        <w:rPr>
          <w:rFonts w:ascii="Arial" w:hAnsi="Arial" w:cs="Arial"/>
        </w:rPr>
        <w:t>Otwarcie ofert nastąpi w dniu</w:t>
      </w:r>
    </w:p>
    <w:tbl>
      <w:tblPr>
        <w:tblStyle w:val="Tabela-Siatka"/>
        <w:tblW w:w="0" w:type="auto"/>
        <w:jc w:val="center"/>
        <w:shd w:val="clear" w:color="auto" w:fill="D9D9D9" w:themeFill="background1" w:themeFillShade="D9"/>
        <w:tblLook w:val="04A0" w:firstRow="1" w:lastRow="0" w:firstColumn="1" w:lastColumn="0" w:noHBand="0" w:noVBand="1"/>
      </w:tblPr>
      <w:tblGrid>
        <w:gridCol w:w="1838"/>
        <w:gridCol w:w="2126"/>
        <w:gridCol w:w="1701"/>
        <w:gridCol w:w="1985"/>
      </w:tblGrid>
      <w:tr w:rsidR="00537ECF" w:rsidRPr="005F2805" w14:paraId="6D10F075" w14:textId="77777777" w:rsidTr="00584487">
        <w:trPr>
          <w:trHeight w:val="454"/>
          <w:jc w:val="center"/>
        </w:trPr>
        <w:tc>
          <w:tcPr>
            <w:tcW w:w="1838" w:type="dxa"/>
            <w:shd w:val="clear" w:color="auto" w:fill="D9D9D9" w:themeFill="background1" w:themeFillShade="D9"/>
            <w:vAlign w:val="center"/>
          </w:tcPr>
          <w:p w14:paraId="0EA4C16A" w14:textId="77777777" w:rsidR="00537ECF" w:rsidRPr="005F2805" w:rsidRDefault="00537ECF" w:rsidP="009D25D1">
            <w:pPr>
              <w:pStyle w:val="Akapitzlist"/>
              <w:ind w:left="0"/>
              <w:contextualSpacing w:val="0"/>
              <w:jc w:val="center"/>
              <w:rPr>
                <w:rFonts w:ascii="Arial" w:hAnsi="Arial" w:cs="Arial"/>
                <w:b/>
                <w:bCs/>
              </w:rPr>
            </w:pPr>
            <w:r w:rsidRPr="005F2805">
              <w:rPr>
                <w:rFonts w:ascii="Arial" w:hAnsi="Arial" w:cs="Arial"/>
                <w:b/>
                <w:bCs/>
              </w:rPr>
              <w:t>w dniu</w:t>
            </w:r>
          </w:p>
        </w:tc>
        <w:tc>
          <w:tcPr>
            <w:tcW w:w="2126" w:type="dxa"/>
            <w:shd w:val="clear" w:color="auto" w:fill="D9D9D9" w:themeFill="background1" w:themeFillShade="D9"/>
            <w:vAlign w:val="center"/>
          </w:tcPr>
          <w:p w14:paraId="619CC6EA" w14:textId="01B5BCEB" w:rsidR="00537ECF" w:rsidRPr="005F2805" w:rsidRDefault="003C0F3A" w:rsidP="009D25D1">
            <w:pPr>
              <w:pStyle w:val="Akapitzlist"/>
              <w:ind w:left="0"/>
              <w:contextualSpacing w:val="0"/>
              <w:jc w:val="center"/>
              <w:rPr>
                <w:rFonts w:ascii="Arial" w:hAnsi="Arial" w:cs="Arial"/>
                <w:b/>
                <w:bCs/>
              </w:rPr>
            </w:pPr>
            <w:r>
              <w:rPr>
                <w:rFonts w:ascii="Arial" w:hAnsi="Arial" w:cs="Arial"/>
                <w:b/>
                <w:bCs/>
                <w:highlight w:val="green"/>
              </w:rPr>
              <w:t>20.04.</w:t>
            </w:r>
            <w:r w:rsidR="00EA0E10" w:rsidRPr="005F2805">
              <w:rPr>
                <w:rFonts w:ascii="Arial" w:hAnsi="Arial" w:cs="Arial"/>
                <w:b/>
                <w:bCs/>
                <w:highlight w:val="green"/>
              </w:rPr>
              <w:t>202</w:t>
            </w:r>
            <w:r w:rsidR="00384F90" w:rsidRPr="005F2805">
              <w:rPr>
                <w:rFonts w:ascii="Arial" w:hAnsi="Arial" w:cs="Arial"/>
                <w:b/>
                <w:bCs/>
                <w:highlight w:val="green"/>
              </w:rPr>
              <w:t>6</w:t>
            </w:r>
            <w:r w:rsidR="00EA0E10" w:rsidRPr="005F2805">
              <w:rPr>
                <w:rFonts w:ascii="Arial" w:hAnsi="Arial" w:cs="Arial"/>
                <w:b/>
                <w:bCs/>
                <w:highlight w:val="green"/>
              </w:rPr>
              <w:t xml:space="preserve"> r.</w:t>
            </w:r>
          </w:p>
        </w:tc>
        <w:tc>
          <w:tcPr>
            <w:tcW w:w="1701" w:type="dxa"/>
            <w:shd w:val="clear" w:color="auto" w:fill="D9D9D9" w:themeFill="background1" w:themeFillShade="D9"/>
            <w:vAlign w:val="center"/>
          </w:tcPr>
          <w:p w14:paraId="5687DCD1" w14:textId="77777777" w:rsidR="00537ECF" w:rsidRPr="005F2805" w:rsidRDefault="00537ECF" w:rsidP="009D25D1">
            <w:pPr>
              <w:pStyle w:val="Akapitzlist"/>
              <w:ind w:left="0"/>
              <w:contextualSpacing w:val="0"/>
              <w:jc w:val="center"/>
              <w:rPr>
                <w:rFonts w:ascii="Arial" w:hAnsi="Arial" w:cs="Arial"/>
                <w:b/>
                <w:bCs/>
              </w:rPr>
            </w:pPr>
            <w:r w:rsidRPr="005F2805">
              <w:rPr>
                <w:rFonts w:ascii="Arial" w:hAnsi="Arial" w:cs="Arial"/>
                <w:b/>
                <w:bCs/>
              </w:rPr>
              <w:t>o godzinie</w:t>
            </w:r>
          </w:p>
        </w:tc>
        <w:tc>
          <w:tcPr>
            <w:tcW w:w="1985" w:type="dxa"/>
            <w:shd w:val="clear" w:color="auto" w:fill="D9D9D9" w:themeFill="background1" w:themeFillShade="D9"/>
            <w:vAlign w:val="center"/>
          </w:tcPr>
          <w:p w14:paraId="352F27A7" w14:textId="67A67368" w:rsidR="00537ECF" w:rsidRPr="005F2805" w:rsidRDefault="00165460" w:rsidP="00165460">
            <w:pPr>
              <w:pStyle w:val="Akapitzlist"/>
              <w:ind w:left="0"/>
              <w:contextualSpacing w:val="0"/>
              <w:jc w:val="center"/>
              <w:rPr>
                <w:rFonts w:ascii="Arial" w:hAnsi="Arial" w:cs="Arial"/>
                <w:b/>
                <w:bCs/>
              </w:rPr>
            </w:pPr>
            <w:r w:rsidRPr="005F2805">
              <w:rPr>
                <w:rFonts w:ascii="Arial" w:hAnsi="Arial" w:cs="Arial"/>
                <w:b/>
                <w:bCs/>
              </w:rPr>
              <w:t>1</w:t>
            </w:r>
            <w:r w:rsidR="00824916" w:rsidRPr="005F2805">
              <w:rPr>
                <w:rFonts w:ascii="Arial" w:hAnsi="Arial" w:cs="Arial"/>
                <w:b/>
                <w:bCs/>
              </w:rPr>
              <w:t>2</w:t>
            </w:r>
            <w:r w:rsidRPr="005F2805">
              <w:rPr>
                <w:rFonts w:ascii="Arial" w:hAnsi="Arial" w:cs="Arial"/>
                <w:b/>
                <w:bCs/>
              </w:rPr>
              <w:t>.</w:t>
            </w:r>
            <w:r w:rsidR="003C0F3A">
              <w:rPr>
                <w:rFonts w:ascii="Arial" w:hAnsi="Arial" w:cs="Arial"/>
                <w:b/>
                <w:bCs/>
              </w:rPr>
              <w:t>15</w:t>
            </w:r>
          </w:p>
        </w:tc>
      </w:tr>
    </w:tbl>
    <w:bookmarkEnd w:id="39"/>
    <w:p w14:paraId="6FB6C0ED" w14:textId="26372F9D" w:rsidR="00537ECF" w:rsidRPr="005F2805" w:rsidRDefault="00D975F6" w:rsidP="002B4F7C">
      <w:pPr>
        <w:pStyle w:val="Akapitzlist"/>
        <w:numPr>
          <w:ilvl w:val="0"/>
          <w:numId w:val="18"/>
        </w:numPr>
        <w:spacing w:after="120" w:line="240" w:lineRule="auto"/>
        <w:ind w:left="425" w:hanging="425"/>
        <w:contextualSpacing w:val="0"/>
        <w:jc w:val="both"/>
        <w:rPr>
          <w:rFonts w:ascii="Arial" w:hAnsi="Arial" w:cs="Arial"/>
        </w:rPr>
      </w:pPr>
      <w:r w:rsidRPr="005F2805">
        <w:rPr>
          <w:rFonts w:ascii="Arial" w:eastAsia="Calibri" w:hAnsi="Arial" w:cs="Arial"/>
        </w:rPr>
        <w:t>Otwarcie ofert nastąpi poprzez odszyfrowanie i upublicznienie wczytanych elektronicznych formularzy oferty na platformie zakupowej Zamawiającego</w:t>
      </w:r>
      <w:r w:rsidRPr="005F2805">
        <w:rPr>
          <w:rFonts w:ascii="Arial" w:hAnsi="Arial" w:cs="Arial"/>
        </w:rPr>
        <w:t>.</w:t>
      </w:r>
    </w:p>
    <w:p w14:paraId="5114371D" w14:textId="22518E93" w:rsidR="00537ECF" w:rsidRPr="005F2805" w:rsidRDefault="00537ECF" w:rsidP="002B4F7C">
      <w:pPr>
        <w:pStyle w:val="Akapitzlist"/>
        <w:numPr>
          <w:ilvl w:val="0"/>
          <w:numId w:val="18"/>
        </w:numPr>
        <w:spacing w:after="120" w:line="240" w:lineRule="auto"/>
        <w:ind w:left="425" w:hanging="425"/>
        <w:contextualSpacing w:val="0"/>
        <w:jc w:val="both"/>
        <w:rPr>
          <w:rFonts w:ascii="Arial" w:hAnsi="Arial" w:cs="Arial"/>
        </w:rPr>
      </w:pPr>
      <w:r w:rsidRPr="005F2805">
        <w:rPr>
          <w:rFonts w:ascii="Arial" w:hAnsi="Arial" w:cs="Arial"/>
        </w:rPr>
        <w:t>W przypadku awarii systemu teleinformatycznego przy użyciu którego następuję otwarcie, która powoduje brak możliwości otwarcia ofert w terminie określonym w</w:t>
      </w:r>
      <w:r w:rsidR="00576D69" w:rsidRPr="005F2805">
        <w:rPr>
          <w:rFonts w:ascii="Arial" w:hAnsi="Arial" w:cs="Arial"/>
        </w:rPr>
        <w:t> </w:t>
      </w:r>
      <w:r w:rsidRPr="005F2805">
        <w:rPr>
          <w:rFonts w:ascii="Arial" w:hAnsi="Arial" w:cs="Arial"/>
        </w:rPr>
        <w:t>pkt</w:t>
      </w:r>
      <w:r w:rsidR="00576D69" w:rsidRPr="005F2805">
        <w:rPr>
          <w:rFonts w:ascii="Arial" w:hAnsi="Arial" w:cs="Arial"/>
        </w:rPr>
        <w:t> </w:t>
      </w:r>
      <w:r w:rsidRPr="005F2805">
        <w:rPr>
          <w:rFonts w:ascii="Arial" w:hAnsi="Arial" w:cs="Arial"/>
        </w:rPr>
        <w:t xml:space="preserve">6, otwarcie ofert nastąpi niezwłocznie po usunięciu awarii. </w:t>
      </w:r>
    </w:p>
    <w:p w14:paraId="0F93267C" w14:textId="40595B4B" w:rsidR="00537ECF" w:rsidRPr="005F2805" w:rsidRDefault="00537ECF" w:rsidP="002B4F7C">
      <w:pPr>
        <w:pStyle w:val="Akapitzlist"/>
        <w:numPr>
          <w:ilvl w:val="0"/>
          <w:numId w:val="18"/>
        </w:numPr>
        <w:spacing w:after="120" w:line="240" w:lineRule="auto"/>
        <w:ind w:left="425" w:hanging="425"/>
        <w:contextualSpacing w:val="0"/>
        <w:jc w:val="both"/>
        <w:rPr>
          <w:rFonts w:ascii="Arial" w:hAnsi="Arial" w:cs="Arial"/>
        </w:rPr>
      </w:pPr>
      <w:r w:rsidRPr="005F2805">
        <w:rPr>
          <w:rFonts w:ascii="Arial" w:hAnsi="Arial" w:cs="Arial"/>
        </w:rPr>
        <w:t xml:space="preserve">Zamawiający niezwłocznie po otwarciu ofert udostępnia na stronie internetowej prowadzonego postępowania informacje dotyczące: </w:t>
      </w:r>
      <w:bookmarkStart w:id="40" w:name="_GoBack"/>
      <w:bookmarkEnd w:id="40"/>
    </w:p>
    <w:p w14:paraId="1B381973" w14:textId="77777777" w:rsidR="00537ECF" w:rsidRPr="005F2805" w:rsidRDefault="00537ECF" w:rsidP="00A83863">
      <w:pPr>
        <w:pStyle w:val="Akapitzlist"/>
        <w:numPr>
          <w:ilvl w:val="0"/>
          <w:numId w:val="9"/>
        </w:numPr>
        <w:spacing w:after="120" w:line="240" w:lineRule="auto"/>
        <w:ind w:left="851"/>
        <w:contextualSpacing w:val="0"/>
        <w:jc w:val="both"/>
        <w:rPr>
          <w:rFonts w:ascii="Arial" w:hAnsi="Arial" w:cs="Arial"/>
        </w:rPr>
      </w:pPr>
      <w:r w:rsidRPr="005F2805">
        <w:rPr>
          <w:rFonts w:ascii="Arial" w:hAnsi="Arial" w:cs="Arial"/>
        </w:rPr>
        <w:t xml:space="preserve">nazw albo imion i nazwisk oraz siedzib lub miejscach prowadzonej działalności gospodarczej bądź miejsca zamieszkania wykonawców, których oferty zostały otwarte </w:t>
      </w:r>
    </w:p>
    <w:p w14:paraId="5234FF4F" w14:textId="77777777" w:rsidR="00537ECF" w:rsidRPr="005F2805" w:rsidRDefault="00537ECF" w:rsidP="00A83863">
      <w:pPr>
        <w:pStyle w:val="Akapitzlist"/>
        <w:numPr>
          <w:ilvl w:val="0"/>
          <w:numId w:val="9"/>
        </w:numPr>
        <w:spacing w:after="120" w:line="240" w:lineRule="auto"/>
        <w:ind w:left="851"/>
        <w:contextualSpacing w:val="0"/>
        <w:jc w:val="both"/>
        <w:rPr>
          <w:rFonts w:ascii="Arial" w:hAnsi="Arial" w:cs="Arial"/>
        </w:rPr>
      </w:pPr>
      <w:r w:rsidRPr="005F2805">
        <w:rPr>
          <w:rFonts w:ascii="Arial" w:hAnsi="Arial" w:cs="Arial"/>
        </w:rPr>
        <w:t>cen zawartych w ofertach.</w:t>
      </w:r>
    </w:p>
    <w:p w14:paraId="14F5D052" w14:textId="77777777" w:rsidR="00D975F6" w:rsidRPr="005F2805" w:rsidRDefault="00537ECF" w:rsidP="002B4F7C">
      <w:pPr>
        <w:pStyle w:val="Akapitzlist"/>
        <w:numPr>
          <w:ilvl w:val="0"/>
          <w:numId w:val="18"/>
        </w:numPr>
        <w:spacing w:before="120" w:after="120" w:line="240" w:lineRule="auto"/>
        <w:ind w:left="425" w:hanging="425"/>
        <w:contextualSpacing w:val="0"/>
        <w:jc w:val="both"/>
        <w:rPr>
          <w:rFonts w:ascii="Arial" w:hAnsi="Arial" w:cs="Arial"/>
        </w:rPr>
      </w:pPr>
      <w:r w:rsidRPr="005F2805">
        <w:rPr>
          <w:rFonts w:ascii="Arial" w:hAnsi="Arial" w:cs="Arial"/>
        </w:rPr>
        <w:t>Zamawiający odrzuci ofertę złożoną po terminie składania ofert.</w:t>
      </w:r>
    </w:p>
    <w:p w14:paraId="6227D651" w14:textId="091BC2FB" w:rsidR="001838B1" w:rsidRPr="005F2805" w:rsidRDefault="00537ECF" w:rsidP="002B4F7C">
      <w:pPr>
        <w:pStyle w:val="Akapitzlist"/>
        <w:numPr>
          <w:ilvl w:val="0"/>
          <w:numId w:val="18"/>
        </w:numPr>
        <w:spacing w:before="120" w:after="120" w:line="240" w:lineRule="auto"/>
        <w:ind w:left="425" w:hanging="425"/>
        <w:contextualSpacing w:val="0"/>
        <w:jc w:val="both"/>
        <w:rPr>
          <w:rFonts w:ascii="Arial" w:hAnsi="Arial" w:cs="Arial"/>
        </w:rPr>
      </w:pPr>
      <w:r w:rsidRPr="005F2805">
        <w:rPr>
          <w:rFonts w:ascii="Arial" w:hAnsi="Arial" w:cs="Arial"/>
        </w:rPr>
        <w:t>Wykonawca po upływie terminu do składania ofert nie może wycofać złożonej oferty</w:t>
      </w:r>
      <w:r w:rsidR="003A72EF" w:rsidRPr="005F2805">
        <w:rPr>
          <w:rFonts w:ascii="Arial" w:hAnsi="Arial" w:cs="Arial"/>
        </w:rPr>
        <w:t>.</w:t>
      </w:r>
    </w:p>
    <w:p w14:paraId="2B0FD954" w14:textId="67FE844A" w:rsidR="003E1391" w:rsidRPr="005F2805" w:rsidRDefault="003E1391" w:rsidP="00F35727">
      <w:pPr>
        <w:spacing w:after="120" w:line="240" w:lineRule="auto"/>
        <w:jc w:val="both"/>
        <w:rPr>
          <w:rFonts w:ascii="Arial" w:hAnsi="Arial" w:cs="Arial"/>
        </w:rPr>
      </w:pPr>
    </w:p>
    <w:p w14:paraId="23720B20" w14:textId="6D4D1FD2" w:rsidR="00D975F6" w:rsidRPr="005F2805" w:rsidRDefault="00D975F6" w:rsidP="00D975F6">
      <w:pPr>
        <w:shd w:val="clear" w:color="auto" w:fill="D9D9D9" w:themeFill="background1" w:themeFillShade="D9"/>
        <w:spacing w:after="120"/>
        <w:rPr>
          <w:rFonts w:ascii="Arial" w:hAnsi="Arial" w:cs="Arial"/>
          <w:b/>
          <w:bCs/>
        </w:rPr>
      </w:pPr>
      <w:r w:rsidRPr="005F2805">
        <w:rPr>
          <w:rFonts w:ascii="Arial" w:hAnsi="Arial" w:cs="Arial"/>
          <w:b/>
          <w:bCs/>
        </w:rPr>
        <w:t xml:space="preserve">Rozdział XX </w:t>
      </w:r>
      <w:r w:rsidR="00F35727" w:rsidRPr="005F2805">
        <w:rPr>
          <w:rFonts w:ascii="Arial" w:hAnsi="Arial" w:cs="Arial"/>
          <w:b/>
          <w:bCs/>
        </w:rPr>
        <w:t>–</w:t>
      </w:r>
      <w:r w:rsidRPr="005F2805">
        <w:rPr>
          <w:rFonts w:ascii="Arial" w:hAnsi="Arial" w:cs="Arial"/>
          <w:b/>
          <w:bCs/>
        </w:rPr>
        <w:t xml:space="preserve"> SPOSÓB OBLICZENIA CENY</w:t>
      </w:r>
    </w:p>
    <w:p w14:paraId="67C0DB72" w14:textId="7FAC4941" w:rsidR="00D975F6" w:rsidRPr="005F2805" w:rsidRDefault="007D046F" w:rsidP="002B4F7C">
      <w:pPr>
        <w:pStyle w:val="Akapitzlist"/>
        <w:numPr>
          <w:ilvl w:val="1"/>
          <w:numId w:val="12"/>
        </w:numPr>
        <w:tabs>
          <w:tab w:val="left" w:pos="13608"/>
        </w:tabs>
        <w:spacing w:before="120" w:after="120" w:line="240" w:lineRule="auto"/>
        <w:ind w:left="426" w:right="27" w:hanging="426"/>
        <w:contextualSpacing w:val="0"/>
        <w:jc w:val="both"/>
        <w:rPr>
          <w:rFonts w:ascii="Arial" w:eastAsia="Times New Roman" w:hAnsi="Arial" w:cs="Arial"/>
          <w:lang w:eastAsia="pl-PL"/>
        </w:rPr>
      </w:pPr>
      <w:bookmarkStart w:id="41" w:name="_Hlk69406747"/>
      <w:bookmarkStart w:id="42" w:name="_Hlk66042409"/>
      <w:r w:rsidRPr="005F2805">
        <w:rPr>
          <w:rFonts w:ascii="Arial" w:eastAsia="Times New Roman" w:hAnsi="Arial" w:cs="Arial"/>
          <w:lang w:eastAsia="pl-PL"/>
        </w:rPr>
        <w:t>W formularzu ofertowym (</w:t>
      </w:r>
      <w:r w:rsidRPr="005F2805">
        <w:rPr>
          <w:rFonts w:ascii="Arial" w:eastAsia="Times New Roman" w:hAnsi="Arial" w:cs="Arial"/>
          <w:b/>
          <w:bCs/>
          <w:lang w:eastAsia="pl-PL"/>
        </w:rPr>
        <w:t>w załączniku nr 1</w:t>
      </w:r>
      <w:r w:rsidR="00BB4BE2" w:rsidRPr="005F2805">
        <w:rPr>
          <w:rFonts w:ascii="Arial" w:eastAsia="Times New Roman" w:hAnsi="Arial" w:cs="Arial"/>
          <w:b/>
          <w:bCs/>
          <w:lang w:eastAsia="pl-PL"/>
        </w:rPr>
        <w:t xml:space="preserve"> </w:t>
      </w:r>
      <w:r w:rsidR="00791933" w:rsidRPr="005F2805">
        <w:rPr>
          <w:rFonts w:ascii="Arial" w:eastAsia="Times New Roman" w:hAnsi="Arial" w:cs="Arial"/>
          <w:b/>
          <w:bCs/>
          <w:lang w:eastAsia="pl-PL"/>
        </w:rPr>
        <w:t>do</w:t>
      </w:r>
      <w:r w:rsidR="00BB4BE2" w:rsidRPr="005F2805">
        <w:rPr>
          <w:rFonts w:ascii="Arial" w:eastAsia="Times New Roman" w:hAnsi="Arial" w:cs="Arial"/>
          <w:b/>
          <w:bCs/>
          <w:lang w:eastAsia="pl-PL"/>
        </w:rPr>
        <w:t xml:space="preserve"> SWZ</w:t>
      </w:r>
      <w:r w:rsidRPr="005F2805">
        <w:rPr>
          <w:rFonts w:ascii="Arial" w:eastAsia="Times New Roman" w:hAnsi="Arial" w:cs="Arial"/>
          <w:lang w:eastAsia="pl-PL"/>
        </w:rPr>
        <w:t xml:space="preserve">) Wykonawca </w:t>
      </w:r>
      <w:r w:rsidRPr="005F2805">
        <w:rPr>
          <w:rFonts w:ascii="Arial" w:eastAsia="Calibri" w:hAnsi="Arial" w:cs="Arial"/>
        </w:rPr>
        <w:t>oblicza cenę zamówienia zgodnie z wytycznymi zawartymi w formularzu ofertowym</w:t>
      </w:r>
      <w:r w:rsidR="00BB4BE2" w:rsidRPr="005F2805">
        <w:rPr>
          <w:rFonts w:ascii="Arial" w:eastAsia="Calibri" w:hAnsi="Arial" w:cs="Arial"/>
        </w:rPr>
        <w:t xml:space="preserve"> i formularzu cenowym</w:t>
      </w:r>
      <w:r w:rsidRPr="005F2805">
        <w:rPr>
          <w:rFonts w:ascii="Arial" w:eastAsia="Calibri" w:hAnsi="Arial" w:cs="Arial"/>
        </w:rPr>
        <w:t xml:space="preserve"> oraz zgodnie z ust. 2 niniejszego rozdziału SWZ.</w:t>
      </w:r>
      <w:bookmarkEnd w:id="41"/>
    </w:p>
    <w:p w14:paraId="6CAFA43D" w14:textId="55869BC2" w:rsidR="00D975F6" w:rsidRPr="005F2805" w:rsidRDefault="00D975F6" w:rsidP="002B4F7C">
      <w:pPr>
        <w:pStyle w:val="Akapitzlist"/>
        <w:numPr>
          <w:ilvl w:val="1"/>
          <w:numId w:val="12"/>
        </w:numPr>
        <w:tabs>
          <w:tab w:val="left" w:pos="13608"/>
        </w:tabs>
        <w:spacing w:before="120" w:after="120" w:line="240" w:lineRule="auto"/>
        <w:ind w:left="426" w:right="27" w:hanging="426"/>
        <w:contextualSpacing w:val="0"/>
        <w:jc w:val="both"/>
        <w:rPr>
          <w:rFonts w:ascii="Arial" w:eastAsia="Times New Roman" w:hAnsi="Arial" w:cs="Arial"/>
          <w:lang w:eastAsia="pl-PL"/>
        </w:rPr>
      </w:pPr>
      <w:r w:rsidRPr="005F2805">
        <w:rPr>
          <w:rFonts w:ascii="Arial" w:eastAsia="Times New Roman" w:hAnsi="Arial" w:cs="Arial"/>
          <w:lang w:eastAsia="pl-PL"/>
        </w:rPr>
        <w:t>Zamawiający poprawi w ofercie oczywiste omyłki rachunkowe zgodnie z</w:t>
      </w:r>
      <w:r w:rsidR="003A72EF" w:rsidRPr="005F2805">
        <w:rPr>
          <w:rFonts w:ascii="Arial" w:eastAsia="Times New Roman" w:hAnsi="Arial" w:cs="Arial"/>
          <w:lang w:eastAsia="pl-PL"/>
        </w:rPr>
        <w:t xml:space="preserve"> </w:t>
      </w:r>
      <w:r w:rsidRPr="005F2805">
        <w:rPr>
          <w:rFonts w:ascii="Arial" w:eastAsia="Times New Roman" w:hAnsi="Arial" w:cs="Arial"/>
          <w:lang w:eastAsia="pl-PL"/>
        </w:rPr>
        <w:t>wytycznymi o</w:t>
      </w:r>
      <w:r w:rsidR="001058DB" w:rsidRPr="005F2805">
        <w:rPr>
          <w:rFonts w:ascii="Arial" w:eastAsia="Times New Roman" w:hAnsi="Arial" w:cs="Arial"/>
          <w:lang w:eastAsia="pl-PL"/>
        </w:rPr>
        <w:t> </w:t>
      </w:r>
      <w:r w:rsidRPr="005F2805">
        <w:rPr>
          <w:rFonts w:ascii="Arial" w:eastAsia="Times New Roman" w:hAnsi="Arial" w:cs="Arial"/>
          <w:lang w:eastAsia="pl-PL"/>
        </w:rPr>
        <w:t>których mowa w pkt 1)-3) oraz uwzględni konsekwencje rachunkowe dokonanych poprawek w następujący sposób:</w:t>
      </w:r>
    </w:p>
    <w:p w14:paraId="293CB3B8" w14:textId="5F7D1875" w:rsidR="00D975F6" w:rsidRPr="005F2805" w:rsidRDefault="00D975F6" w:rsidP="002B4F7C">
      <w:pPr>
        <w:pStyle w:val="Akapitzlist"/>
        <w:numPr>
          <w:ilvl w:val="2"/>
          <w:numId w:val="12"/>
        </w:numPr>
        <w:tabs>
          <w:tab w:val="left" w:pos="13608"/>
        </w:tabs>
        <w:spacing w:before="120" w:after="120" w:line="240" w:lineRule="auto"/>
        <w:ind w:left="851" w:right="28" w:hanging="425"/>
        <w:contextualSpacing w:val="0"/>
        <w:jc w:val="both"/>
        <w:rPr>
          <w:rFonts w:ascii="Arial" w:eastAsia="Times New Roman" w:hAnsi="Arial" w:cs="Arial"/>
          <w:lang w:eastAsia="pl-PL"/>
        </w:rPr>
      </w:pPr>
      <w:r w:rsidRPr="005F2805">
        <w:rPr>
          <w:rFonts w:ascii="Arial" w:eastAsia="Times New Roman" w:hAnsi="Arial" w:cs="Arial"/>
          <w:lang w:eastAsia="pl-PL"/>
        </w:rPr>
        <w:t>w przypadku, gdy Wykonawca poda cenę oferty, wartości brutto z</w:t>
      </w:r>
      <w:r w:rsidR="003A72EF" w:rsidRPr="005F2805">
        <w:rPr>
          <w:rFonts w:ascii="Arial" w:eastAsia="Times New Roman" w:hAnsi="Arial" w:cs="Arial"/>
          <w:lang w:eastAsia="pl-PL"/>
        </w:rPr>
        <w:t xml:space="preserve"> </w:t>
      </w:r>
      <w:r w:rsidRPr="005F2805">
        <w:rPr>
          <w:rFonts w:ascii="Arial" w:eastAsia="Times New Roman" w:hAnsi="Arial" w:cs="Arial"/>
          <w:lang w:eastAsia="pl-PL"/>
        </w:rPr>
        <w:t>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a druga cyfra po przecinku nie ulegnie zmianie.</w:t>
      </w:r>
    </w:p>
    <w:p w14:paraId="18C7618E" w14:textId="5095DDC0" w:rsidR="00D975F6" w:rsidRPr="005F2805" w:rsidRDefault="00D975F6" w:rsidP="002B4F7C">
      <w:pPr>
        <w:pStyle w:val="Akapitzlist"/>
        <w:numPr>
          <w:ilvl w:val="2"/>
          <w:numId w:val="12"/>
        </w:numPr>
        <w:tabs>
          <w:tab w:val="left" w:pos="13608"/>
        </w:tabs>
        <w:spacing w:before="120" w:after="120" w:line="240" w:lineRule="auto"/>
        <w:ind w:left="851" w:right="28" w:hanging="425"/>
        <w:contextualSpacing w:val="0"/>
        <w:jc w:val="both"/>
        <w:rPr>
          <w:rFonts w:ascii="Arial" w:eastAsia="Times New Roman" w:hAnsi="Arial" w:cs="Arial"/>
          <w:lang w:eastAsia="pl-PL"/>
        </w:rPr>
      </w:pPr>
      <w:r w:rsidRPr="005F2805">
        <w:rPr>
          <w:rFonts w:ascii="Arial" w:eastAsia="Times New Roman" w:hAnsi="Arial" w:cs="Arial"/>
          <w:lang w:eastAsia="pl-PL"/>
        </w:rPr>
        <w:t xml:space="preserve">w przypadku sumowania wartości składających się na przedmiot zamówienia – jeżeli obliczona cena oferty nie odpowiada sumie poszczególnych wartości, </w:t>
      </w:r>
      <w:r w:rsidRPr="005F2805">
        <w:rPr>
          <w:rFonts w:ascii="Arial" w:eastAsia="Times New Roman" w:hAnsi="Arial" w:cs="Arial"/>
          <w:spacing w:val="-8"/>
          <w:lang w:eastAsia="pl-PL"/>
        </w:rPr>
        <w:t>Zamawiający przyjmie, że prawidłowo podano poszczególne wartości za poszczególne</w:t>
      </w:r>
      <w:r w:rsidRPr="005F2805">
        <w:rPr>
          <w:rFonts w:ascii="Arial" w:eastAsia="Times New Roman" w:hAnsi="Arial" w:cs="Arial"/>
          <w:lang w:eastAsia="pl-PL"/>
        </w:rPr>
        <w:t xml:space="preserve"> pozycje zamówienia</w:t>
      </w:r>
      <w:r w:rsidR="00AC2143" w:rsidRPr="005F2805">
        <w:rPr>
          <w:rFonts w:ascii="Arial" w:eastAsia="Times New Roman" w:hAnsi="Arial" w:cs="Arial"/>
          <w:lang w:eastAsia="pl-PL"/>
        </w:rPr>
        <w:t>.</w:t>
      </w:r>
    </w:p>
    <w:p w14:paraId="33F6318B" w14:textId="77777777" w:rsidR="00D975F6" w:rsidRPr="005F2805" w:rsidRDefault="00D975F6" w:rsidP="002B4F7C">
      <w:pPr>
        <w:pStyle w:val="Akapitzlist"/>
        <w:numPr>
          <w:ilvl w:val="2"/>
          <w:numId w:val="12"/>
        </w:numPr>
        <w:tabs>
          <w:tab w:val="left" w:pos="13608"/>
        </w:tabs>
        <w:spacing w:before="120" w:after="120" w:line="240" w:lineRule="auto"/>
        <w:ind w:left="851" w:right="28" w:hanging="425"/>
        <w:contextualSpacing w:val="0"/>
        <w:jc w:val="both"/>
        <w:rPr>
          <w:rFonts w:ascii="Arial" w:eastAsia="Times New Roman" w:hAnsi="Arial" w:cs="Arial"/>
          <w:lang w:eastAsia="pl-PL"/>
        </w:rPr>
      </w:pPr>
      <w:r w:rsidRPr="005F2805">
        <w:rPr>
          <w:rFonts w:ascii="Arial" w:eastAsia="Times New Roman" w:hAnsi="Arial" w:cs="Arial"/>
          <w:lang w:eastAsia="pl-PL"/>
        </w:rPr>
        <w:t>w przypadku mnożenia cen jednostkowych i ilości sztuk – jeżeli obliczona wartość nie odpowiada iloczynowi ceny jednostkowej oraz ilości sztuk, przyjmuje się, że prawidłowo podano cenę jednostkową.</w:t>
      </w:r>
    </w:p>
    <w:p w14:paraId="06D77ABD" w14:textId="408B952D" w:rsidR="00D975F6" w:rsidRPr="005F2805" w:rsidRDefault="00D975F6" w:rsidP="00B45F36">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lang w:eastAsia="pl-PL"/>
        </w:rPr>
      </w:pPr>
      <w:r w:rsidRPr="005F2805">
        <w:rPr>
          <w:rFonts w:ascii="Arial" w:hAnsi="Arial" w:cs="Arial"/>
        </w:rPr>
        <w:t>Wysokość wynagrodzenia brutto musi uwzględniać wszystkie koszty związane z</w:t>
      </w:r>
      <w:r w:rsidR="00C85A58" w:rsidRPr="005F2805">
        <w:rPr>
          <w:rFonts w:ascii="Arial" w:hAnsi="Arial" w:cs="Arial"/>
        </w:rPr>
        <w:t xml:space="preserve"> </w:t>
      </w:r>
      <w:r w:rsidRPr="005F2805">
        <w:rPr>
          <w:rFonts w:ascii="Arial" w:hAnsi="Arial" w:cs="Arial"/>
        </w:rPr>
        <w:t>realizacją przedmiotu zamówienia zgodnie z</w:t>
      </w:r>
      <w:r w:rsidR="00AF553B" w:rsidRPr="005F2805">
        <w:rPr>
          <w:rFonts w:ascii="Arial" w:hAnsi="Arial" w:cs="Arial"/>
        </w:rPr>
        <w:t xml:space="preserve"> </w:t>
      </w:r>
      <w:r w:rsidRPr="005F2805">
        <w:rPr>
          <w:rFonts w:ascii="Arial" w:hAnsi="Arial" w:cs="Arial"/>
        </w:rPr>
        <w:t>opisem przedmiotu zamówienia oraz istotnymi postanowieniami umowy określonymi w SWZ.</w:t>
      </w:r>
    </w:p>
    <w:p w14:paraId="138C64F4" w14:textId="3576DE6F" w:rsidR="00D975F6" w:rsidRPr="005F2805" w:rsidRDefault="007D046F"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lang w:eastAsia="pl-PL"/>
        </w:rPr>
      </w:pPr>
      <w:r w:rsidRPr="005F2805">
        <w:rPr>
          <w:rFonts w:ascii="Arial" w:hAnsi="Arial" w:cs="Arial"/>
        </w:rPr>
        <w:lastRenderedPageBreak/>
        <w:t xml:space="preserve">Cena oferty brutto winna być wyrażona w złotych polskich (PLN). Zamawiający </w:t>
      </w:r>
      <w:r w:rsidRPr="005F2805">
        <w:rPr>
          <w:rFonts w:ascii="Arial" w:hAnsi="Arial" w:cs="Arial"/>
          <w:b/>
          <w:bCs/>
        </w:rPr>
        <w:t>nie przewiduje rozliczeń w</w:t>
      </w:r>
      <w:r w:rsidR="003A72EF" w:rsidRPr="005F2805">
        <w:rPr>
          <w:rFonts w:ascii="Arial" w:hAnsi="Arial" w:cs="Arial"/>
          <w:b/>
          <w:bCs/>
        </w:rPr>
        <w:t xml:space="preserve"> </w:t>
      </w:r>
      <w:r w:rsidRPr="005F2805">
        <w:rPr>
          <w:rFonts w:ascii="Arial" w:hAnsi="Arial" w:cs="Arial"/>
          <w:b/>
          <w:bCs/>
        </w:rPr>
        <w:t>innych obcych walutach</w:t>
      </w:r>
      <w:r w:rsidR="00D975F6" w:rsidRPr="005F2805">
        <w:rPr>
          <w:rFonts w:ascii="Arial" w:hAnsi="Arial" w:cs="Arial"/>
          <w:b/>
          <w:bCs/>
        </w:rPr>
        <w:t>.</w:t>
      </w:r>
    </w:p>
    <w:p w14:paraId="0C099247" w14:textId="77777777" w:rsidR="00D975F6" w:rsidRPr="005F2805"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lang w:eastAsia="pl-PL"/>
        </w:rPr>
      </w:pPr>
      <w:r w:rsidRPr="005F2805">
        <w:rPr>
          <w:rFonts w:ascii="Arial" w:hAnsi="Arial" w:cs="Arial"/>
        </w:rPr>
        <w:t xml:space="preserve">W cenie oferty uwzględnia się zysk Wykonawcy oraz wszystkie wymagane przepisami podatki i opłaty, a w szczególności podatek VAT. </w:t>
      </w:r>
    </w:p>
    <w:p w14:paraId="663D52A8" w14:textId="77777777" w:rsidR="00D975F6" w:rsidRPr="005F2805"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lang w:eastAsia="pl-PL"/>
        </w:rPr>
      </w:pPr>
      <w:r w:rsidRPr="005F2805">
        <w:rPr>
          <w:rFonts w:ascii="Arial" w:hAnsi="Arial" w:cs="Arial"/>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5998DEF5" w14:textId="01C8602B" w:rsidR="00D975F6" w:rsidRPr="005F2805"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lang w:eastAsia="pl-PL"/>
        </w:rPr>
      </w:pPr>
      <w:r w:rsidRPr="005F2805">
        <w:rPr>
          <w:rFonts w:ascii="Arial" w:hAnsi="Arial" w:cs="Arial"/>
        </w:rPr>
        <w:t>Ustalenie prawidłowej stawki podatku VAT / podatku akcyzowego, zgodnej z</w:t>
      </w:r>
      <w:r w:rsidR="003C60FE" w:rsidRPr="005F2805">
        <w:rPr>
          <w:rFonts w:ascii="Arial" w:hAnsi="Arial" w:cs="Arial"/>
        </w:rPr>
        <w:t> </w:t>
      </w:r>
      <w:r w:rsidRPr="005F2805">
        <w:rPr>
          <w:rFonts w:ascii="Arial" w:hAnsi="Arial" w:cs="Arial"/>
        </w:rPr>
        <w:t>obowiązującymi przepisami ustawy o podatku od towarów i usług / podatku akcyzowym, należy do Wykonawcy.</w:t>
      </w:r>
    </w:p>
    <w:p w14:paraId="58AE345E" w14:textId="369159D2" w:rsidR="00D975F6" w:rsidRPr="005F2805"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lang w:eastAsia="pl-PL"/>
        </w:rPr>
      </w:pPr>
      <w:r w:rsidRPr="005F2805">
        <w:rPr>
          <w:rFonts w:ascii="Arial" w:hAnsi="Arial" w:cs="Arial"/>
        </w:rPr>
        <w:t xml:space="preserve">Zamawiający informuje, że w przypadku towarów i usług wymienionych w załączniku nr 15 do </w:t>
      </w:r>
      <w:r w:rsidR="00AC2143" w:rsidRPr="005F2805">
        <w:rPr>
          <w:rFonts w:ascii="Arial" w:hAnsi="Arial" w:cs="Arial"/>
        </w:rPr>
        <w:t>u</w:t>
      </w:r>
      <w:r w:rsidRPr="005F2805">
        <w:rPr>
          <w:rFonts w:ascii="Arial" w:hAnsi="Arial" w:cs="Arial"/>
        </w:rPr>
        <w:t>stawy z dnia 11 marca 2004 r. o podatku od towarów i usług (Dz. U. z 202</w:t>
      </w:r>
      <w:r w:rsidR="0003454A" w:rsidRPr="005F2805">
        <w:rPr>
          <w:rFonts w:ascii="Arial" w:hAnsi="Arial" w:cs="Arial"/>
        </w:rPr>
        <w:t>5</w:t>
      </w:r>
      <w:r w:rsidRPr="005F2805">
        <w:rPr>
          <w:rFonts w:ascii="Arial" w:hAnsi="Arial" w:cs="Arial"/>
        </w:rPr>
        <w:t xml:space="preserve"> r. poz. </w:t>
      </w:r>
      <w:r w:rsidR="0003454A" w:rsidRPr="005F2805">
        <w:rPr>
          <w:rFonts w:ascii="Arial" w:hAnsi="Arial" w:cs="Arial"/>
        </w:rPr>
        <w:t>775</w:t>
      </w:r>
      <w:r w:rsidR="00AC2143" w:rsidRPr="005F2805">
        <w:rPr>
          <w:rFonts w:ascii="Arial" w:hAnsi="Arial" w:cs="Arial"/>
        </w:rPr>
        <w:t xml:space="preserve">61 </w:t>
      </w:r>
      <w:r w:rsidRPr="005F2805">
        <w:rPr>
          <w:rFonts w:ascii="Arial" w:hAnsi="Arial" w:cs="Arial"/>
        </w:rPr>
        <w:t xml:space="preserve">ze zm.), zgodnie z zapisami w art. 108 a </w:t>
      </w:r>
      <w:r w:rsidR="00AC2143" w:rsidRPr="005F2805">
        <w:rPr>
          <w:rFonts w:ascii="Arial" w:hAnsi="Arial" w:cs="Arial"/>
        </w:rPr>
        <w:t>u</w:t>
      </w:r>
      <w:r w:rsidRPr="005F2805">
        <w:rPr>
          <w:rFonts w:ascii="Arial" w:hAnsi="Arial" w:cs="Arial"/>
        </w:rPr>
        <w:t xml:space="preserve">stawy, podatnicy są obowiązani zastosować </w:t>
      </w:r>
      <w:r w:rsidRPr="005F2805">
        <w:rPr>
          <w:rFonts w:ascii="Arial" w:hAnsi="Arial" w:cs="Arial"/>
          <w:b/>
          <w:bCs/>
        </w:rPr>
        <w:t>mechanizm podzielonej płatności</w:t>
      </w:r>
      <w:r w:rsidRPr="005F2805">
        <w:rPr>
          <w:rFonts w:ascii="Arial" w:hAnsi="Arial" w:cs="Arial"/>
        </w:rPr>
        <w:t xml:space="preserve">. (tzw. MPP). </w:t>
      </w:r>
    </w:p>
    <w:p w14:paraId="2E1BF269" w14:textId="75C50A20" w:rsidR="00D975F6" w:rsidRPr="005F2805"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lang w:eastAsia="pl-PL"/>
        </w:rPr>
      </w:pPr>
      <w:r w:rsidRPr="005F2805">
        <w:rPr>
          <w:rFonts w:ascii="Arial" w:eastAsia="Times New Roman" w:hAnsi="Arial" w:cs="Arial"/>
          <w:lang w:eastAsia="pl-PL"/>
        </w:rPr>
        <w:t>Sposób zapłaty i rozliczenia za realizację niniejszego zamówienia, określone zostały w</w:t>
      </w:r>
      <w:r w:rsidR="003C60FE" w:rsidRPr="005F2805">
        <w:rPr>
          <w:rFonts w:ascii="Arial" w:eastAsia="Times New Roman" w:hAnsi="Arial" w:cs="Arial"/>
          <w:lang w:eastAsia="pl-PL"/>
        </w:rPr>
        <w:t> </w:t>
      </w:r>
      <w:r w:rsidRPr="005F2805">
        <w:rPr>
          <w:rFonts w:ascii="Arial" w:eastAsia="Times New Roman" w:hAnsi="Arial" w:cs="Arial"/>
          <w:b/>
          <w:bCs/>
          <w:lang w:eastAsia="pl-PL"/>
        </w:rPr>
        <w:t xml:space="preserve">załączniku nr </w:t>
      </w:r>
      <w:r w:rsidR="000C3AC2" w:rsidRPr="005F2805">
        <w:rPr>
          <w:rFonts w:ascii="Arial" w:eastAsia="Times New Roman" w:hAnsi="Arial" w:cs="Arial"/>
          <w:b/>
          <w:bCs/>
          <w:lang w:eastAsia="pl-PL"/>
        </w:rPr>
        <w:t>7</w:t>
      </w:r>
      <w:r w:rsidR="00AD3EA8" w:rsidRPr="005F2805">
        <w:rPr>
          <w:rFonts w:ascii="Arial" w:eastAsia="Times New Roman" w:hAnsi="Arial" w:cs="Arial"/>
          <w:b/>
          <w:bCs/>
          <w:lang w:eastAsia="pl-PL"/>
        </w:rPr>
        <w:t xml:space="preserve"> </w:t>
      </w:r>
      <w:r w:rsidRPr="005F2805">
        <w:rPr>
          <w:rFonts w:ascii="Arial" w:eastAsia="Times New Roman" w:hAnsi="Arial" w:cs="Arial"/>
          <w:b/>
          <w:bCs/>
          <w:lang w:eastAsia="pl-PL"/>
        </w:rPr>
        <w:t>do SWZ</w:t>
      </w:r>
      <w:r w:rsidRPr="005F2805">
        <w:rPr>
          <w:rFonts w:ascii="Arial" w:eastAsia="Times New Roman" w:hAnsi="Arial" w:cs="Arial"/>
          <w:lang w:eastAsia="pl-PL"/>
        </w:rPr>
        <w:t xml:space="preserve"> </w:t>
      </w:r>
      <w:r w:rsidR="005874BB" w:rsidRPr="005F2805">
        <w:rPr>
          <w:rFonts w:ascii="Arial" w:eastAsia="Times New Roman" w:hAnsi="Arial" w:cs="Arial"/>
          <w:lang w:eastAsia="pl-PL"/>
        </w:rPr>
        <w:t>–</w:t>
      </w:r>
      <w:r w:rsidRPr="005F2805">
        <w:rPr>
          <w:rFonts w:ascii="Arial" w:eastAsia="Times New Roman" w:hAnsi="Arial" w:cs="Arial"/>
          <w:lang w:eastAsia="pl-PL"/>
        </w:rPr>
        <w:t xml:space="preserve"> </w:t>
      </w:r>
      <w:r w:rsidR="005874BB" w:rsidRPr="005F2805">
        <w:rPr>
          <w:rFonts w:ascii="Arial" w:eastAsia="Times New Roman" w:hAnsi="Arial" w:cs="Arial"/>
          <w:lang w:eastAsia="pl-PL"/>
        </w:rPr>
        <w:t xml:space="preserve">Projektowane </w:t>
      </w:r>
      <w:r w:rsidRPr="005F2805">
        <w:rPr>
          <w:rFonts w:ascii="Arial" w:eastAsia="Times New Roman" w:hAnsi="Arial" w:cs="Arial"/>
          <w:lang w:eastAsia="pl-PL"/>
        </w:rPr>
        <w:t>postanowienia umowy.</w:t>
      </w:r>
    </w:p>
    <w:p w14:paraId="6DC80EDD" w14:textId="70A96883" w:rsidR="001A2B8F" w:rsidRPr="005F2805" w:rsidRDefault="001A2B8F" w:rsidP="001B2EB6">
      <w:pPr>
        <w:tabs>
          <w:tab w:val="left" w:pos="13608"/>
        </w:tabs>
        <w:spacing w:before="120" w:after="120" w:line="240" w:lineRule="auto"/>
        <w:ind w:right="28"/>
        <w:jc w:val="both"/>
        <w:rPr>
          <w:rFonts w:ascii="Arial" w:eastAsia="Times New Roman" w:hAnsi="Arial" w:cs="Arial"/>
          <w:b/>
          <w:bCs/>
          <w:lang w:eastAsia="pl-PL"/>
        </w:rPr>
      </w:pPr>
    </w:p>
    <w:bookmarkEnd w:id="42"/>
    <w:p w14:paraId="587BA7B1" w14:textId="446AB276" w:rsidR="00D975F6" w:rsidRPr="005F2805" w:rsidRDefault="00D975F6" w:rsidP="00D975F6">
      <w:pPr>
        <w:shd w:val="clear" w:color="auto" w:fill="D9D9D9" w:themeFill="background1" w:themeFillShade="D9"/>
        <w:spacing w:after="120"/>
        <w:ind w:left="1560" w:hanging="1560"/>
        <w:rPr>
          <w:rFonts w:ascii="Arial" w:hAnsi="Arial" w:cs="Arial"/>
          <w:b/>
          <w:bCs/>
        </w:rPr>
      </w:pPr>
      <w:r w:rsidRPr="005F2805">
        <w:rPr>
          <w:rFonts w:ascii="Arial" w:hAnsi="Arial" w:cs="Arial"/>
          <w:b/>
          <w:bCs/>
        </w:rPr>
        <w:t>Rozdział XX</w:t>
      </w:r>
      <w:r w:rsidR="00BC1A9C" w:rsidRPr="005F2805">
        <w:rPr>
          <w:rFonts w:ascii="Arial" w:hAnsi="Arial" w:cs="Arial"/>
          <w:b/>
          <w:bCs/>
        </w:rPr>
        <w:t>I</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OPIS KRYTERIÓW OCENY OFERT, WRAZ Z PODANIEM WAG TYCH KRYTERIÓW I SPOSOBU OCENY OFERT</w:t>
      </w:r>
    </w:p>
    <w:p w14:paraId="04D9E602" w14:textId="65245FE7" w:rsidR="00622E89" w:rsidRPr="005F2805" w:rsidRDefault="00FE4DB2" w:rsidP="002B4F7C">
      <w:pPr>
        <w:pStyle w:val="Akapitzlist"/>
        <w:numPr>
          <w:ilvl w:val="0"/>
          <w:numId w:val="29"/>
        </w:numPr>
        <w:tabs>
          <w:tab w:val="clear" w:pos="1800"/>
        </w:tabs>
        <w:spacing w:after="120" w:line="240" w:lineRule="auto"/>
        <w:ind w:left="426" w:hanging="426"/>
        <w:contextualSpacing w:val="0"/>
        <w:jc w:val="both"/>
        <w:rPr>
          <w:rFonts w:ascii="Arial" w:hAnsi="Arial" w:cs="Arial"/>
        </w:rPr>
      </w:pPr>
      <w:r w:rsidRPr="005F2805">
        <w:rPr>
          <w:rFonts w:ascii="Arial" w:hAnsi="Arial" w:cs="Arial"/>
        </w:rPr>
        <w:t>Przy wyborze najkorzystniejszej oferty Zamawiający będzie się kierował następującymi kryteriami oceny ofert:</w:t>
      </w:r>
    </w:p>
    <w:p w14:paraId="3F801D73" w14:textId="0627B04B" w:rsidR="00556D4B" w:rsidRPr="005F2805" w:rsidRDefault="00556D4B" w:rsidP="00556D4B">
      <w:pPr>
        <w:pStyle w:val="Akapitzlist"/>
        <w:spacing w:after="120" w:line="240" w:lineRule="auto"/>
        <w:ind w:left="426"/>
        <w:contextualSpacing w:val="0"/>
        <w:jc w:val="both"/>
        <w:rPr>
          <w:rFonts w:ascii="Arial" w:hAnsi="Arial" w:cs="Arial"/>
          <w:i/>
        </w:rPr>
      </w:pPr>
    </w:p>
    <w:tbl>
      <w:tblPr>
        <w:tblW w:w="9214" w:type="dxa"/>
        <w:tblInd w:w="137" w:type="dxa"/>
        <w:tblBorders>
          <w:insideH w:val="single" w:sz="18" w:space="0" w:color="FFFFFF"/>
          <w:insideV w:val="single" w:sz="18" w:space="0" w:color="FFFFFF"/>
        </w:tblBorders>
        <w:tblLayout w:type="fixed"/>
        <w:tblLook w:val="0000" w:firstRow="0" w:lastRow="0" w:firstColumn="0" w:lastColumn="0" w:noHBand="0" w:noVBand="0"/>
      </w:tblPr>
      <w:tblGrid>
        <w:gridCol w:w="992"/>
        <w:gridCol w:w="5529"/>
        <w:gridCol w:w="2693"/>
      </w:tblGrid>
      <w:tr w:rsidR="00D975F6" w:rsidRPr="005F2805" w14:paraId="0C0DC918" w14:textId="77777777" w:rsidTr="00AF553B">
        <w:trPr>
          <w:trHeight w:val="624"/>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DEF29" w14:textId="77777777" w:rsidR="00D975F6" w:rsidRPr="005F2805" w:rsidRDefault="00D975F6" w:rsidP="00AF553B">
            <w:pPr>
              <w:spacing w:after="0" w:line="240" w:lineRule="auto"/>
              <w:jc w:val="center"/>
              <w:rPr>
                <w:rFonts w:ascii="Arial" w:hAnsi="Arial" w:cs="Arial"/>
              </w:rPr>
            </w:pPr>
            <w:r w:rsidRPr="005F2805">
              <w:rPr>
                <w:rFonts w:ascii="Arial" w:hAnsi="Arial" w:cs="Arial"/>
              </w:rPr>
              <w:t>Lp.</w:t>
            </w:r>
          </w:p>
        </w:tc>
        <w:tc>
          <w:tcPr>
            <w:tcW w:w="55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CAE5E" w14:textId="77777777" w:rsidR="00D975F6" w:rsidRPr="005F2805" w:rsidRDefault="00D975F6" w:rsidP="00AF553B">
            <w:pPr>
              <w:keepNext/>
              <w:keepLines/>
              <w:spacing w:after="0" w:line="240" w:lineRule="auto"/>
              <w:jc w:val="center"/>
              <w:rPr>
                <w:rFonts w:ascii="Arial" w:hAnsi="Arial" w:cs="Arial"/>
              </w:rPr>
            </w:pPr>
            <w:r w:rsidRPr="005F2805">
              <w:rPr>
                <w:rFonts w:ascii="Arial" w:hAnsi="Arial" w:cs="Arial"/>
              </w:rPr>
              <w:t>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A2803" w14:textId="0DB46AFA" w:rsidR="00D975F6" w:rsidRPr="005F2805" w:rsidRDefault="00D975F6" w:rsidP="00AF553B">
            <w:pPr>
              <w:keepNext/>
              <w:keepLines/>
              <w:spacing w:after="0" w:line="240" w:lineRule="auto"/>
              <w:jc w:val="center"/>
              <w:rPr>
                <w:rFonts w:ascii="Arial" w:hAnsi="Arial" w:cs="Arial"/>
              </w:rPr>
            </w:pPr>
            <w:r w:rsidRPr="005F2805">
              <w:rPr>
                <w:rFonts w:ascii="Arial" w:hAnsi="Arial" w:cs="Arial"/>
              </w:rPr>
              <w:t>Liczba punktów</w:t>
            </w:r>
            <w:r w:rsidR="00AF553B" w:rsidRPr="005F2805">
              <w:rPr>
                <w:rFonts w:ascii="Arial" w:hAnsi="Arial" w:cs="Arial"/>
              </w:rPr>
              <w:br/>
            </w:r>
            <w:r w:rsidRPr="005F2805">
              <w:rPr>
                <w:rFonts w:ascii="Arial" w:hAnsi="Arial" w:cs="Arial"/>
              </w:rPr>
              <w:t>(waga kryterium)</w:t>
            </w:r>
          </w:p>
        </w:tc>
      </w:tr>
      <w:tr w:rsidR="00D975F6" w:rsidRPr="005F2805" w14:paraId="55C5FADA" w14:textId="77777777" w:rsidTr="00F35727">
        <w:trPr>
          <w:trHeight w:val="510"/>
        </w:trPr>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14:paraId="07E85492" w14:textId="77777777" w:rsidR="00D975F6" w:rsidRPr="005F2805" w:rsidRDefault="00D975F6" w:rsidP="00AF553B">
            <w:pPr>
              <w:spacing w:after="0" w:line="240" w:lineRule="auto"/>
              <w:jc w:val="center"/>
              <w:rPr>
                <w:rFonts w:ascii="Arial" w:hAnsi="Arial" w:cs="Arial"/>
                <w:bCs/>
              </w:rPr>
            </w:pPr>
            <w:r w:rsidRPr="005F2805">
              <w:rPr>
                <w:rFonts w:ascii="Arial" w:hAnsi="Arial" w:cs="Arial"/>
              </w:rPr>
              <w:t>1.</w:t>
            </w:r>
          </w:p>
        </w:tc>
        <w:tc>
          <w:tcPr>
            <w:tcW w:w="5529" w:type="dxa"/>
            <w:tcBorders>
              <w:top w:val="single" w:sz="4" w:space="0" w:color="auto"/>
              <w:left w:val="single" w:sz="4" w:space="0" w:color="auto"/>
              <w:bottom w:val="single" w:sz="4" w:space="0" w:color="auto"/>
              <w:right w:val="single" w:sz="4" w:space="0" w:color="auto"/>
            </w:tcBorders>
            <w:shd w:val="clear" w:color="000000" w:fill="C0C0C0"/>
            <w:vAlign w:val="center"/>
          </w:tcPr>
          <w:p w14:paraId="77011703" w14:textId="77777777" w:rsidR="00D975F6" w:rsidRPr="005F2805" w:rsidRDefault="00D975F6" w:rsidP="00AF553B">
            <w:pPr>
              <w:keepNext/>
              <w:keepLines/>
              <w:spacing w:after="0" w:line="240" w:lineRule="auto"/>
              <w:ind w:left="181"/>
              <w:jc w:val="center"/>
              <w:rPr>
                <w:rFonts w:ascii="Arial" w:hAnsi="Arial" w:cs="Arial"/>
                <w:b/>
              </w:rPr>
            </w:pPr>
            <w:r w:rsidRPr="005F2805">
              <w:rPr>
                <w:rFonts w:ascii="Arial" w:hAnsi="Arial" w:cs="Arial"/>
                <w:b/>
              </w:rPr>
              <w:t>Cena oferty brutto</w:t>
            </w:r>
          </w:p>
        </w:tc>
        <w:tc>
          <w:tcPr>
            <w:tcW w:w="2693" w:type="dxa"/>
            <w:tcBorders>
              <w:top w:val="single" w:sz="4" w:space="0" w:color="auto"/>
              <w:left w:val="single" w:sz="4" w:space="0" w:color="auto"/>
              <w:bottom w:val="single" w:sz="4" w:space="0" w:color="auto"/>
              <w:right w:val="single" w:sz="4" w:space="0" w:color="auto"/>
            </w:tcBorders>
            <w:shd w:val="clear" w:color="000000" w:fill="C0C0C0"/>
            <w:vAlign w:val="center"/>
          </w:tcPr>
          <w:p w14:paraId="7FDCD435" w14:textId="362FA8CE" w:rsidR="00D975F6" w:rsidRPr="005F2805" w:rsidRDefault="00223E69" w:rsidP="00AF553B">
            <w:pPr>
              <w:keepNext/>
              <w:keepLines/>
              <w:spacing w:after="0" w:line="240" w:lineRule="auto"/>
              <w:jc w:val="center"/>
              <w:rPr>
                <w:rFonts w:ascii="Arial" w:hAnsi="Arial" w:cs="Arial"/>
                <w:b/>
              </w:rPr>
            </w:pPr>
            <w:r w:rsidRPr="005F2805">
              <w:rPr>
                <w:rFonts w:ascii="Arial" w:hAnsi="Arial" w:cs="Arial"/>
                <w:b/>
              </w:rPr>
              <w:t>6</w:t>
            </w:r>
            <w:r w:rsidR="00D975F6" w:rsidRPr="005F2805">
              <w:rPr>
                <w:rFonts w:ascii="Arial" w:hAnsi="Arial" w:cs="Arial"/>
                <w:b/>
              </w:rPr>
              <w:t>0</w:t>
            </w:r>
          </w:p>
        </w:tc>
      </w:tr>
      <w:tr w:rsidR="00D551C3" w:rsidRPr="005F2805" w14:paraId="121C9DDD" w14:textId="77777777" w:rsidTr="00F35727">
        <w:trPr>
          <w:trHeight w:val="510"/>
        </w:trPr>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14:paraId="193131C3" w14:textId="47206F60" w:rsidR="00D551C3" w:rsidRPr="005F2805" w:rsidRDefault="00D551C3" w:rsidP="00AF553B">
            <w:pPr>
              <w:spacing w:after="0" w:line="240" w:lineRule="auto"/>
              <w:jc w:val="center"/>
              <w:rPr>
                <w:rFonts w:ascii="Arial" w:hAnsi="Arial" w:cs="Arial"/>
              </w:rPr>
            </w:pPr>
            <w:r w:rsidRPr="005F2805">
              <w:rPr>
                <w:rFonts w:ascii="Arial" w:hAnsi="Arial" w:cs="Arial"/>
              </w:rPr>
              <w:t>2.</w:t>
            </w:r>
          </w:p>
        </w:tc>
        <w:tc>
          <w:tcPr>
            <w:tcW w:w="5529" w:type="dxa"/>
            <w:tcBorders>
              <w:top w:val="single" w:sz="4" w:space="0" w:color="auto"/>
              <w:left w:val="single" w:sz="4" w:space="0" w:color="auto"/>
              <w:bottom w:val="single" w:sz="4" w:space="0" w:color="auto"/>
              <w:right w:val="single" w:sz="4" w:space="0" w:color="auto"/>
            </w:tcBorders>
            <w:shd w:val="clear" w:color="000000" w:fill="C0C0C0"/>
            <w:vAlign w:val="center"/>
          </w:tcPr>
          <w:p w14:paraId="0F4ED7E4" w14:textId="2015BD65" w:rsidR="00D551C3" w:rsidRPr="005F2805" w:rsidRDefault="00D551C3" w:rsidP="00AF553B">
            <w:pPr>
              <w:keepNext/>
              <w:keepLines/>
              <w:spacing w:after="0" w:line="240" w:lineRule="auto"/>
              <w:ind w:left="181"/>
              <w:jc w:val="center"/>
              <w:rPr>
                <w:rFonts w:ascii="Arial" w:hAnsi="Arial" w:cs="Arial"/>
                <w:b/>
              </w:rPr>
            </w:pPr>
            <w:r w:rsidRPr="005F2805">
              <w:rPr>
                <w:rFonts w:ascii="Arial" w:hAnsi="Arial" w:cs="Arial"/>
                <w:b/>
              </w:rPr>
              <w:t>Gwarancja</w:t>
            </w:r>
          </w:p>
        </w:tc>
        <w:tc>
          <w:tcPr>
            <w:tcW w:w="2693" w:type="dxa"/>
            <w:tcBorders>
              <w:top w:val="single" w:sz="4" w:space="0" w:color="auto"/>
              <w:left w:val="single" w:sz="4" w:space="0" w:color="auto"/>
              <w:bottom w:val="single" w:sz="4" w:space="0" w:color="auto"/>
              <w:right w:val="single" w:sz="4" w:space="0" w:color="auto"/>
            </w:tcBorders>
            <w:shd w:val="clear" w:color="000000" w:fill="C0C0C0"/>
            <w:vAlign w:val="center"/>
          </w:tcPr>
          <w:p w14:paraId="5EBCF555" w14:textId="36ED280E" w:rsidR="00D551C3" w:rsidRPr="005F2805" w:rsidRDefault="00223E69" w:rsidP="00AF553B">
            <w:pPr>
              <w:keepNext/>
              <w:keepLines/>
              <w:spacing w:after="0" w:line="240" w:lineRule="auto"/>
              <w:jc w:val="center"/>
              <w:rPr>
                <w:rFonts w:ascii="Arial" w:hAnsi="Arial" w:cs="Arial"/>
                <w:b/>
              </w:rPr>
            </w:pPr>
            <w:r w:rsidRPr="005F2805">
              <w:rPr>
                <w:rFonts w:ascii="Arial" w:hAnsi="Arial" w:cs="Arial"/>
                <w:b/>
              </w:rPr>
              <w:t>4</w:t>
            </w:r>
            <w:r w:rsidR="00D551C3" w:rsidRPr="005F2805">
              <w:rPr>
                <w:rFonts w:ascii="Arial" w:hAnsi="Arial" w:cs="Arial"/>
                <w:b/>
              </w:rPr>
              <w:t>0</w:t>
            </w:r>
          </w:p>
        </w:tc>
      </w:tr>
    </w:tbl>
    <w:p w14:paraId="57D735B3" w14:textId="77777777" w:rsidR="002F2570" w:rsidRPr="005F2805" w:rsidRDefault="002F2570" w:rsidP="00D47ACD">
      <w:pPr>
        <w:tabs>
          <w:tab w:val="left" w:pos="142"/>
        </w:tabs>
        <w:spacing w:line="240" w:lineRule="auto"/>
        <w:rPr>
          <w:rFonts w:ascii="Arial" w:hAnsi="Arial" w:cs="Arial"/>
        </w:rPr>
      </w:pPr>
    </w:p>
    <w:p w14:paraId="0D2FCE7D" w14:textId="58CA395D" w:rsidR="00D975F6" w:rsidRPr="005F2805" w:rsidRDefault="00D975F6" w:rsidP="002B4F7C">
      <w:pPr>
        <w:pStyle w:val="Akapitzlist"/>
        <w:numPr>
          <w:ilvl w:val="0"/>
          <w:numId w:val="29"/>
        </w:numPr>
        <w:tabs>
          <w:tab w:val="clear" w:pos="1800"/>
        </w:tabs>
        <w:spacing w:before="120" w:after="120" w:line="240" w:lineRule="auto"/>
        <w:ind w:left="425" w:hanging="425"/>
        <w:contextualSpacing w:val="0"/>
        <w:jc w:val="both"/>
        <w:rPr>
          <w:rFonts w:ascii="Arial" w:hAnsi="Arial" w:cs="Arial"/>
        </w:rPr>
      </w:pPr>
      <w:bookmarkStart w:id="43" w:name="_Hlk67413319"/>
      <w:r w:rsidRPr="005F2805">
        <w:rPr>
          <w:rFonts w:ascii="Arial" w:hAnsi="Arial" w:cs="Arial"/>
          <w:bCs/>
        </w:rPr>
        <w:t>Sposób oceny oferty</w:t>
      </w:r>
      <w:r w:rsidRPr="005F2805">
        <w:rPr>
          <w:rFonts w:ascii="Arial" w:hAnsi="Arial" w:cs="Arial"/>
        </w:rPr>
        <w:t>:</w:t>
      </w:r>
    </w:p>
    <w:p w14:paraId="5FEB1EC3" w14:textId="5A01122C" w:rsidR="00DB014E" w:rsidRPr="005F2805" w:rsidRDefault="00DB014E" w:rsidP="002B4F7C">
      <w:pPr>
        <w:pStyle w:val="Akapitzlist"/>
        <w:numPr>
          <w:ilvl w:val="2"/>
          <w:numId w:val="27"/>
        </w:numPr>
        <w:spacing w:before="120" w:after="120" w:line="240" w:lineRule="auto"/>
        <w:ind w:left="851"/>
        <w:contextualSpacing w:val="0"/>
        <w:jc w:val="both"/>
        <w:rPr>
          <w:rFonts w:ascii="Arial" w:hAnsi="Arial" w:cs="Arial"/>
        </w:rPr>
      </w:pPr>
      <w:r w:rsidRPr="005F2805">
        <w:rPr>
          <w:rFonts w:ascii="Arial" w:eastAsia="Times New Roman" w:hAnsi="Arial" w:cs="Arial"/>
          <w:kern w:val="16"/>
          <w:lang w:eastAsia="pl-PL"/>
        </w:rPr>
        <w:t xml:space="preserve">Punkty przyznane za kryterium </w:t>
      </w:r>
      <w:r w:rsidRPr="005F2805">
        <w:rPr>
          <w:rFonts w:ascii="Arial" w:eastAsia="Times New Roman" w:hAnsi="Arial" w:cs="Arial"/>
          <w:b/>
          <w:kern w:val="16"/>
          <w:lang w:eastAsia="pl-PL"/>
        </w:rPr>
        <w:t>„</w:t>
      </w:r>
      <w:r w:rsidRPr="005F2805">
        <w:rPr>
          <w:rFonts w:ascii="Arial" w:eastAsia="Times New Roman" w:hAnsi="Arial" w:cs="Arial"/>
          <w:b/>
          <w:i/>
          <w:kern w:val="16"/>
          <w:lang w:eastAsia="pl-PL"/>
        </w:rPr>
        <w:t>C</w:t>
      </w:r>
      <w:r w:rsidR="00ED3E9D" w:rsidRPr="005F2805">
        <w:rPr>
          <w:rFonts w:ascii="Arial" w:eastAsia="Times New Roman" w:hAnsi="Arial" w:cs="Arial"/>
          <w:b/>
          <w:i/>
          <w:kern w:val="16"/>
          <w:lang w:eastAsia="pl-PL"/>
        </w:rPr>
        <w:t>ena oferty brutto</w:t>
      </w:r>
      <w:r w:rsidRPr="005F2805">
        <w:rPr>
          <w:rFonts w:ascii="Arial" w:eastAsia="Times New Roman" w:hAnsi="Arial" w:cs="Arial"/>
          <w:b/>
          <w:i/>
          <w:kern w:val="16"/>
          <w:lang w:eastAsia="pl-PL"/>
        </w:rPr>
        <w:t>”</w:t>
      </w:r>
      <w:r w:rsidRPr="005F2805">
        <w:rPr>
          <w:rFonts w:ascii="Arial" w:eastAsia="Times New Roman" w:hAnsi="Arial" w:cs="Arial"/>
          <w:kern w:val="16"/>
          <w:lang w:eastAsia="pl-PL"/>
        </w:rPr>
        <w:t xml:space="preserve"> liczone będą wg następującego wzoru:</w:t>
      </w:r>
    </w:p>
    <w:p w14:paraId="5A08129A" w14:textId="08EB489C" w:rsidR="00DB014E" w:rsidRPr="005F2805" w:rsidRDefault="00DB014E" w:rsidP="00DB014E">
      <w:pPr>
        <w:tabs>
          <w:tab w:val="left" w:pos="142"/>
          <w:tab w:val="left" w:pos="567"/>
          <w:tab w:val="left" w:pos="8505"/>
          <w:tab w:val="left" w:pos="13608"/>
        </w:tabs>
        <w:spacing w:after="120" w:line="240" w:lineRule="auto"/>
        <w:ind w:left="284"/>
        <w:jc w:val="center"/>
        <w:rPr>
          <w:rFonts w:ascii="Arial" w:eastAsia="Times New Roman" w:hAnsi="Arial" w:cs="Arial"/>
          <w:b/>
          <w:kern w:val="16"/>
          <w:lang w:eastAsia="pl-PL"/>
        </w:rPr>
      </w:pPr>
      <w:r w:rsidRPr="005F2805">
        <w:rPr>
          <w:rFonts w:ascii="Arial" w:eastAsia="Times New Roman" w:hAnsi="Arial" w:cs="Arial"/>
          <w:b/>
          <w:kern w:val="16"/>
          <w:lang w:eastAsia="pl-PL"/>
        </w:rPr>
        <w:t>C</w:t>
      </w:r>
      <w:r w:rsidRPr="005F2805">
        <w:rPr>
          <w:rFonts w:ascii="Arial" w:eastAsia="Times New Roman" w:hAnsi="Arial" w:cs="Arial"/>
          <w:b/>
          <w:kern w:val="16"/>
          <w:vertAlign w:val="subscript"/>
          <w:lang w:eastAsia="pl-PL"/>
        </w:rPr>
        <w:t xml:space="preserve"> </w:t>
      </w:r>
      <w:r w:rsidRPr="005F2805">
        <w:rPr>
          <w:rFonts w:ascii="Arial" w:eastAsia="Times New Roman" w:hAnsi="Arial" w:cs="Arial"/>
          <w:b/>
          <w:kern w:val="16"/>
          <w:lang w:eastAsia="pl-PL"/>
        </w:rPr>
        <w:t>= (C</w:t>
      </w:r>
      <w:r w:rsidRPr="005F2805">
        <w:rPr>
          <w:rFonts w:ascii="Arial" w:eastAsia="Times New Roman" w:hAnsi="Arial" w:cs="Arial"/>
          <w:b/>
          <w:kern w:val="16"/>
          <w:vertAlign w:val="subscript"/>
          <w:lang w:eastAsia="pl-PL"/>
        </w:rPr>
        <w:t>N</w:t>
      </w:r>
      <w:r w:rsidRPr="005F2805">
        <w:rPr>
          <w:rFonts w:ascii="Arial" w:eastAsia="Times New Roman" w:hAnsi="Arial" w:cs="Arial"/>
          <w:b/>
          <w:kern w:val="16"/>
          <w:lang w:eastAsia="pl-PL"/>
        </w:rPr>
        <w:t xml:space="preserve"> : C</w:t>
      </w:r>
      <w:r w:rsidRPr="005F2805">
        <w:rPr>
          <w:rFonts w:ascii="Arial" w:eastAsia="Times New Roman" w:hAnsi="Arial" w:cs="Arial"/>
          <w:b/>
          <w:kern w:val="16"/>
          <w:vertAlign w:val="subscript"/>
          <w:lang w:eastAsia="pl-PL"/>
        </w:rPr>
        <w:t>B</w:t>
      </w:r>
      <w:r w:rsidRPr="005F2805">
        <w:rPr>
          <w:rFonts w:ascii="Arial" w:eastAsia="Times New Roman" w:hAnsi="Arial" w:cs="Arial"/>
          <w:b/>
          <w:kern w:val="16"/>
          <w:lang w:eastAsia="pl-PL"/>
        </w:rPr>
        <w:t xml:space="preserve">) × </w:t>
      </w:r>
      <w:r w:rsidR="00223E69" w:rsidRPr="005F2805">
        <w:rPr>
          <w:rFonts w:ascii="Arial" w:eastAsia="Times New Roman" w:hAnsi="Arial" w:cs="Arial"/>
          <w:b/>
          <w:kern w:val="16"/>
          <w:lang w:eastAsia="pl-PL"/>
        </w:rPr>
        <w:t>6</w:t>
      </w:r>
      <w:r w:rsidR="00D551C3" w:rsidRPr="005F2805">
        <w:rPr>
          <w:rFonts w:ascii="Arial" w:eastAsia="Times New Roman" w:hAnsi="Arial" w:cs="Arial"/>
          <w:b/>
          <w:kern w:val="16"/>
          <w:lang w:eastAsia="pl-PL"/>
        </w:rPr>
        <w:t>0</w:t>
      </w:r>
      <w:r w:rsidR="005934ED" w:rsidRPr="005F2805">
        <w:rPr>
          <w:rFonts w:ascii="Arial" w:eastAsia="Times New Roman" w:hAnsi="Arial" w:cs="Arial"/>
          <w:b/>
          <w:kern w:val="16"/>
          <w:lang w:eastAsia="pl-PL"/>
        </w:rPr>
        <w:t xml:space="preserve"> </w:t>
      </w:r>
    </w:p>
    <w:p w14:paraId="02BE9024" w14:textId="77777777" w:rsidR="00DB014E" w:rsidRPr="005F2805"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lang w:eastAsia="pl-PL"/>
        </w:rPr>
      </w:pPr>
      <w:r w:rsidRPr="005F2805">
        <w:rPr>
          <w:rFonts w:ascii="Arial" w:eastAsia="Times New Roman" w:hAnsi="Arial" w:cs="Arial"/>
          <w:kern w:val="16"/>
          <w:lang w:eastAsia="pl-PL"/>
        </w:rPr>
        <w:t>gdzie:</w:t>
      </w:r>
    </w:p>
    <w:p w14:paraId="63AC61A9" w14:textId="77777777" w:rsidR="00DB014E" w:rsidRPr="005F2805"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lang w:eastAsia="pl-PL"/>
        </w:rPr>
      </w:pPr>
      <w:r w:rsidRPr="005F2805">
        <w:rPr>
          <w:rFonts w:ascii="Arial" w:eastAsia="Times New Roman" w:hAnsi="Arial" w:cs="Arial"/>
          <w:kern w:val="16"/>
          <w:lang w:eastAsia="pl-PL"/>
        </w:rPr>
        <w:t>C</w:t>
      </w:r>
      <w:r w:rsidRPr="005F2805">
        <w:rPr>
          <w:rFonts w:ascii="Arial" w:eastAsia="Times New Roman" w:hAnsi="Arial" w:cs="Arial"/>
          <w:kern w:val="16"/>
          <w:vertAlign w:val="subscript"/>
          <w:lang w:eastAsia="pl-PL"/>
        </w:rPr>
        <w:t xml:space="preserve"> </w:t>
      </w:r>
      <w:r w:rsidRPr="005F2805">
        <w:rPr>
          <w:rFonts w:ascii="Arial" w:eastAsia="Times New Roman" w:hAnsi="Arial" w:cs="Arial"/>
          <w:kern w:val="16"/>
          <w:lang w:eastAsia="pl-PL"/>
        </w:rPr>
        <w:t>- liczba punktów, jakie uzyskała dana oferta w kryterium cena,</w:t>
      </w:r>
    </w:p>
    <w:p w14:paraId="672B6D28" w14:textId="77777777" w:rsidR="00DB014E" w:rsidRPr="005F2805"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lang w:eastAsia="pl-PL"/>
        </w:rPr>
      </w:pPr>
      <w:r w:rsidRPr="005F2805">
        <w:rPr>
          <w:rFonts w:ascii="Arial" w:eastAsia="Times New Roman" w:hAnsi="Arial" w:cs="Arial"/>
          <w:kern w:val="16"/>
          <w:lang w:eastAsia="pl-PL"/>
        </w:rPr>
        <w:t>C</w:t>
      </w:r>
      <w:r w:rsidRPr="005F2805">
        <w:rPr>
          <w:rFonts w:ascii="Arial" w:eastAsia="Times New Roman" w:hAnsi="Arial" w:cs="Arial"/>
          <w:kern w:val="16"/>
          <w:vertAlign w:val="subscript"/>
          <w:lang w:eastAsia="pl-PL"/>
        </w:rPr>
        <w:t>N</w:t>
      </w:r>
      <w:r w:rsidRPr="005F2805">
        <w:rPr>
          <w:rFonts w:ascii="Arial" w:eastAsia="Times New Roman" w:hAnsi="Arial" w:cs="Arial"/>
          <w:kern w:val="16"/>
          <w:lang w:eastAsia="pl-PL"/>
        </w:rPr>
        <w:t xml:space="preserve"> - najniższa cena spośród ofert niepodlegających odrzuceniu,</w:t>
      </w:r>
    </w:p>
    <w:p w14:paraId="0807836F" w14:textId="77777777" w:rsidR="00DB014E" w:rsidRPr="005F2805"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lang w:eastAsia="pl-PL"/>
        </w:rPr>
      </w:pPr>
      <w:r w:rsidRPr="005F2805">
        <w:rPr>
          <w:rFonts w:ascii="Arial" w:eastAsia="Times New Roman" w:hAnsi="Arial" w:cs="Arial"/>
          <w:kern w:val="16"/>
          <w:lang w:eastAsia="pl-PL"/>
        </w:rPr>
        <w:t>C</w:t>
      </w:r>
      <w:r w:rsidRPr="005F2805">
        <w:rPr>
          <w:rFonts w:ascii="Arial" w:eastAsia="Times New Roman" w:hAnsi="Arial" w:cs="Arial"/>
          <w:kern w:val="16"/>
          <w:vertAlign w:val="subscript"/>
          <w:lang w:eastAsia="pl-PL"/>
        </w:rPr>
        <w:t xml:space="preserve">B </w:t>
      </w:r>
      <w:r w:rsidRPr="005F2805">
        <w:rPr>
          <w:rFonts w:ascii="Arial" w:eastAsia="Times New Roman" w:hAnsi="Arial" w:cs="Arial"/>
          <w:kern w:val="16"/>
          <w:lang w:eastAsia="pl-PL"/>
        </w:rPr>
        <w:t>- cena oferty badanej.</w:t>
      </w:r>
    </w:p>
    <w:p w14:paraId="2349DC05" w14:textId="4125B72A" w:rsidR="00DB014E" w:rsidRPr="005F2805" w:rsidRDefault="00DB014E" w:rsidP="00AD250D">
      <w:pPr>
        <w:pStyle w:val="Akapitzlist"/>
        <w:spacing w:after="120" w:line="240" w:lineRule="auto"/>
        <w:ind w:left="710" w:firstLine="141"/>
        <w:contextualSpacing w:val="0"/>
        <w:jc w:val="both"/>
        <w:rPr>
          <w:rFonts w:ascii="Arial" w:eastAsia="Times New Roman" w:hAnsi="Arial" w:cs="Arial"/>
          <w:b/>
          <w:kern w:val="16"/>
          <w:lang w:eastAsia="pl-PL"/>
        </w:rPr>
      </w:pPr>
      <w:r w:rsidRPr="005F2805">
        <w:rPr>
          <w:rFonts w:ascii="Arial" w:eastAsia="Times New Roman" w:hAnsi="Arial" w:cs="Arial"/>
          <w:kern w:val="16"/>
          <w:lang w:eastAsia="pl-PL"/>
        </w:rPr>
        <w:t>Maksymalna możliwa liczba punktów do zdobycia w tym kryterium wynosi</w:t>
      </w:r>
      <w:r w:rsidR="00ED3E9D" w:rsidRPr="005F2805">
        <w:rPr>
          <w:rFonts w:ascii="Arial" w:eastAsia="Times New Roman" w:hAnsi="Arial" w:cs="Arial"/>
          <w:kern w:val="16"/>
          <w:lang w:eastAsia="pl-PL"/>
        </w:rPr>
        <w:t xml:space="preserve"> </w:t>
      </w:r>
      <w:r w:rsidR="00223E69" w:rsidRPr="005F2805">
        <w:rPr>
          <w:rFonts w:ascii="Arial" w:eastAsia="Times New Roman" w:hAnsi="Arial" w:cs="Arial"/>
          <w:b/>
          <w:kern w:val="16"/>
          <w:lang w:eastAsia="pl-PL"/>
        </w:rPr>
        <w:t>6</w:t>
      </w:r>
      <w:r w:rsidR="00ED3E9D" w:rsidRPr="005F2805">
        <w:rPr>
          <w:rFonts w:ascii="Arial" w:eastAsia="Times New Roman" w:hAnsi="Arial" w:cs="Arial"/>
          <w:b/>
          <w:kern w:val="16"/>
          <w:lang w:eastAsia="pl-PL"/>
        </w:rPr>
        <w:t>0 pkt</w:t>
      </w:r>
    </w:p>
    <w:p w14:paraId="1621C750" w14:textId="6C149EA6" w:rsidR="00384F90" w:rsidRPr="005F2805" w:rsidRDefault="001B2EB6" w:rsidP="00384F90">
      <w:pPr>
        <w:pStyle w:val="Akapitzlist"/>
        <w:numPr>
          <w:ilvl w:val="2"/>
          <w:numId w:val="27"/>
        </w:numPr>
        <w:spacing w:before="120" w:after="120" w:line="240" w:lineRule="auto"/>
        <w:ind w:left="851"/>
        <w:contextualSpacing w:val="0"/>
        <w:jc w:val="both"/>
        <w:rPr>
          <w:rFonts w:ascii="Arial" w:eastAsia="Times New Roman" w:hAnsi="Arial" w:cs="Arial"/>
          <w:kern w:val="16"/>
          <w:lang w:eastAsia="pl-PL"/>
        </w:rPr>
      </w:pPr>
      <w:r w:rsidRPr="005F2805">
        <w:rPr>
          <w:rFonts w:ascii="Arial" w:eastAsia="Times New Roman" w:hAnsi="Arial" w:cs="Arial"/>
          <w:kern w:val="16"/>
          <w:lang w:eastAsia="pl-PL"/>
        </w:rPr>
        <w:t>Punkty przyznane za kryterium „Gwarancja” liczone będą wg następującego wzoru:</w:t>
      </w:r>
    </w:p>
    <w:p w14:paraId="205D6183" w14:textId="0B4E394C" w:rsidR="00D47ACD" w:rsidRPr="005F2805" w:rsidRDefault="00D47ACD" w:rsidP="00905140">
      <w:pPr>
        <w:pStyle w:val="Akapitzlist"/>
        <w:numPr>
          <w:ilvl w:val="0"/>
          <w:numId w:val="101"/>
        </w:numPr>
        <w:spacing w:after="120" w:line="240" w:lineRule="auto"/>
        <w:ind w:left="782" w:hanging="357"/>
        <w:contextualSpacing w:val="0"/>
        <w:jc w:val="both"/>
        <w:rPr>
          <w:rFonts w:ascii="Arial" w:eastAsia="Times New Roman" w:hAnsi="Arial" w:cs="Arial"/>
          <w:kern w:val="16"/>
          <w:lang w:eastAsia="pl-PL"/>
        </w:rPr>
      </w:pPr>
      <w:r w:rsidRPr="005F2805">
        <w:rPr>
          <w:rFonts w:ascii="Arial" w:eastAsia="Times New Roman" w:hAnsi="Arial" w:cs="Arial"/>
          <w:kern w:val="16"/>
          <w:lang w:eastAsia="pl-PL"/>
        </w:rPr>
        <w:t xml:space="preserve">za okres gwarancji wynoszący minimum </w:t>
      </w:r>
      <w:r w:rsidR="00384F90" w:rsidRPr="005F2805">
        <w:rPr>
          <w:rFonts w:ascii="Arial" w:eastAsia="Times New Roman" w:hAnsi="Arial" w:cs="Arial"/>
          <w:kern w:val="16"/>
          <w:lang w:eastAsia="pl-PL"/>
        </w:rPr>
        <w:t>24</w:t>
      </w:r>
      <w:r w:rsidRPr="005F2805">
        <w:rPr>
          <w:rFonts w:ascii="Arial" w:eastAsia="Times New Roman" w:hAnsi="Arial" w:cs="Arial"/>
          <w:kern w:val="16"/>
          <w:lang w:eastAsia="pl-PL"/>
        </w:rPr>
        <w:t xml:space="preserve"> miesi</w:t>
      </w:r>
      <w:r w:rsidR="00384F90" w:rsidRPr="005F2805">
        <w:rPr>
          <w:rFonts w:ascii="Arial" w:eastAsia="Times New Roman" w:hAnsi="Arial" w:cs="Arial"/>
          <w:kern w:val="16"/>
          <w:lang w:eastAsia="pl-PL"/>
        </w:rPr>
        <w:t>ące</w:t>
      </w:r>
      <w:r w:rsidRPr="005F2805">
        <w:rPr>
          <w:rFonts w:ascii="Arial" w:eastAsia="Times New Roman" w:hAnsi="Arial" w:cs="Arial"/>
          <w:kern w:val="16"/>
          <w:lang w:eastAsia="pl-PL"/>
        </w:rPr>
        <w:t xml:space="preserve"> – otrzyma 0 punktów;</w:t>
      </w:r>
    </w:p>
    <w:p w14:paraId="09894DFC" w14:textId="2DD4BB64" w:rsidR="00384F90" w:rsidRPr="005F2805" w:rsidRDefault="00384F90" w:rsidP="00905140">
      <w:pPr>
        <w:pStyle w:val="Akapitzlist"/>
        <w:numPr>
          <w:ilvl w:val="0"/>
          <w:numId w:val="101"/>
        </w:numPr>
        <w:spacing w:after="120" w:line="240" w:lineRule="auto"/>
        <w:ind w:left="782" w:hanging="357"/>
        <w:contextualSpacing w:val="0"/>
        <w:jc w:val="both"/>
        <w:rPr>
          <w:rFonts w:ascii="Arial" w:eastAsia="Times New Roman" w:hAnsi="Arial" w:cs="Arial"/>
          <w:kern w:val="16"/>
          <w:lang w:eastAsia="pl-PL"/>
        </w:rPr>
      </w:pPr>
      <w:r w:rsidRPr="005F2805">
        <w:rPr>
          <w:rFonts w:ascii="Arial" w:eastAsia="Times New Roman" w:hAnsi="Arial" w:cs="Arial"/>
          <w:kern w:val="16"/>
          <w:lang w:eastAsia="pl-PL"/>
        </w:rPr>
        <w:t>za okres gwarancji wynoszący minimum 36 miesięcy – otrzyma 10 punktów</w:t>
      </w:r>
    </w:p>
    <w:p w14:paraId="001A5126" w14:textId="66A58272" w:rsidR="00D47ACD" w:rsidRPr="005F2805" w:rsidRDefault="00D47ACD" w:rsidP="00905140">
      <w:pPr>
        <w:pStyle w:val="Akapitzlist"/>
        <w:numPr>
          <w:ilvl w:val="0"/>
          <w:numId w:val="101"/>
        </w:numPr>
        <w:spacing w:after="120" w:line="240" w:lineRule="auto"/>
        <w:ind w:left="782" w:hanging="357"/>
        <w:contextualSpacing w:val="0"/>
        <w:jc w:val="both"/>
        <w:rPr>
          <w:rFonts w:ascii="Arial" w:eastAsia="Times New Roman" w:hAnsi="Arial" w:cs="Arial"/>
          <w:kern w:val="16"/>
          <w:lang w:eastAsia="pl-PL"/>
        </w:rPr>
      </w:pPr>
      <w:r w:rsidRPr="005F2805">
        <w:rPr>
          <w:rFonts w:ascii="Arial" w:eastAsia="Times New Roman" w:hAnsi="Arial" w:cs="Arial"/>
          <w:kern w:val="16"/>
          <w:lang w:eastAsia="pl-PL"/>
        </w:rPr>
        <w:lastRenderedPageBreak/>
        <w:t>za okres gwarancji wynoszący minimum 48 miesięcy – otrzyma 20 punktów;</w:t>
      </w:r>
    </w:p>
    <w:p w14:paraId="1AA2E3B5" w14:textId="30209479" w:rsidR="00D47ACD" w:rsidRPr="005F2805" w:rsidRDefault="00D47ACD" w:rsidP="00905140">
      <w:pPr>
        <w:pStyle w:val="Akapitzlist"/>
        <w:numPr>
          <w:ilvl w:val="0"/>
          <w:numId w:val="101"/>
        </w:numPr>
        <w:spacing w:after="120" w:line="240" w:lineRule="auto"/>
        <w:ind w:left="782" w:hanging="357"/>
        <w:contextualSpacing w:val="0"/>
        <w:jc w:val="both"/>
        <w:rPr>
          <w:rFonts w:ascii="Arial" w:eastAsia="Times New Roman" w:hAnsi="Arial" w:cs="Arial"/>
          <w:kern w:val="16"/>
          <w:lang w:eastAsia="pl-PL"/>
        </w:rPr>
      </w:pPr>
      <w:r w:rsidRPr="005F2805">
        <w:rPr>
          <w:rFonts w:ascii="Arial" w:eastAsia="Times New Roman" w:hAnsi="Arial" w:cs="Arial"/>
          <w:kern w:val="16"/>
          <w:lang w:eastAsia="pl-PL"/>
        </w:rPr>
        <w:t>za okres gwarancji wynoszący minimum 60 miesięcy – otrzyma 40 punktów;</w:t>
      </w:r>
    </w:p>
    <w:p w14:paraId="6B5FC35C" w14:textId="6CECAF02" w:rsidR="00D47ACD" w:rsidRPr="005F2805" w:rsidRDefault="00D47ACD" w:rsidP="00D47ACD">
      <w:pPr>
        <w:pStyle w:val="Akapitzlist"/>
        <w:spacing w:before="120" w:after="120" w:line="240" w:lineRule="auto"/>
        <w:ind w:left="426"/>
        <w:contextualSpacing w:val="0"/>
        <w:jc w:val="both"/>
        <w:rPr>
          <w:rFonts w:ascii="Arial" w:eastAsia="Times New Roman" w:hAnsi="Arial" w:cs="Arial"/>
          <w:kern w:val="16"/>
          <w:lang w:eastAsia="pl-PL"/>
        </w:rPr>
      </w:pPr>
      <w:r w:rsidRPr="005F2805">
        <w:rPr>
          <w:rFonts w:ascii="Arial" w:eastAsia="Times New Roman" w:hAnsi="Arial" w:cs="Arial"/>
          <w:kern w:val="16"/>
          <w:lang w:eastAsia="pl-PL"/>
        </w:rPr>
        <w:t xml:space="preserve">Maksymalna możliwa liczba punktów do zdobycia w tym kryterium wynosi </w:t>
      </w:r>
      <w:r w:rsidRPr="005F2805">
        <w:rPr>
          <w:rFonts w:ascii="Arial" w:eastAsia="Times New Roman" w:hAnsi="Arial" w:cs="Arial"/>
          <w:b/>
          <w:kern w:val="16"/>
          <w:lang w:eastAsia="pl-PL"/>
        </w:rPr>
        <w:t>40 pkt</w:t>
      </w:r>
      <w:r w:rsidRPr="005F2805">
        <w:rPr>
          <w:rFonts w:ascii="Arial" w:eastAsia="Times New Roman" w:hAnsi="Arial" w:cs="Arial"/>
          <w:kern w:val="16"/>
          <w:lang w:eastAsia="pl-PL"/>
        </w:rPr>
        <w:t>.</w:t>
      </w:r>
    </w:p>
    <w:p w14:paraId="25EAC152" w14:textId="11C24A70" w:rsidR="00FD5434" w:rsidRPr="005F2805" w:rsidRDefault="00FD5434" w:rsidP="00D47ACD">
      <w:pPr>
        <w:pStyle w:val="Akapitzlist"/>
        <w:numPr>
          <w:ilvl w:val="0"/>
          <w:numId w:val="47"/>
        </w:numPr>
        <w:spacing w:after="120" w:line="240" w:lineRule="auto"/>
        <w:ind w:left="425" w:hanging="425"/>
        <w:contextualSpacing w:val="0"/>
        <w:jc w:val="both"/>
        <w:rPr>
          <w:rFonts w:ascii="Arial" w:hAnsi="Arial" w:cs="Arial"/>
        </w:rPr>
      </w:pPr>
      <w:r w:rsidRPr="005F2805">
        <w:rPr>
          <w:rFonts w:ascii="Arial" w:hAnsi="Arial" w:cs="Arial"/>
        </w:rPr>
        <w:t xml:space="preserve">Ocenę końcową badanej oferty stanowić będzie suma punktów kryteriów: </w:t>
      </w:r>
      <w:r w:rsidRPr="005F2805">
        <w:rPr>
          <w:rFonts w:ascii="Arial" w:hAnsi="Arial" w:cs="Arial"/>
          <w:b/>
        </w:rPr>
        <w:t>Cena oferty brutto</w:t>
      </w:r>
      <w:r w:rsidRPr="005F2805">
        <w:rPr>
          <w:rFonts w:ascii="Arial" w:hAnsi="Arial" w:cs="Arial"/>
        </w:rPr>
        <w:t xml:space="preserve"> oraz </w:t>
      </w:r>
      <w:r w:rsidRPr="005F2805">
        <w:rPr>
          <w:rFonts w:ascii="Arial" w:hAnsi="Arial" w:cs="Arial"/>
          <w:b/>
        </w:rPr>
        <w:t xml:space="preserve">Gwarancja </w:t>
      </w:r>
      <w:r w:rsidRPr="005F2805">
        <w:rPr>
          <w:rFonts w:ascii="Arial" w:hAnsi="Arial" w:cs="Arial"/>
        </w:rPr>
        <w:t>– maksymalnie 100 punktów.</w:t>
      </w:r>
    </w:p>
    <w:p w14:paraId="7DEAB974" w14:textId="5C6D9742" w:rsidR="00FD5434" w:rsidRPr="005F2805" w:rsidRDefault="00FD5434" w:rsidP="00D47ACD">
      <w:pPr>
        <w:pStyle w:val="Akapitzlist"/>
        <w:numPr>
          <w:ilvl w:val="0"/>
          <w:numId w:val="47"/>
        </w:numPr>
        <w:spacing w:after="120"/>
        <w:ind w:left="425" w:hanging="425"/>
        <w:contextualSpacing w:val="0"/>
        <w:jc w:val="both"/>
        <w:rPr>
          <w:rFonts w:ascii="Arial" w:hAnsi="Arial" w:cs="Arial"/>
        </w:rPr>
      </w:pPr>
      <w:r w:rsidRPr="00156407">
        <w:rPr>
          <w:rFonts w:ascii="Arial" w:hAnsi="Arial" w:cs="Arial"/>
          <w:b/>
        </w:rPr>
        <w:t xml:space="preserve">W przypadku zaoferowania parametru niespełniającego obligatoryjnych wymagań określonych przez Zamawiającego dla danego kryterium </w:t>
      </w:r>
      <w:r w:rsidRPr="00156407">
        <w:rPr>
          <w:rFonts w:ascii="Arial" w:hAnsi="Arial" w:cs="Arial"/>
          <w:b/>
          <w:u w:val="single"/>
        </w:rPr>
        <w:t>oferta Wykonawcy zostanie odrzucona</w:t>
      </w:r>
      <w:r w:rsidR="00156407">
        <w:rPr>
          <w:rFonts w:ascii="Arial" w:hAnsi="Arial" w:cs="Arial"/>
          <w:b/>
          <w:u w:val="single"/>
        </w:rPr>
        <w:t>,</w:t>
      </w:r>
      <w:r w:rsidRPr="00156407">
        <w:rPr>
          <w:rFonts w:ascii="Arial" w:hAnsi="Arial" w:cs="Arial"/>
          <w:b/>
        </w:rPr>
        <w:t xml:space="preserve"> jako niezgodna z warunkami zamówienia</w:t>
      </w:r>
      <w:r w:rsidRPr="005F2805">
        <w:rPr>
          <w:rFonts w:ascii="Arial" w:hAnsi="Arial" w:cs="Arial"/>
        </w:rPr>
        <w:t>.</w:t>
      </w:r>
    </w:p>
    <w:p w14:paraId="6D7F1E7F" w14:textId="41C356EE" w:rsidR="004E579D" w:rsidRPr="005F2805" w:rsidRDefault="004E579D" w:rsidP="00D47ACD">
      <w:pPr>
        <w:pStyle w:val="Akapitzlist"/>
        <w:numPr>
          <w:ilvl w:val="0"/>
          <w:numId w:val="47"/>
        </w:numPr>
        <w:spacing w:after="120" w:line="240" w:lineRule="auto"/>
        <w:ind w:left="425" w:hanging="425"/>
        <w:contextualSpacing w:val="0"/>
        <w:jc w:val="both"/>
        <w:rPr>
          <w:rFonts w:ascii="Arial" w:hAnsi="Arial" w:cs="Arial"/>
        </w:rPr>
      </w:pPr>
      <w:r w:rsidRPr="005F2805">
        <w:rPr>
          <w:rFonts w:ascii="Arial" w:hAnsi="Arial" w:cs="Arial"/>
        </w:rPr>
        <w:t>Za najkorzystniejszą zostanie uznana oferta, która uzyska najwyższą liczbę punktów obliczonych w oparciu o ustalone kryteria.</w:t>
      </w:r>
    </w:p>
    <w:p w14:paraId="6926BC32" w14:textId="77777777" w:rsidR="004E579D" w:rsidRPr="005F2805" w:rsidRDefault="004E579D" w:rsidP="00D47ACD">
      <w:pPr>
        <w:pStyle w:val="Akapitzlist"/>
        <w:numPr>
          <w:ilvl w:val="0"/>
          <w:numId w:val="47"/>
        </w:numPr>
        <w:spacing w:after="120" w:line="240" w:lineRule="auto"/>
        <w:ind w:left="425" w:hanging="425"/>
        <w:contextualSpacing w:val="0"/>
        <w:jc w:val="both"/>
        <w:rPr>
          <w:rFonts w:ascii="Arial" w:hAnsi="Arial" w:cs="Arial"/>
        </w:rPr>
      </w:pPr>
      <w:r w:rsidRPr="005F2805">
        <w:rPr>
          <w:rFonts w:ascii="Arial" w:hAnsi="Arial" w:cs="Arial"/>
        </w:rPr>
        <w:t>Ocenie będą podlegały wyłącznie oferty niepodlegające odrzuceniu.</w:t>
      </w:r>
    </w:p>
    <w:p w14:paraId="64689881" w14:textId="2EED91FE" w:rsidR="004E579D" w:rsidRPr="005F2805" w:rsidRDefault="004E579D" w:rsidP="00D47ACD">
      <w:pPr>
        <w:pStyle w:val="Akapitzlist"/>
        <w:numPr>
          <w:ilvl w:val="0"/>
          <w:numId w:val="47"/>
        </w:numPr>
        <w:spacing w:after="120" w:line="240" w:lineRule="auto"/>
        <w:ind w:left="425" w:hanging="425"/>
        <w:contextualSpacing w:val="0"/>
        <w:jc w:val="both"/>
        <w:rPr>
          <w:rFonts w:ascii="Arial" w:hAnsi="Arial" w:cs="Arial"/>
        </w:rPr>
      </w:pPr>
      <w:r w:rsidRPr="005F2805">
        <w:rPr>
          <w:rFonts w:ascii="Arial" w:hAnsi="Arial" w:cs="Arial"/>
        </w:rPr>
        <w:t xml:space="preserve">Ocena będzie dokonana z dokładnością do dwóch miejsc po przecinku, </w:t>
      </w:r>
      <w:r w:rsidRPr="005F2805">
        <w:rPr>
          <w:rFonts w:ascii="Arial" w:eastAsia="Times New Roman" w:hAnsi="Arial" w:cs="Arial"/>
          <w:kern w:val="16"/>
          <w:lang w:eastAsia="pl-PL"/>
        </w:rPr>
        <w:t>zgodnie z zasadami arytmetyki</w:t>
      </w:r>
      <w:r w:rsidRPr="005F2805">
        <w:rPr>
          <w:rFonts w:ascii="Arial" w:hAnsi="Arial" w:cs="Arial"/>
        </w:rPr>
        <w:t>.</w:t>
      </w:r>
    </w:p>
    <w:p w14:paraId="2D76EDD1" w14:textId="6B72C03D" w:rsidR="002F4EEE" w:rsidRPr="005F2805" w:rsidRDefault="004E579D" w:rsidP="00D47ACD">
      <w:pPr>
        <w:pStyle w:val="Akapitzlist"/>
        <w:numPr>
          <w:ilvl w:val="0"/>
          <w:numId w:val="47"/>
        </w:numPr>
        <w:spacing w:after="120" w:line="240" w:lineRule="auto"/>
        <w:ind w:left="425" w:hanging="425"/>
        <w:contextualSpacing w:val="0"/>
        <w:jc w:val="both"/>
        <w:rPr>
          <w:rFonts w:ascii="Arial" w:hAnsi="Arial" w:cs="Arial"/>
        </w:rPr>
      </w:pPr>
      <w:r w:rsidRPr="005F2805">
        <w:rPr>
          <w:rFonts w:ascii="Arial" w:eastAsia="Times New Roman" w:hAnsi="Arial" w:cs="Arial"/>
          <w:kern w:val="16"/>
          <w:lang w:eastAsia="pl-PL"/>
        </w:rPr>
        <w:t>Zamawiający zsumuje punkty za poszczególne kryteria.</w:t>
      </w:r>
    </w:p>
    <w:p w14:paraId="376D863D" w14:textId="02EB3965" w:rsidR="004E579D" w:rsidRPr="005F2805" w:rsidRDefault="004E579D" w:rsidP="00D47ACD">
      <w:pPr>
        <w:pStyle w:val="Akapitzlist"/>
        <w:numPr>
          <w:ilvl w:val="0"/>
          <w:numId w:val="47"/>
        </w:numPr>
        <w:spacing w:after="120" w:line="240" w:lineRule="auto"/>
        <w:ind w:left="425" w:hanging="425"/>
        <w:contextualSpacing w:val="0"/>
        <w:jc w:val="both"/>
        <w:rPr>
          <w:rFonts w:ascii="Arial" w:hAnsi="Arial" w:cs="Arial"/>
        </w:rPr>
      </w:pPr>
      <w:r w:rsidRPr="005F2805">
        <w:rPr>
          <w:rFonts w:ascii="Arial" w:hAnsi="Arial" w:cs="Arial"/>
        </w:rPr>
        <w:t xml:space="preserve">Zamawiający udzieli zamówienia Wykonawcy, którego oferta uzyskała największą liczbę punktów. </w:t>
      </w:r>
    </w:p>
    <w:p w14:paraId="15059057" w14:textId="2C400A0A" w:rsidR="004E579D" w:rsidRPr="005F2805" w:rsidRDefault="004E579D" w:rsidP="00D47ACD">
      <w:pPr>
        <w:pStyle w:val="Akapitzlist"/>
        <w:numPr>
          <w:ilvl w:val="0"/>
          <w:numId w:val="47"/>
        </w:numPr>
        <w:spacing w:after="120" w:line="240" w:lineRule="auto"/>
        <w:ind w:left="425" w:hanging="425"/>
        <w:contextualSpacing w:val="0"/>
        <w:jc w:val="both"/>
        <w:rPr>
          <w:rFonts w:ascii="Arial" w:hAnsi="Arial" w:cs="Arial"/>
        </w:rPr>
      </w:pPr>
      <w:r w:rsidRPr="005F2805">
        <w:rPr>
          <w:rFonts w:ascii="Arial" w:hAnsi="Arial" w:cs="Arial"/>
        </w:rPr>
        <w:t>W toku badania i oceny ofert Zamawiający może żądać od Wykonawcy wyjaśnień dotyczących treści złożonej oferty, w tym zaoferowanej ceny</w:t>
      </w:r>
      <w:r w:rsidR="003A72EF" w:rsidRPr="005F2805">
        <w:rPr>
          <w:rFonts w:ascii="Arial" w:hAnsi="Arial" w:cs="Arial"/>
        </w:rPr>
        <w:t>.</w:t>
      </w:r>
    </w:p>
    <w:p w14:paraId="50209E01" w14:textId="291A118C" w:rsidR="00622E89" w:rsidRPr="005F2805" w:rsidRDefault="004E579D" w:rsidP="00D47ACD">
      <w:pPr>
        <w:pStyle w:val="Akapitzlist"/>
        <w:numPr>
          <w:ilvl w:val="0"/>
          <w:numId w:val="50"/>
        </w:numPr>
        <w:spacing w:after="120" w:line="240" w:lineRule="auto"/>
        <w:ind w:left="425" w:hanging="425"/>
        <w:contextualSpacing w:val="0"/>
        <w:jc w:val="both"/>
        <w:rPr>
          <w:rFonts w:ascii="Arial" w:hAnsi="Arial" w:cs="Arial"/>
        </w:rPr>
      </w:pPr>
      <w:r w:rsidRPr="005F2805">
        <w:rPr>
          <w:rFonts w:ascii="Arial" w:hAnsi="Arial" w:cs="Arial"/>
        </w:rPr>
        <w:t>Jeżeli nie można wybrać oferty najkorzystniejszej z uwagi na to, że dwie lub więcej ofert przedstawia taki sam bilans ceny i innych kryteriów oceny ofert, zamawiający spośród tych ofert wybiera ofertę</w:t>
      </w:r>
      <w:bookmarkEnd w:id="43"/>
      <w:r w:rsidR="0003454A" w:rsidRPr="005F2805">
        <w:rPr>
          <w:rFonts w:ascii="Arial" w:hAnsi="Arial" w:cs="Arial"/>
        </w:rPr>
        <w:t>,</w:t>
      </w:r>
      <w:r w:rsidR="00EF2D99" w:rsidRPr="005F2805">
        <w:rPr>
          <w:rFonts w:ascii="Arial" w:hAnsi="Arial" w:cs="Arial"/>
        </w:rPr>
        <w:t xml:space="preserve"> która otrzymała najwięcej punktów w kryterium o najwyższej wadze.</w:t>
      </w:r>
    </w:p>
    <w:p w14:paraId="420033C3" w14:textId="3382785B" w:rsidR="001838B1" w:rsidRPr="005F2805" w:rsidRDefault="001838B1" w:rsidP="00D47ACD">
      <w:pPr>
        <w:pStyle w:val="Akapitzlist"/>
        <w:spacing w:after="0" w:line="240" w:lineRule="auto"/>
        <w:ind w:left="0"/>
        <w:contextualSpacing w:val="0"/>
        <w:rPr>
          <w:rFonts w:ascii="Arial" w:hAnsi="Arial" w:cs="Arial"/>
        </w:rPr>
      </w:pPr>
    </w:p>
    <w:p w14:paraId="38D36298" w14:textId="48D749B9" w:rsidR="004E579D" w:rsidRPr="005F2805" w:rsidRDefault="004E579D" w:rsidP="004E579D">
      <w:pPr>
        <w:shd w:val="clear" w:color="auto" w:fill="D9D9D9" w:themeFill="background1" w:themeFillShade="D9"/>
        <w:spacing w:after="120"/>
        <w:rPr>
          <w:rFonts w:ascii="Arial" w:hAnsi="Arial" w:cs="Arial"/>
          <w:b/>
          <w:bCs/>
        </w:rPr>
      </w:pPr>
      <w:r w:rsidRPr="005F2805">
        <w:rPr>
          <w:rFonts w:ascii="Arial" w:hAnsi="Arial" w:cs="Arial"/>
          <w:b/>
          <w:bCs/>
        </w:rPr>
        <w:t>Rozdział XX</w:t>
      </w:r>
      <w:r w:rsidR="00D053BB" w:rsidRPr="005F2805">
        <w:rPr>
          <w:rFonts w:ascii="Arial" w:hAnsi="Arial" w:cs="Arial"/>
          <w:b/>
          <w:bCs/>
        </w:rPr>
        <w:t>II</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WYMAGANIA DOTYCZĄCE WADIUM</w:t>
      </w:r>
    </w:p>
    <w:p w14:paraId="047B63C1" w14:textId="14D2E494" w:rsidR="002F2570" w:rsidRPr="005F2805" w:rsidRDefault="002F6861" w:rsidP="00DA5D3C">
      <w:pPr>
        <w:spacing w:after="120" w:line="240" w:lineRule="auto"/>
        <w:jc w:val="both"/>
        <w:rPr>
          <w:rFonts w:ascii="Arial" w:hAnsi="Arial" w:cs="Arial"/>
        </w:rPr>
      </w:pPr>
      <w:bookmarkStart w:id="44" w:name="_Hlk66042595"/>
      <w:r w:rsidRPr="005F2805">
        <w:rPr>
          <w:rFonts w:ascii="Arial" w:hAnsi="Arial" w:cs="Arial"/>
        </w:rPr>
        <w:t xml:space="preserve">Zamawiający </w:t>
      </w:r>
      <w:r w:rsidR="0032684D" w:rsidRPr="005F2805">
        <w:rPr>
          <w:rFonts w:ascii="Arial" w:hAnsi="Arial" w:cs="Arial"/>
        </w:rPr>
        <w:t xml:space="preserve">nie </w:t>
      </w:r>
      <w:r w:rsidRPr="005F2805">
        <w:rPr>
          <w:rFonts w:ascii="Arial" w:hAnsi="Arial" w:cs="Arial"/>
        </w:rPr>
        <w:t>żąda od Wykonawcy wniesienia wadium</w:t>
      </w:r>
      <w:r w:rsidR="0032684D" w:rsidRPr="005F2805">
        <w:rPr>
          <w:rFonts w:ascii="Arial" w:hAnsi="Arial" w:cs="Arial"/>
        </w:rPr>
        <w:t>.</w:t>
      </w:r>
    </w:p>
    <w:p w14:paraId="200219F8" w14:textId="77777777" w:rsidR="002F2570" w:rsidRPr="005F2805" w:rsidRDefault="002F2570" w:rsidP="00511997">
      <w:pPr>
        <w:pStyle w:val="Akapitzlist"/>
        <w:spacing w:after="0" w:line="240" w:lineRule="auto"/>
        <w:ind w:left="0"/>
        <w:contextualSpacing w:val="0"/>
        <w:rPr>
          <w:rFonts w:ascii="Arial" w:hAnsi="Arial" w:cs="Arial"/>
        </w:rPr>
      </w:pPr>
    </w:p>
    <w:p w14:paraId="3445C6B6" w14:textId="709FA243" w:rsidR="00181B63" w:rsidRPr="005F2805" w:rsidRDefault="00181B63" w:rsidP="00181B63">
      <w:pPr>
        <w:shd w:val="clear" w:color="auto" w:fill="D9D9D9" w:themeFill="background1" w:themeFillShade="D9"/>
        <w:spacing w:after="120"/>
        <w:ind w:left="1701" w:hanging="1701"/>
        <w:rPr>
          <w:rFonts w:ascii="Arial" w:hAnsi="Arial" w:cs="Arial"/>
          <w:b/>
          <w:bCs/>
        </w:rPr>
      </w:pPr>
      <w:r w:rsidRPr="005F2805">
        <w:rPr>
          <w:rFonts w:ascii="Arial" w:hAnsi="Arial" w:cs="Arial"/>
          <w:b/>
          <w:bCs/>
        </w:rPr>
        <w:t>Rozdział XXI</w:t>
      </w:r>
      <w:r w:rsidR="0079186F" w:rsidRPr="005F2805">
        <w:rPr>
          <w:rFonts w:ascii="Arial" w:hAnsi="Arial" w:cs="Arial"/>
          <w:b/>
          <w:bCs/>
        </w:rPr>
        <w:t>II</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WYMAGANIA DOTYCZĄCE ZABEZPIECZENIA NALEŻYTEGO WYKONANIA UMOWY</w:t>
      </w:r>
    </w:p>
    <w:p w14:paraId="437889B4" w14:textId="7C330541" w:rsidR="00D053BB" w:rsidRPr="005F2805" w:rsidRDefault="00181B63" w:rsidP="00CA1808">
      <w:pPr>
        <w:spacing w:before="120" w:after="120"/>
        <w:jc w:val="both"/>
        <w:rPr>
          <w:rFonts w:ascii="Arial" w:hAnsi="Arial" w:cs="Arial"/>
          <w:spacing w:val="-2"/>
        </w:rPr>
      </w:pPr>
      <w:r w:rsidRPr="005F2805">
        <w:rPr>
          <w:rFonts w:ascii="Arial" w:hAnsi="Arial" w:cs="Arial"/>
          <w:spacing w:val="-2"/>
        </w:rPr>
        <w:t xml:space="preserve">Zamawiający </w:t>
      </w:r>
      <w:r w:rsidRPr="005F2805">
        <w:rPr>
          <w:rFonts w:ascii="Arial" w:hAnsi="Arial" w:cs="Arial"/>
          <w:b/>
          <w:spacing w:val="-2"/>
          <w:u w:val="single"/>
        </w:rPr>
        <w:t>nie wymaga</w:t>
      </w:r>
      <w:r w:rsidRPr="005F2805">
        <w:rPr>
          <w:rFonts w:ascii="Arial" w:hAnsi="Arial" w:cs="Arial"/>
          <w:spacing w:val="-2"/>
        </w:rPr>
        <w:t xml:space="preserve"> wniesienia zabezpieczenia należytego wykonania umowy.</w:t>
      </w:r>
    </w:p>
    <w:p w14:paraId="4C5D78A3" w14:textId="77777777" w:rsidR="00F92739" w:rsidRPr="005F2805" w:rsidRDefault="00F92739" w:rsidP="00511997">
      <w:pPr>
        <w:pStyle w:val="Akapitzlist"/>
        <w:spacing w:after="0" w:line="240" w:lineRule="auto"/>
        <w:ind w:left="0"/>
        <w:contextualSpacing w:val="0"/>
        <w:rPr>
          <w:rFonts w:ascii="Arial" w:hAnsi="Arial" w:cs="Arial"/>
        </w:rPr>
      </w:pPr>
    </w:p>
    <w:p w14:paraId="39609F9D" w14:textId="57629A70" w:rsidR="00181B63" w:rsidRPr="005F2805" w:rsidRDefault="00181B63" w:rsidP="00181B63">
      <w:pPr>
        <w:shd w:val="clear" w:color="auto" w:fill="D9D9D9" w:themeFill="background1" w:themeFillShade="D9"/>
        <w:spacing w:after="120"/>
        <w:ind w:left="1701" w:hanging="1701"/>
        <w:rPr>
          <w:rFonts w:ascii="Arial" w:hAnsi="Arial" w:cs="Arial"/>
          <w:b/>
          <w:bCs/>
        </w:rPr>
      </w:pPr>
      <w:bookmarkStart w:id="45" w:name="_Hlk66042633"/>
      <w:bookmarkEnd w:id="44"/>
      <w:r w:rsidRPr="005F2805">
        <w:rPr>
          <w:rFonts w:ascii="Arial" w:hAnsi="Arial" w:cs="Arial"/>
          <w:b/>
          <w:bCs/>
        </w:rPr>
        <w:t>Rozdział XX</w:t>
      </w:r>
      <w:r w:rsidR="00E62DF7" w:rsidRPr="005F2805">
        <w:rPr>
          <w:rFonts w:ascii="Arial" w:hAnsi="Arial" w:cs="Arial"/>
          <w:b/>
          <w:bCs/>
        </w:rPr>
        <w:t>I</w:t>
      </w:r>
      <w:r w:rsidR="00D053BB" w:rsidRPr="005F2805">
        <w:rPr>
          <w:rFonts w:ascii="Arial" w:hAnsi="Arial" w:cs="Arial"/>
          <w:b/>
          <w:bCs/>
        </w:rPr>
        <w:t>V</w:t>
      </w:r>
      <w:r w:rsidRPr="005F2805">
        <w:rPr>
          <w:rFonts w:ascii="Arial" w:hAnsi="Arial" w:cs="Arial"/>
          <w:b/>
          <w:bCs/>
        </w:rPr>
        <w:t xml:space="preserve"> </w:t>
      </w:r>
      <w:r w:rsidR="00F35727" w:rsidRPr="005F2805">
        <w:rPr>
          <w:rFonts w:ascii="Arial" w:hAnsi="Arial" w:cs="Arial"/>
          <w:b/>
          <w:bCs/>
        </w:rPr>
        <w:t>–</w:t>
      </w:r>
      <w:r w:rsidRPr="005F2805">
        <w:rPr>
          <w:rFonts w:ascii="Arial" w:hAnsi="Arial" w:cs="Arial"/>
          <w:b/>
          <w:bCs/>
        </w:rPr>
        <w:t xml:space="preserve"> INFORMACJE O FORMALNOŚCIACH, JAKIE MUSZĄ ZOSTAĆ DOPEŁNIONE PO WYBORZE OFERTY W CELU ZAWARCIA UMOWY W SPRAWIE ZAMÓWIENIA PUBLICZNEGO</w:t>
      </w:r>
    </w:p>
    <w:bookmarkEnd w:id="45"/>
    <w:p w14:paraId="6568239F" w14:textId="45E6AABA" w:rsidR="004549C6" w:rsidRPr="005F2805" w:rsidRDefault="007D0D60" w:rsidP="002B4F7C">
      <w:pPr>
        <w:pStyle w:val="Akapitzlist"/>
        <w:numPr>
          <w:ilvl w:val="0"/>
          <w:numId w:val="17"/>
        </w:numPr>
        <w:spacing w:after="120" w:line="240" w:lineRule="auto"/>
        <w:ind w:left="426" w:hanging="425"/>
        <w:contextualSpacing w:val="0"/>
        <w:jc w:val="both"/>
        <w:rPr>
          <w:rFonts w:ascii="Arial" w:hAnsi="Arial" w:cs="Arial"/>
        </w:rPr>
      </w:pPr>
      <w:r w:rsidRPr="005F2805">
        <w:rPr>
          <w:rFonts w:ascii="Arial" w:hAnsi="Arial" w:cs="Arial"/>
        </w:rPr>
        <w:t xml:space="preserve">Zamawiający zawiera umowę̨ w sprawie zamówienia publicznego, z uwzględnieniem art. 577 </w:t>
      </w:r>
      <w:proofErr w:type="spellStart"/>
      <w:r w:rsidR="00D66583" w:rsidRPr="005F2805">
        <w:rPr>
          <w:rFonts w:ascii="Arial" w:hAnsi="Arial" w:cs="Arial"/>
        </w:rPr>
        <w:t>Pzp</w:t>
      </w:r>
      <w:proofErr w:type="spellEnd"/>
      <w:r w:rsidRPr="005F2805">
        <w:rPr>
          <w:rFonts w:ascii="Arial" w:hAnsi="Arial" w:cs="Arial"/>
        </w:rPr>
        <w:t xml:space="preserve">, w terminie nie </w:t>
      </w:r>
      <w:r w:rsidR="006F3F5F" w:rsidRPr="005F2805">
        <w:rPr>
          <w:rFonts w:ascii="Arial" w:hAnsi="Arial" w:cs="Arial"/>
        </w:rPr>
        <w:t>krótszym</w:t>
      </w:r>
      <w:r w:rsidRPr="005F2805">
        <w:rPr>
          <w:rFonts w:ascii="Arial" w:hAnsi="Arial" w:cs="Arial"/>
        </w:rPr>
        <w:t xml:space="preserve"> </w:t>
      </w:r>
      <w:r w:rsidR="006F3F5F" w:rsidRPr="005F2805">
        <w:rPr>
          <w:rFonts w:ascii="Arial" w:hAnsi="Arial" w:cs="Arial"/>
        </w:rPr>
        <w:t>niż</w:t>
      </w:r>
      <w:r w:rsidRPr="005F2805">
        <w:rPr>
          <w:rFonts w:ascii="Arial" w:hAnsi="Arial" w:cs="Arial"/>
        </w:rPr>
        <w:t xml:space="preserve">̇ </w:t>
      </w:r>
      <w:r w:rsidR="00181B63" w:rsidRPr="005F2805">
        <w:rPr>
          <w:rFonts w:ascii="Arial" w:hAnsi="Arial" w:cs="Arial"/>
          <w:b/>
          <w:bCs/>
        </w:rPr>
        <w:t>10</w:t>
      </w:r>
      <w:r w:rsidRPr="005F2805">
        <w:rPr>
          <w:rFonts w:ascii="Arial" w:hAnsi="Arial" w:cs="Arial"/>
          <w:b/>
          <w:bCs/>
        </w:rPr>
        <w:t xml:space="preserve"> dni</w:t>
      </w:r>
      <w:r w:rsidRPr="005F2805">
        <w:rPr>
          <w:rFonts w:ascii="Arial" w:hAnsi="Arial" w:cs="Arial"/>
        </w:rPr>
        <w:t xml:space="preserve"> od dnia przesłania zawiadomienia o wyborze najkorzystniejszej oferty, </w:t>
      </w:r>
      <w:r w:rsidR="006F3F5F" w:rsidRPr="005F2805">
        <w:rPr>
          <w:rFonts w:ascii="Arial" w:hAnsi="Arial" w:cs="Arial"/>
        </w:rPr>
        <w:t>jeżeli</w:t>
      </w:r>
      <w:r w:rsidRPr="005F2805">
        <w:rPr>
          <w:rFonts w:ascii="Arial" w:hAnsi="Arial" w:cs="Arial"/>
        </w:rPr>
        <w:t xml:space="preserve"> zawiadomienie to zostało przesłane przy </w:t>
      </w:r>
      <w:r w:rsidR="006F3F5F" w:rsidRPr="005F2805">
        <w:rPr>
          <w:rFonts w:ascii="Arial" w:hAnsi="Arial" w:cs="Arial"/>
        </w:rPr>
        <w:t>użyciu</w:t>
      </w:r>
      <w:r w:rsidRPr="005F2805">
        <w:rPr>
          <w:rFonts w:ascii="Arial" w:hAnsi="Arial" w:cs="Arial"/>
        </w:rPr>
        <w:t xml:space="preserve"> </w:t>
      </w:r>
      <w:r w:rsidR="006F3F5F" w:rsidRPr="005F2805">
        <w:rPr>
          <w:rFonts w:ascii="Arial" w:hAnsi="Arial" w:cs="Arial"/>
        </w:rPr>
        <w:t>środków</w:t>
      </w:r>
      <w:r w:rsidRPr="005F2805">
        <w:rPr>
          <w:rFonts w:ascii="Arial" w:hAnsi="Arial" w:cs="Arial"/>
        </w:rPr>
        <w:t xml:space="preserve"> komunikacji elektronicznej albo </w:t>
      </w:r>
      <w:r w:rsidRPr="005F2805">
        <w:rPr>
          <w:rFonts w:ascii="Arial" w:hAnsi="Arial" w:cs="Arial"/>
          <w:b/>
          <w:bCs/>
        </w:rPr>
        <w:t>1</w:t>
      </w:r>
      <w:r w:rsidR="00181B63" w:rsidRPr="005F2805">
        <w:rPr>
          <w:rFonts w:ascii="Arial" w:hAnsi="Arial" w:cs="Arial"/>
          <w:b/>
          <w:bCs/>
        </w:rPr>
        <w:t>5</w:t>
      </w:r>
      <w:r w:rsidRPr="005F2805">
        <w:rPr>
          <w:rFonts w:ascii="Arial" w:hAnsi="Arial" w:cs="Arial"/>
          <w:b/>
          <w:bCs/>
        </w:rPr>
        <w:t xml:space="preserve"> dni</w:t>
      </w:r>
      <w:r w:rsidRPr="005F2805">
        <w:rPr>
          <w:rFonts w:ascii="Arial" w:hAnsi="Arial" w:cs="Arial"/>
        </w:rPr>
        <w:t xml:space="preserve">, </w:t>
      </w:r>
      <w:r w:rsidR="006F3F5F" w:rsidRPr="005F2805">
        <w:rPr>
          <w:rFonts w:ascii="Arial" w:hAnsi="Arial" w:cs="Arial"/>
        </w:rPr>
        <w:t>jeżeli</w:t>
      </w:r>
      <w:r w:rsidRPr="005F2805">
        <w:rPr>
          <w:rFonts w:ascii="Arial" w:hAnsi="Arial" w:cs="Arial"/>
        </w:rPr>
        <w:t xml:space="preserve"> zostało przesłane w inny </w:t>
      </w:r>
      <w:r w:rsidR="006F3F5F" w:rsidRPr="005F2805">
        <w:rPr>
          <w:rFonts w:ascii="Arial" w:hAnsi="Arial" w:cs="Arial"/>
        </w:rPr>
        <w:t>sposób</w:t>
      </w:r>
      <w:r w:rsidRPr="005F2805">
        <w:rPr>
          <w:rFonts w:ascii="Arial" w:hAnsi="Arial" w:cs="Arial"/>
        </w:rPr>
        <w:t xml:space="preserve">. </w:t>
      </w:r>
    </w:p>
    <w:p w14:paraId="34FABB25" w14:textId="77777777" w:rsidR="004549C6" w:rsidRPr="005F2805" w:rsidRDefault="006F3F5F" w:rsidP="002B4F7C">
      <w:pPr>
        <w:pStyle w:val="Akapitzlist"/>
        <w:numPr>
          <w:ilvl w:val="0"/>
          <w:numId w:val="17"/>
        </w:numPr>
        <w:spacing w:after="120" w:line="240" w:lineRule="auto"/>
        <w:ind w:left="426" w:hanging="425"/>
        <w:contextualSpacing w:val="0"/>
        <w:jc w:val="both"/>
        <w:rPr>
          <w:rFonts w:ascii="Arial" w:hAnsi="Arial" w:cs="Arial"/>
        </w:rPr>
      </w:pPr>
      <w:r w:rsidRPr="005F2805">
        <w:rPr>
          <w:rFonts w:ascii="Arial" w:hAnsi="Arial" w:cs="Arial"/>
        </w:rPr>
        <w:t>Zamawiający</w:t>
      </w:r>
      <w:r w:rsidR="007D0D60" w:rsidRPr="005F2805">
        <w:rPr>
          <w:rFonts w:ascii="Arial" w:hAnsi="Arial" w:cs="Arial"/>
        </w:rPr>
        <w:t xml:space="preserve"> </w:t>
      </w:r>
      <w:r w:rsidRPr="005F2805">
        <w:rPr>
          <w:rFonts w:ascii="Arial" w:hAnsi="Arial" w:cs="Arial"/>
        </w:rPr>
        <w:t>może</w:t>
      </w:r>
      <w:r w:rsidR="007D0D60" w:rsidRPr="005F2805">
        <w:rPr>
          <w:rFonts w:ascii="Arial" w:hAnsi="Arial" w:cs="Arial"/>
        </w:rPr>
        <w:t xml:space="preserve"> </w:t>
      </w:r>
      <w:r w:rsidRPr="005F2805">
        <w:rPr>
          <w:rFonts w:ascii="Arial" w:hAnsi="Arial" w:cs="Arial"/>
        </w:rPr>
        <w:t>zawrzeć</w:t>
      </w:r>
      <w:r w:rsidR="007D0D60" w:rsidRPr="005F2805">
        <w:rPr>
          <w:rFonts w:ascii="Arial" w:hAnsi="Arial" w:cs="Arial"/>
        </w:rPr>
        <w:t xml:space="preserve">́ </w:t>
      </w:r>
      <w:r w:rsidRPr="005F2805">
        <w:rPr>
          <w:rFonts w:ascii="Arial" w:hAnsi="Arial" w:cs="Arial"/>
        </w:rPr>
        <w:t>umowę</w:t>
      </w:r>
      <w:r w:rsidR="007D0D60" w:rsidRPr="005F2805">
        <w:rPr>
          <w:rFonts w:ascii="Arial" w:hAnsi="Arial" w:cs="Arial"/>
        </w:rPr>
        <w:t xml:space="preserve">̨ w sprawie </w:t>
      </w:r>
      <w:r w:rsidRPr="005F2805">
        <w:rPr>
          <w:rFonts w:ascii="Arial" w:hAnsi="Arial" w:cs="Arial"/>
        </w:rPr>
        <w:t>zamówienia</w:t>
      </w:r>
      <w:r w:rsidR="007D0D60" w:rsidRPr="005F2805">
        <w:rPr>
          <w:rFonts w:ascii="Arial" w:hAnsi="Arial" w:cs="Arial"/>
        </w:rPr>
        <w:t xml:space="preserve"> publicznego przed upływem terminu, o </w:t>
      </w:r>
      <w:r w:rsidRPr="005F2805">
        <w:rPr>
          <w:rFonts w:ascii="Arial" w:hAnsi="Arial" w:cs="Arial"/>
        </w:rPr>
        <w:t>którym</w:t>
      </w:r>
      <w:r w:rsidR="007D0D60" w:rsidRPr="005F2805">
        <w:rPr>
          <w:rFonts w:ascii="Arial" w:hAnsi="Arial" w:cs="Arial"/>
        </w:rPr>
        <w:t xml:space="preserve"> mowa w ust. 1, </w:t>
      </w:r>
      <w:r w:rsidRPr="005F2805">
        <w:rPr>
          <w:rFonts w:ascii="Arial" w:hAnsi="Arial" w:cs="Arial"/>
        </w:rPr>
        <w:t>jeżeli</w:t>
      </w:r>
      <w:r w:rsidR="007D0D60" w:rsidRPr="005F2805">
        <w:rPr>
          <w:rFonts w:ascii="Arial" w:hAnsi="Arial" w:cs="Arial"/>
        </w:rPr>
        <w:t xml:space="preserve"> w </w:t>
      </w:r>
      <w:r w:rsidRPr="005F2805">
        <w:rPr>
          <w:rFonts w:ascii="Arial" w:hAnsi="Arial" w:cs="Arial"/>
        </w:rPr>
        <w:t>postępowaniu</w:t>
      </w:r>
      <w:r w:rsidR="007D0D60" w:rsidRPr="005F2805">
        <w:rPr>
          <w:rFonts w:ascii="Arial" w:hAnsi="Arial" w:cs="Arial"/>
        </w:rPr>
        <w:t xml:space="preserve"> o udzielenie </w:t>
      </w:r>
      <w:r w:rsidRPr="005F2805">
        <w:rPr>
          <w:rFonts w:ascii="Arial" w:hAnsi="Arial" w:cs="Arial"/>
        </w:rPr>
        <w:t>zamówienia</w:t>
      </w:r>
      <w:r w:rsidR="007D0D60" w:rsidRPr="005F2805">
        <w:rPr>
          <w:rFonts w:ascii="Arial" w:hAnsi="Arial" w:cs="Arial"/>
        </w:rPr>
        <w:t xml:space="preserve"> </w:t>
      </w:r>
      <w:r w:rsidRPr="005F2805">
        <w:rPr>
          <w:rFonts w:ascii="Arial" w:hAnsi="Arial" w:cs="Arial"/>
        </w:rPr>
        <w:t>złożono</w:t>
      </w:r>
      <w:r w:rsidR="007D0D60" w:rsidRPr="005F2805">
        <w:rPr>
          <w:rFonts w:ascii="Arial" w:hAnsi="Arial" w:cs="Arial"/>
        </w:rPr>
        <w:t xml:space="preserve"> tylko jedną </w:t>
      </w:r>
      <w:r w:rsidRPr="005F2805">
        <w:rPr>
          <w:rFonts w:ascii="Arial" w:hAnsi="Arial" w:cs="Arial"/>
        </w:rPr>
        <w:t>ofertę</w:t>
      </w:r>
      <w:r w:rsidR="007D0D60" w:rsidRPr="005F2805">
        <w:rPr>
          <w:rFonts w:ascii="Arial" w:hAnsi="Arial" w:cs="Arial"/>
        </w:rPr>
        <w:t xml:space="preserve">̨. </w:t>
      </w:r>
    </w:p>
    <w:p w14:paraId="250381EF" w14:textId="77777777" w:rsidR="00614E79" w:rsidRPr="005F2805" w:rsidRDefault="007D0D60" w:rsidP="002B4F7C">
      <w:pPr>
        <w:pStyle w:val="Akapitzlist"/>
        <w:numPr>
          <w:ilvl w:val="0"/>
          <w:numId w:val="17"/>
        </w:numPr>
        <w:spacing w:after="120" w:line="240" w:lineRule="auto"/>
        <w:ind w:left="426" w:hanging="425"/>
        <w:contextualSpacing w:val="0"/>
        <w:jc w:val="both"/>
        <w:rPr>
          <w:rFonts w:ascii="Arial" w:hAnsi="Arial" w:cs="Arial"/>
        </w:rPr>
      </w:pPr>
      <w:r w:rsidRPr="005F2805">
        <w:rPr>
          <w:rFonts w:ascii="Arial" w:hAnsi="Arial" w:cs="Arial"/>
        </w:rPr>
        <w:t>Wykonawca, którego oferta została wybrana jako najkorzystniejsza, zostanie poinformowany przez Zamawiającego o miejscu i terminie podpisania umowy.</w:t>
      </w:r>
    </w:p>
    <w:p w14:paraId="347BA65C" w14:textId="384DBFB8" w:rsidR="004549C6" w:rsidRPr="005F2805" w:rsidRDefault="00F75DF8" w:rsidP="002B4F7C">
      <w:pPr>
        <w:pStyle w:val="Akapitzlist"/>
        <w:numPr>
          <w:ilvl w:val="0"/>
          <w:numId w:val="17"/>
        </w:numPr>
        <w:spacing w:after="120" w:line="240" w:lineRule="auto"/>
        <w:ind w:left="426" w:hanging="425"/>
        <w:contextualSpacing w:val="0"/>
        <w:jc w:val="both"/>
        <w:rPr>
          <w:rFonts w:ascii="Arial" w:hAnsi="Arial" w:cs="Arial"/>
        </w:rPr>
      </w:pPr>
      <w:r w:rsidRPr="005F2805">
        <w:rPr>
          <w:rFonts w:ascii="Arial" w:hAnsi="Arial" w:cs="Arial"/>
        </w:rPr>
        <w:t>Wykonawca, o którym mowa w ust. 1, ma obowiązek zawrzeć umowę w sprawie zamówienia na warunkach określon</w:t>
      </w:r>
      <w:r w:rsidR="00175009" w:rsidRPr="005F2805">
        <w:rPr>
          <w:rFonts w:ascii="Arial" w:hAnsi="Arial" w:cs="Arial"/>
        </w:rPr>
        <w:t>ą</w:t>
      </w:r>
      <w:r w:rsidRPr="005F2805">
        <w:rPr>
          <w:rFonts w:ascii="Arial" w:hAnsi="Arial" w:cs="Arial"/>
        </w:rPr>
        <w:t xml:space="preserve"> w projektowanych postanowieniach umowy, któr</w:t>
      </w:r>
      <w:r w:rsidR="00175009" w:rsidRPr="005F2805">
        <w:rPr>
          <w:rFonts w:ascii="Arial" w:hAnsi="Arial" w:cs="Arial"/>
        </w:rPr>
        <w:t xml:space="preserve">a </w:t>
      </w:r>
      <w:r w:rsidRPr="005F2805">
        <w:rPr>
          <w:rFonts w:ascii="Arial" w:hAnsi="Arial" w:cs="Arial"/>
        </w:rPr>
        <w:lastRenderedPageBreak/>
        <w:t xml:space="preserve">stanowi </w:t>
      </w:r>
      <w:r w:rsidRPr="005F2805">
        <w:rPr>
          <w:rFonts w:ascii="Arial" w:hAnsi="Arial" w:cs="Arial"/>
          <w:b/>
          <w:bCs/>
        </w:rPr>
        <w:t>Załącznik Nr</w:t>
      </w:r>
      <w:r w:rsidR="005934ED" w:rsidRPr="005F2805">
        <w:rPr>
          <w:rFonts w:ascii="Arial" w:hAnsi="Arial" w:cs="Arial"/>
          <w:b/>
          <w:bCs/>
        </w:rPr>
        <w:t xml:space="preserve"> </w:t>
      </w:r>
      <w:r w:rsidR="000C3AC2" w:rsidRPr="005F2805">
        <w:rPr>
          <w:rFonts w:ascii="Arial" w:hAnsi="Arial" w:cs="Arial"/>
          <w:b/>
          <w:bCs/>
        </w:rPr>
        <w:t>7</w:t>
      </w:r>
      <w:r w:rsidR="00175009" w:rsidRPr="005F2805">
        <w:rPr>
          <w:rFonts w:ascii="Arial" w:hAnsi="Arial" w:cs="Arial"/>
          <w:b/>
          <w:bCs/>
        </w:rPr>
        <w:t xml:space="preserve"> </w:t>
      </w:r>
      <w:r w:rsidRPr="005F2805">
        <w:rPr>
          <w:rFonts w:ascii="Arial" w:hAnsi="Arial" w:cs="Arial"/>
          <w:b/>
          <w:bCs/>
        </w:rPr>
        <w:t>do SWZ</w:t>
      </w:r>
      <w:r w:rsidRPr="005F2805">
        <w:rPr>
          <w:rFonts w:ascii="Arial" w:hAnsi="Arial" w:cs="Arial"/>
        </w:rPr>
        <w:t>. Umowa zostanie uzupełniona o zapisy wynikające ze złożonej oferty</w:t>
      </w:r>
      <w:r w:rsidR="007D0D60" w:rsidRPr="005F2805">
        <w:rPr>
          <w:rFonts w:ascii="Arial" w:hAnsi="Arial" w:cs="Arial"/>
        </w:rPr>
        <w:t xml:space="preserve">. </w:t>
      </w:r>
    </w:p>
    <w:p w14:paraId="05F4678F" w14:textId="77777777" w:rsidR="004549C6" w:rsidRPr="005F2805" w:rsidRDefault="006F3F5F" w:rsidP="002B4F7C">
      <w:pPr>
        <w:pStyle w:val="Akapitzlist"/>
        <w:numPr>
          <w:ilvl w:val="0"/>
          <w:numId w:val="17"/>
        </w:numPr>
        <w:spacing w:after="120" w:line="240" w:lineRule="auto"/>
        <w:ind w:left="426" w:hanging="425"/>
        <w:contextualSpacing w:val="0"/>
        <w:jc w:val="both"/>
        <w:rPr>
          <w:rFonts w:ascii="Arial" w:hAnsi="Arial" w:cs="Arial"/>
        </w:rPr>
      </w:pPr>
      <w:r w:rsidRPr="005F2805">
        <w:rPr>
          <w:rFonts w:ascii="Arial" w:hAnsi="Arial" w:cs="Arial"/>
        </w:rPr>
        <w:t>Jeżeli</w:t>
      </w:r>
      <w:r w:rsidR="007D0D60" w:rsidRPr="005F2805">
        <w:rPr>
          <w:rFonts w:ascii="Arial" w:hAnsi="Arial" w:cs="Arial"/>
        </w:rPr>
        <w:t xml:space="preserve"> Wykonawca, </w:t>
      </w:r>
      <w:r w:rsidRPr="005F2805">
        <w:rPr>
          <w:rFonts w:ascii="Arial" w:hAnsi="Arial" w:cs="Arial"/>
        </w:rPr>
        <w:t>którego</w:t>
      </w:r>
      <w:r w:rsidR="007D0D60" w:rsidRPr="005F2805">
        <w:rPr>
          <w:rFonts w:ascii="Arial" w:hAnsi="Arial" w:cs="Arial"/>
        </w:rPr>
        <w:t xml:space="preserve"> oferta została wybrana jako najkorzystniejsza, uchyla </w:t>
      </w:r>
      <w:r w:rsidRPr="005F2805">
        <w:rPr>
          <w:rFonts w:ascii="Arial" w:hAnsi="Arial" w:cs="Arial"/>
        </w:rPr>
        <w:t>się</w:t>
      </w:r>
      <w:r w:rsidR="007D0D60" w:rsidRPr="005F2805">
        <w:rPr>
          <w:rFonts w:ascii="Arial" w:hAnsi="Arial" w:cs="Arial"/>
        </w:rPr>
        <w:t xml:space="preserve">̨ od zawarcia umowy w sprawie </w:t>
      </w:r>
      <w:r w:rsidRPr="005F2805">
        <w:rPr>
          <w:rFonts w:ascii="Arial" w:hAnsi="Arial" w:cs="Arial"/>
        </w:rPr>
        <w:t>zamówienia</w:t>
      </w:r>
      <w:r w:rsidR="007D0D60" w:rsidRPr="005F2805">
        <w:rPr>
          <w:rFonts w:ascii="Arial" w:hAnsi="Arial" w:cs="Arial"/>
        </w:rPr>
        <w:t xml:space="preserve"> publicznego </w:t>
      </w:r>
      <w:r w:rsidRPr="005F2805">
        <w:rPr>
          <w:rFonts w:ascii="Arial" w:hAnsi="Arial" w:cs="Arial"/>
        </w:rPr>
        <w:t>Zamawiający</w:t>
      </w:r>
      <w:r w:rsidR="007D0D60" w:rsidRPr="005F2805">
        <w:rPr>
          <w:rFonts w:ascii="Arial" w:hAnsi="Arial" w:cs="Arial"/>
        </w:rPr>
        <w:t xml:space="preserve"> </w:t>
      </w:r>
      <w:r w:rsidRPr="005F2805">
        <w:rPr>
          <w:rFonts w:ascii="Arial" w:hAnsi="Arial" w:cs="Arial"/>
        </w:rPr>
        <w:t>może</w:t>
      </w:r>
      <w:r w:rsidR="007D0D60" w:rsidRPr="005F2805">
        <w:rPr>
          <w:rFonts w:ascii="Arial" w:hAnsi="Arial" w:cs="Arial"/>
        </w:rPr>
        <w:t xml:space="preserve"> </w:t>
      </w:r>
      <w:r w:rsidRPr="005F2805">
        <w:rPr>
          <w:rFonts w:ascii="Arial" w:hAnsi="Arial" w:cs="Arial"/>
        </w:rPr>
        <w:t>dokonać</w:t>
      </w:r>
      <w:r w:rsidR="007D0D60" w:rsidRPr="005F2805">
        <w:rPr>
          <w:rFonts w:ascii="Arial" w:hAnsi="Arial" w:cs="Arial"/>
        </w:rPr>
        <w:t xml:space="preserve">́ ponownego badania i oceny ofert </w:t>
      </w:r>
      <w:r w:rsidRPr="005F2805">
        <w:rPr>
          <w:rFonts w:ascii="Arial" w:hAnsi="Arial" w:cs="Arial"/>
        </w:rPr>
        <w:t>spośród</w:t>
      </w:r>
      <w:r w:rsidR="007D0D60" w:rsidRPr="005F2805">
        <w:rPr>
          <w:rFonts w:ascii="Arial" w:hAnsi="Arial" w:cs="Arial"/>
        </w:rPr>
        <w:t xml:space="preserve"> ofert pozostałych w </w:t>
      </w:r>
      <w:r w:rsidRPr="005F2805">
        <w:rPr>
          <w:rFonts w:ascii="Arial" w:hAnsi="Arial" w:cs="Arial"/>
        </w:rPr>
        <w:t>postępowaniu</w:t>
      </w:r>
      <w:r w:rsidR="007D0D60" w:rsidRPr="005F2805">
        <w:rPr>
          <w:rFonts w:ascii="Arial" w:hAnsi="Arial" w:cs="Arial"/>
        </w:rPr>
        <w:t xml:space="preserve"> </w:t>
      </w:r>
      <w:r w:rsidRPr="005F2805">
        <w:rPr>
          <w:rFonts w:ascii="Arial" w:hAnsi="Arial" w:cs="Arial"/>
        </w:rPr>
        <w:t>Wykonawców</w:t>
      </w:r>
      <w:r w:rsidR="007D0D60" w:rsidRPr="005F2805">
        <w:rPr>
          <w:rFonts w:ascii="Arial" w:hAnsi="Arial" w:cs="Arial"/>
        </w:rPr>
        <w:t xml:space="preserve"> albo </w:t>
      </w:r>
      <w:r w:rsidRPr="005F2805">
        <w:rPr>
          <w:rFonts w:ascii="Arial" w:hAnsi="Arial" w:cs="Arial"/>
        </w:rPr>
        <w:t>unieważnić</w:t>
      </w:r>
      <w:r w:rsidR="007D0D60" w:rsidRPr="005F2805">
        <w:rPr>
          <w:rFonts w:ascii="Arial" w:hAnsi="Arial" w:cs="Arial"/>
        </w:rPr>
        <w:t>́</w:t>
      </w:r>
      <w:r w:rsidRPr="005F2805">
        <w:rPr>
          <w:rFonts w:ascii="Arial" w:hAnsi="Arial" w:cs="Arial"/>
        </w:rPr>
        <w:t xml:space="preserve"> postepowanie</w:t>
      </w:r>
      <w:r w:rsidR="007D0D60" w:rsidRPr="005F2805">
        <w:rPr>
          <w:rFonts w:ascii="Arial" w:hAnsi="Arial" w:cs="Arial"/>
        </w:rPr>
        <w:t>.</w:t>
      </w:r>
    </w:p>
    <w:p w14:paraId="5E401082" w14:textId="07F610EF" w:rsidR="00C12F61" w:rsidRPr="005F2805" w:rsidRDefault="00C12F61" w:rsidP="002B4F7C">
      <w:pPr>
        <w:pStyle w:val="Akapitzlist"/>
        <w:numPr>
          <w:ilvl w:val="0"/>
          <w:numId w:val="17"/>
        </w:numPr>
        <w:spacing w:after="120" w:line="240" w:lineRule="auto"/>
        <w:ind w:left="426" w:hanging="425"/>
        <w:contextualSpacing w:val="0"/>
        <w:jc w:val="both"/>
        <w:rPr>
          <w:rFonts w:ascii="Arial" w:hAnsi="Arial" w:cs="Arial"/>
          <w:b/>
          <w:bCs/>
        </w:rPr>
      </w:pPr>
      <w:r w:rsidRPr="005F2805">
        <w:rPr>
          <w:rFonts w:ascii="Arial" w:eastAsia="Times New Roman" w:hAnsi="Arial" w:cs="Arial"/>
          <w:b/>
          <w:bCs/>
          <w:u w:val="single"/>
        </w:rPr>
        <w:t>Przed podpisaniem umowy Zamawiający zastrzega sobie prawo żądania</w:t>
      </w:r>
      <w:r w:rsidRPr="005F2805">
        <w:rPr>
          <w:rFonts w:ascii="Arial" w:eastAsia="Times New Roman" w:hAnsi="Arial" w:cs="Arial"/>
          <w:b/>
          <w:bCs/>
        </w:rPr>
        <w:t>:</w:t>
      </w:r>
    </w:p>
    <w:p w14:paraId="46550F1C" w14:textId="7CD7F2B0" w:rsidR="00C12F61" w:rsidRPr="005F2805"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lang w:eastAsia="pl-PL"/>
        </w:rPr>
      </w:pPr>
      <w:bookmarkStart w:id="46" w:name="_Hlk67414515"/>
      <w:r w:rsidRPr="005F2805">
        <w:rPr>
          <w:rFonts w:ascii="Arial" w:hAnsi="Arial" w:cs="Arial"/>
        </w:rPr>
        <w:t xml:space="preserve">informacji niezbędnych do wpisania do treści Umowy, np. </w:t>
      </w:r>
      <w:r w:rsidRPr="005F2805">
        <w:rPr>
          <w:rFonts w:ascii="Arial" w:hAnsi="Arial" w:cs="Arial"/>
          <w:iCs/>
        </w:rPr>
        <w:t>imiona i nazwiska</w:t>
      </w:r>
      <w:r w:rsidR="00F75DF8" w:rsidRPr="005F2805">
        <w:rPr>
          <w:rFonts w:ascii="Arial" w:hAnsi="Arial" w:cs="Arial"/>
          <w:iCs/>
        </w:rPr>
        <w:t>,</w:t>
      </w:r>
      <w:r w:rsidRPr="005F2805">
        <w:rPr>
          <w:rFonts w:ascii="Arial" w:hAnsi="Arial" w:cs="Arial"/>
          <w:iCs/>
        </w:rPr>
        <w:t xml:space="preserve"> </w:t>
      </w:r>
      <w:r w:rsidR="00F75DF8" w:rsidRPr="005F2805">
        <w:rPr>
          <w:rFonts w:ascii="Arial" w:hAnsi="Arial" w:cs="Arial"/>
          <w:iCs/>
        </w:rPr>
        <w:t xml:space="preserve">adresy e-mail oraz numery telefonów </w:t>
      </w:r>
      <w:r w:rsidRPr="005F2805">
        <w:rPr>
          <w:rFonts w:ascii="Arial" w:hAnsi="Arial" w:cs="Arial"/>
          <w:iCs/>
        </w:rPr>
        <w:t>uprawnionych osób, które będą reprezentować Wykonawcę przy podpisaniu umowy</w:t>
      </w:r>
      <w:r w:rsidRPr="005F2805">
        <w:rPr>
          <w:rFonts w:ascii="Arial" w:hAnsi="Arial" w:cs="Arial"/>
        </w:rPr>
        <w:t>, koordynacji itp.</w:t>
      </w:r>
      <w:bookmarkEnd w:id="46"/>
      <w:r w:rsidRPr="005F2805">
        <w:rPr>
          <w:rFonts w:ascii="Arial" w:hAnsi="Arial" w:cs="Arial"/>
        </w:rPr>
        <w:t>;</w:t>
      </w:r>
    </w:p>
    <w:p w14:paraId="48317BA4" w14:textId="31D46FDC" w:rsidR="00C12F61" w:rsidRPr="005F2805"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lang w:eastAsia="pl-PL"/>
        </w:rPr>
      </w:pPr>
      <w:r w:rsidRPr="005F2805">
        <w:rPr>
          <w:rFonts w:ascii="Arial" w:eastAsia="Times New Roman" w:hAnsi="Arial" w:cs="Arial"/>
          <w:lang w:eastAsia="pl-PL"/>
        </w:rPr>
        <w:t>formularza ofertowego w wersji edytowalnej;</w:t>
      </w:r>
    </w:p>
    <w:p w14:paraId="3DD4230A" w14:textId="383AC6E6" w:rsidR="00C12F61" w:rsidRPr="005F2805"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lang w:eastAsia="pl-PL"/>
        </w:rPr>
      </w:pPr>
      <w:r w:rsidRPr="005F2805">
        <w:rPr>
          <w:rFonts w:ascii="Arial" w:eastAsia="Times New Roman" w:hAnsi="Arial" w:cs="Arial"/>
          <w:lang w:eastAsia="pl-PL"/>
        </w:rPr>
        <w:t>formularza cenowego w wersji edytowalnej (jeżeli dotyczy);</w:t>
      </w:r>
    </w:p>
    <w:p w14:paraId="2D610D95" w14:textId="012FAC87" w:rsidR="00C12F61" w:rsidRPr="005F2805"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lang w:eastAsia="pl-PL"/>
        </w:rPr>
      </w:pPr>
      <w:r w:rsidRPr="005F2805">
        <w:rPr>
          <w:rFonts w:ascii="Arial" w:eastAsia="Times New Roman" w:hAnsi="Arial" w:cs="Arial"/>
          <w:lang w:eastAsia="pl-PL"/>
        </w:rPr>
        <w:t>umowy spółki cywilnej (jeśli dotyczy i w przypadku, gdy Wykonawca nie dołączył tego dokumentu do oferty);</w:t>
      </w:r>
    </w:p>
    <w:p w14:paraId="5E7AE855" w14:textId="3D307112" w:rsidR="000C00CF" w:rsidRPr="005F2805"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lang w:eastAsia="pl-PL"/>
        </w:rPr>
      </w:pPr>
      <w:r w:rsidRPr="005F2805">
        <w:rPr>
          <w:rFonts w:ascii="Arial" w:eastAsia="Times New Roman" w:hAnsi="Arial" w:cs="Arial"/>
          <w:lang w:eastAsia="pl-PL"/>
        </w:rPr>
        <w:t>projekt umowy o podwykonawstwo (jeżeli dotyczy)</w:t>
      </w:r>
      <w:r w:rsidR="007D0CCC" w:rsidRPr="005F2805">
        <w:rPr>
          <w:rFonts w:ascii="Arial" w:eastAsia="Times New Roman" w:hAnsi="Arial" w:cs="Arial"/>
          <w:lang w:eastAsia="pl-PL"/>
        </w:rPr>
        <w:t>;</w:t>
      </w:r>
    </w:p>
    <w:p w14:paraId="3E9F8EF7" w14:textId="066E8EAB" w:rsidR="00340309" w:rsidRPr="005F2805" w:rsidRDefault="00340309"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lang w:eastAsia="pl-PL"/>
        </w:rPr>
      </w:pPr>
      <w:r w:rsidRPr="005F2805">
        <w:rPr>
          <w:rFonts w:ascii="Arial" w:hAnsi="Arial" w:cs="Arial"/>
        </w:rPr>
        <w:t xml:space="preserve">umowy regulującej współpracę Wykonawców wspólnie ubiegający się o </w:t>
      </w:r>
      <w:r w:rsidRPr="005F2805">
        <w:rPr>
          <w:rFonts w:ascii="Arial" w:hAnsi="Arial" w:cs="Arial"/>
          <w:spacing w:val="-8"/>
        </w:rPr>
        <w:t>udzielenie zamówienia (</w:t>
      </w:r>
      <w:r w:rsidRPr="005F2805">
        <w:rPr>
          <w:rFonts w:ascii="Arial" w:hAnsi="Arial" w:cs="Arial"/>
          <w:spacing w:val="-8"/>
          <w:u w:val="single"/>
        </w:rPr>
        <w:t>w przypadku wyboru ich oferty jako najkorzystniejszej)</w:t>
      </w:r>
      <w:r w:rsidR="007D0CCC" w:rsidRPr="005F2805">
        <w:rPr>
          <w:rFonts w:ascii="Arial" w:hAnsi="Arial" w:cs="Arial"/>
          <w:spacing w:val="-8"/>
          <w:u w:val="single"/>
        </w:rPr>
        <w:t>;</w:t>
      </w:r>
    </w:p>
    <w:p w14:paraId="372E22C0" w14:textId="44FFD255" w:rsidR="003E1391" w:rsidRPr="005F2805" w:rsidRDefault="00EC5CF6"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lang w:eastAsia="pl-PL"/>
        </w:rPr>
      </w:pPr>
      <w:r w:rsidRPr="005F2805">
        <w:rPr>
          <w:rFonts w:ascii="Arial" w:eastAsia="Times New Roman" w:hAnsi="Arial" w:cs="Arial"/>
          <w:lang w:eastAsia="pl-PL"/>
        </w:rPr>
        <w:t xml:space="preserve">adres e-mail do zgłaszania wad </w:t>
      </w:r>
      <w:r w:rsidR="00156407">
        <w:rPr>
          <w:rFonts w:ascii="Arial" w:eastAsia="Times New Roman" w:hAnsi="Arial" w:cs="Arial"/>
          <w:lang w:eastAsia="pl-PL"/>
        </w:rPr>
        <w:t>urządzeń</w:t>
      </w:r>
      <w:r w:rsidRPr="005F2805">
        <w:rPr>
          <w:rFonts w:ascii="Arial" w:eastAsia="Times New Roman" w:hAnsi="Arial" w:cs="Arial"/>
          <w:lang w:eastAsia="pl-PL"/>
        </w:rPr>
        <w:t xml:space="preserve"> w okresie rękojmi lub gwarancji</w:t>
      </w:r>
      <w:bookmarkStart w:id="47" w:name="_Hlk66042677"/>
      <w:r w:rsidR="007D0CCC" w:rsidRPr="005F2805">
        <w:rPr>
          <w:rFonts w:ascii="Arial" w:eastAsia="Times New Roman" w:hAnsi="Arial" w:cs="Arial"/>
          <w:lang w:eastAsia="pl-PL"/>
        </w:rPr>
        <w:t>.</w:t>
      </w:r>
    </w:p>
    <w:p w14:paraId="4304F957" w14:textId="77777777" w:rsidR="00FD1038" w:rsidRPr="005F2805" w:rsidRDefault="00FD1038" w:rsidP="00F35727">
      <w:pPr>
        <w:pStyle w:val="Akapitzlist"/>
        <w:spacing w:after="0" w:line="240" w:lineRule="auto"/>
        <w:ind w:left="0"/>
        <w:contextualSpacing w:val="0"/>
        <w:rPr>
          <w:rFonts w:ascii="Arial" w:hAnsi="Arial" w:cs="Arial"/>
        </w:rPr>
      </w:pPr>
    </w:p>
    <w:p w14:paraId="385E2516" w14:textId="1CFA655A" w:rsidR="00EF2D99" w:rsidRPr="005F2805" w:rsidRDefault="00EF2D99" w:rsidP="00E525D9">
      <w:pPr>
        <w:shd w:val="clear" w:color="auto" w:fill="D9D9D9" w:themeFill="background1" w:themeFillShade="D9"/>
        <w:spacing w:after="120"/>
        <w:ind w:left="1701" w:hanging="1701"/>
        <w:rPr>
          <w:rFonts w:ascii="Arial" w:hAnsi="Arial" w:cs="Arial"/>
          <w:b/>
          <w:bCs/>
        </w:rPr>
      </w:pPr>
      <w:r w:rsidRPr="005F2805">
        <w:rPr>
          <w:rFonts w:ascii="Arial" w:hAnsi="Arial" w:cs="Arial"/>
          <w:b/>
          <w:bCs/>
        </w:rPr>
        <w:t>Rozdział XXV - POUCZENIE O ŚRODKACH OCHRONY PRAWNEJ PRZYSŁUGUJĄCYCH WYKONAWCY</w:t>
      </w:r>
    </w:p>
    <w:bookmarkEnd w:id="47"/>
    <w:p w14:paraId="428F0CE6" w14:textId="4F3ACEFD"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Środki ochrony prawnej określone w niniejszym dziale przysługują wykonawcy, uczestnikowi konkursu oraz innemu podmiotowi, jeżeli ma lub miał interes w uzyskaniu</w:t>
      </w:r>
      <w:r w:rsidR="00DD15C0" w:rsidRPr="005F2805">
        <w:rPr>
          <w:rFonts w:ascii="Arial" w:hAnsi="Arial" w:cs="Arial"/>
        </w:rPr>
        <w:br/>
      </w:r>
      <w:r w:rsidRPr="005F2805">
        <w:rPr>
          <w:rFonts w:ascii="Arial" w:hAnsi="Arial" w:cs="Arial"/>
        </w:rPr>
        <w:t xml:space="preserve">zamówienia lub nagrody w konkursie oraz poniósł lub może ponieść szkodę w wyniku naruszenia przez zamawiającego przepisów ustawy </w:t>
      </w:r>
      <w:proofErr w:type="spellStart"/>
      <w:r w:rsidRPr="005F2805">
        <w:rPr>
          <w:rFonts w:ascii="Arial" w:hAnsi="Arial" w:cs="Arial"/>
        </w:rPr>
        <w:t>Pzp</w:t>
      </w:r>
      <w:proofErr w:type="spellEnd"/>
      <w:r w:rsidR="00D66583" w:rsidRPr="005F2805">
        <w:rPr>
          <w:rFonts w:ascii="Arial" w:hAnsi="Arial" w:cs="Arial"/>
        </w:rPr>
        <w:t>.</w:t>
      </w:r>
    </w:p>
    <w:p w14:paraId="759A255A" w14:textId="1FBA7C01" w:rsidR="003E1391"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spacing w:val="-4"/>
        </w:rPr>
        <w:t>Środki ochrony prawnej wobec ogłoszenia wszczynającego postępowanie o udzielenie</w:t>
      </w:r>
      <w:r w:rsidRPr="005F2805">
        <w:rPr>
          <w:rFonts w:ascii="Arial" w:hAnsi="Arial" w:cs="Arial"/>
        </w:rPr>
        <w:t xml:space="preserve"> zamówienia lub ogłoszenia o konkursie oraz dokumentów zamówienia przysługują również organizacjom wpisanym na listę, o której mowa w art. 469 pkt 15 ustawy </w:t>
      </w:r>
      <w:proofErr w:type="spellStart"/>
      <w:r w:rsidRPr="005F2805">
        <w:rPr>
          <w:rFonts w:ascii="Arial" w:hAnsi="Arial" w:cs="Arial"/>
        </w:rPr>
        <w:t>Pzp</w:t>
      </w:r>
      <w:proofErr w:type="spellEnd"/>
      <w:r w:rsidRPr="005F2805">
        <w:rPr>
          <w:rFonts w:ascii="Arial" w:hAnsi="Arial" w:cs="Arial"/>
        </w:rPr>
        <w:t xml:space="preserve"> oraz Rzecznikowi Małych i Średnich Przedsiębiorców. </w:t>
      </w:r>
    </w:p>
    <w:p w14:paraId="7C957483" w14:textId="77777777"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Odwołanie przysługuje na: </w:t>
      </w:r>
    </w:p>
    <w:p w14:paraId="2CA6C6C6" w14:textId="44F170AB" w:rsidR="00A450EC" w:rsidRPr="005F2805" w:rsidRDefault="004549C6" w:rsidP="002B4F7C">
      <w:pPr>
        <w:pStyle w:val="Akapitzlist"/>
        <w:numPr>
          <w:ilvl w:val="2"/>
          <w:numId w:val="12"/>
        </w:numPr>
        <w:spacing w:after="120" w:line="240" w:lineRule="auto"/>
        <w:ind w:hanging="318"/>
        <w:contextualSpacing w:val="0"/>
        <w:jc w:val="both"/>
        <w:rPr>
          <w:rFonts w:ascii="Arial" w:hAnsi="Arial" w:cs="Arial"/>
        </w:rPr>
      </w:pPr>
      <w:r w:rsidRPr="005F2805">
        <w:rPr>
          <w:rFonts w:ascii="Arial" w:hAnsi="Arial" w:cs="Arial"/>
        </w:rPr>
        <w:t>niezgodną z przepisami ustawy czynność Zamawiającego, podjętą w postępowaniu o</w:t>
      </w:r>
      <w:r w:rsidR="005A2744" w:rsidRPr="005F2805">
        <w:rPr>
          <w:rFonts w:ascii="Arial" w:hAnsi="Arial" w:cs="Arial"/>
        </w:rPr>
        <w:t xml:space="preserve"> </w:t>
      </w:r>
      <w:r w:rsidRPr="005F2805">
        <w:rPr>
          <w:rFonts w:ascii="Arial" w:hAnsi="Arial" w:cs="Arial"/>
        </w:rPr>
        <w:t xml:space="preserve">udzielenie zamówienia, w tym na projektowane postanowienie umowy; </w:t>
      </w:r>
    </w:p>
    <w:p w14:paraId="5355624C" w14:textId="3B6BABB3" w:rsidR="004549C6" w:rsidRPr="005F2805" w:rsidRDefault="004549C6" w:rsidP="002B4F7C">
      <w:pPr>
        <w:pStyle w:val="Akapitzlist"/>
        <w:numPr>
          <w:ilvl w:val="2"/>
          <w:numId w:val="12"/>
        </w:numPr>
        <w:spacing w:after="120" w:line="240" w:lineRule="auto"/>
        <w:ind w:hanging="318"/>
        <w:contextualSpacing w:val="0"/>
        <w:jc w:val="both"/>
        <w:rPr>
          <w:rFonts w:ascii="Arial" w:hAnsi="Arial" w:cs="Arial"/>
        </w:rPr>
      </w:pPr>
      <w:r w:rsidRPr="005F2805">
        <w:rPr>
          <w:rFonts w:ascii="Arial" w:hAnsi="Arial" w:cs="Arial"/>
        </w:rPr>
        <w:t>zaniechanie czynności w postępowaniu o udzielenie zamówienia do której zamawiający był obowiązany na podstawie ustawy;</w:t>
      </w:r>
    </w:p>
    <w:p w14:paraId="2E43EE64" w14:textId="77777777"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Odwołanie wnosi się do Prezesa Izby. Odwołujący przekazuje kopię odwołania zamawiającemu przed upływem terminu do wniesienia odwołania w taki sposób, aby mógł on zapoznać się z jego treścią przed upływem tego terminu. </w:t>
      </w:r>
    </w:p>
    <w:p w14:paraId="151C305D" w14:textId="0ACE4838" w:rsidR="004549C6" w:rsidRPr="005F2805" w:rsidRDefault="00206D88"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Odwołanie wobec treści ogłoszenia lub treści SWZ wnosi się w terminie 10 dni od dnia zamieszczenia ogłoszenia w </w:t>
      </w:r>
      <w:bookmarkStart w:id="48" w:name="_Hlk69219942"/>
      <w:r w:rsidRPr="005F2805">
        <w:rPr>
          <w:rFonts w:ascii="Arial" w:hAnsi="Arial" w:cs="Arial"/>
        </w:rPr>
        <w:t>Suplemencie do Dziennika Urzędowego Unii Europejskiej</w:t>
      </w:r>
      <w:bookmarkEnd w:id="48"/>
      <w:r w:rsidRPr="005F2805">
        <w:rPr>
          <w:rFonts w:ascii="Arial" w:hAnsi="Arial" w:cs="Arial"/>
        </w:rPr>
        <w:t xml:space="preserve"> dla europejskich zamówień publicznych (TED) lub treści SWZ na stronie internetowej</w:t>
      </w:r>
      <w:r w:rsidR="004549C6" w:rsidRPr="005F2805">
        <w:rPr>
          <w:rFonts w:ascii="Arial" w:hAnsi="Arial" w:cs="Arial"/>
        </w:rPr>
        <w:t xml:space="preserve">. </w:t>
      </w:r>
    </w:p>
    <w:p w14:paraId="166CAC8D" w14:textId="77777777"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Odwołanie wnosi się w terminie: </w:t>
      </w:r>
    </w:p>
    <w:p w14:paraId="1243D225" w14:textId="68BD7005" w:rsidR="004549C6" w:rsidRPr="005F2805" w:rsidRDefault="00EF2D99" w:rsidP="002B4F7C">
      <w:pPr>
        <w:pStyle w:val="Akapitzlist"/>
        <w:numPr>
          <w:ilvl w:val="0"/>
          <w:numId w:val="16"/>
        </w:numPr>
        <w:spacing w:after="120" w:line="240" w:lineRule="auto"/>
        <w:contextualSpacing w:val="0"/>
        <w:jc w:val="both"/>
        <w:rPr>
          <w:rFonts w:ascii="Arial" w:hAnsi="Arial" w:cs="Arial"/>
        </w:rPr>
      </w:pPr>
      <w:r w:rsidRPr="005F2805">
        <w:rPr>
          <w:rFonts w:ascii="Arial" w:hAnsi="Arial" w:cs="Arial"/>
        </w:rPr>
        <w:t>10</w:t>
      </w:r>
      <w:r w:rsidR="004549C6" w:rsidRPr="005F2805">
        <w:rPr>
          <w:rFonts w:ascii="Arial" w:hAnsi="Arial" w:cs="Arial"/>
        </w:rPr>
        <w:t xml:space="preserve"> dni od dnia przekazania informacji o czynności zamawiającego stanowiącej podstawę jego wniesienia, jeżeli informacja została przekazana przy użyciu środków komunikacji elektronicznej, </w:t>
      </w:r>
    </w:p>
    <w:p w14:paraId="3D8694F5" w14:textId="1F94FD09" w:rsidR="004549C6" w:rsidRPr="005F2805" w:rsidRDefault="004549C6" w:rsidP="002B4F7C">
      <w:pPr>
        <w:pStyle w:val="Akapitzlist"/>
        <w:numPr>
          <w:ilvl w:val="0"/>
          <w:numId w:val="16"/>
        </w:numPr>
        <w:spacing w:after="120" w:line="240" w:lineRule="auto"/>
        <w:contextualSpacing w:val="0"/>
        <w:jc w:val="both"/>
        <w:rPr>
          <w:rFonts w:ascii="Arial" w:hAnsi="Arial" w:cs="Arial"/>
        </w:rPr>
      </w:pPr>
      <w:r w:rsidRPr="005F2805">
        <w:rPr>
          <w:rFonts w:ascii="Arial" w:hAnsi="Arial" w:cs="Arial"/>
        </w:rPr>
        <w:t>1</w:t>
      </w:r>
      <w:r w:rsidR="00EF2D99" w:rsidRPr="005F2805">
        <w:rPr>
          <w:rFonts w:ascii="Arial" w:hAnsi="Arial" w:cs="Arial"/>
        </w:rPr>
        <w:t>5</w:t>
      </w:r>
      <w:r w:rsidRPr="005F2805">
        <w:rPr>
          <w:rFonts w:ascii="Arial" w:hAnsi="Arial" w:cs="Arial"/>
        </w:rPr>
        <w:t xml:space="preserve"> dni od dnia przekazania informacji o czynności zamawiającego stanowiącej podstawę jego wniesienia, jeżeli informacja została przekazana w sposób inny niż określony w pkt 1. </w:t>
      </w:r>
    </w:p>
    <w:p w14:paraId="72BCB584" w14:textId="7D7C357F" w:rsidR="004549C6" w:rsidRPr="005F2805" w:rsidRDefault="00206D88" w:rsidP="002B4F7C">
      <w:pPr>
        <w:pStyle w:val="Akapitzlist"/>
        <w:numPr>
          <w:ilvl w:val="0"/>
          <w:numId w:val="15"/>
        </w:numPr>
        <w:spacing w:after="120" w:line="240" w:lineRule="auto"/>
        <w:ind w:left="425" w:hanging="425"/>
        <w:contextualSpacing w:val="0"/>
        <w:jc w:val="both"/>
        <w:rPr>
          <w:rFonts w:ascii="Arial" w:hAnsi="Arial" w:cs="Arial"/>
        </w:rPr>
      </w:pPr>
      <w:r w:rsidRPr="005F2805">
        <w:rPr>
          <w:rFonts w:ascii="Arial" w:hAnsi="Arial" w:cs="Arial"/>
        </w:rPr>
        <w:lastRenderedPageBreak/>
        <w:t>Odwołanie w przypadkach innych niż określone w pkt 5 i 6 wnosi się w terminie 10 dni od dnia, w którym powzięto lub przy zachowaniu należytej staranności można było powziąć wiadomość o okolicznościach stanowiących podstawę jego wniesienia.</w:t>
      </w:r>
      <w:r w:rsidR="004549C6" w:rsidRPr="005F2805">
        <w:rPr>
          <w:rFonts w:ascii="Arial" w:hAnsi="Arial" w:cs="Arial"/>
        </w:rPr>
        <w:t xml:space="preserve"> </w:t>
      </w:r>
    </w:p>
    <w:p w14:paraId="301CACA0" w14:textId="77777777" w:rsidR="004549C6" w:rsidRPr="005F2805" w:rsidRDefault="004549C6" w:rsidP="002B4F7C">
      <w:pPr>
        <w:pStyle w:val="Akapitzlist"/>
        <w:numPr>
          <w:ilvl w:val="0"/>
          <w:numId w:val="15"/>
        </w:numPr>
        <w:spacing w:after="120" w:line="240" w:lineRule="auto"/>
        <w:ind w:left="425" w:hanging="425"/>
        <w:contextualSpacing w:val="0"/>
        <w:jc w:val="both"/>
        <w:rPr>
          <w:rFonts w:ascii="Arial" w:hAnsi="Arial" w:cs="Arial"/>
        </w:rPr>
      </w:pPr>
      <w:r w:rsidRPr="005F2805">
        <w:rPr>
          <w:rFonts w:ascii="Arial" w:hAnsi="Arial" w:cs="Arial"/>
        </w:rPr>
        <w:t xml:space="preserve">Na orzeczenie Izby oraz postanowienie Prezesa Izby, o którym mowa w art. 519 ust. 1 ustawy </w:t>
      </w:r>
      <w:proofErr w:type="spellStart"/>
      <w:r w:rsidRPr="005F2805">
        <w:rPr>
          <w:rFonts w:ascii="Arial" w:hAnsi="Arial" w:cs="Arial"/>
        </w:rPr>
        <w:t>Pzp</w:t>
      </w:r>
      <w:proofErr w:type="spellEnd"/>
      <w:r w:rsidRPr="005F2805">
        <w:rPr>
          <w:rFonts w:ascii="Arial" w:hAnsi="Arial" w:cs="Arial"/>
        </w:rPr>
        <w:t xml:space="preserve">, stronom oraz uczestnikom postępowania odwoławczego przysługuje skarga do sądu. </w:t>
      </w:r>
    </w:p>
    <w:p w14:paraId="3C8C9F41" w14:textId="77777777"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W postępowaniu toczącym się wskutek wniesienia skargi stosuje się odpowiednio przepisy ustawy z dnia 17 listopada 1964 r. - Kodeks postępowania cywilnego o apelacji, jeżeli przepisy niniejszego rozdziału nie stanowią inaczej. </w:t>
      </w:r>
    </w:p>
    <w:p w14:paraId="49E730A0" w14:textId="77777777"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Skargę wnosi się do Sądu Okręgowego w Warszawie - sądu zamówień publicznych, zwanego dalej "sądem zamówień publicznych". </w:t>
      </w:r>
    </w:p>
    <w:p w14:paraId="18FD1366" w14:textId="77777777"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Skargę wnosi się za pośrednictwem Prezesa Izby, w terminie 14 dni od dnia doręczenia orzeczenia Izby lub postanowienia Prezesa Izby, o którym mowa w art. 519 ust. 1 ustawy </w:t>
      </w:r>
      <w:proofErr w:type="spellStart"/>
      <w:r w:rsidRPr="005F2805">
        <w:rPr>
          <w:rFonts w:ascii="Arial" w:hAnsi="Arial" w:cs="Arial"/>
        </w:rPr>
        <w:t>Pzp</w:t>
      </w:r>
      <w:proofErr w:type="spellEnd"/>
      <w:r w:rsidRPr="005F2805">
        <w:rPr>
          <w:rFonts w:ascii="Arial" w:hAnsi="Arial" w:cs="Arial"/>
        </w:rPr>
        <w:t xml:space="preserve">, przesyłając jednocześnie jej odpis przeciwnikowi skargi. Złożenie skargi w placówce pocztowej operatora wyznaczonego w rozumieniu ustawy z dnia 23 listopada 2012 r. - Prawo pocztowe jest równoznaczne z jej wniesieniem. </w:t>
      </w:r>
    </w:p>
    <w:p w14:paraId="3768B7D2" w14:textId="77777777" w:rsidR="004549C6"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Prezes Izby przekazuje skargę wraz z aktami postępowania odwoławczego do sądu zamówień publicznych w terminie 7 dni od dnia jej otrzymania.</w:t>
      </w:r>
    </w:p>
    <w:p w14:paraId="19618655" w14:textId="211D4020" w:rsidR="00D053BB" w:rsidRPr="005F2805" w:rsidRDefault="004549C6" w:rsidP="002B4F7C">
      <w:pPr>
        <w:pStyle w:val="Akapitzlist"/>
        <w:numPr>
          <w:ilvl w:val="0"/>
          <w:numId w:val="15"/>
        </w:numPr>
        <w:spacing w:after="120" w:line="240" w:lineRule="auto"/>
        <w:ind w:left="426" w:hanging="426"/>
        <w:contextualSpacing w:val="0"/>
        <w:jc w:val="both"/>
        <w:rPr>
          <w:rFonts w:ascii="Arial" w:hAnsi="Arial" w:cs="Arial"/>
        </w:rPr>
      </w:pPr>
      <w:r w:rsidRPr="005F2805">
        <w:rPr>
          <w:rFonts w:ascii="Arial" w:hAnsi="Arial" w:cs="Arial"/>
        </w:rPr>
        <w:t xml:space="preserve">Szczegółowe informacje dotyczące środków ochrony prawnej określone są w Dziale IX „Środki ochrony prawnej” ustawy </w:t>
      </w:r>
      <w:proofErr w:type="spellStart"/>
      <w:r w:rsidR="00573F18" w:rsidRPr="005F2805">
        <w:rPr>
          <w:rFonts w:ascii="Arial" w:hAnsi="Arial" w:cs="Arial"/>
        </w:rPr>
        <w:t>P</w:t>
      </w:r>
      <w:r w:rsidRPr="005F2805">
        <w:rPr>
          <w:rFonts w:ascii="Arial" w:hAnsi="Arial" w:cs="Arial"/>
        </w:rPr>
        <w:t>zp</w:t>
      </w:r>
      <w:proofErr w:type="spellEnd"/>
      <w:r w:rsidRPr="005F2805">
        <w:rPr>
          <w:rFonts w:ascii="Arial" w:hAnsi="Arial" w:cs="Arial"/>
        </w:rPr>
        <w:t>.</w:t>
      </w:r>
    </w:p>
    <w:p w14:paraId="664C62D8" w14:textId="77777777" w:rsidR="002F2570" w:rsidRPr="005F2805" w:rsidRDefault="002F2570" w:rsidP="00372758">
      <w:pPr>
        <w:spacing w:after="120" w:line="240" w:lineRule="auto"/>
        <w:jc w:val="both"/>
        <w:rPr>
          <w:rFonts w:ascii="Arial" w:hAnsi="Arial" w:cs="Arial"/>
        </w:rPr>
      </w:pPr>
    </w:p>
    <w:p w14:paraId="29FCE801" w14:textId="0C898A33" w:rsidR="00EF2D99" w:rsidRPr="005F2805" w:rsidRDefault="00EF2D99" w:rsidP="00EF2D99">
      <w:pPr>
        <w:shd w:val="clear" w:color="auto" w:fill="D9D9D9" w:themeFill="background1" w:themeFillShade="D9"/>
        <w:spacing w:after="120"/>
        <w:rPr>
          <w:rFonts w:ascii="Arial" w:hAnsi="Arial" w:cs="Arial"/>
          <w:b/>
          <w:bCs/>
        </w:rPr>
      </w:pPr>
      <w:r w:rsidRPr="005F2805">
        <w:rPr>
          <w:rFonts w:ascii="Arial" w:hAnsi="Arial" w:cs="Arial"/>
          <w:b/>
          <w:bCs/>
        </w:rPr>
        <w:t>Rozdział XXV</w:t>
      </w:r>
      <w:r w:rsidR="00D053BB" w:rsidRPr="005F2805">
        <w:rPr>
          <w:rFonts w:ascii="Arial" w:hAnsi="Arial" w:cs="Arial"/>
          <w:b/>
          <w:bCs/>
        </w:rPr>
        <w:t>I</w:t>
      </w:r>
      <w:r w:rsidRPr="005F2805">
        <w:rPr>
          <w:rFonts w:ascii="Arial" w:hAnsi="Arial" w:cs="Arial"/>
          <w:b/>
          <w:bCs/>
        </w:rPr>
        <w:t xml:space="preserve"> </w:t>
      </w:r>
      <w:r w:rsidR="007F56BA" w:rsidRPr="005F2805">
        <w:rPr>
          <w:rFonts w:ascii="Arial" w:hAnsi="Arial" w:cs="Arial"/>
          <w:b/>
          <w:bCs/>
        </w:rPr>
        <w:t>–</w:t>
      </w:r>
      <w:r w:rsidRPr="005F2805">
        <w:rPr>
          <w:rFonts w:ascii="Arial" w:hAnsi="Arial" w:cs="Arial"/>
          <w:b/>
          <w:bCs/>
        </w:rPr>
        <w:t xml:space="preserve"> RODO</w:t>
      </w:r>
    </w:p>
    <w:p w14:paraId="232B76C8" w14:textId="77777777" w:rsidR="00324AF8" w:rsidRPr="005F2805" w:rsidRDefault="00324AF8" w:rsidP="00324AF8">
      <w:pPr>
        <w:pStyle w:val="Nagwek3"/>
        <w:shd w:val="clear" w:color="auto" w:fill="FFFFFF"/>
        <w:spacing w:before="0"/>
        <w:rPr>
          <w:rFonts w:ascii="Arial" w:hAnsi="Arial" w:cs="Arial"/>
          <w:color w:val="auto"/>
          <w:sz w:val="22"/>
          <w:szCs w:val="22"/>
        </w:rPr>
      </w:pPr>
    </w:p>
    <w:p w14:paraId="7AA4EF33" w14:textId="77777777" w:rsidR="00E01CF0" w:rsidRPr="005F2805" w:rsidRDefault="00E01CF0" w:rsidP="00156407">
      <w:pPr>
        <w:autoSpaceDE w:val="0"/>
        <w:autoSpaceDN w:val="0"/>
        <w:adjustRightInd w:val="0"/>
        <w:spacing w:after="120"/>
        <w:jc w:val="both"/>
        <w:rPr>
          <w:rFonts w:ascii="Arial" w:eastAsia="Arial Unicode MS" w:hAnsi="Arial" w:cs="Arial"/>
          <w:b/>
          <w:bCs/>
          <w:kern w:val="2"/>
        </w:rPr>
      </w:pPr>
      <w:r w:rsidRPr="005F2805">
        <w:rPr>
          <w:rFonts w:ascii="Arial" w:eastAsia="Calibri" w:hAnsi="Arial" w:cs="Arial"/>
          <w:b/>
          <w:bCs/>
          <w:color w:val="000000"/>
        </w:rPr>
        <w:t xml:space="preserve">Klauzula informacyjna dotycząca przetwarzania </w:t>
      </w:r>
      <w:r w:rsidRPr="005F2805">
        <w:rPr>
          <w:rFonts w:ascii="Arial" w:hAnsi="Arial" w:cs="Arial"/>
          <w:b/>
        </w:rPr>
        <w:t>danych osobowych przez Główny Inspektorat Ochrony Środowiska w celu</w:t>
      </w:r>
      <w:r w:rsidRPr="005F2805">
        <w:rPr>
          <w:rFonts w:ascii="Arial" w:eastAsia="Arial Unicode MS" w:hAnsi="Arial" w:cs="Arial"/>
          <w:kern w:val="2"/>
        </w:rPr>
        <w:t xml:space="preserve"> </w:t>
      </w:r>
      <w:r w:rsidRPr="005F2805">
        <w:rPr>
          <w:rFonts w:ascii="Arial" w:eastAsia="Arial Unicode MS" w:hAnsi="Arial" w:cs="Arial"/>
          <w:b/>
          <w:bCs/>
          <w:kern w:val="2"/>
        </w:rPr>
        <w:t xml:space="preserve">wyboru najkorzystniejszej oferty </w:t>
      </w:r>
    </w:p>
    <w:p w14:paraId="24796FDD" w14:textId="77777777" w:rsidR="00E01CF0" w:rsidRPr="005F2805" w:rsidRDefault="00E01CF0" w:rsidP="00156407">
      <w:pPr>
        <w:autoSpaceDE w:val="0"/>
        <w:autoSpaceDN w:val="0"/>
        <w:adjustRightInd w:val="0"/>
        <w:spacing w:after="120"/>
        <w:jc w:val="both"/>
        <w:rPr>
          <w:rFonts w:ascii="Arial" w:hAnsi="Arial" w:cs="Arial"/>
          <w:b/>
        </w:rPr>
      </w:pPr>
      <w:r w:rsidRPr="005F2805">
        <w:rPr>
          <w:rFonts w:ascii="Arial" w:hAnsi="Arial" w:cs="Arial"/>
          <w:b/>
        </w:rPr>
        <w:t>I. RODO (obowiązek informacyjny):</w:t>
      </w:r>
    </w:p>
    <w:p w14:paraId="61C54055" w14:textId="7A31D02E" w:rsidR="00E01CF0" w:rsidRPr="005F2805" w:rsidRDefault="00E01CF0" w:rsidP="00E01CF0">
      <w:pPr>
        <w:jc w:val="both"/>
        <w:rPr>
          <w:rFonts w:ascii="Arial" w:hAnsi="Arial" w:cs="Arial"/>
          <w:bCs/>
        </w:rPr>
      </w:pPr>
      <w:r w:rsidRPr="005F2805">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 UE. L. z 2016 r. Nr 119, str. 1 z </w:t>
      </w:r>
      <w:proofErr w:type="spellStart"/>
      <w:r w:rsidRPr="005F2805">
        <w:rPr>
          <w:rFonts w:ascii="Arial" w:hAnsi="Arial" w:cs="Arial"/>
        </w:rPr>
        <w:t>późn</w:t>
      </w:r>
      <w:proofErr w:type="spellEnd"/>
      <w:r w:rsidRPr="005F2805">
        <w:rPr>
          <w:rFonts w:ascii="Arial" w:hAnsi="Arial" w:cs="Arial"/>
        </w:rPr>
        <w:t xml:space="preserve">. zm.), podajemy następujące informacje: </w:t>
      </w:r>
    </w:p>
    <w:p w14:paraId="6741EEEB" w14:textId="640C7CA1" w:rsidR="00E01CF0" w:rsidRPr="005F2805" w:rsidRDefault="00E01CF0" w:rsidP="00905140">
      <w:pPr>
        <w:widowControl w:val="0"/>
        <w:numPr>
          <w:ilvl w:val="0"/>
          <w:numId w:val="97"/>
        </w:numPr>
        <w:autoSpaceDE w:val="0"/>
        <w:autoSpaceDN w:val="0"/>
        <w:spacing w:after="0" w:line="240" w:lineRule="auto"/>
        <w:ind w:left="426" w:hanging="426"/>
        <w:jc w:val="both"/>
        <w:rPr>
          <w:rFonts w:ascii="Arial" w:hAnsi="Arial" w:cs="Arial"/>
        </w:rPr>
      </w:pPr>
      <w:bookmarkStart w:id="49" w:name="_Hlk160735528"/>
      <w:r w:rsidRPr="005F2805">
        <w:rPr>
          <w:rFonts w:ascii="Arial" w:hAnsi="Arial" w:cs="Arial"/>
        </w:rPr>
        <w:t>Administratorem Pani/Pana danych osobowych jest Główny Inspektor Ochrony Środowiska z siedzibą w Warszawie, z którym może się Pani/Pan kontaktować w następujący sposób:</w:t>
      </w:r>
    </w:p>
    <w:p w14:paraId="677798BE" w14:textId="45A61A1C" w:rsidR="00E01CF0" w:rsidRPr="005F2805" w:rsidRDefault="00E01CF0" w:rsidP="00905140">
      <w:pPr>
        <w:widowControl w:val="0"/>
        <w:numPr>
          <w:ilvl w:val="0"/>
          <w:numId w:val="96"/>
        </w:numPr>
        <w:autoSpaceDE w:val="0"/>
        <w:autoSpaceDN w:val="0"/>
        <w:spacing w:after="0" w:line="240" w:lineRule="auto"/>
        <w:jc w:val="both"/>
        <w:rPr>
          <w:rFonts w:ascii="Arial" w:hAnsi="Arial" w:cs="Arial"/>
        </w:rPr>
      </w:pPr>
      <w:r w:rsidRPr="005F2805">
        <w:rPr>
          <w:rFonts w:ascii="Arial" w:hAnsi="Arial" w:cs="Arial"/>
        </w:rPr>
        <w:t xml:space="preserve">listownie na adres siedziby administratora: </w:t>
      </w:r>
      <w:bookmarkStart w:id="50" w:name="_Hlk220048346"/>
      <w:r w:rsidRPr="005F2805">
        <w:rPr>
          <w:rFonts w:ascii="Arial" w:hAnsi="Arial" w:cs="Arial"/>
        </w:rPr>
        <w:t xml:space="preserve">00-805 Warszawa, ul. </w:t>
      </w:r>
      <w:r w:rsidRPr="005F2805">
        <w:rPr>
          <w:rFonts w:ascii="Arial" w:hAnsi="Arial" w:cs="Arial"/>
          <w:color w:val="1B1B1B"/>
          <w:shd w:val="clear" w:color="auto" w:fill="FFFFFF"/>
        </w:rPr>
        <w:t>Chmielna 132/134;</w:t>
      </w:r>
    </w:p>
    <w:bookmarkEnd w:id="50"/>
    <w:p w14:paraId="722B9606" w14:textId="77777777" w:rsidR="00E01CF0" w:rsidRPr="005F2805" w:rsidRDefault="00E01CF0" w:rsidP="00905140">
      <w:pPr>
        <w:widowControl w:val="0"/>
        <w:numPr>
          <w:ilvl w:val="0"/>
          <w:numId w:val="96"/>
        </w:numPr>
        <w:autoSpaceDE w:val="0"/>
        <w:autoSpaceDN w:val="0"/>
        <w:spacing w:after="0" w:line="240" w:lineRule="auto"/>
        <w:jc w:val="both"/>
        <w:rPr>
          <w:rFonts w:ascii="Arial" w:hAnsi="Arial" w:cs="Arial"/>
        </w:rPr>
      </w:pPr>
      <w:r w:rsidRPr="005F2805">
        <w:rPr>
          <w:rFonts w:ascii="Arial" w:hAnsi="Arial" w:cs="Arial"/>
          <w:color w:val="1B1B1B"/>
          <w:shd w:val="clear" w:color="auto" w:fill="FFFFFF"/>
        </w:rPr>
        <w:t xml:space="preserve">Elektroniczna Skrzynka Podawcza </w:t>
      </w:r>
      <w:proofErr w:type="spellStart"/>
      <w:r w:rsidRPr="005F2805">
        <w:rPr>
          <w:rFonts w:ascii="Arial" w:hAnsi="Arial" w:cs="Arial"/>
          <w:color w:val="1B1B1B"/>
          <w:shd w:val="clear" w:color="auto" w:fill="FFFFFF"/>
        </w:rPr>
        <w:t>ePUAP</w:t>
      </w:r>
      <w:proofErr w:type="spellEnd"/>
      <w:r w:rsidRPr="005F2805">
        <w:rPr>
          <w:rFonts w:ascii="Arial" w:hAnsi="Arial" w:cs="Arial"/>
          <w:color w:val="1B1B1B"/>
          <w:shd w:val="clear" w:color="auto" w:fill="FFFFFF"/>
        </w:rPr>
        <w:t>: /</w:t>
      </w:r>
      <w:proofErr w:type="spellStart"/>
      <w:r w:rsidRPr="005F2805">
        <w:rPr>
          <w:rFonts w:ascii="Arial" w:hAnsi="Arial" w:cs="Arial"/>
          <w:color w:val="1B1B1B"/>
          <w:shd w:val="clear" w:color="auto" w:fill="FFFFFF"/>
        </w:rPr>
        <w:t>gios</w:t>
      </w:r>
      <w:proofErr w:type="spellEnd"/>
      <w:r w:rsidRPr="005F2805">
        <w:rPr>
          <w:rFonts w:ascii="Arial" w:hAnsi="Arial" w:cs="Arial"/>
          <w:color w:val="1B1B1B"/>
          <w:shd w:val="clear" w:color="auto" w:fill="FFFFFF"/>
        </w:rPr>
        <w:t>/</w:t>
      </w:r>
      <w:proofErr w:type="spellStart"/>
      <w:r w:rsidRPr="005F2805">
        <w:rPr>
          <w:rFonts w:ascii="Arial" w:hAnsi="Arial" w:cs="Arial"/>
          <w:color w:val="1B1B1B"/>
          <w:shd w:val="clear" w:color="auto" w:fill="FFFFFF"/>
        </w:rPr>
        <w:t>SkrytkaESP</w:t>
      </w:r>
      <w:proofErr w:type="spellEnd"/>
    </w:p>
    <w:p w14:paraId="0D275EB1" w14:textId="77777777" w:rsidR="00E01CF0" w:rsidRPr="005F2805" w:rsidRDefault="00E01CF0" w:rsidP="00905140">
      <w:pPr>
        <w:widowControl w:val="0"/>
        <w:numPr>
          <w:ilvl w:val="0"/>
          <w:numId w:val="96"/>
        </w:numPr>
        <w:autoSpaceDE w:val="0"/>
        <w:autoSpaceDN w:val="0"/>
        <w:spacing w:after="0" w:line="240" w:lineRule="auto"/>
        <w:jc w:val="both"/>
        <w:rPr>
          <w:rFonts w:ascii="Arial" w:hAnsi="Arial" w:cs="Arial"/>
        </w:rPr>
      </w:pPr>
      <w:r w:rsidRPr="005F2805">
        <w:rPr>
          <w:rFonts w:ascii="Arial" w:hAnsi="Arial" w:cs="Arial"/>
        </w:rPr>
        <w:t xml:space="preserve">telefonicznie na nr </w:t>
      </w:r>
      <w:r w:rsidRPr="005F2805">
        <w:rPr>
          <w:rFonts w:ascii="Arial" w:hAnsi="Arial" w:cs="Arial"/>
          <w:color w:val="1B1B1B"/>
          <w:shd w:val="clear" w:color="auto" w:fill="FFFFFF"/>
        </w:rPr>
        <w:t>22 577 53 80;</w:t>
      </w:r>
    </w:p>
    <w:p w14:paraId="3A685F2E" w14:textId="03A9EF0F" w:rsidR="00E01CF0" w:rsidRPr="005F2805" w:rsidRDefault="00E01CF0" w:rsidP="00905140">
      <w:pPr>
        <w:widowControl w:val="0"/>
        <w:numPr>
          <w:ilvl w:val="0"/>
          <w:numId w:val="96"/>
        </w:numPr>
        <w:autoSpaceDE w:val="0"/>
        <w:autoSpaceDN w:val="0"/>
        <w:spacing w:after="0" w:line="240" w:lineRule="auto"/>
        <w:jc w:val="both"/>
        <w:rPr>
          <w:rFonts w:ascii="Arial" w:hAnsi="Arial" w:cs="Arial"/>
          <w:lang w:val="en-US"/>
        </w:rPr>
      </w:pPr>
      <w:r w:rsidRPr="005F2805">
        <w:rPr>
          <w:rFonts w:ascii="Arial" w:hAnsi="Arial" w:cs="Arial"/>
          <w:lang w:val="en-US"/>
        </w:rPr>
        <w:t xml:space="preserve">e-mail: </w:t>
      </w:r>
      <w:r w:rsidR="000D6748" w:rsidRPr="005F2805">
        <w:rPr>
          <w:rFonts w:ascii="Arial" w:hAnsi="Arial" w:cs="Arial"/>
          <w:color w:val="0563C1"/>
          <w:u w:val="single"/>
          <w:lang w:val="en-US"/>
        </w:rPr>
        <w:t>gios@gios.gov.pl</w:t>
      </w:r>
    </w:p>
    <w:p w14:paraId="51182800" w14:textId="77777777" w:rsidR="00E01CF0" w:rsidRPr="005F2805" w:rsidRDefault="00E01CF0" w:rsidP="00905140">
      <w:pPr>
        <w:pStyle w:val="Akapitzlist"/>
        <w:numPr>
          <w:ilvl w:val="0"/>
          <w:numId w:val="96"/>
        </w:numPr>
        <w:spacing w:after="48" w:line="240" w:lineRule="auto"/>
        <w:jc w:val="both"/>
        <w:rPr>
          <w:rFonts w:ascii="Arial" w:hAnsi="Arial" w:cs="Arial"/>
        </w:rPr>
      </w:pPr>
      <w:r w:rsidRPr="005F2805">
        <w:rPr>
          <w:rFonts w:ascii="Arial" w:hAnsi="Arial" w:cs="Arial"/>
        </w:rPr>
        <w:t>adres do doręczeń elektronicznych AE:PL-67072-24050-IURUS-21.</w:t>
      </w:r>
    </w:p>
    <w:p w14:paraId="26C35BFF" w14:textId="77777777" w:rsidR="00E01CF0" w:rsidRPr="005F2805" w:rsidRDefault="00E01CF0" w:rsidP="00905140">
      <w:pPr>
        <w:widowControl w:val="0"/>
        <w:numPr>
          <w:ilvl w:val="0"/>
          <w:numId w:val="97"/>
        </w:numPr>
        <w:autoSpaceDE w:val="0"/>
        <w:autoSpaceDN w:val="0"/>
        <w:spacing w:after="0" w:line="240" w:lineRule="auto"/>
        <w:ind w:left="426" w:hanging="426"/>
        <w:jc w:val="both"/>
        <w:rPr>
          <w:rFonts w:ascii="Arial" w:hAnsi="Arial" w:cs="Arial"/>
        </w:rPr>
      </w:pPr>
      <w:bookmarkStart w:id="51" w:name="_Hlk160735543"/>
      <w:bookmarkEnd w:id="49"/>
      <w:r w:rsidRPr="005F2805">
        <w:rPr>
          <w:rFonts w:ascii="Arial" w:hAnsi="Arial" w:cs="Arial"/>
        </w:rPr>
        <w:t xml:space="preserve">Główny Inspektor Ochrony Środowiska wyznaczył Inspektora Ochrony Danych do kontaktu w sprawach dotyczących przetwarzania danych osobowych oraz realizacji praw związanych z przetwarzaniem danych, z którym można kontaktować się: </w:t>
      </w:r>
    </w:p>
    <w:p w14:paraId="2FBDDCEE" w14:textId="77777777" w:rsidR="00E01CF0" w:rsidRPr="005F2805" w:rsidRDefault="00E01CF0" w:rsidP="00905140">
      <w:pPr>
        <w:pStyle w:val="Akapitzlist"/>
        <w:widowControl w:val="0"/>
        <w:numPr>
          <w:ilvl w:val="0"/>
          <w:numId w:val="96"/>
        </w:numPr>
        <w:autoSpaceDE w:val="0"/>
        <w:autoSpaceDN w:val="0"/>
        <w:spacing w:after="0" w:line="240" w:lineRule="auto"/>
        <w:jc w:val="both"/>
        <w:rPr>
          <w:rFonts w:ascii="Arial" w:hAnsi="Arial" w:cs="Arial"/>
        </w:rPr>
      </w:pPr>
      <w:r w:rsidRPr="005F2805">
        <w:rPr>
          <w:rFonts w:ascii="Arial" w:hAnsi="Arial" w:cs="Arial"/>
        </w:rPr>
        <w:t>listownie na adres siedziby administratora: 00-805 Warszawa, ul. Chmielna 132/134;</w:t>
      </w:r>
    </w:p>
    <w:p w14:paraId="1D6CD637" w14:textId="005749FB" w:rsidR="00E01CF0" w:rsidRPr="005F2805" w:rsidRDefault="00E01CF0" w:rsidP="00905140">
      <w:pPr>
        <w:pStyle w:val="Akapitzlist"/>
        <w:widowControl w:val="0"/>
        <w:numPr>
          <w:ilvl w:val="0"/>
          <w:numId w:val="96"/>
        </w:numPr>
        <w:autoSpaceDE w:val="0"/>
        <w:autoSpaceDN w:val="0"/>
        <w:spacing w:after="0" w:line="240" w:lineRule="auto"/>
        <w:jc w:val="both"/>
        <w:rPr>
          <w:rFonts w:ascii="Arial" w:hAnsi="Arial" w:cs="Arial"/>
        </w:rPr>
      </w:pPr>
      <w:r w:rsidRPr="005F2805">
        <w:rPr>
          <w:rFonts w:ascii="Arial" w:hAnsi="Arial" w:cs="Arial"/>
        </w:rPr>
        <w:t xml:space="preserve">telefonicznie na nr </w:t>
      </w:r>
      <w:r w:rsidRPr="005F2805">
        <w:rPr>
          <w:rFonts w:ascii="Arial" w:hAnsi="Arial" w:cs="Arial"/>
          <w:color w:val="1B1B1B"/>
          <w:shd w:val="clear" w:color="auto" w:fill="FFFFFF"/>
        </w:rPr>
        <w:t>22 577 53 75;</w:t>
      </w:r>
    </w:p>
    <w:p w14:paraId="7362ACFB" w14:textId="77777777" w:rsidR="00E01CF0" w:rsidRPr="005F2805" w:rsidRDefault="00E01CF0" w:rsidP="00905140">
      <w:pPr>
        <w:widowControl w:val="0"/>
        <w:numPr>
          <w:ilvl w:val="0"/>
          <w:numId w:val="96"/>
        </w:numPr>
        <w:autoSpaceDE w:val="0"/>
        <w:autoSpaceDN w:val="0"/>
        <w:spacing w:after="0" w:line="240" w:lineRule="auto"/>
        <w:jc w:val="both"/>
        <w:rPr>
          <w:rFonts w:ascii="Arial" w:hAnsi="Arial" w:cs="Arial"/>
          <w:lang w:val="en-US"/>
        </w:rPr>
      </w:pPr>
      <w:r w:rsidRPr="005F2805">
        <w:rPr>
          <w:rFonts w:ascii="Arial" w:hAnsi="Arial" w:cs="Arial"/>
          <w:lang w:val="en-US"/>
        </w:rPr>
        <w:t xml:space="preserve">e-mail: </w:t>
      </w:r>
      <w:hyperlink w:history="1">
        <w:r w:rsidRPr="005F2805">
          <w:rPr>
            <w:rFonts w:ascii="Arial" w:hAnsi="Arial" w:cs="Arial"/>
            <w:color w:val="0563C1"/>
            <w:u w:val="single"/>
            <w:lang w:val="en-US"/>
          </w:rPr>
          <w:t>iod@gios.gov.pl</w:t>
        </w:r>
      </w:hyperlink>
    </w:p>
    <w:bookmarkEnd w:id="51"/>
    <w:p w14:paraId="2B931172" w14:textId="77777777" w:rsidR="00E01CF0" w:rsidRPr="005F2805" w:rsidRDefault="00E01CF0" w:rsidP="00905140">
      <w:pPr>
        <w:widowControl w:val="0"/>
        <w:numPr>
          <w:ilvl w:val="0"/>
          <w:numId w:val="97"/>
        </w:numPr>
        <w:autoSpaceDE w:val="0"/>
        <w:autoSpaceDN w:val="0"/>
        <w:spacing w:after="0" w:line="240" w:lineRule="auto"/>
        <w:ind w:left="425" w:hanging="426"/>
        <w:jc w:val="both"/>
        <w:rPr>
          <w:rFonts w:ascii="Arial" w:eastAsia="Arial Unicode MS" w:hAnsi="Arial" w:cs="Arial"/>
          <w:kern w:val="2"/>
        </w:rPr>
      </w:pPr>
      <w:r w:rsidRPr="005F2805">
        <w:rPr>
          <w:rFonts w:ascii="Arial" w:eastAsia="Arial Unicode MS" w:hAnsi="Arial" w:cs="Arial"/>
          <w:kern w:val="2"/>
        </w:rPr>
        <w:t>Podstawą prawną przetwarzania Pani/Pana danych osobowych w szczególności jest:</w:t>
      </w:r>
    </w:p>
    <w:p w14:paraId="44110A6C" w14:textId="77777777" w:rsidR="00E01CF0" w:rsidRPr="005F2805" w:rsidRDefault="00E01CF0" w:rsidP="00905140">
      <w:pPr>
        <w:pStyle w:val="Akapitzlist"/>
        <w:numPr>
          <w:ilvl w:val="0"/>
          <w:numId w:val="79"/>
        </w:numPr>
        <w:spacing w:after="0" w:line="240" w:lineRule="auto"/>
        <w:ind w:right="1"/>
        <w:jc w:val="both"/>
        <w:rPr>
          <w:rFonts w:ascii="Arial" w:eastAsia="Arial Unicode MS" w:hAnsi="Arial" w:cs="Arial"/>
          <w:kern w:val="2"/>
        </w:rPr>
      </w:pPr>
      <w:r w:rsidRPr="005F2805">
        <w:rPr>
          <w:rFonts w:ascii="Arial" w:hAnsi="Arial" w:cs="Arial"/>
        </w:rPr>
        <w:lastRenderedPageBreak/>
        <w:t xml:space="preserve">art. 6 ust. 1 lit. b) RODO t j. przetwarzanie jest niezbędne </w:t>
      </w:r>
      <w:r w:rsidRPr="005F2805">
        <w:rPr>
          <w:rFonts w:ascii="Arial" w:eastAsia="Arial Unicode MS" w:hAnsi="Arial" w:cs="Arial"/>
          <w:kern w:val="2"/>
        </w:rPr>
        <w:t>w celu zawarcia i realizacji umowy</w:t>
      </w:r>
      <w:r w:rsidRPr="005F2805">
        <w:rPr>
          <w:rFonts w:ascii="Arial" w:hAnsi="Arial" w:cs="Arial"/>
        </w:rPr>
        <w:t xml:space="preserve"> oraz art. 6 ust. 1 lit. c) RODO tj. przetwarzanie jest niezbędne do wypełnienia obowiązku prawnego ciążącego na administratorze,</w:t>
      </w:r>
    </w:p>
    <w:p w14:paraId="5CC99A10" w14:textId="77777777" w:rsidR="00E01CF0" w:rsidRPr="005F2805" w:rsidRDefault="00E01CF0" w:rsidP="00905140">
      <w:pPr>
        <w:pStyle w:val="Akapitzlist"/>
        <w:numPr>
          <w:ilvl w:val="0"/>
          <w:numId w:val="79"/>
        </w:numPr>
        <w:spacing w:after="0" w:line="240" w:lineRule="auto"/>
        <w:ind w:right="1"/>
        <w:jc w:val="both"/>
        <w:rPr>
          <w:rFonts w:ascii="Arial" w:eastAsia="Arial Unicode MS" w:hAnsi="Arial" w:cs="Arial"/>
          <w:kern w:val="2"/>
        </w:rPr>
      </w:pPr>
      <w:r w:rsidRPr="005F2805">
        <w:rPr>
          <w:rFonts w:ascii="Arial" w:hAnsi="Arial" w:cs="Arial"/>
        </w:rPr>
        <w:t>ustawa z dnia 10 maja 2018 r. o ochronie danych osobowych (</w:t>
      </w:r>
      <w:proofErr w:type="spellStart"/>
      <w:r w:rsidRPr="005F2805">
        <w:rPr>
          <w:rFonts w:ascii="Arial" w:hAnsi="Arial" w:cs="Arial"/>
        </w:rPr>
        <w:t>t.j</w:t>
      </w:r>
      <w:proofErr w:type="spellEnd"/>
      <w:r w:rsidRPr="005F2805">
        <w:rPr>
          <w:rFonts w:ascii="Arial" w:hAnsi="Arial" w:cs="Arial"/>
        </w:rPr>
        <w:t>. Dz. U. z 2019 r. poz. 1781),</w:t>
      </w:r>
    </w:p>
    <w:p w14:paraId="3D2846EF" w14:textId="4E161982" w:rsidR="00E01CF0" w:rsidRPr="005F2805" w:rsidRDefault="00E01CF0" w:rsidP="00905140">
      <w:pPr>
        <w:widowControl w:val="0"/>
        <w:numPr>
          <w:ilvl w:val="0"/>
          <w:numId w:val="78"/>
        </w:numPr>
        <w:autoSpaceDE w:val="0"/>
        <w:autoSpaceDN w:val="0"/>
        <w:spacing w:after="0" w:line="240" w:lineRule="auto"/>
        <w:ind w:left="709" w:right="114" w:hanging="358"/>
        <w:jc w:val="both"/>
        <w:rPr>
          <w:rFonts w:ascii="Arial" w:eastAsia="Arial Unicode MS" w:hAnsi="Arial" w:cs="Arial"/>
          <w:kern w:val="2"/>
        </w:rPr>
      </w:pPr>
      <w:r w:rsidRPr="005F2805">
        <w:rPr>
          <w:rFonts w:ascii="Arial" w:hAnsi="Arial" w:cs="Arial"/>
        </w:rPr>
        <w:t>ustawa z dnia 11 września 2019 r. - Prawo zamówień publicznych (</w:t>
      </w:r>
      <w:proofErr w:type="spellStart"/>
      <w:r w:rsidRPr="005F2805">
        <w:rPr>
          <w:rFonts w:ascii="Arial" w:hAnsi="Arial" w:cs="Arial"/>
        </w:rPr>
        <w:t>t.j</w:t>
      </w:r>
      <w:proofErr w:type="spellEnd"/>
      <w:r w:rsidRPr="005F2805">
        <w:rPr>
          <w:rFonts w:ascii="Arial" w:hAnsi="Arial" w:cs="Arial"/>
        </w:rPr>
        <w:t>. Dz. U. z 2024 r. poz. 1320), zwana dalej „ustawą Prawo zamówień publicznych”,</w:t>
      </w:r>
    </w:p>
    <w:p w14:paraId="4D36009C" w14:textId="77777777" w:rsidR="00E01CF0" w:rsidRPr="005F2805" w:rsidRDefault="00E01CF0" w:rsidP="00905140">
      <w:pPr>
        <w:widowControl w:val="0"/>
        <w:numPr>
          <w:ilvl w:val="0"/>
          <w:numId w:val="78"/>
        </w:numPr>
        <w:autoSpaceDE w:val="0"/>
        <w:autoSpaceDN w:val="0"/>
        <w:spacing w:after="0" w:line="240" w:lineRule="auto"/>
        <w:ind w:left="709" w:right="114" w:hanging="358"/>
        <w:jc w:val="both"/>
        <w:rPr>
          <w:rFonts w:ascii="Arial" w:eastAsia="Arial Unicode MS" w:hAnsi="Arial" w:cs="Arial"/>
          <w:kern w:val="2"/>
        </w:rPr>
      </w:pPr>
      <w:r w:rsidRPr="005F2805">
        <w:rPr>
          <w:rFonts w:ascii="Arial" w:hAnsi="Arial" w:cs="Arial"/>
        </w:rPr>
        <w:t>ustawa z dnia 27 sierpnia 2009 r. o finansach publicznych (</w:t>
      </w:r>
      <w:proofErr w:type="spellStart"/>
      <w:r w:rsidRPr="005F2805">
        <w:rPr>
          <w:rFonts w:ascii="Arial" w:hAnsi="Arial" w:cs="Arial"/>
        </w:rPr>
        <w:t>t.j</w:t>
      </w:r>
      <w:proofErr w:type="spellEnd"/>
      <w:r w:rsidRPr="005F2805">
        <w:rPr>
          <w:rFonts w:ascii="Arial" w:hAnsi="Arial" w:cs="Arial"/>
        </w:rPr>
        <w:t>. Dz. U. z 2024 r. poz. 1530),</w:t>
      </w:r>
    </w:p>
    <w:p w14:paraId="2BC24CF2" w14:textId="40DD7515" w:rsidR="00E01CF0" w:rsidRPr="005F2805" w:rsidRDefault="00E01CF0" w:rsidP="00905140">
      <w:pPr>
        <w:widowControl w:val="0"/>
        <w:numPr>
          <w:ilvl w:val="0"/>
          <w:numId w:val="78"/>
        </w:numPr>
        <w:autoSpaceDE w:val="0"/>
        <w:autoSpaceDN w:val="0"/>
        <w:spacing w:after="0" w:line="240" w:lineRule="auto"/>
        <w:ind w:left="709" w:right="114" w:hanging="358"/>
        <w:jc w:val="both"/>
        <w:rPr>
          <w:rFonts w:ascii="Arial" w:eastAsia="Arial Unicode MS" w:hAnsi="Arial" w:cs="Arial"/>
          <w:kern w:val="2"/>
        </w:rPr>
      </w:pPr>
      <w:r w:rsidRPr="005F2805">
        <w:rPr>
          <w:rFonts w:ascii="Arial" w:hAnsi="Arial" w:cs="Arial"/>
        </w:rPr>
        <w:t xml:space="preserve">ustawa z dnia 29 września 1994 r. o rachunkowości (Dz. U. z 2023 r. poz. 120, z </w:t>
      </w:r>
      <w:proofErr w:type="spellStart"/>
      <w:r w:rsidRPr="005F2805">
        <w:rPr>
          <w:rFonts w:ascii="Arial" w:hAnsi="Arial" w:cs="Arial"/>
        </w:rPr>
        <w:t>późn</w:t>
      </w:r>
      <w:proofErr w:type="spellEnd"/>
      <w:r w:rsidRPr="005F2805">
        <w:rPr>
          <w:rFonts w:ascii="Arial" w:hAnsi="Arial" w:cs="Arial"/>
        </w:rPr>
        <w:t>. zm.),</w:t>
      </w:r>
    </w:p>
    <w:p w14:paraId="580EA572" w14:textId="0AE16CD7" w:rsidR="00E01CF0" w:rsidRPr="005F2805" w:rsidRDefault="00E01CF0" w:rsidP="00905140">
      <w:pPr>
        <w:widowControl w:val="0"/>
        <w:numPr>
          <w:ilvl w:val="0"/>
          <w:numId w:val="78"/>
        </w:numPr>
        <w:autoSpaceDE w:val="0"/>
        <w:autoSpaceDN w:val="0"/>
        <w:spacing w:after="0" w:line="240" w:lineRule="auto"/>
        <w:ind w:left="709" w:right="114" w:hanging="358"/>
        <w:jc w:val="both"/>
        <w:rPr>
          <w:rFonts w:ascii="Arial" w:eastAsia="Arial Unicode MS" w:hAnsi="Arial" w:cs="Arial"/>
          <w:kern w:val="2"/>
        </w:rPr>
      </w:pPr>
      <w:r w:rsidRPr="005F2805">
        <w:rPr>
          <w:rFonts w:ascii="Arial" w:hAnsi="Arial" w:cs="Arial"/>
        </w:rPr>
        <w:t xml:space="preserve">ustawa z dnia 23 kwietnia 1964 r. - Kodeks cywilny (Dz. U. z 2024 r. poz. 1061, z </w:t>
      </w:r>
      <w:proofErr w:type="spellStart"/>
      <w:r w:rsidRPr="005F2805">
        <w:rPr>
          <w:rFonts w:ascii="Arial" w:hAnsi="Arial" w:cs="Arial"/>
        </w:rPr>
        <w:t>późn</w:t>
      </w:r>
      <w:proofErr w:type="spellEnd"/>
      <w:r w:rsidRPr="005F2805">
        <w:rPr>
          <w:rFonts w:ascii="Arial" w:hAnsi="Arial" w:cs="Arial"/>
        </w:rPr>
        <w:t>. zm.).</w:t>
      </w:r>
    </w:p>
    <w:p w14:paraId="44EDF5D5" w14:textId="77777777" w:rsidR="00E01CF0" w:rsidRPr="005F2805" w:rsidRDefault="00E01CF0" w:rsidP="00905140">
      <w:pPr>
        <w:widowControl w:val="0"/>
        <w:numPr>
          <w:ilvl w:val="0"/>
          <w:numId w:val="97"/>
        </w:numPr>
        <w:autoSpaceDE w:val="0"/>
        <w:autoSpaceDN w:val="0"/>
        <w:spacing w:after="0" w:line="240" w:lineRule="auto"/>
        <w:ind w:left="425" w:hanging="426"/>
        <w:jc w:val="both"/>
        <w:rPr>
          <w:rFonts w:ascii="Arial" w:eastAsia="Arial Unicode MS" w:hAnsi="Arial" w:cs="Arial"/>
          <w:kern w:val="2"/>
        </w:rPr>
      </w:pPr>
      <w:r w:rsidRPr="005F2805">
        <w:rPr>
          <w:rFonts w:ascii="Arial" w:eastAsia="Arial Unicode MS" w:hAnsi="Arial" w:cs="Arial"/>
          <w:kern w:val="2"/>
        </w:rPr>
        <w:t>Pani/Pana dane osobowe będą przetwarzane w celu wyboru najkorzystniejszej oferty w postępowaniu prowadzonym na podstawie przepisów ustawy Prawo zamówień publicznych.</w:t>
      </w:r>
    </w:p>
    <w:p w14:paraId="77FCCA09" w14:textId="3232A3BD" w:rsidR="00E01CF0" w:rsidRPr="005F2805" w:rsidRDefault="00E01CF0" w:rsidP="00905140">
      <w:pPr>
        <w:widowControl w:val="0"/>
        <w:numPr>
          <w:ilvl w:val="0"/>
          <w:numId w:val="97"/>
        </w:numPr>
        <w:autoSpaceDE w:val="0"/>
        <w:autoSpaceDN w:val="0"/>
        <w:spacing w:after="0" w:line="240" w:lineRule="auto"/>
        <w:ind w:left="425" w:hanging="426"/>
        <w:jc w:val="both"/>
        <w:rPr>
          <w:rFonts w:ascii="Arial" w:eastAsia="Arial Unicode MS" w:hAnsi="Arial" w:cs="Arial"/>
          <w:kern w:val="2"/>
        </w:rPr>
      </w:pPr>
      <w:r w:rsidRPr="005F2805">
        <w:rPr>
          <w:rFonts w:ascii="Arial" w:hAnsi="Arial" w:cs="Arial"/>
        </w:rPr>
        <w:t>Odbiorcą Pani/Pana danych osobowych mogą być podmioty upoważnione do przetwarzania danych osobowych na podstawie przepisów prawa powszechnie obowiązującego, w tym osoby lub podmioty, którym udostępniona zostanie dokumentacja postępowania w</w:t>
      </w:r>
      <w:r w:rsidR="00C85A58" w:rsidRPr="005F2805">
        <w:rPr>
          <w:rFonts w:ascii="Arial" w:hAnsi="Arial" w:cs="Arial"/>
        </w:rPr>
        <w:t xml:space="preserve"> </w:t>
      </w:r>
      <w:r w:rsidRPr="005F2805">
        <w:rPr>
          <w:rFonts w:ascii="Arial" w:hAnsi="Arial" w:cs="Arial"/>
        </w:rPr>
        <w:t xml:space="preserve">oparciu o art. 18 oraz art. 74 </w:t>
      </w:r>
      <w:r w:rsidRPr="005F2805">
        <w:rPr>
          <w:rFonts w:ascii="Arial" w:eastAsia="Arial Unicode MS" w:hAnsi="Arial" w:cs="Arial"/>
          <w:kern w:val="2"/>
        </w:rPr>
        <w:t>ustawy Prawo zamówień publicznych.</w:t>
      </w:r>
      <w:r w:rsidRPr="005F2805">
        <w:rPr>
          <w:rFonts w:ascii="Arial" w:hAnsi="Arial" w:cs="Arial"/>
        </w:rPr>
        <w:t xml:space="preserve"> Dodatkowo informacje związane z postępowaniem są zamieszczane na platformie </w:t>
      </w:r>
      <w:proofErr w:type="spellStart"/>
      <w:r w:rsidRPr="005F2805">
        <w:rPr>
          <w:rFonts w:ascii="Arial" w:hAnsi="Arial" w:cs="Arial"/>
        </w:rPr>
        <w:t>Marketplanet</w:t>
      </w:r>
      <w:proofErr w:type="spellEnd"/>
      <w:r w:rsidRPr="005F2805">
        <w:rPr>
          <w:rFonts w:ascii="Arial" w:hAnsi="Arial" w:cs="Arial"/>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14:paraId="37DFBD6C" w14:textId="77777777" w:rsidR="00E01CF0" w:rsidRPr="005F2805" w:rsidRDefault="00E01CF0" w:rsidP="00905140">
      <w:pPr>
        <w:widowControl w:val="0"/>
        <w:numPr>
          <w:ilvl w:val="0"/>
          <w:numId w:val="97"/>
        </w:numPr>
        <w:autoSpaceDE w:val="0"/>
        <w:autoSpaceDN w:val="0"/>
        <w:spacing w:after="0" w:line="240" w:lineRule="auto"/>
        <w:ind w:left="425" w:hanging="426"/>
        <w:jc w:val="both"/>
        <w:rPr>
          <w:rFonts w:ascii="Arial" w:hAnsi="Arial" w:cs="Arial"/>
        </w:rPr>
      </w:pPr>
      <w:r w:rsidRPr="005F2805">
        <w:rPr>
          <w:rFonts w:ascii="Arial" w:hAnsi="Arial" w:cs="Arial"/>
          <w:kern w:val="2"/>
        </w:rPr>
        <w:t xml:space="preserve">Pani/Pana dane osobowe będą przechowywane przez okres niezbędny do wykonania Umowy, </w:t>
      </w:r>
      <w:r w:rsidRPr="005F2805">
        <w:rPr>
          <w:rFonts w:ascii="Arial" w:hAnsi="Arial" w:cs="Arial"/>
        </w:rPr>
        <w:t>celów przetwarzania danych osobowych,</w:t>
      </w:r>
      <w:r w:rsidRPr="005F2805">
        <w:rPr>
          <w:rFonts w:ascii="Arial" w:hAnsi="Arial" w:cs="Arial"/>
          <w:kern w:val="2"/>
        </w:rPr>
        <w:t xml:space="preserve"> dochodzenia roszczeń, obrony przez roszczeniami </w:t>
      </w:r>
      <w:r w:rsidRPr="005F2805">
        <w:rPr>
          <w:rFonts w:ascii="Arial" w:hAnsi="Arial" w:cs="Arial"/>
        </w:rPr>
        <w:t xml:space="preserve">oraz wykonania zadań wynikających z ustaw szczególnych, w tym ustawy z dnia 14 lipca 1983 r. o narodowym zasobie archiwalnym i archiwach (Dz. U. z 2020 r. poz. 164, z </w:t>
      </w:r>
      <w:proofErr w:type="spellStart"/>
      <w:r w:rsidRPr="005F2805">
        <w:rPr>
          <w:rFonts w:ascii="Arial" w:hAnsi="Arial" w:cs="Arial"/>
        </w:rPr>
        <w:t>późn</w:t>
      </w:r>
      <w:proofErr w:type="spellEnd"/>
      <w:r w:rsidRPr="005F2805">
        <w:rPr>
          <w:rFonts w:ascii="Arial" w:hAnsi="Arial" w:cs="Arial"/>
        </w:rPr>
        <w:t>. zm.).</w:t>
      </w:r>
    </w:p>
    <w:p w14:paraId="1D729F58" w14:textId="35A903B7" w:rsidR="00E01CF0" w:rsidRPr="005F2805" w:rsidRDefault="00E01CF0" w:rsidP="00905140">
      <w:pPr>
        <w:pStyle w:val="Akapitzlist"/>
        <w:numPr>
          <w:ilvl w:val="0"/>
          <w:numId w:val="97"/>
        </w:numPr>
        <w:spacing w:after="48" w:line="240" w:lineRule="auto"/>
        <w:ind w:left="426" w:hanging="426"/>
        <w:jc w:val="both"/>
        <w:rPr>
          <w:rFonts w:ascii="Arial" w:hAnsi="Arial" w:cs="Arial"/>
        </w:rPr>
      </w:pPr>
      <w:r w:rsidRPr="005F2805">
        <w:rPr>
          <w:rFonts w:ascii="Arial" w:hAnsi="Arial" w:cs="Arial"/>
        </w:rPr>
        <w:t xml:space="preserve">Przysługuje Pani/Panu prawo do żądania od administratora: </w:t>
      </w:r>
      <w:r w:rsidRPr="005F2805">
        <w:rPr>
          <w:rFonts w:ascii="Arial" w:eastAsiaTheme="minorEastAsia" w:hAnsi="Arial" w:cs="Arial"/>
        </w:rPr>
        <w:t>dostępu do danych osobowych, sprostowania oraz ograniczenia przetwarzania, jeśli nie będą zachodziły przeciwskazania prawne.</w:t>
      </w:r>
    </w:p>
    <w:p w14:paraId="5157B4E8" w14:textId="77777777" w:rsidR="00E01CF0" w:rsidRPr="005F2805" w:rsidRDefault="00E01CF0" w:rsidP="00905140">
      <w:pPr>
        <w:pStyle w:val="Akapitzlist"/>
        <w:numPr>
          <w:ilvl w:val="0"/>
          <w:numId w:val="97"/>
        </w:numPr>
        <w:spacing w:after="48" w:line="240" w:lineRule="auto"/>
        <w:ind w:left="426" w:hanging="426"/>
        <w:jc w:val="both"/>
        <w:rPr>
          <w:rFonts w:ascii="Arial" w:hAnsi="Arial" w:cs="Arial"/>
        </w:rPr>
      </w:pPr>
      <w:r w:rsidRPr="005F2805">
        <w:rPr>
          <w:rFonts w:ascii="Arial" w:eastAsia="Times New Roman" w:hAnsi="Arial" w:cs="Arial"/>
          <w:lang w:eastAsia="pl-PL"/>
        </w:rPr>
        <w:t xml:space="preserve">W przypadku gdy uzna Pani/Pan, że przetwarzanie danych osobowych narusza przepisy RODO ma Pani/Pan prawo do wniesienia skargi do Prezesa Urzędu Ochrony Danych Osobowych ul. Stawki 2, 00-193 Warszawa tel. 22 531 03 00 e-mail: kancelaria@uodo.gov.pl. </w:t>
      </w:r>
    </w:p>
    <w:p w14:paraId="2CC3FC21" w14:textId="77777777" w:rsidR="00E01CF0" w:rsidRPr="005F2805" w:rsidRDefault="00E01CF0" w:rsidP="00905140">
      <w:pPr>
        <w:pStyle w:val="Akapitzlist"/>
        <w:numPr>
          <w:ilvl w:val="0"/>
          <w:numId w:val="97"/>
        </w:numPr>
        <w:spacing w:after="48" w:line="240" w:lineRule="auto"/>
        <w:ind w:left="426" w:hanging="426"/>
        <w:jc w:val="both"/>
        <w:rPr>
          <w:rFonts w:ascii="Arial" w:hAnsi="Arial" w:cs="Arial"/>
        </w:rPr>
      </w:pPr>
      <w:r w:rsidRPr="005F2805">
        <w:rPr>
          <w:rFonts w:ascii="Arial" w:eastAsia="Times New Roman" w:hAnsi="Arial" w:cs="Arial"/>
          <w:lang w:eastAsia="pl-PL"/>
        </w:rPr>
        <w:t>Obowiązek podania przez Panią/Pana danych osobowych bezpośrednio Pani/Pana dotyczących jest wymogiem ustawowym określonym w przepisach ustawy Prawo zamówień publicznych, związanym z udziałem w postępowaniu o udzielenie zamówienia publicznego.</w:t>
      </w:r>
    </w:p>
    <w:p w14:paraId="75AC3B47" w14:textId="77777777" w:rsidR="00E01CF0" w:rsidRPr="005F2805" w:rsidRDefault="00E01CF0" w:rsidP="00905140">
      <w:pPr>
        <w:pStyle w:val="Akapitzlist"/>
        <w:numPr>
          <w:ilvl w:val="0"/>
          <w:numId w:val="97"/>
        </w:numPr>
        <w:spacing w:after="48" w:line="240" w:lineRule="auto"/>
        <w:ind w:left="426" w:hanging="426"/>
        <w:jc w:val="both"/>
        <w:rPr>
          <w:rFonts w:ascii="Arial" w:hAnsi="Arial" w:cs="Arial"/>
        </w:rPr>
      </w:pPr>
      <w:r w:rsidRPr="005F2805">
        <w:rPr>
          <w:rFonts w:ascii="Arial" w:eastAsia="Times New Roman" w:hAnsi="Arial" w:cs="Arial"/>
          <w:lang w:eastAsia="pl-PL"/>
        </w:rPr>
        <w:t xml:space="preserve">Pani/Pana dane nie będą poddane profilowaniu i nie posłużą do zautomatyzowanego podejmowania decyzji. </w:t>
      </w:r>
    </w:p>
    <w:p w14:paraId="6B6B02F5" w14:textId="77777777" w:rsidR="00E01CF0" w:rsidRPr="005F2805" w:rsidRDefault="00E01CF0" w:rsidP="00E01CF0">
      <w:pPr>
        <w:pStyle w:val="Akapitzlist"/>
        <w:spacing w:after="48" w:line="240" w:lineRule="auto"/>
        <w:ind w:left="426"/>
        <w:jc w:val="both"/>
        <w:rPr>
          <w:rFonts w:ascii="Arial" w:hAnsi="Arial" w:cs="Arial"/>
        </w:rPr>
      </w:pPr>
    </w:p>
    <w:p w14:paraId="035D6E10" w14:textId="300062D4" w:rsidR="00E01CF0" w:rsidRPr="005F2805" w:rsidRDefault="00E01CF0" w:rsidP="00E01CF0">
      <w:pPr>
        <w:pStyle w:val="Nagwek3"/>
        <w:shd w:val="clear" w:color="auto" w:fill="FFFFFF"/>
        <w:spacing w:before="0"/>
        <w:rPr>
          <w:rFonts w:ascii="Arial" w:hAnsi="Arial" w:cs="Arial"/>
          <w:b/>
          <w:color w:val="auto"/>
          <w:sz w:val="22"/>
          <w:szCs w:val="22"/>
        </w:rPr>
      </w:pPr>
      <w:r w:rsidRPr="005F2805">
        <w:rPr>
          <w:rFonts w:ascii="Arial" w:hAnsi="Arial" w:cs="Arial"/>
          <w:b/>
          <w:color w:val="auto"/>
          <w:sz w:val="22"/>
          <w:szCs w:val="22"/>
        </w:rPr>
        <w:t xml:space="preserve">II. </w:t>
      </w:r>
      <w:bookmarkStart w:id="52" w:name="_Hlk161047600"/>
      <w:r w:rsidRPr="005F2805">
        <w:rPr>
          <w:rFonts w:ascii="Arial" w:hAnsi="Arial" w:cs="Arial"/>
          <w:b/>
          <w:color w:val="auto"/>
          <w:sz w:val="22"/>
          <w:szCs w:val="22"/>
        </w:rPr>
        <w:t>RODO (ograniczenia stosowania):</w:t>
      </w:r>
    </w:p>
    <w:p w14:paraId="3254156F" w14:textId="77777777" w:rsidR="00E01CF0" w:rsidRPr="005F2805" w:rsidRDefault="00E01CF0" w:rsidP="00E01CF0">
      <w:pPr>
        <w:spacing w:before="120" w:after="120"/>
        <w:jc w:val="both"/>
        <w:rPr>
          <w:rFonts w:ascii="Arial" w:hAnsi="Arial" w:cs="Arial"/>
          <w:color w:val="000000"/>
        </w:rPr>
      </w:pPr>
      <w:bookmarkStart w:id="53" w:name="_Hlk161047940"/>
      <w:bookmarkEnd w:id="52"/>
      <w:r w:rsidRPr="005F2805">
        <w:rPr>
          <w:rFonts w:ascii="Arial" w:hAnsi="Arial" w:cs="Arial"/>
          <w:color w:val="000000"/>
        </w:rPr>
        <w:t xml:space="preserve">Zamawiający informuje, że: </w:t>
      </w:r>
    </w:p>
    <w:p w14:paraId="5EC710F3" w14:textId="77777777" w:rsidR="00E01CF0" w:rsidRPr="005F2805" w:rsidRDefault="00E01CF0" w:rsidP="00905140">
      <w:pPr>
        <w:numPr>
          <w:ilvl w:val="0"/>
          <w:numId w:val="106"/>
        </w:numPr>
        <w:spacing w:before="120" w:after="120" w:line="240" w:lineRule="auto"/>
        <w:ind w:left="360" w:hanging="270"/>
        <w:jc w:val="both"/>
        <w:rPr>
          <w:rFonts w:ascii="Arial" w:hAnsi="Arial" w:cs="Arial"/>
          <w:b/>
          <w:bCs/>
          <w:color w:val="000000"/>
        </w:rPr>
      </w:pPr>
      <w:r w:rsidRPr="005F2805">
        <w:rPr>
          <w:rFonts w:ascii="Arial" w:hAnsi="Arial" w:cs="Arial"/>
          <w:color w:val="00000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5F2805">
        <w:rPr>
          <w:rFonts w:ascii="Arial" w:hAnsi="Arial" w:cs="Arial"/>
          <w:color w:val="000000"/>
        </w:rPr>
        <w:t>Pzp</w:t>
      </w:r>
      <w:proofErr w:type="spellEnd"/>
      <w:r w:rsidRPr="005F2805">
        <w:rPr>
          <w:rFonts w:ascii="Arial" w:hAnsi="Arial" w:cs="Arial"/>
          <w:color w:val="000000"/>
        </w:rPr>
        <w:t xml:space="preserve">, do upływu terminu na ich wniesienie; </w:t>
      </w:r>
    </w:p>
    <w:p w14:paraId="15E21B03" w14:textId="77777777" w:rsidR="00E01CF0" w:rsidRPr="005F2805" w:rsidRDefault="00E01CF0" w:rsidP="00905140">
      <w:pPr>
        <w:numPr>
          <w:ilvl w:val="0"/>
          <w:numId w:val="106"/>
        </w:numPr>
        <w:spacing w:before="120" w:after="120" w:line="240" w:lineRule="auto"/>
        <w:ind w:left="360" w:hanging="270"/>
        <w:jc w:val="both"/>
        <w:rPr>
          <w:rFonts w:ascii="Arial" w:hAnsi="Arial" w:cs="Arial"/>
          <w:b/>
          <w:bCs/>
          <w:color w:val="000000"/>
        </w:rPr>
      </w:pPr>
      <w:r w:rsidRPr="005F2805">
        <w:rPr>
          <w:rFonts w:ascii="Arial" w:hAnsi="Arial" w:cs="Arial"/>
          <w:color w:val="000000"/>
        </w:rPr>
        <w:t xml:space="preserve">udostępnianie protokołu i załączników do protokołu ma zastosowanie do wszystkich danych osobowych, z wyjątkiem tych, o których mowa w art. 9 ust. 1 RODO (tj. danych </w:t>
      </w:r>
      <w:r w:rsidRPr="005F2805">
        <w:rPr>
          <w:rFonts w:ascii="Arial" w:hAnsi="Arial" w:cs="Arial"/>
          <w:color w:val="000000"/>
        </w:rPr>
        <w:lastRenderedPageBreak/>
        <w:t xml:space="preserve">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E3308AD" w14:textId="7709C565" w:rsidR="00E01CF0" w:rsidRPr="005F2805" w:rsidRDefault="00E01CF0" w:rsidP="00905140">
      <w:pPr>
        <w:numPr>
          <w:ilvl w:val="0"/>
          <w:numId w:val="106"/>
        </w:numPr>
        <w:spacing w:before="120" w:after="120" w:line="240" w:lineRule="auto"/>
        <w:ind w:left="360" w:hanging="270"/>
        <w:jc w:val="both"/>
        <w:rPr>
          <w:rFonts w:ascii="Arial" w:hAnsi="Arial" w:cs="Arial"/>
          <w:b/>
          <w:bCs/>
          <w:color w:val="000000"/>
        </w:rPr>
      </w:pPr>
      <w:r w:rsidRPr="005F2805">
        <w:rPr>
          <w:rFonts w:ascii="Arial" w:hAnsi="Arial" w:cs="Arial"/>
          <w:color w:val="000000"/>
        </w:rPr>
        <w:t>w przypadku korzystania przez osobę, której dane osobowe są przetwarzane przez</w:t>
      </w:r>
      <w:r w:rsidR="00C85A58" w:rsidRPr="005F2805">
        <w:rPr>
          <w:rFonts w:ascii="Arial" w:hAnsi="Arial" w:cs="Arial"/>
          <w:color w:val="000000"/>
        </w:rPr>
        <w:t xml:space="preserve"> </w:t>
      </w:r>
      <w:r w:rsidRPr="005F2805">
        <w:rPr>
          <w:rFonts w:ascii="Arial" w:hAnsi="Arial" w:cs="Arial"/>
          <w:color w:val="000000"/>
        </w:rPr>
        <w:t xml:space="preserve">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 </w:t>
      </w:r>
    </w:p>
    <w:p w14:paraId="26E08C5F" w14:textId="77777777" w:rsidR="00E01CF0" w:rsidRPr="005F2805" w:rsidRDefault="00E01CF0" w:rsidP="00905140">
      <w:pPr>
        <w:numPr>
          <w:ilvl w:val="0"/>
          <w:numId w:val="106"/>
        </w:numPr>
        <w:spacing w:before="120" w:after="120" w:line="240" w:lineRule="auto"/>
        <w:ind w:left="360" w:hanging="270"/>
        <w:jc w:val="both"/>
        <w:rPr>
          <w:rFonts w:ascii="Arial" w:hAnsi="Arial" w:cs="Arial"/>
          <w:b/>
          <w:bCs/>
          <w:color w:val="000000"/>
        </w:rPr>
      </w:pPr>
      <w:r w:rsidRPr="005F2805">
        <w:rPr>
          <w:rFonts w:ascii="Arial" w:hAnsi="Arial" w:cs="Arial"/>
          <w:color w:val="000000"/>
        </w:rPr>
        <w:t xml:space="preserve">skorzystanie przez osobę, której dane osobowe są przetwarzane, z uprawnienia, o którym mowa w art. 16 RODO (uprawnienie do sprostowania lub uzupełnienia danych osobowych), nie może naruszać integralności protokołu postępowania oraz jego załączników; </w:t>
      </w:r>
    </w:p>
    <w:p w14:paraId="0F75E2D8" w14:textId="50C8AC51" w:rsidR="00E01CF0" w:rsidRPr="005F2805" w:rsidRDefault="00E01CF0" w:rsidP="00905140">
      <w:pPr>
        <w:numPr>
          <w:ilvl w:val="0"/>
          <w:numId w:val="106"/>
        </w:numPr>
        <w:spacing w:before="120" w:after="120" w:line="240" w:lineRule="auto"/>
        <w:ind w:left="360" w:hanging="270"/>
        <w:jc w:val="both"/>
        <w:rPr>
          <w:rFonts w:ascii="Arial" w:hAnsi="Arial" w:cs="Arial"/>
          <w:b/>
          <w:bCs/>
          <w:color w:val="000000"/>
        </w:rPr>
      </w:pPr>
      <w:r w:rsidRPr="005F2805">
        <w:rPr>
          <w:rFonts w:ascii="Arial" w:hAnsi="Arial" w:cs="Arial"/>
          <w:color w:val="000000"/>
        </w:rPr>
        <w:t>w postępowaniu o udzielenie zamówienia zgłoszenie żądania ograniczenia przetwarzania, o którym mowa w art. 18 ust. 1 RODO, nie ogranicza</w:t>
      </w:r>
      <w:r w:rsidR="00C85A58" w:rsidRPr="005F2805">
        <w:rPr>
          <w:rFonts w:ascii="Arial" w:hAnsi="Arial" w:cs="Arial"/>
          <w:color w:val="000000"/>
        </w:rPr>
        <w:t xml:space="preserve"> </w:t>
      </w:r>
      <w:r w:rsidRPr="005F2805">
        <w:rPr>
          <w:rFonts w:ascii="Arial" w:hAnsi="Arial" w:cs="Arial"/>
          <w:color w:val="000000"/>
        </w:rPr>
        <w:t xml:space="preserve">przetwarzania danych osobowych do czasu zakończenia tego postępowania; </w:t>
      </w:r>
    </w:p>
    <w:p w14:paraId="388C3323" w14:textId="11E4F023" w:rsidR="00E01CF0" w:rsidRPr="005F2805" w:rsidRDefault="00E01CF0" w:rsidP="00905140">
      <w:pPr>
        <w:numPr>
          <w:ilvl w:val="0"/>
          <w:numId w:val="106"/>
        </w:numPr>
        <w:spacing w:before="120" w:after="120" w:line="240" w:lineRule="auto"/>
        <w:ind w:left="360" w:hanging="270"/>
        <w:jc w:val="both"/>
        <w:rPr>
          <w:rFonts w:ascii="Arial" w:hAnsi="Arial" w:cs="Arial"/>
          <w:b/>
          <w:bCs/>
          <w:color w:val="000000"/>
        </w:rPr>
      </w:pPr>
      <w:r w:rsidRPr="005F2805">
        <w:rPr>
          <w:rFonts w:ascii="Arial" w:hAnsi="Arial" w:cs="Arial"/>
          <w:color w:val="00000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bookmarkEnd w:id="53"/>
      <w:r w:rsidRPr="005F2805">
        <w:rPr>
          <w:rFonts w:ascii="Arial" w:hAnsi="Arial" w:cs="Arial"/>
          <w:color w:val="000000"/>
        </w:rPr>
        <w:t>.</w:t>
      </w:r>
    </w:p>
    <w:p w14:paraId="6FD59694" w14:textId="77777777" w:rsidR="00073440" w:rsidRPr="005F2805" w:rsidRDefault="00073440" w:rsidP="00CD6791">
      <w:pPr>
        <w:spacing w:before="120" w:after="120" w:line="240" w:lineRule="auto"/>
        <w:jc w:val="both"/>
        <w:rPr>
          <w:rFonts w:ascii="Arial" w:eastAsia="Times New Roman" w:hAnsi="Arial" w:cs="Arial"/>
          <w:bCs/>
          <w:color w:val="000000"/>
          <w:lang w:eastAsia="pl-PL"/>
        </w:rPr>
      </w:pPr>
    </w:p>
    <w:p w14:paraId="292162F0" w14:textId="66F9827A" w:rsidR="00EF2D99" w:rsidRPr="005F2805" w:rsidRDefault="00EF2D99" w:rsidP="00EF2D99">
      <w:pPr>
        <w:shd w:val="clear" w:color="auto" w:fill="D9D9D9" w:themeFill="background1" w:themeFillShade="D9"/>
        <w:spacing w:after="120"/>
        <w:rPr>
          <w:rFonts w:ascii="Arial" w:hAnsi="Arial" w:cs="Arial"/>
          <w:b/>
          <w:bCs/>
        </w:rPr>
      </w:pPr>
      <w:r w:rsidRPr="005F2805">
        <w:rPr>
          <w:rFonts w:ascii="Arial" w:hAnsi="Arial" w:cs="Arial"/>
          <w:b/>
          <w:bCs/>
        </w:rPr>
        <w:t>Rozdział XXV</w:t>
      </w:r>
      <w:r w:rsidR="00D053BB" w:rsidRPr="005F2805">
        <w:rPr>
          <w:rFonts w:ascii="Arial" w:hAnsi="Arial" w:cs="Arial"/>
          <w:b/>
          <w:bCs/>
        </w:rPr>
        <w:t>II</w:t>
      </w:r>
      <w:r w:rsidRPr="005F2805">
        <w:rPr>
          <w:rFonts w:ascii="Arial" w:hAnsi="Arial" w:cs="Arial"/>
          <w:b/>
          <w:bCs/>
        </w:rPr>
        <w:t xml:space="preserve"> - ZAŁĄCZNIKI DO SWZ</w:t>
      </w:r>
    </w:p>
    <w:p w14:paraId="6D0069CC" w14:textId="1DF0ED97" w:rsidR="00577623" w:rsidRPr="005F2805" w:rsidRDefault="00111304" w:rsidP="00577623">
      <w:pPr>
        <w:spacing w:after="120"/>
        <w:jc w:val="both"/>
        <w:rPr>
          <w:rFonts w:ascii="Arial" w:hAnsi="Arial" w:cs="Arial"/>
          <w:b/>
          <w:bCs/>
          <w:iCs/>
          <w:u w:val="single"/>
        </w:rPr>
      </w:pPr>
      <w:r w:rsidRPr="005F2805">
        <w:rPr>
          <w:rFonts w:ascii="Arial" w:hAnsi="Arial" w:cs="Arial"/>
          <w:b/>
          <w:bCs/>
          <w:iCs/>
          <w:u w:val="single"/>
        </w:rPr>
        <w:t>Następujące dokumenty stanowią załączniki do niniejszej SWZ:</w:t>
      </w:r>
      <w:bookmarkStart w:id="54" w:name="_Hlk161047988"/>
      <w:r w:rsidR="00577623" w:rsidRPr="005F2805">
        <w:rPr>
          <w:rFonts w:ascii="Arial" w:hAnsi="Arial" w:cs="Arial"/>
          <w:i/>
          <w:iCs/>
          <w:u w:val="single"/>
        </w:rPr>
        <w:t xml:space="preserve"> </w:t>
      </w:r>
      <w:bookmarkEnd w:id="54"/>
    </w:p>
    <w:p w14:paraId="335EC8CE" w14:textId="77777777" w:rsidR="005A2744" w:rsidRPr="005F2805" w:rsidRDefault="005A2744" w:rsidP="00905140">
      <w:pPr>
        <w:pStyle w:val="Akapitzlist"/>
        <w:numPr>
          <w:ilvl w:val="0"/>
          <w:numId w:val="93"/>
        </w:numPr>
        <w:spacing w:after="120" w:line="240" w:lineRule="auto"/>
        <w:ind w:left="1701" w:hanging="1701"/>
        <w:jc w:val="both"/>
        <w:rPr>
          <w:rFonts w:ascii="Arial" w:hAnsi="Arial" w:cs="Arial"/>
          <w:b/>
          <w:bCs/>
          <w:iCs/>
          <w:u w:val="single"/>
        </w:rPr>
      </w:pPr>
      <w:r w:rsidRPr="005F2805">
        <w:rPr>
          <w:rFonts w:ascii="Arial" w:hAnsi="Arial" w:cs="Arial"/>
          <w:iCs/>
        </w:rPr>
        <w:t xml:space="preserve">Formularz ofertowy; </w:t>
      </w:r>
    </w:p>
    <w:p w14:paraId="564A4E3E" w14:textId="77777777" w:rsidR="005A2744" w:rsidRPr="005F2805" w:rsidRDefault="005A2744"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Oświadczenie sankcyjne;</w:t>
      </w:r>
    </w:p>
    <w:p w14:paraId="7BA87E55" w14:textId="77777777" w:rsidR="005A2744" w:rsidRPr="005F2805" w:rsidRDefault="005A2744"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Oświadczenie o aktualności informacji o których mowa w art. 125 ust. 1 potwierdzających brak podstaw wykluczenia;</w:t>
      </w:r>
    </w:p>
    <w:p w14:paraId="0A036C9B" w14:textId="77777777" w:rsidR="005A2744" w:rsidRPr="005F2805" w:rsidRDefault="005A2744"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Oświadczenie o przynależności Wykonawcy do grupy kapitałowej lub jej braku;</w:t>
      </w:r>
    </w:p>
    <w:p w14:paraId="406A352C" w14:textId="374CFE95" w:rsidR="005A2744" w:rsidRPr="005F2805" w:rsidRDefault="005A2744"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Oświadczenie Wykonawców wspólnie ubiegających się o udzielenie zamówienia</w:t>
      </w:r>
      <w:r w:rsidR="000C3AC2" w:rsidRPr="005F2805">
        <w:rPr>
          <w:rFonts w:ascii="Arial" w:hAnsi="Arial" w:cs="Arial"/>
          <w:iCs/>
        </w:rPr>
        <w:t>;</w:t>
      </w:r>
    </w:p>
    <w:p w14:paraId="42797AE4" w14:textId="731CB439" w:rsidR="00FB421C" w:rsidRPr="005F2805" w:rsidRDefault="00FB421C"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rPr>
        <w:t>Zobowiązanie podmiotu udostępniającego zasoby do oddania mu do dyspozycji niezbędnych zasobów na potrzeby realizacji danego zamówienia</w:t>
      </w:r>
      <w:r w:rsidR="000C3AC2" w:rsidRPr="005F2805">
        <w:rPr>
          <w:rFonts w:ascii="Arial" w:hAnsi="Arial" w:cs="Arial"/>
        </w:rPr>
        <w:t>;</w:t>
      </w:r>
    </w:p>
    <w:p w14:paraId="4586C209" w14:textId="5B5435ED" w:rsidR="005A2744" w:rsidRPr="005F2805" w:rsidRDefault="005A2744"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Projektowane postanowienia umowy</w:t>
      </w:r>
      <w:r w:rsidR="00E92361" w:rsidRPr="005F2805">
        <w:rPr>
          <w:rFonts w:ascii="Arial" w:hAnsi="Arial" w:cs="Arial"/>
          <w:iCs/>
        </w:rPr>
        <w:t xml:space="preserve"> </w:t>
      </w:r>
    </w:p>
    <w:p w14:paraId="5DCEA012" w14:textId="57948440" w:rsidR="005A2744" w:rsidRPr="005F2805" w:rsidRDefault="005770AE" w:rsidP="00905140">
      <w:pPr>
        <w:pStyle w:val="Akapitzlist"/>
        <w:numPr>
          <w:ilvl w:val="0"/>
          <w:numId w:val="93"/>
        </w:numPr>
        <w:spacing w:after="120" w:line="240" w:lineRule="auto"/>
        <w:ind w:left="1701" w:hanging="1701"/>
        <w:jc w:val="both"/>
        <w:rPr>
          <w:rFonts w:ascii="Arial" w:hAnsi="Arial" w:cs="Arial"/>
          <w:iCs/>
        </w:rPr>
      </w:pPr>
      <w:bookmarkStart w:id="55" w:name="_Hlk202531222"/>
      <w:bookmarkStart w:id="56" w:name="_Hlk203037567"/>
      <w:bookmarkStart w:id="57" w:name="_Hlk161048100"/>
      <w:r w:rsidRPr="005F2805">
        <w:rPr>
          <w:rFonts w:ascii="Arial" w:hAnsi="Arial" w:cs="Arial"/>
          <w:iCs/>
        </w:rPr>
        <w:t xml:space="preserve">Opis przedmiotu zamówienia – </w:t>
      </w:r>
      <w:r w:rsidRPr="00156407">
        <w:rPr>
          <w:rFonts w:ascii="Arial" w:hAnsi="Arial" w:cs="Arial"/>
          <w:iCs/>
        </w:rPr>
        <w:t xml:space="preserve">Tabela zgodności oferowanego przedmiotu z wymaganiami </w:t>
      </w:r>
      <w:bookmarkEnd w:id="55"/>
      <w:r w:rsidRPr="00156407">
        <w:rPr>
          <w:rFonts w:ascii="Arial" w:hAnsi="Arial" w:cs="Arial"/>
          <w:iCs/>
        </w:rPr>
        <w:t>Zamawiającego</w:t>
      </w:r>
      <w:bookmarkEnd w:id="56"/>
      <w:r w:rsidR="00164CCA" w:rsidRPr="005F2805">
        <w:rPr>
          <w:rFonts w:ascii="Arial" w:hAnsi="Arial" w:cs="Arial"/>
        </w:rPr>
        <w:t>.</w:t>
      </w:r>
    </w:p>
    <w:p w14:paraId="59EBFD91" w14:textId="1FCF69DB" w:rsidR="006A3053" w:rsidRPr="005F2805" w:rsidRDefault="005A2744"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Wykaz dostaw</w:t>
      </w:r>
      <w:bookmarkEnd w:id="57"/>
      <w:r w:rsidR="000C3AC2" w:rsidRPr="005F2805">
        <w:rPr>
          <w:rFonts w:ascii="Arial" w:hAnsi="Arial" w:cs="Arial"/>
          <w:iCs/>
        </w:rPr>
        <w:t>;</w:t>
      </w:r>
    </w:p>
    <w:p w14:paraId="636B7D10" w14:textId="5C2BBABD" w:rsidR="001F4722" w:rsidRPr="005F2805" w:rsidRDefault="001F4722"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Wykaz osób</w:t>
      </w:r>
      <w:r w:rsidR="000C3AC2" w:rsidRPr="005F2805">
        <w:rPr>
          <w:rFonts w:ascii="Arial" w:hAnsi="Arial" w:cs="Arial"/>
          <w:iCs/>
        </w:rPr>
        <w:t>;</w:t>
      </w:r>
      <w:r w:rsidR="00490986" w:rsidRPr="005F2805">
        <w:rPr>
          <w:rFonts w:ascii="Arial" w:hAnsi="Arial" w:cs="Arial"/>
          <w:iCs/>
        </w:rPr>
        <w:t xml:space="preserve"> </w:t>
      </w:r>
    </w:p>
    <w:p w14:paraId="0C7D0982" w14:textId="013414CD" w:rsidR="00156407" w:rsidRDefault="00E01CF0" w:rsidP="00905140">
      <w:pPr>
        <w:pStyle w:val="Akapitzlist"/>
        <w:numPr>
          <w:ilvl w:val="0"/>
          <w:numId w:val="93"/>
        </w:numPr>
        <w:spacing w:after="120" w:line="240" w:lineRule="auto"/>
        <w:ind w:left="1701" w:hanging="1701"/>
        <w:jc w:val="both"/>
        <w:rPr>
          <w:rFonts w:ascii="Arial" w:hAnsi="Arial" w:cs="Arial"/>
          <w:iCs/>
        </w:rPr>
      </w:pPr>
      <w:r w:rsidRPr="005F2805">
        <w:rPr>
          <w:rFonts w:ascii="Arial" w:hAnsi="Arial" w:cs="Arial"/>
          <w:iCs/>
        </w:rPr>
        <w:t xml:space="preserve">Oświadczenie Wykonawcy na potrzeby realizacji zamówienia dotyczące spełnienia zasady „DNSH” </w:t>
      </w:r>
    </w:p>
    <w:p w14:paraId="460EBFC2" w14:textId="77777777" w:rsidR="00156407" w:rsidRDefault="00156407" w:rsidP="00156407">
      <w:pPr>
        <w:spacing w:after="0" w:line="240" w:lineRule="auto"/>
        <w:rPr>
          <w:rFonts w:ascii="Arial" w:hAnsi="Arial" w:cs="Arial"/>
          <w:iCs/>
        </w:rPr>
      </w:pPr>
      <w:r>
        <w:rPr>
          <w:rFonts w:ascii="Arial" w:hAnsi="Arial" w:cs="Arial"/>
          <w:iCs/>
        </w:rPr>
        <w:br w:type="page"/>
      </w:r>
    </w:p>
    <w:p w14:paraId="6F3277E7" w14:textId="1F72E3D3" w:rsidR="00C25F2E" w:rsidRPr="005F2805" w:rsidRDefault="00C25F2E" w:rsidP="00C25F2E">
      <w:pPr>
        <w:spacing w:before="240" w:after="120"/>
        <w:jc w:val="right"/>
        <w:rPr>
          <w:rFonts w:ascii="Arial" w:hAnsi="Arial" w:cs="Arial"/>
          <w:b/>
          <w:bCs/>
          <w:i/>
        </w:rPr>
      </w:pPr>
      <w:r w:rsidRPr="005F2805">
        <w:rPr>
          <w:rFonts w:ascii="Arial" w:hAnsi="Arial" w:cs="Arial"/>
          <w:b/>
          <w:bCs/>
          <w:i/>
        </w:rPr>
        <w:lastRenderedPageBreak/>
        <w:t>ZAŁĄCZNIK NR 1 DO SWZ</w:t>
      </w:r>
    </w:p>
    <w:p w14:paraId="4475F918" w14:textId="19789B8F" w:rsidR="001538C5" w:rsidRPr="005F2805" w:rsidRDefault="001538C5" w:rsidP="001538C5">
      <w:pPr>
        <w:spacing w:before="240" w:after="120"/>
        <w:jc w:val="right"/>
        <w:rPr>
          <w:rFonts w:ascii="Arial" w:hAnsi="Arial" w:cs="Arial"/>
          <w:b/>
          <w:bCs/>
          <w:i/>
        </w:rPr>
      </w:pPr>
      <w:r w:rsidRPr="005F2805">
        <w:rPr>
          <w:rFonts w:ascii="Arial" w:hAnsi="Arial" w:cs="Arial"/>
          <w:b/>
          <w:bCs/>
          <w:i/>
        </w:rPr>
        <w:t xml:space="preserve">Załącznik nr </w:t>
      </w:r>
      <w:r w:rsidR="003458A4" w:rsidRPr="005F2805">
        <w:rPr>
          <w:rFonts w:ascii="Arial" w:hAnsi="Arial" w:cs="Arial"/>
          <w:b/>
          <w:bCs/>
          <w:i/>
        </w:rPr>
        <w:t>3</w:t>
      </w:r>
      <w:r w:rsidR="00C22667" w:rsidRPr="005F2805">
        <w:rPr>
          <w:rFonts w:ascii="Arial" w:hAnsi="Arial" w:cs="Arial"/>
          <w:b/>
          <w:bCs/>
          <w:i/>
        </w:rPr>
        <w:t xml:space="preserve"> </w:t>
      </w:r>
      <w:r w:rsidRPr="005F2805">
        <w:rPr>
          <w:rFonts w:ascii="Arial" w:hAnsi="Arial" w:cs="Arial"/>
          <w:b/>
          <w:bCs/>
          <w:i/>
        </w:rPr>
        <w:t xml:space="preserve">do umowy </w:t>
      </w:r>
    </w:p>
    <w:p w14:paraId="7E2EC410" w14:textId="6E30FB03" w:rsidR="00C25F2E" w:rsidRPr="005F2805" w:rsidRDefault="00C25F2E" w:rsidP="00C25F2E">
      <w:pPr>
        <w:spacing w:line="360" w:lineRule="auto"/>
        <w:jc w:val="right"/>
        <w:rPr>
          <w:rFonts w:ascii="Arial" w:hAnsi="Arial" w:cs="Arial"/>
        </w:rPr>
      </w:pPr>
      <w:r w:rsidRPr="005F2805">
        <w:rPr>
          <w:rFonts w:ascii="Arial" w:hAnsi="Arial" w:cs="Arial"/>
        </w:rPr>
        <w:t xml:space="preserve">…………………, dnia </w:t>
      </w:r>
      <w:r w:rsidR="00A87C81">
        <w:rPr>
          <w:rFonts w:ascii="Arial" w:hAnsi="Arial" w:cs="Arial"/>
        </w:rPr>
        <w:t>…………….</w:t>
      </w:r>
    </w:p>
    <w:p w14:paraId="6CC96609" w14:textId="77777777" w:rsidR="00F92739" w:rsidRPr="005F2805" w:rsidRDefault="00F92739" w:rsidP="00C25F2E">
      <w:pPr>
        <w:spacing w:line="360" w:lineRule="auto"/>
        <w:jc w:val="right"/>
        <w:rPr>
          <w:rFonts w:ascii="Arial" w:hAnsi="Arial" w:cs="Arial"/>
        </w:rPr>
      </w:pPr>
    </w:p>
    <w:p w14:paraId="47A1AD9D" w14:textId="567A87EE" w:rsidR="00C25F2E" w:rsidRPr="005F2805" w:rsidRDefault="00C25F2E" w:rsidP="00A20E36">
      <w:pPr>
        <w:shd w:val="clear" w:color="auto" w:fill="DAEEF3" w:themeFill="accent5" w:themeFillTint="33"/>
        <w:jc w:val="center"/>
        <w:rPr>
          <w:rFonts w:ascii="Arial" w:hAnsi="Arial" w:cs="Arial"/>
          <w:b/>
        </w:rPr>
      </w:pPr>
      <w:r w:rsidRPr="005F2805">
        <w:rPr>
          <w:rFonts w:ascii="Arial" w:hAnsi="Arial" w:cs="Arial"/>
          <w:b/>
        </w:rPr>
        <w:t>FORMULARZ OFERTOWY</w:t>
      </w:r>
      <w:r w:rsidRPr="005F2805">
        <w:rPr>
          <w:rFonts w:ascii="Arial" w:eastAsia="Calibri" w:hAnsi="Arial" w:cs="Arial"/>
          <w:b/>
        </w:rPr>
        <w:t xml:space="preserve"> </w:t>
      </w:r>
    </w:p>
    <w:p w14:paraId="208E48F0" w14:textId="77777777" w:rsidR="00C25F2E" w:rsidRPr="005F2805" w:rsidRDefault="00C25F2E" w:rsidP="00C25F2E">
      <w:pPr>
        <w:spacing w:after="0"/>
        <w:jc w:val="center"/>
        <w:rPr>
          <w:rFonts w:ascii="Arial" w:hAnsi="Arial" w:cs="Arial"/>
        </w:rPr>
      </w:pPr>
      <w:r w:rsidRPr="005F2805">
        <w:rPr>
          <w:rFonts w:ascii="Arial" w:hAnsi="Arial" w:cs="Arial"/>
        </w:rPr>
        <w:t xml:space="preserve">W nawiązaniu do ogłoszenia o przetargu nieograniczonym na </w:t>
      </w:r>
    </w:p>
    <w:p w14:paraId="09A381C7" w14:textId="681A9960" w:rsidR="00C25F2E" w:rsidRPr="005F2805" w:rsidRDefault="00DC6AE8" w:rsidP="00A73746">
      <w:pPr>
        <w:spacing w:after="0"/>
        <w:jc w:val="center"/>
        <w:rPr>
          <w:rFonts w:ascii="Arial" w:hAnsi="Arial" w:cs="Arial"/>
          <w:b/>
        </w:rPr>
      </w:pPr>
      <w:bookmarkStart w:id="58" w:name="_Hlk194912295"/>
      <w:r w:rsidRPr="005F2805">
        <w:rPr>
          <w:rFonts w:ascii="Arial" w:hAnsi="Arial" w:cs="Arial"/>
          <w:b/>
        </w:rPr>
        <w:t>„</w:t>
      </w:r>
      <w:r w:rsidR="00926CF2" w:rsidRPr="005F2805">
        <w:rPr>
          <w:rFonts w:ascii="Arial" w:hAnsi="Arial" w:cs="Arial"/>
          <w:b/>
        </w:rPr>
        <w:t>Zakup mobilnych stacji monitoringu powietrza</w:t>
      </w:r>
      <w:r w:rsidRPr="005F2805">
        <w:rPr>
          <w:rFonts w:ascii="Arial" w:hAnsi="Arial" w:cs="Arial"/>
          <w:b/>
        </w:rPr>
        <w:t>”</w:t>
      </w:r>
    </w:p>
    <w:p w14:paraId="4E03C7BE" w14:textId="07236EF0" w:rsidR="00C25F2E" w:rsidRPr="005F2805" w:rsidRDefault="00C25F2E" w:rsidP="00A20E36">
      <w:pPr>
        <w:tabs>
          <w:tab w:val="left" w:pos="360"/>
        </w:tabs>
        <w:spacing w:after="0" w:line="360" w:lineRule="auto"/>
        <w:jc w:val="center"/>
        <w:rPr>
          <w:rFonts w:ascii="Arial" w:hAnsi="Arial" w:cs="Arial"/>
          <w:b/>
        </w:rPr>
      </w:pPr>
      <w:r w:rsidRPr="005F2805">
        <w:rPr>
          <w:rFonts w:ascii="Arial" w:hAnsi="Arial" w:cs="Arial"/>
        </w:rPr>
        <w:t xml:space="preserve">Znak sprawy: </w:t>
      </w:r>
      <w:bookmarkStart w:id="59" w:name="_Hlk195096980"/>
      <w:r w:rsidR="00BD4EFC" w:rsidRPr="005F2805">
        <w:rPr>
          <w:rFonts w:ascii="Arial" w:hAnsi="Arial" w:cs="Arial"/>
          <w:b/>
        </w:rPr>
        <w:t>DAG-WZP.26.1.</w:t>
      </w:r>
      <w:r w:rsidR="00926CF2" w:rsidRPr="005F2805">
        <w:rPr>
          <w:rFonts w:ascii="Arial" w:hAnsi="Arial" w:cs="Arial"/>
          <w:b/>
        </w:rPr>
        <w:t>20</w:t>
      </w:r>
      <w:r w:rsidR="00BD4EFC" w:rsidRPr="005F2805">
        <w:rPr>
          <w:rFonts w:ascii="Arial" w:hAnsi="Arial" w:cs="Arial"/>
          <w:b/>
        </w:rPr>
        <w:t>.202</w:t>
      </w:r>
      <w:r w:rsidR="00470CBF" w:rsidRPr="005F2805">
        <w:rPr>
          <w:rFonts w:ascii="Arial" w:hAnsi="Arial" w:cs="Arial"/>
          <w:b/>
        </w:rPr>
        <w:t>6</w:t>
      </w:r>
      <w:r w:rsidR="00BD4EFC" w:rsidRPr="005F2805">
        <w:rPr>
          <w:rFonts w:ascii="Arial" w:hAnsi="Arial" w:cs="Arial"/>
          <w:b/>
        </w:rPr>
        <w:t>.</w:t>
      </w:r>
      <w:r w:rsidR="00B02434" w:rsidRPr="005F2805">
        <w:rPr>
          <w:rFonts w:ascii="Arial" w:hAnsi="Arial" w:cs="Arial"/>
          <w:b/>
        </w:rPr>
        <w:t>K</w:t>
      </w:r>
      <w:r w:rsidR="00BD4EFC" w:rsidRPr="005F2805">
        <w:rPr>
          <w:rFonts w:ascii="Arial" w:hAnsi="Arial" w:cs="Arial"/>
          <w:b/>
        </w:rPr>
        <w:t>J</w:t>
      </w:r>
      <w:bookmarkEnd w:id="58"/>
      <w:bookmarkEnd w:id="59"/>
    </w:p>
    <w:p w14:paraId="5EAA15AC" w14:textId="752AC716" w:rsidR="002F4EEE" w:rsidRPr="005F2805" w:rsidRDefault="002F4EEE" w:rsidP="00C25F2E">
      <w:pPr>
        <w:spacing w:after="0"/>
        <w:jc w:val="center"/>
        <w:rPr>
          <w:rFonts w:ascii="Arial" w:hAnsi="Arial" w:cs="Arial"/>
          <w:b/>
        </w:rPr>
      </w:pPr>
    </w:p>
    <w:p w14:paraId="05248E22" w14:textId="77777777" w:rsidR="007D0CCC" w:rsidRPr="005F2805" w:rsidRDefault="007D0CCC" w:rsidP="00C25F2E">
      <w:pPr>
        <w:spacing w:after="0"/>
        <w:jc w:val="center"/>
        <w:rPr>
          <w:rFonts w:ascii="Arial" w:hAnsi="Arial" w:cs="Arial"/>
          <w:b/>
        </w:rPr>
      </w:pPr>
    </w:p>
    <w:p w14:paraId="3686CD3C" w14:textId="77777777" w:rsidR="00164CCA" w:rsidRPr="005F2805" w:rsidRDefault="00164CCA" w:rsidP="00905140">
      <w:pPr>
        <w:numPr>
          <w:ilvl w:val="4"/>
          <w:numId w:val="55"/>
        </w:numPr>
        <w:suppressAutoHyphens/>
        <w:spacing w:after="0" w:line="240" w:lineRule="auto"/>
        <w:ind w:left="426" w:hanging="426"/>
        <w:contextualSpacing/>
        <w:jc w:val="both"/>
        <w:rPr>
          <w:rFonts w:ascii="Arial" w:hAnsi="Arial" w:cs="Arial"/>
          <w:b/>
          <w:sz w:val="23"/>
          <w:szCs w:val="23"/>
        </w:rPr>
      </w:pPr>
      <w:r w:rsidRPr="005F2805">
        <w:rPr>
          <w:rFonts w:ascii="Arial" w:hAnsi="Arial" w:cs="Arial"/>
          <w:b/>
          <w:sz w:val="23"/>
          <w:szCs w:val="23"/>
        </w:rPr>
        <w:t>ZAMAWIAJĄCY:</w:t>
      </w:r>
    </w:p>
    <w:p w14:paraId="6C7C56ED" w14:textId="77777777" w:rsidR="00164CCA" w:rsidRPr="005F2805" w:rsidRDefault="00164CCA" w:rsidP="00164CCA">
      <w:pPr>
        <w:spacing w:after="0"/>
        <w:ind w:left="426"/>
        <w:rPr>
          <w:rFonts w:ascii="Arial" w:hAnsi="Arial" w:cs="Arial"/>
          <w:iCs/>
          <w:sz w:val="23"/>
          <w:szCs w:val="23"/>
        </w:rPr>
      </w:pPr>
      <w:r w:rsidRPr="005F2805">
        <w:rPr>
          <w:rFonts w:ascii="Arial" w:hAnsi="Arial" w:cs="Arial"/>
          <w:sz w:val="23"/>
          <w:szCs w:val="23"/>
        </w:rPr>
        <w:t>Główny Inspektorat Ochrony Środowiska</w:t>
      </w:r>
    </w:p>
    <w:p w14:paraId="791FC405" w14:textId="77777777" w:rsidR="00164CCA" w:rsidRPr="005F2805" w:rsidRDefault="00164CCA" w:rsidP="00164CCA">
      <w:pPr>
        <w:spacing w:after="0"/>
        <w:ind w:left="426"/>
        <w:rPr>
          <w:rFonts w:ascii="Arial" w:hAnsi="Arial" w:cs="Arial"/>
          <w:iCs/>
          <w:sz w:val="23"/>
          <w:szCs w:val="23"/>
        </w:rPr>
      </w:pPr>
      <w:r w:rsidRPr="005F2805">
        <w:rPr>
          <w:rFonts w:ascii="Arial" w:hAnsi="Arial" w:cs="Arial"/>
          <w:iCs/>
          <w:sz w:val="23"/>
          <w:szCs w:val="23"/>
        </w:rPr>
        <w:t>ul. Chmielna 132/134, 00-805 Warszawa</w:t>
      </w:r>
    </w:p>
    <w:p w14:paraId="52AFF2D2" w14:textId="77777777" w:rsidR="00164CCA" w:rsidRPr="005F2805" w:rsidRDefault="00164CCA" w:rsidP="00164CCA">
      <w:pPr>
        <w:tabs>
          <w:tab w:val="left" w:pos="360"/>
        </w:tabs>
        <w:spacing w:after="0"/>
        <w:rPr>
          <w:rFonts w:ascii="Arial" w:hAnsi="Arial" w:cs="Arial"/>
          <w:sz w:val="23"/>
          <w:szCs w:val="23"/>
        </w:rPr>
      </w:pPr>
    </w:p>
    <w:p w14:paraId="430337A2" w14:textId="77777777" w:rsidR="00164CCA" w:rsidRPr="005F2805" w:rsidRDefault="00164CCA" w:rsidP="00905140">
      <w:pPr>
        <w:numPr>
          <w:ilvl w:val="4"/>
          <w:numId w:val="55"/>
        </w:numPr>
        <w:suppressAutoHyphens/>
        <w:spacing w:after="0" w:line="240" w:lineRule="auto"/>
        <w:ind w:left="426" w:hanging="426"/>
        <w:contextualSpacing/>
        <w:jc w:val="both"/>
        <w:rPr>
          <w:rFonts w:ascii="Arial" w:hAnsi="Arial" w:cs="Arial"/>
          <w:b/>
          <w:sz w:val="23"/>
          <w:szCs w:val="23"/>
        </w:rPr>
      </w:pPr>
      <w:r w:rsidRPr="005F2805">
        <w:rPr>
          <w:rFonts w:ascii="Arial" w:hAnsi="Arial" w:cs="Arial"/>
          <w:b/>
          <w:sz w:val="23"/>
          <w:szCs w:val="23"/>
        </w:rPr>
        <w:t>WYKONAWCA:</w:t>
      </w:r>
    </w:p>
    <w:p w14:paraId="6D7A176B" w14:textId="77777777" w:rsidR="00164CCA" w:rsidRPr="005F2805" w:rsidRDefault="00164CCA" w:rsidP="00164CCA">
      <w:pPr>
        <w:ind w:left="426" w:firstLine="1"/>
        <w:rPr>
          <w:rFonts w:ascii="Arial" w:hAnsi="Arial" w:cs="Arial"/>
        </w:rPr>
      </w:pPr>
      <w:r w:rsidRPr="005F2805">
        <w:rPr>
          <w:rFonts w:ascii="Arial" w:hAnsi="Arial" w:cs="Arial"/>
          <w:sz w:val="23"/>
          <w:szCs w:val="23"/>
        </w:rPr>
        <w:t>Niniejsza oferta zostaje złożona przez</w:t>
      </w:r>
      <w:r w:rsidRPr="005F2805">
        <w:rPr>
          <w:rFonts w:ascii="Arial" w:hAnsi="Arial" w:cs="Arial"/>
          <w:vertAlign w:val="superscript"/>
        </w:rPr>
        <w:footnoteReference w:id="4"/>
      </w:r>
      <w:r w:rsidRPr="005F2805">
        <w:rPr>
          <w:rFonts w:ascii="Arial" w:hAnsi="Arial" w:cs="Arial"/>
        </w:rPr>
        <w:t>:</w:t>
      </w:r>
    </w:p>
    <w:tbl>
      <w:tblPr>
        <w:tblW w:w="9266" w:type="dxa"/>
        <w:tblInd w:w="137" w:type="dxa"/>
        <w:tblCellMar>
          <w:left w:w="70" w:type="dxa"/>
          <w:right w:w="70" w:type="dxa"/>
        </w:tblCellMar>
        <w:tblLook w:val="0000" w:firstRow="0" w:lastRow="0" w:firstColumn="0" w:lastColumn="0" w:noHBand="0" w:noVBand="0"/>
      </w:tblPr>
      <w:tblGrid>
        <w:gridCol w:w="1067"/>
        <w:gridCol w:w="5503"/>
        <w:gridCol w:w="2696"/>
      </w:tblGrid>
      <w:tr w:rsidR="00164CCA" w:rsidRPr="005F2805" w14:paraId="7D4276EE" w14:textId="77777777" w:rsidTr="00EE2004">
        <w:trPr>
          <w:cantSplit/>
        </w:trPr>
        <w:tc>
          <w:tcPr>
            <w:tcW w:w="1067" w:type="dxa"/>
            <w:tcBorders>
              <w:top w:val="single" w:sz="4" w:space="0" w:color="000000"/>
              <w:left w:val="single" w:sz="4" w:space="0" w:color="000000"/>
              <w:bottom w:val="single" w:sz="4" w:space="0" w:color="000000"/>
              <w:right w:val="single" w:sz="4" w:space="0" w:color="000000"/>
            </w:tcBorders>
          </w:tcPr>
          <w:p w14:paraId="7FE14E57" w14:textId="77777777" w:rsidR="00164CCA" w:rsidRPr="005F2805" w:rsidRDefault="00164CCA" w:rsidP="00EE2004">
            <w:pPr>
              <w:rPr>
                <w:rFonts w:ascii="Arial" w:hAnsi="Arial" w:cs="Arial"/>
              </w:rPr>
            </w:pPr>
            <w:r w:rsidRPr="005F2805">
              <w:rPr>
                <w:rFonts w:ascii="Arial" w:hAnsi="Arial" w:cs="Arial"/>
              </w:rPr>
              <w:t>Lp.</w:t>
            </w:r>
          </w:p>
        </w:tc>
        <w:tc>
          <w:tcPr>
            <w:tcW w:w="5503" w:type="dxa"/>
            <w:tcBorders>
              <w:top w:val="single" w:sz="4" w:space="0" w:color="000000"/>
              <w:left w:val="single" w:sz="4" w:space="0" w:color="000000"/>
              <w:bottom w:val="single" w:sz="4" w:space="0" w:color="000000"/>
              <w:right w:val="single" w:sz="4" w:space="0" w:color="000000"/>
            </w:tcBorders>
          </w:tcPr>
          <w:p w14:paraId="01876428" w14:textId="77777777" w:rsidR="00164CCA" w:rsidRPr="005F2805" w:rsidRDefault="00164CCA" w:rsidP="00EE2004">
            <w:pPr>
              <w:jc w:val="center"/>
              <w:rPr>
                <w:rFonts w:ascii="Arial" w:hAnsi="Arial" w:cs="Arial"/>
              </w:rPr>
            </w:pPr>
            <w:r w:rsidRPr="005F2805">
              <w:rPr>
                <w:rFonts w:ascii="Arial" w:hAnsi="Arial" w:cs="Arial"/>
              </w:rPr>
              <w:t>Nazwa(y) Wykonawcy(ów)</w:t>
            </w:r>
          </w:p>
        </w:tc>
        <w:tc>
          <w:tcPr>
            <w:tcW w:w="2696" w:type="dxa"/>
            <w:tcBorders>
              <w:top w:val="single" w:sz="4" w:space="0" w:color="000000"/>
              <w:left w:val="single" w:sz="4" w:space="0" w:color="000000"/>
              <w:bottom w:val="single" w:sz="4" w:space="0" w:color="000000"/>
              <w:right w:val="single" w:sz="4" w:space="0" w:color="000000"/>
            </w:tcBorders>
          </w:tcPr>
          <w:p w14:paraId="421A1272" w14:textId="77777777" w:rsidR="00164CCA" w:rsidRPr="005F2805" w:rsidRDefault="00164CCA" w:rsidP="00EE2004">
            <w:pPr>
              <w:jc w:val="center"/>
              <w:rPr>
                <w:rFonts w:ascii="Arial" w:hAnsi="Arial" w:cs="Arial"/>
              </w:rPr>
            </w:pPr>
            <w:r w:rsidRPr="005F2805">
              <w:rPr>
                <w:rFonts w:ascii="Arial" w:hAnsi="Arial" w:cs="Arial"/>
              </w:rPr>
              <w:t>Adres(y) Wykonawcy(ów)</w:t>
            </w:r>
          </w:p>
        </w:tc>
      </w:tr>
      <w:tr w:rsidR="00164CCA" w:rsidRPr="005F2805" w14:paraId="2E272E39" w14:textId="77777777" w:rsidTr="00A87C81">
        <w:trPr>
          <w:cantSplit/>
          <w:trHeight w:val="454"/>
        </w:trPr>
        <w:tc>
          <w:tcPr>
            <w:tcW w:w="1067" w:type="dxa"/>
            <w:tcBorders>
              <w:top w:val="single" w:sz="4" w:space="0" w:color="000000"/>
              <w:left w:val="single" w:sz="4" w:space="0" w:color="000000"/>
              <w:bottom w:val="single" w:sz="4" w:space="0" w:color="000000"/>
              <w:right w:val="single" w:sz="4" w:space="0" w:color="000000"/>
            </w:tcBorders>
          </w:tcPr>
          <w:p w14:paraId="79D973C1" w14:textId="77777777" w:rsidR="00164CCA" w:rsidRPr="00A87C81" w:rsidRDefault="00164CCA" w:rsidP="00A87C81">
            <w:pPr>
              <w:spacing w:after="0"/>
              <w:rPr>
                <w:rFonts w:ascii="Arial" w:hAnsi="Arial" w:cs="Arial"/>
              </w:rPr>
            </w:pPr>
          </w:p>
        </w:tc>
        <w:tc>
          <w:tcPr>
            <w:tcW w:w="5503" w:type="dxa"/>
            <w:tcBorders>
              <w:top w:val="single" w:sz="4" w:space="0" w:color="000000"/>
              <w:left w:val="single" w:sz="4" w:space="0" w:color="000000"/>
              <w:bottom w:val="single" w:sz="4" w:space="0" w:color="000000"/>
              <w:right w:val="single" w:sz="4" w:space="0" w:color="000000"/>
            </w:tcBorders>
          </w:tcPr>
          <w:p w14:paraId="263AB783" w14:textId="77777777" w:rsidR="00164CCA" w:rsidRPr="00A87C81" w:rsidRDefault="00164CCA" w:rsidP="00A87C81">
            <w:pPr>
              <w:spacing w:after="0"/>
              <w:rPr>
                <w:rFonts w:ascii="Arial" w:hAnsi="Arial" w:cs="Arial"/>
              </w:rPr>
            </w:pPr>
          </w:p>
        </w:tc>
        <w:tc>
          <w:tcPr>
            <w:tcW w:w="2696" w:type="dxa"/>
            <w:tcBorders>
              <w:top w:val="single" w:sz="4" w:space="0" w:color="000000"/>
              <w:left w:val="single" w:sz="4" w:space="0" w:color="000000"/>
              <w:bottom w:val="single" w:sz="4" w:space="0" w:color="000000"/>
              <w:right w:val="single" w:sz="4" w:space="0" w:color="000000"/>
            </w:tcBorders>
          </w:tcPr>
          <w:p w14:paraId="359EF4EE" w14:textId="77777777" w:rsidR="00164CCA" w:rsidRPr="00A87C81" w:rsidRDefault="00164CCA" w:rsidP="00A87C81">
            <w:pPr>
              <w:spacing w:after="0"/>
              <w:rPr>
                <w:rFonts w:ascii="Arial" w:hAnsi="Arial" w:cs="Arial"/>
              </w:rPr>
            </w:pPr>
          </w:p>
        </w:tc>
      </w:tr>
      <w:tr w:rsidR="00164CCA" w:rsidRPr="005F2805" w14:paraId="0345A6B7" w14:textId="77777777" w:rsidTr="00A87C81">
        <w:trPr>
          <w:cantSplit/>
          <w:trHeight w:val="454"/>
        </w:trPr>
        <w:tc>
          <w:tcPr>
            <w:tcW w:w="1067" w:type="dxa"/>
            <w:tcBorders>
              <w:top w:val="single" w:sz="4" w:space="0" w:color="000000"/>
              <w:left w:val="single" w:sz="4" w:space="0" w:color="000000"/>
              <w:bottom w:val="single" w:sz="4" w:space="0" w:color="000000"/>
              <w:right w:val="single" w:sz="4" w:space="0" w:color="000000"/>
            </w:tcBorders>
          </w:tcPr>
          <w:p w14:paraId="3024F96E" w14:textId="77777777" w:rsidR="00164CCA" w:rsidRPr="00A87C81" w:rsidRDefault="00164CCA" w:rsidP="00A87C81">
            <w:pPr>
              <w:spacing w:after="0"/>
              <w:rPr>
                <w:rFonts w:ascii="Arial" w:hAnsi="Arial" w:cs="Arial"/>
              </w:rPr>
            </w:pPr>
          </w:p>
        </w:tc>
        <w:tc>
          <w:tcPr>
            <w:tcW w:w="5503" w:type="dxa"/>
            <w:tcBorders>
              <w:top w:val="single" w:sz="4" w:space="0" w:color="000000"/>
              <w:left w:val="single" w:sz="4" w:space="0" w:color="000000"/>
              <w:bottom w:val="single" w:sz="4" w:space="0" w:color="000000"/>
              <w:right w:val="single" w:sz="4" w:space="0" w:color="000000"/>
            </w:tcBorders>
          </w:tcPr>
          <w:p w14:paraId="1581B7B2" w14:textId="77777777" w:rsidR="00164CCA" w:rsidRPr="00A87C81" w:rsidRDefault="00164CCA" w:rsidP="00A87C81">
            <w:pPr>
              <w:spacing w:after="0"/>
              <w:rPr>
                <w:rFonts w:ascii="Arial" w:hAnsi="Arial" w:cs="Arial"/>
              </w:rPr>
            </w:pPr>
          </w:p>
        </w:tc>
        <w:tc>
          <w:tcPr>
            <w:tcW w:w="2696" w:type="dxa"/>
            <w:tcBorders>
              <w:top w:val="single" w:sz="4" w:space="0" w:color="000000"/>
              <w:left w:val="single" w:sz="4" w:space="0" w:color="000000"/>
              <w:bottom w:val="single" w:sz="4" w:space="0" w:color="000000"/>
              <w:right w:val="single" w:sz="4" w:space="0" w:color="000000"/>
            </w:tcBorders>
          </w:tcPr>
          <w:p w14:paraId="2C70ED20" w14:textId="77777777" w:rsidR="00164CCA" w:rsidRPr="00A87C81" w:rsidRDefault="00164CCA" w:rsidP="00A87C81">
            <w:pPr>
              <w:spacing w:after="0"/>
              <w:rPr>
                <w:rFonts w:ascii="Arial" w:hAnsi="Arial" w:cs="Arial"/>
              </w:rPr>
            </w:pPr>
          </w:p>
        </w:tc>
      </w:tr>
    </w:tbl>
    <w:p w14:paraId="221975E7" w14:textId="77777777" w:rsidR="00164CCA" w:rsidRPr="005F2805" w:rsidRDefault="00164CCA" w:rsidP="00164CCA">
      <w:pPr>
        <w:spacing w:after="0"/>
        <w:rPr>
          <w:rFonts w:ascii="Arial" w:hAnsi="Arial" w:cs="Arial"/>
          <w:b/>
        </w:rPr>
      </w:pPr>
    </w:p>
    <w:p w14:paraId="45CCD3F8" w14:textId="77777777" w:rsidR="00164CCA" w:rsidRPr="005F2805" w:rsidRDefault="00164CCA" w:rsidP="00905140">
      <w:pPr>
        <w:numPr>
          <w:ilvl w:val="4"/>
          <w:numId w:val="55"/>
        </w:numPr>
        <w:suppressAutoHyphens/>
        <w:spacing w:after="0" w:line="240" w:lineRule="auto"/>
        <w:ind w:left="426" w:hanging="426"/>
        <w:contextualSpacing/>
        <w:jc w:val="both"/>
        <w:rPr>
          <w:rFonts w:ascii="Arial" w:hAnsi="Arial" w:cs="Arial"/>
          <w:b/>
          <w:sz w:val="23"/>
          <w:szCs w:val="23"/>
        </w:rPr>
      </w:pPr>
      <w:r w:rsidRPr="005F2805">
        <w:rPr>
          <w:rFonts w:ascii="Arial" w:hAnsi="Arial" w:cs="Arial"/>
          <w:b/>
          <w:sz w:val="23"/>
          <w:szCs w:val="23"/>
        </w:rPr>
        <w:t>KORESPONDENCJĘ NALEŻY KIEROWAĆ NA ADRES:</w:t>
      </w:r>
    </w:p>
    <w:tbl>
      <w:tblPr>
        <w:tblW w:w="9289" w:type="dxa"/>
        <w:tblInd w:w="137" w:type="dxa"/>
        <w:tblCellMar>
          <w:left w:w="70" w:type="dxa"/>
          <w:right w:w="70" w:type="dxa"/>
        </w:tblCellMar>
        <w:tblLook w:val="0000" w:firstRow="0" w:lastRow="0" w:firstColumn="0" w:lastColumn="0" w:noHBand="0" w:noVBand="0"/>
      </w:tblPr>
      <w:tblGrid>
        <w:gridCol w:w="3402"/>
        <w:gridCol w:w="5887"/>
      </w:tblGrid>
      <w:tr w:rsidR="00164CCA" w:rsidRPr="005F2805" w14:paraId="607ED043" w14:textId="77777777" w:rsidTr="00EE2004">
        <w:trPr>
          <w:trHeight w:val="460"/>
        </w:trPr>
        <w:tc>
          <w:tcPr>
            <w:tcW w:w="3402" w:type="dxa"/>
            <w:tcBorders>
              <w:top w:val="single" w:sz="4" w:space="0" w:color="000000"/>
              <w:left w:val="single" w:sz="4" w:space="0" w:color="000000"/>
              <w:bottom w:val="single" w:sz="4" w:space="0" w:color="000000"/>
              <w:right w:val="single" w:sz="4" w:space="0" w:color="000000"/>
            </w:tcBorders>
          </w:tcPr>
          <w:p w14:paraId="5DECB2A6" w14:textId="77777777" w:rsidR="00164CCA" w:rsidRPr="005F2805" w:rsidRDefault="00164CCA" w:rsidP="00A87C81">
            <w:pPr>
              <w:spacing w:after="120"/>
              <w:rPr>
                <w:rFonts w:ascii="Arial" w:hAnsi="Arial" w:cs="Arial"/>
                <w:sz w:val="23"/>
                <w:szCs w:val="23"/>
              </w:rPr>
            </w:pPr>
            <w:r w:rsidRPr="005F2805">
              <w:rPr>
                <w:rFonts w:ascii="Arial" w:hAnsi="Arial" w:cs="Arial"/>
                <w:sz w:val="23"/>
                <w:szCs w:val="23"/>
              </w:rPr>
              <w:t>Wykonawca</w:t>
            </w:r>
          </w:p>
        </w:tc>
        <w:tc>
          <w:tcPr>
            <w:tcW w:w="5887" w:type="dxa"/>
            <w:tcBorders>
              <w:top w:val="single" w:sz="4" w:space="0" w:color="000000"/>
              <w:left w:val="single" w:sz="4" w:space="0" w:color="000000"/>
              <w:bottom w:val="single" w:sz="4" w:space="0" w:color="000000"/>
              <w:right w:val="single" w:sz="4" w:space="0" w:color="000000"/>
            </w:tcBorders>
          </w:tcPr>
          <w:p w14:paraId="5C8E772D" w14:textId="77777777" w:rsidR="00164CCA" w:rsidRPr="00A87C81" w:rsidRDefault="00164CCA" w:rsidP="00A87C81">
            <w:pPr>
              <w:spacing w:after="120"/>
              <w:rPr>
                <w:rFonts w:ascii="Arial" w:hAnsi="Arial" w:cs="Arial"/>
              </w:rPr>
            </w:pPr>
          </w:p>
        </w:tc>
      </w:tr>
      <w:tr w:rsidR="00164CCA" w:rsidRPr="005F2805" w14:paraId="1D94A3C8" w14:textId="77777777" w:rsidTr="00EE2004">
        <w:trPr>
          <w:trHeight w:val="921"/>
        </w:trPr>
        <w:tc>
          <w:tcPr>
            <w:tcW w:w="3402" w:type="dxa"/>
            <w:tcBorders>
              <w:top w:val="single" w:sz="4" w:space="0" w:color="000000"/>
              <w:left w:val="single" w:sz="4" w:space="0" w:color="000000"/>
              <w:bottom w:val="single" w:sz="4" w:space="0" w:color="000000"/>
              <w:right w:val="single" w:sz="4" w:space="0" w:color="000000"/>
            </w:tcBorders>
          </w:tcPr>
          <w:p w14:paraId="7C088F26" w14:textId="77777777" w:rsidR="00164CCA" w:rsidRPr="005F2805" w:rsidRDefault="00164CCA" w:rsidP="00A87C81">
            <w:pPr>
              <w:spacing w:after="0"/>
              <w:rPr>
                <w:rFonts w:ascii="Arial" w:hAnsi="Arial" w:cs="Arial"/>
                <w:sz w:val="23"/>
                <w:szCs w:val="23"/>
              </w:rPr>
            </w:pPr>
            <w:r w:rsidRPr="005F2805">
              <w:rPr>
                <w:rFonts w:ascii="Arial" w:hAnsi="Arial" w:cs="Arial"/>
                <w:sz w:val="23"/>
                <w:szCs w:val="23"/>
              </w:rPr>
              <w:t>Imię i nazwisko osoby uprawnionej do kontaktów</w:t>
            </w:r>
          </w:p>
        </w:tc>
        <w:tc>
          <w:tcPr>
            <w:tcW w:w="5887" w:type="dxa"/>
            <w:tcBorders>
              <w:top w:val="single" w:sz="4" w:space="0" w:color="000000"/>
              <w:left w:val="single" w:sz="4" w:space="0" w:color="000000"/>
              <w:bottom w:val="single" w:sz="4" w:space="0" w:color="000000"/>
              <w:right w:val="single" w:sz="4" w:space="0" w:color="000000"/>
            </w:tcBorders>
          </w:tcPr>
          <w:p w14:paraId="6F68ABD3" w14:textId="77777777" w:rsidR="00164CCA" w:rsidRPr="00A87C81" w:rsidRDefault="00164CCA" w:rsidP="00A87C81">
            <w:pPr>
              <w:spacing w:after="0"/>
              <w:rPr>
                <w:rFonts w:ascii="Arial" w:hAnsi="Arial" w:cs="Arial"/>
              </w:rPr>
            </w:pPr>
          </w:p>
        </w:tc>
      </w:tr>
      <w:tr w:rsidR="00164CCA" w:rsidRPr="005F2805" w14:paraId="50726C34" w14:textId="77777777" w:rsidTr="00EE2004">
        <w:trPr>
          <w:trHeight w:val="394"/>
        </w:trPr>
        <w:tc>
          <w:tcPr>
            <w:tcW w:w="3402" w:type="dxa"/>
            <w:tcBorders>
              <w:top w:val="single" w:sz="4" w:space="0" w:color="000000"/>
              <w:left w:val="single" w:sz="4" w:space="0" w:color="000000"/>
              <w:bottom w:val="single" w:sz="4" w:space="0" w:color="000000"/>
              <w:right w:val="single" w:sz="4" w:space="0" w:color="000000"/>
            </w:tcBorders>
          </w:tcPr>
          <w:p w14:paraId="6A5BF94F" w14:textId="77777777" w:rsidR="00164CCA" w:rsidRPr="005F2805" w:rsidRDefault="00164CCA" w:rsidP="00A87C81">
            <w:pPr>
              <w:spacing w:after="0"/>
              <w:rPr>
                <w:rFonts w:ascii="Arial" w:hAnsi="Arial" w:cs="Arial"/>
                <w:sz w:val="23"/>
                <w:szCs w:val="23"/>
              </w:rPr>
            </w:pPr>
            <w:r w:rsidRPr="005F2805">
              <w:rPr>
                <w:rFonts w:ascii="Arial" w:hAnsi="Arial" w:cs="Arial"/>
                <w:sz w:val="23"/>
                <w:szCs w:val="23"/>
              </w:rPr>
              <w:t>Adres</w:t>
            </w:r>
          </w:p>
        </w:tc>
        <w:tc>
          <w:tcPr>
            <w:tcW w:w="5887" w:type="dxa"/>
            <w:tcBorders>
              <w:top w:val="single" w:sz="4" w:space="0" w:color="000000"/>
              <w:left w:val="single" w:sz="4" w:space="0" w:color="000000"/>
              <w:bottom w:val="single" w:sz="4" w:space="0" w:color="000000"/>
              <w:right w:val="single" w:sz="4" w:space="0" w:color="000000"/>
            </w:tcBorders>
          </w:tcPr>
          <w:p w14:paraId="65783ABE" w14:textId="77777777" w:rsidR="00164CCA" w:rsidRPr="00A87C81" w:rsidRDefault="00164CCA" w:rsidP="00A87C81">
            <w:pPr>
              <w:spacing w:after="0"/>
              <w:rPr>
                <w:rFonts w:ascii="Arial" w:hAnsi="Arial" w:cs="Arial"/>
              </w:rPr>
            </w:pPr>
          </w:p>
        </w:tc>
      </w:tr>
      <w:tr w:rsidR="00164CCA" w:rsidRPr="005F2805" w14:paraId="08938FCB" w14:textId="77777777" w:rsidTr="00EE2004">
        <w:trPr>
          <w:trHeight w:val="444"/>
        </w:trPr>
        <w:tc>
          <w:tcPr>
            <w:tcW w:w="3402" w:type="dxa"/>
            <w:tcBorders>
              <w:top w:val="single" w:sz="4" w:space="0" w:color="000000"/>
              <w:left w:val="single" w:sz="4" w:space="0" w:color="000000"/>
              <w:bottom w:val="single" w:sz="4" w:space="0" w:color="000000"/>
              <w:right w:val="single" w:sz="4" w:space="0" w:color="000000"/>
            </w:tcBorders>
          </w:tcPr>
          <w:p w14:paraId="50ADF748" w14:textId="77777777" w:rsidR="00164CCA" w:rsidRPr="005F2805" w:rsidRDefault="00164CCA" w:rsidP="00A87C81">
            <w:pPr>
              <w:spacing w:after="0"/>
              <w:rPr>
                <w:rFonts w:ascii="Arial" w:hAnsi="Arial" w:cs="Arial"/>
                <w:sz w:val="23"/>
                <w:szCs w:val="23"/>
              </w:rPr>
            </w:pPr>
            <w:r w:rsidRPr="005F2805">
              <w:rPr>
                <w:rFonts w:ascii="Arial" w:hAnsi="Arial" w:cs="Arial"/>
                <w:sz w:val="23"/>
                <w:szCs w:val="23"/>
              </w:rPr>
              <w:t>Nr telefonu</w:t>
            </w:r>
          </w:p>
        </w:tc>
        <w:tc>
          <w:tcPr>
            <w:tcW w:w="5887" w:type="dxa"/>
            <w:tcBorders>
              <w:top w:val="single" w:sz="4" w:space="0" w:color="000000"/>
              <w:left w:val="single" w:sz="4" w:space="0" w:color="000000"/>
              <w:bottom w:val="single" w:sz="4" w:space="0" w:color="000000"/>
              <w:right w:val="single" w:sz="4" w:space="0" w:color="000000"/>
            </w:tcBorders>
          </w:tcPr>
          <w:p w14:paraId="3CF470AE" w14:textId="77777777" w:rsidR="00164CCA" w:rsidRPr="00A87C81" w:rsidRDefault="00164CCA" w:rsidP="00A87C81">
            <w:pPr>
              <w:spacing w:after="0"/>
              <w:rPr>
                <w:rFonts w:ascii="Arial" w:hAnsi="Arial" w:cs="Arial"/>
              </w:rPr>
            </w:pPr>
          </w:p>
        </w:tc>
      </w:tr>
      <w:tr w:rsidR="00164CCA" w:rsidRPr="005F2805" w14:paraId="19B500F8" w14:textId="77777777" w:rsidTr="00EE2004">
        <w:trPr>
          <w:trHeight w:val="559"/>
        </w:trPr>
        <w:tc>
          <w:tcPr>
            <w:tcW w:w="3402" w:type="dxa"/>
            <w:tcBorders>
              <w:top w:val="single" w:sz="4" w:space="0" w:color="000000"/>
              <w:left w:val="single" w:sz="4" w:space="0" w:color="000000"/>
              <w:bottom w:val="single" w:sz="4" w:space="0" w:color="000000"/>
              <w:right w:val="single" w:sz="4" w:space="0" w:color="000000"/>
            </w:tcBorders>
          </w:tcPr>
          <w:p w14:paraId="2000044A" w14:textId="77777777" w:rsidR="00164CCA" w:rsidRPr="005F2805" w:rsidRDefault="00164CCA" w:rsidP="00A87C81">
            <w:pPr>
              <w:spacing w:after="0"/>
              <w:rPr>
                <w:rFonts w:ascii="Arial" w:hAnsi="Arial" w:cs="Arial"/>
                <w:sz w:val="23"/>
                <w:szCs w:val="23"/>
              </w:rPr>
            </w:pPr>
            <w:r w:rsidRPr="005F2805">
              <w:rPr>
                <w:rFonts w:ascii="Arial" w:hAnsi="Arial" w:cs="Arial"/>
                <w:sz w:val="23"/>
                <w:szCs w:val="23"/>
              </w:rPr>
              <w:t>e-mail</w:t>
            </w:r>
          </w:p>
        </w:tc>
        <w:tc>
          <w:tcPr>
            <w:tcW w:w="5887" w:type="dxa"/>
            <w:tcBorders>
              <w:top w:val="single" w:sz="4" w:space="0" w:color="000000"/>
              <w:left w:val="single" w:sz="4" w:space="0" w:color="000000"/>
              <w:bottom w:val="single" w:sz="4" w:space="0" w:color="000000"/>
              <w:right w:val="single" w:sz="4" w:space="0" w:color="000000"/>
            </w:tcBorders>
          </w:tcPr>
          <w:p w14:paraId="3BB13E6F" w14:textId="77777777" w:rsidR="00164CCA" w:rsidRPr="00A87C81" w:rsidRDefault="00164CCA" w:rsidP="00A87C81">
            <w:pPr>
              <w:spacing w:after="0"/>
              <w:rPr>
                <w:rFonts w:ascii="Arial" w:hAnsi="Arial" w:cs="Arial"/>
              </w:rPr>
            </w:pPr>
          </w:p>
        </w:tc>
      </w:tr>
    </w:tbl>
    <w:p w14:paraId="4FF2D900" w14:textId="77777777" w:rsidR="00164CCA" w:rsidRPr="005F2805" w:rsidRDefault="00164CCA" w:rsidP="00164CCA">
      <w:pPr>
        <w:suppressAutoHyphens/>
        <w:contextualSpacing/>
        <w:jc w:val="both"/>
        <w:rPr>
          <w:rFonts w:ascii="Arial" w:hAnsi="Arial" w:cs="Arial"/>
          <w:color w:val="000000"/>
          <w:sz w:val="23"/>
          <w:szCs w:val="23"/>
        </w:rPr>
      </w:pPr>
    </w:p>
    <w:p w14:paraId="327BA39A" w14:textId="77777777" w:rsidR="00164CCA" w:rsidRPr="005F2805" w:rsidRDefault="00164CCA" w:rsidP="00905140">
      <w:pPr>
        <w:numPr>
          <w:ilvl w:val="4"/>
          <w:numId w:val="55"/>
        </w:numPr>
        <w:suppressAutoHyphens/>
        <w:spacing w:after="120" w:line="240" w:lineRule="auto"/>
        <w:ind w:left="425" w:hanging="425"/>
        <w:jc w:val="both"/>
        <w:rPr>
          <w:rFonts w:ascii="Arial" w:hAnsi="Arial" w:cs="Arial"/>
          <w:b/>
          <w:sz w:val="23"/>
          <w:szCs w:val="23"/>
        </w:rPr>
      </w:pPr>
      <w:r w:rsidRPr="005F2805">
        <w:rPr>
          <w:rFonts w:ascii="Arial" w:hAnsi="Arial" w:cs="Arial"/>
          <w:b/>
          <w:sz w:val="23"/>
          <w:szCs w:val="23"/>
        </w:rPr>
        <w:t>Ja niżej podpisany oświadczam, że:</w:t>
      </w:r>
    </w:p>
    <w:p w14:paraId="512C8315"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color w:val="000000"/>
          <w:sz w:val="23"/>
          <w:szCs w:val="23"/>
        </w:rPr>
        <w:t xml:space="preserve">Zapoznałem się i </w:t>
      </w:r>
      <w:r w:rsidRPr="005F2805">
        <w:rPr>
          <w:rFonts w:ascii="Arial" w:hAnsi="Arial" w:cs="Arial"/>
          <w:sz w:val="23"/>
          <w:szCs w:val="23"/>
        </w:rPr>
        <w:t>w pełni akceptujemy treść</w:t>
      </w:r>
      <w:r w:rsidRPr="005F2805">
        <w:rPr>
          <w:rFonts w:ascii="Arial" w:hAnsi="Arial" w:cs="Arial"/>
          <w:color w:val="000000"/>
          <w:sz w:val="23"/>
          <w:szCs w:val="23"/>
        </w:rPr>
        <w:t xml:space="preserve"> SWZ </w:t>
      </w:r>
      <w:r w:rsidRPr="005F2805">
        <w:rPr>
          <w:rFonts w:ascii="Arial" w:hAnsi="Arial" w:cs="Arial"/>
          <w:sz w:val="23"/>
          <w:szCs w:val="23"/>
        </w:rPr>
        <w:t>wraz ze wszystkimi załącznikami oraz treść wyjaśnień i zmian do SWZ</w:t>
      </w:r>
      <w:r w:rsidRPr="005F2805">
        <w:rPr>
          <w:rFonts w:ascii="Arial" w:hAnsi="Arial" w:cs="Arial"/>
          <w:color w:val="000000"/>
          <w:sz w:val="23"/>
          <w:szCs w:val="23"/>
        </w:rPr>
        <w:t xml:space="preserve"> i nie wnosimy do niej żadnych zastrzeżeń;</w:t>
      </w:r>
    </w:p>
    <w:p w14:paraId="33AD9F63"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rPr>
      </w:pPr>
      <w:r w:rsidRPr="005F2805">
        <w:rPr>
          <w:rFonts w:ascii="Arial" w:hAnsi="Arial" w:cs="Arial"/>
          <w:sz w:val="23"/>
          <w:szCs w:val="23"/>
        </w:rPr>
        <w:lastRenderedPageBreak/>
        <w:t>Gwarantuję wykonanie całości niniejszego zamówienia zgodnie z treścią SWZ wraz z załącznikami.</w:t>
      </w:r>
    </w:p>
    <w:p w14:paraId="26C85BE1" w14:textId="77777777" w:rsidR="00164CCA" w:rsidRPr="005F2805" w:rsidRDefault="00164CCA" w:rsidP="00905140">
      <w:pPr>
        <w:pStyle w:val="Akapitzlist"/>
        <w:numPr>
          <w:ilvl w:val="0"/>
          <w:numId w:val="56"/>
        </w:numPr>
        <w:tabs>
          <w:tab w:val="clear" w:pos="1722"/>
          <w:tab w:val="num" w:pos="1418"/>
        </w:tabs>
        <w:spacing w:after="120" w:line="240" w:lineRule="auto"/>
        <w:ind w:left="425" w:hanging="425"/>
        <w:contextualSpacing w:val="0"/>
        <w:jc w:val="both"/>
        <w:rPr>
          <w:rFonts w:ascii="Arial" w:eastAsia="Times New Roman" w:hAnsi="Arial" w:cs="Arial"/>
          <w:color w:val="000000"/>
          <w:sz w:val="23"/>
          <w:szCs w:val="23"/>
        </w:rPr>
      </w:pPr>
      <w:r w:rsidRPr="005F2805">
        <w:rPr>
          <w:rFonts w:ascii="Arial" w:eastAsia="Times New Roman" w:hAnsi="Arial" w:cs="Arial"/>
          <w:sz w:val="23"/>
          <w:szCs w:val="23"/>
        </w:rPr>
        <w:t>Uzyskałem wszelkie niezbędne informacje do przygotowania oferty;</w:t>
      </w:r>
    </w:p>
    <w:p w14:paraId="6F798214" w14:textId="77777777" w:rsidR="00164CCA" w:rsidRPr="005F2805" w:rsidRDefault="00164CCA" w:rsidP="00905140">
      <w:pPr>
        <w:pStyle w:val="Akapitzlist"/>
        <w:numPr>
          <w:ilvl w:val="0"/>
          <w:numId w:val="56"/>
        </w:numPr>
        <w:tabs>
          <w:tab w:val="clear" w:pos="1722"/>
        </w:tabs>
        <w:spacing w:after="120" w:line="240" w:lineRule="auto"/>
        <w:ind w:left="425" w:hanging="425"/>
        <w:contextualSpacing w:val="0"/>
        <w:jc w:val="both"/>
        <w:rPr>
          <w:rFonts w:ascii="Arial" w:eastAsia="Times New Roman" w:hAnsi="Arial" w:cs="Arial"/>
          <w:color w:val="000000"/>
          <w:sz w:val="23"/>
          <w:szCs w:val="23"/>
        </w:rPr>
      </w:pPr>
      <w:r w:rsidRPr="005F2805">
        <w:rPr>
          <w:rFonts w:ascii="Arial" w:hAnsi="Arial" w:cs="Arial"/>
          <w:sz w:val="23"/>
          <w:szCs w:val="23"/>
        </w:rPr>
        <w:t>W cenie mojej oferty zostały uwzględnione wszystkie koszty wykonania zamówienia;</w:t>
      </w:r>
    </w:p>
    <w:p w14:paraId="23803413" w14:textId="0303F14F" w:rsidR="00164CCA" w:rsidRPr="005F2805" w:rsidRDefault="00164CCA" w:rsidP="00905140">
      <w:pPr>
        <w:numPr>
          <w:ilvl w:val="0"/>
          <w:numId w:val="56"/>
        </w:numPr>
        <w:suppressAutoHyphens/>
        <w:spacing w:after="120" w:line="240" w:lineRule="auto"/>
        <w:ind w:left="425" w:hanging="425"/>
        <w:jc w:val="both"/>
        <w:rPr>
          <w:rFonts w:ascii="Arial" w:hAnsi="Arial" w:cs="Arial"/>
        </w:rPr>
      </w:pPr>
      <w:r w:rsidRPr="005F2805">
        <w:rPr>
          <w:rFonts w:ascii="Arial" w:hAnsi="Arial" w:cs="Arial"/>
          <w:b/>
        </w:rPr>
        <w:t xml:space="preserve">Cena oferty </w:t>
      </w:r>
      <w:r w:rsidRPr="005F2805">
        <w:rPr>
          <w:rFonts w:ascii="Arial" w:hAnsi="Arial" w:cs="Arial"/>
          <w:b/>
          <w:u w:val="single"/>
        </w:rPr>
        <w:t xml:space="preserve">za realizację całości </w:t>
      </w:r>
      <w:r w:rsidRPr="005F2805">
        <w:rPr>
          <w:rFonts w:ascii="Arial" w:hAnsi="Arial" w:cs="Arial"/>
          <w:b/>
        </w:rPr>
        <w:t>niniejszego zamówienia zgodnie z wymogami SWZ wynosi: brutto</w:t>
      </w:r>
      <w:r w:rsidRPr="005F2805">
        <w:rPr>
          <w:rFonts w:ascii="Arial" w:hAnsi="Arial" w:cs="Arial"/>
        </w:rPr>
        <w:t xml:space="preserve"> </w:t>
      </w:r>
      <w:r w:rsidRPr="005F2805">
        <w:rPr>
          <w:rFonts w:ascii="Arial" w:hAnsi="Arial" w:cs="Arial"/>
          <w:b/>
        </w:rPr>
        <w:t>…………………………… zł</w:t>
      </w:r>
      <w:r w:rsidRPr="00A87C81">
        <w:rPr>
          <w:rFonts w:ascii="Arial" w:hAnsi="Arial" w:cs="Arial"/>
        </w:rPr>
        <w:t xml:space="preserve">, </w:t>
      </w:r>
      <w:r w:rsidRPr="005F2805">
        <w:rPr>
          <w:rFonts w:ascii="Arial" w:hAnsi="Arial" w:cs="Arial"/>
        </w:rPr>
        <w:t xml:space="preserve">(słownie: </w:t>
      </w:r>
      <w:r w:rsidRPr="005F2805">
        <w:rPr>
          <w:rFonts w:ascii="Arial" w:hAnsi="Arial" w:cs="Arial"/>
          <w:b/>
        </w:rPr>
        <w:t>brutto</w:t>
      </w:r>
      <w:r w:rsidRPr="005F2805">
        <w:rPr>
          <w:rFonts w:ascii="Arial" w:hAnsi="Arial" w:cs="Arial"/>
        </w:rPr>
        <w:t xml:space="preserve"> …………………………… …………………………………… </w:t>
      </w:r>
      <w:r w:rsidRPr="005F2805">
        <w:rPr>
          <w:rFonts w:ascii="Arial" w:hAnsi="Arial" w:cs="Arial"/>
          <w:b/>
        </w:rPr>
        <w:t>zł</w:t>
      </w:r>
      <w:r w:rsidRPr="005F2805">
        <w:rPr>
          <w:rFonts w:ascii="Arial" w:hAnsi="Arial" w:cs="Arial"/>
        </w:rPr>
        <w:t xml:space="preserve">, </w:t>
      </w:r>
      <w:r w:rsidRPr="005F2805">
        <w:rPr>
          <w:rFonts w:ascii="Arial" w:hAnsi="Arial" w:cs="Arial"/>
          <w:b/>
        </w:rPr>
        <w:t>netto …………………………zł</w:t>
      </w:r>
      <w:r w:rsidR="00A87C81" w:rsidRPr="00A87C81">
        <w:rPr>
          <w:rFonts w:ascii="Arial" w:hAnsi="Arial" w:cs="Arial"/>
        </w:rPr>
        <w:t>)</w:t>
      </w:r>
      <w:r w:rsidRPr="00A87C81">
        <w:rPr>
          <w:rFonts w:ascii="Arial" w:hAnsi="Arial" w:cs="Arial"/>
        </w:rPr>
        <w:t>,</w:t>
      </w:r>
      <w:r w:rsidRPr="005F2805">
        <w:rPr>
          <w:rFonts w:ascii="Arial" w:hAnsi="Arial" w:cs="Arial"/>
          <w:b/>
        </w:rPr>
        <w:t xml:space="preserve"> w tym:</w:t>
      </w:r>
    </w:p>
    <w:p w14:paraId="085A8BA8" w14:textId="5583BFF1" w:rsidR="00164CCA" w:rsidRPr="005F2805" w:rsidRDefault="00164CCA" w:rsidP="00164CCA">
      <w:pPr>
        <w:suppressAutoHyphens/>
        <w:spacing w:after="120" w:line="240" w:lineRule="auto"/>
        <w:ind w:left="425"/>
        <w:jc w:val="both"/>
        <w:rPr>
          <w:rFonts w:ascii="Arial" w:hAnsi="Arial" w:cs="Arial"/>
        </w:rPr>
      </w:pPr>
      <w:r w:rsidRPr="005F2805">
        <w:rPr>
          <w:rFonts w:ascii="Arial" w:hAnsi="Arial" w:cs="Arial"/>
          <w:sz w:val="23"/>
          <w:szCs w:val="23"/>
        </w:rPr>
        <w:t xml:space="preserve">- Wynagrodzenie za 1 Urządzenie wynosi </w:t>
      </w:r>
      <w:r w:rsidRPr="005F2805">
        <w:rPr>
          <w:rFonts w:ascii="Arial" w:hAnsi="Arial" w:cs="Arial"/>
          <w:b/>
        </w:rPr>
        <w:t xml:space="preserve">netto </w:t>
      </w:r>
      <w:r w:rsidRPr="005F2805">
        <w:rPr>
          <w:rFonts w:ascii="Arial" w:hAnsi="Arial" w:cs="Arial"/>
          <w:b/>
          <w:sz w:val="23"/>
          <w:szCs w:val="23"/>
        </w:rPr>
        <w:t>……………</w:t>
      </w:r>
      <w:r w:rsidRPr="005F2805">
        <w:rPr>
          <w:rFonts w:ascii="Arial" w:hAnsi="Arial" w:cs="Arial"/>
          <w:b/>
        </w:rPr>
        <w:t xml:space="preserve"> zł </w:t>
      </w:r>
      <w:r w:rsidR="00A87C81" w:rsidRPr="005F2805">
        <w:rPr>
          <w:rFonts w:ascii="Arial" w:hAnsi="Arial" w:cs="Arial"/>
          <w:b/>
          <w:sz w:val="23"/>
          <w:szCs w:val="23"/>
        </w:rPr>
        <w:t xml:space="preserve">brutto </w:t>
      </w:r>
      <w:r w:rsidRPr="005F2805">
        <w:rPr>
          <w:rFonts w:ascii="Arial" w:hAnsi="Arial" w:cs="Arial"/>
          <w:b/>
          <w:sz w:val="23"/>
          <w:szCs w:val="23"/>
        </w:rPr>
        <w:t>…………… zł.</w:t>
      </w:r>
    </w:p>
    <w:p w14:paraId="14AC5BD7"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W ramach dodatkowego kryterium oferuję ….……………. (podać ilość) miesięczny czas gwarancji, * wskazać czas gwarancji.</w:t>
      </w:r>
    </w:p>
    <w:p w14:paraId="334BF63D" w14:textId="65CCF5D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oferuję wykonanie dostawy przedmiotu zamówienia zgodnie z Opisem Przedmiotu Zamówienia, określonym w załączniku nr 8 do SWZ, w terminie określonym w SWZ.</w:t>
      </w:r>
    </w:p>
    <w:p w14:paraId="04323F4E"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Zgodnie z treścią art. 225 ust. 2 ustawy wybór przedmiotowej oferty</w:t>
      </w:r>
    </w:p>
    <w:p w14:paraId="16B34F35" w14:textId="77777777" w:rsidR="00164CCA" w:rsidRPr="005F2805" w:rsidRDefault="00164CCA" w:rsidP="00905140">
      <w:pPr>
        <w:pStyle w:val="Akapitzlist"/>
        <w:numPr>
          <w:ilvl w:val="0"/>
          <w:numId w:val="57"/>
        </w:numPr>
        <w:spacing w:after="120" w:line="240" w:lineRule="auto"/>
        <w:ind w:left="993"/>
        <w:contextualSpacing w:val="0"/>
        <w:jc w:val="both"/>
        <w:rPr>
          <w:rFonts w:ascii="Arial" w:hAnsi="Arial" w:cs="Arial"/>
          <w:iCs/>
          <w:sz w:val="23"/>
          <w:szCs w:val="23"/>
        </w:rPr>
      </w:pPr>
      <w:r w:rsidRPr="005F2805">
        <w:rPr>
          <w:rFonts w:ascii="Arial" w:hAnsi="Arial" w:cs="Arial"/>
          <w:b/>
          <w:iCs/>
          <w:sz w:val="23"/>
          <w:szCs w:val="23"/>
        </w:rPr>
        <w:t>nie będzie</w:t>
      </w:r>
      <w:r w:rsidRPr="005F2805">
        <w:rPr>
          <w:rFonts w:ascii="Arial" w:hAnsi="Arial" w:cs="Arial"/>
          <w:iCs/>
          <w:sz w:val="23"/>
          <w:szCs w:val="23"/>
        </w:rPr>
        <w:t xml:space="preserve"> prowadził do powstania u Zamawiającego obowiązku podatkowego zgodnie z przepisami o podatku od towarów i usług, *</w:t>
      </w:r>
      <w:r w:rsidRPr="005F2805">
        <w:rPr>
          <w:rFonts w:ascii="Arial" w:hAnsi="Arial" w:cs="Arial"/>
          <w:iCs/>
          <w:sz w:val="23"/>
          <w:szCs w:val="23"/>
          <w:vertAlign w:val="superscript"/>
        </w:rPr>
        <w:t>/</w:t>
      </w:r>
      <w:r w:rsidRPr="005F2805">
        <w:rPr>
          <w:rFonts w:ascii="Arial" w:hAnsi="Arial" w:cs="Arial"/>
          <w:iCs/>
          <w:sz w:val="23"/>
          <w:szCs w:val="23"/>
        </w:rPr>
        <w:t>**</w:t>
      </w:r>
    </w:p>
    <w:p w14:paraId="77F25CBF" w14:textId="77777777" w:rsidR="00164CCA" w:rsidRPr="005F2805" w:rsidRDefault="00164CCA" w:rsidP="00905140">
      <w:pPr>
        <w:pStyle w:val="Akapitzlist"/>
        <w:numPr>
          <w:ilvl w:val="0"/>
          <w:numId w:val="57"/>
        </w:numPr>
        <w:spacing w:after="120" w:line="240" w:lineRule="auto"/>
        <w:ind w:left="993"/>
        <w:contextualSpacing w:val="0"/>
        <w:jc w:val="both"/>
        <w:rPr>
          <w:rFonts w:ascii="Arial" w:hAnsi="Arial" w:cs="Arial"/>
          <w:iCs/>
          <w:sz w:val="23"/>
          <w:szCs w:val="23"/>
        </w:rPr>
      </w:pPr>
      <w:r w:rsidRPr="005F2805">
        <w:rPr>
          <w:rFonts w:ascii="Arial" w:hAnsi="Arial" w:cs="Arial"/>
          <w:iCs/>
          <w:sz w:val="23"/>
          <w:szCs w:val="23"/>
        </w:rPr>
        <w:t>będzie prowadził do powstania u zamawiającego obowiązku podatkowego zgodnie z przepisami o podatku od towarów i usług, na następujące produkty:*</w:t>
      </w:r>
      <w:r w:rsidRPr="005F2805">
        <w:rPr>
          <w:rFonts w:ascii="Arial" w:hAnsi="Arial" w:cs="Arial"/>
          <w:iCs/>
          <w:sz w:val="23"/>
          <w:szCs w:val="23"/>
          <w:vertAlign w:val="superscript"/>
        </w:rPr>
        <w:t>/</w:t>
      </w:r>
      <w:r w:rsidRPr="005F2805">
        <w:rPr>
          <w:rFonts w:ascii="Arial" w:hAnsi="Arial" w:cs="Arial"/>
          <w:iCs/>
          <w:sz w:val="23"/>
          <w:szCs w:val="23"/>
        </w:rPr>
        <w:t>**</w:t>
      </w:r>
    </w:p>
    <w:p w14:paraId="27DD09F1" w14:textId="77777777" w:rsidR="00164CCA" w:rsidRPr="005F2805" w:rsidRDefault="00164CCA" w:rsidP="00164CCA">
      <w:pPr>
        <w:spacing w:before="120" w:after="120"/>
        <w:jc w:val="both"/>
        <w:rPr>
          <w:rStyle w:val="markedcontent"/>
          <w:rFonts w:ascii="Arial" w:hAnsi="Arial" w:cs="Arial"/>
          <w:b/>
          <w:color w:val="FF0000"/>
          <w:sz w:val="20"/>
        </w:rPr>
      </w:pPr>
      <w:r w:rsidRPr="005F2805">
        <w:rPr>
          <w:rStyle w:val="markedcontent"/>
          <w:rFonts w:ascii="Arial" w:hAnsi="Arial" w:cs="Arial"/>
          <w:b/>
          <w:color w:val="FF0000"/>
          <w:sz w:val="20"/>
        </w:rPr>
        <w:t>UWAGA!! Wykonawca wypełnia poniższą tabelę tylko i wyłącznie kiedy podatek na daną usługę będzie rozliczał ZAMAWIAJĄCY</w:t>
      </w:r>
    </w:p>
    <w:tbl>
      <w:tblPr>
        <w:tblW w:w="8995" w:type="dxa"/>
        <w:tblInd w:w="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982"/>
        <w:gridCol w:w="4464"/>
      </w:tblGrid>
      <w:tr w:rsidR="00164CCA" w:rsidRPr="005F2805" w14:paraId="1EFE8B19" w14:textId="77777777" w:rsidTr="00EE2004">
        <w:trPr>
          <w:trHeight w:val="438"/>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D33472" w14:textId="77777777" w:rsidR="00164CCA" w:rsidRPr="005F2805" w:rsidRDefault="00164CCA" w:rsidP="00EE2004">
            <w:pPr>
              <w:rPr>
                <w:rFonts w:ascii="Arial" w:hAnsi="Arial" w:cs="Arial"/>
                <w:iCs/>
                <w:sz w:val="16"/>
                <w:szCs w:val="16"/>
              </w:rPr>
            </w:pPr>
            <w:r w:rsidRPr="005F2805">
              <w:rPr>
                <w:rFonts w:ascii="Arial" w:hAnsi="Arial" w:cs="Arial"/>
                <w:iCs/>
                <w:sz w:val="16"/>
                <w:szCs w:val="16"/>
              </w:rPr>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8FE7B5" w14:textId="77777777" w:rsidR="00164CCA" w:rsidRPr="005F2805" w:rsidRDefault="00164CCA" w:rsidP="00EE2004">
            <w:pPr>
              <w:jc w:val="center"/>
              <w:rPr>
                <w:rFonts w:ascii="Arial" w:hAnsi="Arial" w:cs="Arial"/>
                <w:iCs/>
                <w:sz w:val="16"/>
                <w:szCs w:val="16"/>
              </w:rPr>
            </w:pPr>
            <w:r w:rsidRPr="005F2805">
              <w:rPr>
                <w:rFonts w:ascii="Arial" w:hAnsi="Arial" w:cs="Arial"/>
                <w:iCs/>
                <w:sz w:val="16"/>
                <w:szCs w:val="16"/>
              </w:rPr>
              <w:t>Produkt</w:t>
            </w:r>
          </w:p>
        </w:tc>
        <w:tc>
          <w:tcPr>
            <w:tcW w:w="1982"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15B8F2FB" w14:textId="77777777" w:rsidR="00164CCA" w:rsidRPr="005F2805" w:rsidRDefault="00164CCA" w:rsidP="00EE2004">
            <w:pPr>
              <w:jc w:val="center"/>
              <w:rPr>
                <w:rFonts w:ascii="Arial" w:hAnsi="Arial" w:cs="Arial"/>
                <w:iCs/>
                <w:sz w:val="16"/>
                <w:szCs w:val="16"/>
              </w:rPr>
            </w:pPr>
            <w:r w:rsidRPr="005F2805">
              <w:rPr>
                <w:rFonts w:ascii="Arial" w:hAnsi="Arial" w:cs="Arial"/>
                <w:iCs/>
                <w:sz w:val="16"/>
                <w:szCs w:val="16"/>
              </w:rPr>
              <w:t>Wartość netto (PLN)</w:t>
            </w:r>
          </w:p>
        </w:tc>
        <w:tc>
          <w:tcPr>
            <w:tcW w:w="4464"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734E5422" w14:textId="77777777" w:rsidR="00164CCA" w:rsidRPr="005F2805" w:rsidRDefault="00164CCA" w:rsidP="00EE2004">
            <w:pPr>
              <w:jc w:val="center"/>
              <w:rPr>
                <w:rFonts w:ascii="Arial" w:hAnsi="Arial" w:cs="Arial"/>
                <w:iCs/>
                <w:sz w:val="16"/>
                <w:szCs w:val="16"/>
              </w:rPr>
            </w:pPr>
            <w:r w:rsidRPr="005F2805">
              <w:rPr>
                <w:rFonts w:ascii="Arial" w:hAnsi="Arial" w:cs="Arial"/>
                <w:iCs/>
                <w:sz w:val="16"/>
                <w:szCs w:val="16"/>
              </w:rPr>
              <w:t xml:space="preserve">Stawka podatku VAT. </w:t>
            </w:r>
            <w:r w:rsidRPr="005F2805">
              <w:rPr>
                <w:rFonts w:ascii="Arial" w:hAnsi="Arial" w:cs="Arial"/>
                <w:sz w:val="16"/>
                <w:szCs w:val="16"/>
              </w:rPr>
              <w:t>która zgodnie z wiedzą wykonawcy, będzie miała zastosowanie</w:t>
            </w:r>
          </w:p>
        </w:tc>
      </w:tr>
      <w:tr w:rsidR="00164CCA" w:rsidRPr="005F2805" w14:paraId="28BDF601" w14:textId="77777777" w:rsidTr="00EE2004">
        <w:trPr>
          <w:trHeight w:val="294"/>
        </w:trPr>
        <w:tc>
          <w:tcPr>
            <w:tcW w:w="567" w:type="dxa"/>
            <w:tcBorders>
              <w:top w:val="single" w:sz="4" w:space="0" w:color="000000"/>
              <w:left w:val="single" w:sz="4" w:space="0" w:color="000000"/>
              <w:bottom w:val="single" w:sz="4" w:space="0" w:color="000000"/>
              <w:right w:val="single" w:sz="4" w:space="0" w:color="000000"/>
            </w:tcBorders>
            <w:hideMark/>
          </w:tcPr>
          <w:p w14:paraId="262B038B" w14:textId="77777777" w:rsidR="00164CCA" w:rsidRPr="005F2805" w:rsidRDefault="00164CCA" w:rsidP="00EE2004">
            <w:pPr>
              <w:jc w:val="center"/>
              <w:rPr>
                <w:rFonts w:ascii="Arial" w:hAnsi="Arial" w:cs="Arial"/>
                <w:iCs/>
                <w:sz w:val="18"/>
                <w:szCs w:val="18"/>
              </w:rPr>
            </w:pPr>
            <w:r w:rsidRPr="005F2805">
              <w:rPr>
                <w:rFonts w:ascii="Arial"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5B33AD95" w14:textId="77777777" w:rsidR="00164CCA" w:rsidRPr="005F2805" w:rsidRDefault="00164CCA" w:rsidP="00EE2004">
            <w:pPr>
              <w:rPr>
                <w:rFonts w:ascii="Arial" w:hAnsi="Arial" w:cs="Arial"/>
                <w:iCs/>
                <w:sz w:val="18"/>
                <w:szCs w:val="18"/>
              </w:rPr>
            </w:pPr>
          </w:p>
        </w:tc>
        <w:tc>
          <w:tcPr>
            <w:tcW w:w="1982" w:type="dxa"/>
            <w:tcBorders>
              <w:top w:val="single" w:sz="4" w:space="0" w:color="000000"/>
              <w:left w:val="single" w:sz="4" w:space="0" w:color="000000"/>
              <w:bottom w:val="single" w:sz="4" w:space="0" w:color="000000"/>
              <w:right w:val="single" w:sz="4" w:space="0" w:color="auto"/>
            </w:tcBorders>
          </w:tcPr>
          <w:p w14:paraId="68970EE8" w14:textId="77777777" w:rsidR="00164CCA" w:rsidRPr="005F2805" w:rsidRDefault="00164CCA" w:rsidP="00EE2004">
            <w:pPr>
              <w:rPr>
                <w:rFonts w:ascii="Arial" w:hAnsi="Arial" w:cs="Arial"/>
                <w:b/>
                <w:iCs/>
                <w:sz w:val="18"/>
                <w:szCs w:val="18"/>
              </w:rPr>
            </w:pPr>
          </w:p>
        </w:tc>
        <w:tc>
          <w:tcPr>
            <w:tcW w:w="4464" w:type="dxa"/>
            <w:tcBorders>
              <w:top w:val="single" w:sz="4" w:space="0" w:color="000000"/>
              <w:left w:val="single" w:sz="4" w:space="0" w:color="auto"/>
              <w:bottom w:val="single" w:sz="4" w:space="0" w:color="000000"/>
              <w:right w:val="single" w:sz="4" w:space="0" w:color="000000"/>
            </w:tcBorders>
          </w:tcPr>
          <w:p w14:paraId="0623DC10" w14:textId="77777777" w:rsidR="00164CCA" w:rsidRPr="005F2805" w:rsidRDefault="00164CCA" w:rsidP="00EE2004">
            <w:pPr>
              <w:rPr>
                <w:rFonts w:ascii="Arial" w:hAnsi="Arial" w:cs="Arial"/>
                <w:b/>
                <w:iCs/>
                <w:sz w:val="18"/>
                <w:szCs w:val="18"/>
              </w:rPr>
            </w:pPr>
          </w:p>
        </w:tc>
      </w:tr>
      <w:tr w:rsidR="00164CCA" w:rsidRPr="005F2805" w14:paraId="4DABC6D6" w14:textId="77777777" w:rsidTr="00EE2004">
        <w:trPr>
          <w:trHeight w:val="294"/>
        </w:trPr>
        <w:tc>
          <w:tcPr>
            <w:tcW w:w="2549" w:type="dxa"/>
            <w:gridSpan w:val="2"/>
            <w:tcBorders>
              <w:top w:val="single" w:sz="4" w:space="0" w:color="000000"/>
              <w:left w:val="single" w:sz="4" w:space="0" w:color="000000"/>
              <w:bottom w:val="single" w:sz="4" w:space="0" w:color="000000"/>
              <w:right w:val="single" w:sz="4" w:space="0" w:color="000000"/>
            </w:tcBorders>
            <w:hideMark/>
          </w:tcPr>
          <w:p w14:paraId="1A9353F1" w14:textId="77777777" w:rsidR="00164CCA" w:rsidRPr="005F2805" w:rsidRDefault="00164CCA" w:rsidP="00EE2004">
            <w:pPr>
              <w:jc w:val="right"/>
              <w:rPr>
                <w:rFonts w:ascii="Arial" w:hAnsi="Arial" w:cs="Arial"/>
                <w:b/>
                <w:bCs/>
                <w:iCs/>
                <w:sz w:val="18"/>
                <w:szCs w:val="18"/>
              </w:rPr>
            </w:pPr>
            <w:r w:rsidRPr="005F2805">
              <w:rPr>
                <w:rFonts w:ascii="Arial" w:hAnsi="Arial" w:cs="Arial"/>
                <w:b/>
                <w:bCs/>
                <w:iCs/>
                <w:sz w:val="18"/>
                <w:szCs w:val="18"/>
              </w:rPr>
              <w:t>Razem</w:t>
            </w:r>
          </w:p>
        </w:tc>
        <w:tc>
          <w:tcPr>
            <w:tcW w:w="1982" w:type="dxa"/>
            <w:tcBorders>
              <w:top w:val="single" w:sz="4" w:space="0" w:color="000000"/>
              <w:left w:val="single" w:sz="4" w:space="0" w:color="000000"/>
              <w:bottom w:val="single" w:sz="4" w:space="0" w:color="000000"/>
              <w:right w:val="single" w:sz="4" w:space="0" w:color="auto"/>
            </w:tcBorders>
          </w:tcPr>
          <w:p w14:paraId="2107F448" w14:textId="77777777" w:rsidR="00164CCA" w:rsidRPr="005F2805" w:rsidRDefault="00164CCA" w:rsidP="00EE2004">
            <w:pPr>
              <w:rPr>
                <w:rFonts w:ascii="Arial" w:hAnsi="Arial" w:cs="Arial"/>
                <w:b/>
                <w:iCs/>
                <w:sz w:val="18"/>
                <w:szCs w:val="18"/>
              </w:rPr>
            </w:pPr>
          </w:p>
        </w:tc>
        <w:tc>
          <w:tcPr>
            <w:tcW w:w="4464"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49333CAE" w14:textId="77777777" w:rsidR="00164CCA" w:rsidRPr="005F2805" w:rsidRDefault="00164CCA" w:rsidP="00EE2004">
            <w:pPr>
              <w:rPr>
                <w:rFonts w:ascii="Arial" w:hAnsi="Arial" w:cs="Arial"/>
                <w:b/>
                <w:iCs/>
                <w:sz w:val="18"/>
                <w:szCs w:val="18"/>
              </w:rPr>
            </w:pPr>
          </w:p>
        </w:tc>
      </w:tr>
    </w:tbl>
    <w:p w14:paraId="51F7E199" w14:textId="77777777" w:rsidR="00164CCA" w:rsidRPr="005F2805" w:rsidRDefault="00164CCA" w:rsidP="00164CCA">
      <w:pPr>
        <w:spacing w:after="0"/>
        <w:ind w:left="567"/>
        <w:jc w:val="both"/>
        <w:rPr>
          <w:rFonts w:ascii="Arial" w:hAnsi="Arial" w:cs="Arial"/>
          <w:iCs/>
          <w:sz w:val="16"/>
          <w:szCs w:val="16"/>
        </w:rPr>
      </w:pPr>
      <w:r w:rsidRPr="005F2805">
        <w:rPr>
          <w:rFonts w:ascii="Arial" w:hAnsi="Arial" w:cs="Arial"/>
          <w:iCs/>
          <w:sz w:val="16"/>
          <w:szCs w:val="16"/>
        </w:rPr>
        <w:t>* niepotrzebne skreślić</w:t>
      </w:r>
    </w:p>
    <w:p w14:paraId="2D968CF7" w14:textId="77777777" w:rsidR="00164CCA" w:rsidRPr="005F2805" w:rsidRDefault="00164CCA" w:rsidP="00164CCA">
      <w:pPr>
        <w:spacing w:after="0"/>
        <w:ind w:left="567"/>
        <w:jc w:val="both"/>
        <w:rPr>
          <w:rFonts w:ascii="Arial" w:hAnsi="Arial" w:cs="Arial"/>
          <w:iCs/>
          <w:sz w:val="16"/>
          <w:szCs w:val="16"/>
        </w:rPr>
      </w:pPr>
      <w:r w:rsidRPr="005F2805">
        <w:rPr>
          <w:rFonts w:ascii="Arial" w:hAnsi="Arial" w:cs="Arial"/>
          <w:iCs/>
          <w:sz w:val="16"/>
          <w:szCs w:val="16"/>
        </w:rPr>
        <w:t>** brak podania informacji zostanie uznany za brak powstania u Zamawiającego obowiązku podatkowego zgodnie z przepisami o podatku od towarów i usług</w:t>
      </w:r>
    </w:p>
    <w:p w14:paraId="3E9DC6F0" w14:textId="0BCD7C18" w:rsidR="00164CCA" w:rsidRPr="005F2805" w:rsidRDefault="00164CCA" w:rsidP="00905140">
      <w:pPr>
        <w:numPr>
          <w:ilvl w:val="0"/>
          <w:numId w:val="56"/>
        </w:numPr>
        <w:suppressAutoHyphens/>
        <w:spacing w:before="120" w:after="120" w:line="240" w:lineRule="auto"/>
        <w:ind w:left="425" w:hanging="425"/>
        <w:jc w:val="both"/>
        <w:rPr>
          <w:rFonts w:ascii="Arial" w:hAnsi="Arial" w:cs="Arial"/>
          <w:b/>
          <w:sz w:val="23"/>
          <w:szCs w:val="23"/>
        </w:rPr>
      </w:pPr>
      <w:r w:rsidRPr="005F2805">
        <w:rPr>
          <w:rFonts w:ascii="Arial" w:hAnsi="Arial" w:cs="Arial"/>
          <w:sz w:val="23"/>
          <w:szCs w:val="23"/>
        </w:rPr>
        <w:t xml:space="preserve">Oferuję zrealizowanie przedmiotu zamówienia w terminie: </w:t>
      </w:r>
      <w:r w:rsidR="00CF366D" w:rsidRPr="00CF366D">
        <w:rPr>
          <w:rStyle w:val="Pogrubienie"/>
          <w:rFonts w:ascii="Arial" w:hAnsi="Arial" w:cs="Arial"/>
          <w:sz w:val="23"/>
          <w:szCs w:val="23"/>
        </w:rPr>
        <w:t xml:space="preserve">do dnia </w:t>
      </w:r>
      <w:r w:rsidR="00CF366D" w:rsidRPr="00CF366D">
        <w:rPr>
          <w:rStyle w:val="Pogrubienie"/>
          <w:rFonts w:ascii="Arial" w:hAnsi="Arial" w:cs="Arial"/>
          <w:sz w:val="23"/>
          <w:szCs w:val="23"/>
          <w:u w:val="single"/>
        </w:rPr>
        <w:t>31 sierpnia 2026</w:t>
      </w:r>
      <w:r w:rsidR="00CF366D">
        <w:rPr>
          <w:rStyle w:val="Pogrubienie"/>
          <w:rFonts w:ascii="Arial" w:hAnsi="Arial" w:cs="Arial"/>
          <w:sz w:val="23"/>
          <w:szCs w:val="23"/>
          <w:u w:val="single"/>
        </w:rPr>
        <w:t> </w:t>
      </w:r>
      <w:r w:rsidR="00CF366D" w:rsidRPr="00CF366D">
        <w:rPr>
          <w:rStyle w:val="Pogrubienie"/>
          <w:rFonts w:ascii="Arial" w:hAnsi="Arial" w:cs="Arial"/>
          <w:sz w:val="23"/>
          <w:szCs w:val="23"/>
          <w:u w:val="single"/>
        </w:rPr>
        <w:t>r.,</w:t>
      </w:r>
      <w:r w:rsidR="00CF366D" w:rsidRPr="00CF366D">
        <w:rPr>
          <w:rStyle w:val="Pogrubienie"/>
          <w:rFonts w:ascii="Arial" w:hAnsi="Arial" w:cs="Arial"/>
          <w:sz w:val="23"/>
          <w:szCs w:val="23"/>
        </w:rPr>
        <w:t xml:space="preserve"> z zastrzeżeniem, że </w:t>
      </w:r>
      <w:r w:rsidR="00CF366D" w:rsidRPr="00CF366D">
        <w:rPr>
          <w:rFonts w:ascii="Arial" w:hAnsi="Arial" w:cs="Arial"/>
          <w:b/>
          <w:sz w:val="23"/>
          <w:szCs w:val="23"/>
        </w:rPr>
        <w:t xml:space="preserve">rozpoczęcie realizacji Przedmiotu Umowy może nastąpić </w:t>
      </w:r>
      <w:r w:rsidR="00CF366D" w:rsidRPr="00CF366D">
        <w:rPr>
          <w:rStyle w:val="Pogrubienie"/>
          <w:rFonts w:ascii="Arial" w:hAnsi="Arial" w:cs="Arial"/>
          <w:sz w:val="23"/>
          <w:szCs w:val="23"/>
        </w:rPr>
        <w:t>nie wcześniej niż od dnia 1 czerwca 2026 r.</w:t>
      </w:r>
    </w:p>
    <w:p w14:paraId="45E5A866"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Akceptuję 90 dniowy termin związania ofertą do dnia określonego w SWZ.</w:t>
      </w:r>
    </w:p>
    <w:p w14:paraId="167A2846"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767C963" w14:textId="77777777" w:rsidR="00164CCA" w:rsidRPr="005F2805" w:rsidRDefault="00164CCA" w:rsidP="00164CCA">
      <w:pPr>
        <w:spacing w:after="0" w:line="240" w:lineRule="auto"/>
        <w:ind w:left="851" w:hanging="284"/>
        <w:contextualSpacing/>
        <w:jc w:val="both"/>
        <w:rPr>
          <w:rFonts w:ascii="Arial" w:eastAsia="Calibri" w:hAnsi="Arial" w:cs="Arial"/>
          <w:b/>
          <w:sz w:val="20"/>
        </w:rPr>
      </w:pPr>
      <w:r w:rsidRPr="005F2805">
        <w:rPr>
          <w:rFonts w:ascii="Arial" w:eastAsia="Calibri" w:hAnsi="Arial" w:cs="Arial"/>
          <w:sz w:val="20"/>
        </w:rPr>
        <w:t>*</w:t>
      </w:r>
      <w:r w:rsidRPr="005F2805">
        <w:rPr>
          <w:rFonts w:ascii="Arial" w:eastAsia="Calibri" w:hAnsi="Arial" w:cs="Arial"/>
          <w:sz w:val="20"/>
        </w:rPr>
        <w:tab/>
        <w:t>W przypadku gdy Wykonawca nie przekazuje danych osobowych innych niż bezpośrednio jego dotyczących lub zachodzi wyłączenie stosowania obowiązku informacyjnego, stosownie do art. 13 ust. 4 lub art. 14 ust. 5 RODO</w:t>
      </w:r>
      <w:r w:rsidRPr="005F2805">
        <w:rPr>
          <w:rFonts w:ascii="Arial" w:eastAsia="Calibri" w:hAnsi="Arial" w:cs="Arial"/>
          <w:sz w:val="20"/>
          <w:vertAlign w:val="superscript"/>
        </w:rPr>
        <w:footnoteReference w:id="5"/>
      </w:r>
      <w:r w:rsidRPr="005F2805">
        <w:rPr>
          <w:rFonts w:ascii="Arial" w:eastAsia="Calibri" w:hAnsi="Arial" w:cs="Arial"/>
          <w:sz w:val="20"/>
        </w:rPr>
        <w:t xml:space="preserve"> treści oświadczenia Wykonawca nie składa </w:t>
      </w:r>
      <w:r w:rsidRPr="005F2805">
        <w:rPr>
          <w:rFonts w:ascii="Arial" w:eastAsia="Calibri" w:hAnsi="Arial" w:cs="Arial"/>
          <w:b/>
          <w:sz w:val="20"/>
        </w:rPr>
        <w:t>(</w:t>
      </w:r>
      <w:r w:rsidRPr="005F2805">
        <w:rPr>
          <w:rFonts w:ascii="Arial" w:eastAsia="Calibri" w:hAnsi="Arial" w:cs="Arial"/>
          <w:b/>
          <w:sz w:val="20"/>
          <w:u w:val="single"/>
        </w:rPr>
        <w:t>usunięcie treści oświadczenia np. przez jego wykreślenie</w:t>
      </w:r>
      <w:r w:rsidRPr="005F2805">
        <w:rPr>
          <w:rFonts w:ascii="Arial" w:eastAsia="Calibri" w:hAnsi="Arial" w:cs="Arial"/>
          <w:b/>
          <w:sz w:val="20"/>
        </w:rPr>
        <w:t>).</w:t>
      </w:r>
    </w:p>
    <w:p w14:paraId="13A5D181" w14:textId="4C8889DB" w:rsidR="00164CCA" w:rsidRPr="005F2805" w:rsidRDefault="00164CCA" w:rsidP="00905140">
      <w:pPr>
        <w:numPr>
          <w:ilvl w:val="0"/>
          <w:numId w:val="56"/>
        </w:numPr>
        <w:suppressAutoHyphens/>
        <w:spacing w:before="120" w:after="120" w:line="240" w:lineRule="auto"/>
        <w:ind w:left="425" w:hanging="425"/>
        <w:jc w:val="both"/>
        <w:rPr>
          <w:rFonts w:ascii="Arial" w:hAnsi="Arial" w:cs="Arial"/>
          <w:sz w:val="23"/>
          <w:szCs w:val="23"/>
        </w:rPr>
      </w:pPr>
      <w:r w:rsidRPr="005F2805">
        <w:rPr>
          <w:rFonts w:ascii="Arial" w:hAnsi="Arial" w:cs="Arial"/>
          <w:sz w:val="23"/>
          <w:szCs w:val="23"/>
        </w:rPr>
        <w:t xml:space="preserve">Akceptuję bez zastrzeżeń wzór umowy przedstawiony </w:t>
      </w:r>
      <w:r w:rsidRPr="005F2805">
        <w:rPr>
          <w:rFonts w:ascii="Arial" w:hAnsi="Arial" w:cs="Arial"/>
          <w:b/>
          <w:sz w:val="23"/>
          <w:szCs w:val="23"/>
        </w:rPr>
        <w:t xml:space="preserve">w załączniku nr </w:t>
      </w:r>
      <w:r w:rsidR="00ED314D">
        <w:rPr>
          <w:rFonts w:ascii="Arial" w:hAnsi="Arial" w:cs="Arial"/>
          <w:b/>
          <w:sz w:val="23"/>
          <w:szCs w:val="23"/>
        </w:rPr>
        <w:t>7</w:t>
      </w:r>
      <w:r w:rsidRPr="005F2805">
        <w:rPr>
          <w:rFonts w:ascii="Arial" w:hAnsi="Arial" w:cs="Arial"/>
          <w:b/>
          <w:sz w:val="23"/>
          <w:szCs w:val="23"/>
        </w:rPr>
        <w:t xml:space="preserve"> do SWZ</w:t>
      </w:r>
      <w:r w:rsidRPr="005F2805">
        <w:rPr>
          <w:rFonts w:ascii="Arial" w:hAnsi="Arial" w:cs="Arial"/>
          <w:sz w:val="23"/>
          <w:szCs w:val="23"/>
        </w:rPr>
        <w:t xml:space="preserve">, w tym warunki płatności tam określone. </w:t>
      </w:r>
    </w:p>
    <w:p w14:paraId="5B6302FA"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lastRenderedPageBreak/>
        <w:t xml:space="preserve">Akceptuję, iż zapłata za zrealizowanie zamówienia nastąpi w terminie </w:t>
      </w:r>
      <w:r w:rsidRPr="005F2805">
        <w:rPr>
          <w:rFonts w:ascii="Arial" w:hAnsi="Arial" w:cs="Arial"/>
          <w:b/>
          <w:sz w:val="23"/>
          <w:szCs w:val="23"/>
        </w:rPr>
        <w:t>do 30 dni</w:t>
      </w:r>
      <w:r w:rsidRPr="005F2805">
        <w:rPr>
          <w:rFonts w:ascii="Arial" w:hAnsi="Arial" w:cs="Arial"/>
          <w:sz w:val="23"/>
          <w:szCs w:val="23"/>
        </w:rPr>
        <w:t xml:space="preserve"> od daty otrzymania przez Zamawiającego prawidłowo wystawionej faktury;</w:t>
      </w:r>
    </w:p>
    <w:p w14:paraId="007604BF"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Zawarte w SWZ projektowane postanowienia umowy zostały przeze mnie zaakceptowane i zobowiązujemy się w przypadku wyboru naszej oferty do zawarcia umowy na warunkach w niej wymienionych.</w:t>
      </w:r>
    </w:p>
    <w:p w14:paraId="4AA0B148"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W przypadku uznania mojej oferty za najkorzystniejszą, zobowiązuję się zawrzeć umowę w miejscu i terminie, jakie zostaną wskazane przez Zamawiającego.</w:t>
      </w:r>
    </w:p>
    <w:p w14:paraId="11BE0335"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Posiadam nr KRS / CEIDG ……………… NIP…………………. Regon ……………</w:t>
      </w:r>
    </w:p>
    <w:p w14:paraId="418DC459" w14:textId="77777777" w:rsidR="00164CCA" w:rsidRPr="005F2805" w:rsidRDefault="00164CCA" w:rsidP="00164CCA">
      <w:pPr>
        <w:tabs>
          <w:tab w:val="left" w:pos="426"/>
        </w:tabs>
        <w:suppressAutoHyphens/>
        <w:ind w:left="567"/>
        <w:contextualSpacing/>
        <w:jc w:val="both"/>
        <w:rPr>
          <w:rFonts w:ascii="Arial" w:hAnsi="Arial" w:cs="Arial"/>
          <w:b/>
          <w:sz w:val="20"/>
          <w:szCs w:val="20"/>
          <w:u w:val="single"/>
        </w:rPr>
      </w:pPr>
      <w:r w:rsidRPr="005F2805">
        <w:rPr>
          <w:rFonts w:ascii="Arial" w:hAnsi="Arial" w:cs="Arial"/>
          <w:sz w:val="23"/>
          <w:szCs w:val="23"/>
        </w:rPr>
        <w:t xml:space="preserve">* </w:t>
      </w:r>
      <w:r w:rsidRPr="005F2805">
        <w:rPr>
          <w:rFonts w:ascii="Arial" w:hAnsi="Arial" w:cs="Arial"/>
          <w:b/>
          <w:sz w:val="20"/>
          <w:szCs w:val="20"/>
          <w:u w:val="single"/>
        </w:rPr>
        <w:t>w przypadku konsorcjum należy podać odrębnie dla wszystkich członków</w:t>
      </w:r>
    </w:p>
    <w:p w14:paraId="76B257BB"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Oświadczam, że odpis dokumentu ………* (KRS/CEIDG), Zmawiający może uzyskać w formie elektronicznej pod następującymi adresem internetowym ogólnodostępnych bezpłatnych baz danych: ………………………………………...*</w:t>
      </w:r>
    </w:p>
    <w:p w14:paraId="32DC9320" w14:textId="77777777" w:rsidR="00164CCA" w:rsidRPr="005F2805" w:rsidRDefault="00164CCA" w:rsidP="00164CCA">
      <w:pPr>
        <w:ind w:firstLine="567"/>
        <w:contextualSpacing/>
        <w:rPr>
          <w:rFonts w:ascii="Arial" w:hAnsi="Arial" w:cs="Arial"/>
        </w:rPr>
      </w:pPr>
      <w:r w:rsidRPr="005F2805">
        <w:rPr>
          <w:rFonts w:ascii="Arial" w:hAnsi="Arial" w:cs="Arial"/>
          <w:b/>
          <w:sz w:val="20"/>
        </w:rPr>
        <w:t>* wskazać dokument oraz adres strony www.</w:t>
      </w:r>
    </w:p>
    <w:p w14:paraId="53050592"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zamierzam powierzyć podwykonawcom (na zdolnościach których wykonawca nie polega) realizację następujących części zamówienia</w:t>
      </w:r>
      <w:r w:rsidRPr="005F2805">
        <w:rPr>
          <w:rFonts w:ascii="Arial" w:hAnsi="Arial" w:cs="Arial"/>
          <w:sz w:val="23"/>
          <w:szCs w:val="23"/>
          <w:vertAlign w:val="superscript"/>
        </w:rPr>
        <w:t>1</w:t>
      </w:r>
      <w:r w:rsidRPr="005F2805">
        <w:rPr>
          <w:rFonts w:ascii="Arial" w:hAnsi="Arial" w:cs="Arial"/>
          <w:sz w:val="23"/>
          <w:szCs w:val="23"/>
        </w:rPr>
        <w:t>:</w:t>
      </w:r>
    </w:p>
    <w:tbl>
      <w:tblPr>
        <w:tblW w:w="920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8"/>
        <w:gridCol w:w="2089"/>
        <w:gridCol w:w="3890"/>
        <w:gridCol w:w="2259"/>
      </w:tblGrid>
      <w:tr w:rsidR="00164CCA" w:rsidRPr="005F2805" w14:paraId="1CC45014" w14:textId="77777777" w:rsidTr="00EE2004">
        <w:trPr>
          <w:trHeight w:val="648"/>
          <w:jc w:val="center"/>
        </w:trPr>
        <w:tc>
          <w:tcPr>
            <w:tcW w:w="9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2B38ECE" w14:textId="77777777" w:rsidR="00164CCA" w:rsidRPr="005F2805" w:rsidRDefault="00164CCA" w:rsidP="00EE2004">
            <w:pPr>
              <w:jc w:val="center"/>
              <w:textAlignment w:val="baseline"/>
              <w:rPr>
                <w:rFonts w:ascii="Arial" w:hAnsi="Arial" w:cs="Arial"/>
              </w:rPr>
            </w:pPr>
            <w:r w:rsidRPr="005F2805">
              <w:rPr>
                <w:rFonts w:ascii="Arial" w:hAnsi="Arial" w:cs="Arial"/>
                <w:b/>
                <w:bCs/>
                <w:sz w:val="18"/>
                <w:szCs w:val="18"/>
              </w:rPr>
              <w:t>Lp.</w:t>
            </w:r>
            <w:r w:rsidRPr="005F2805">
              <w:rPr>
                <w:rFonts w:ascii="Arial" w:hAnsi="Arial" w:cs="Arial"/>
                <w:sz w:val="18"/>
                <w:szCs w:val="18"/>
              </w:rPr>
              <w:t> </w:t>
            </w:r>
          </w:p>
        </w:tc>
        <w:tc>
          <w:tcPr>
            <w:tcW w:w="208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D7A235E" w14:textId="77777777" w:rsidR="00164CCA" w:rsidRPr="005F2805" w:rsidRDefault="00164CCA" w:rsidP="00EE2004">
            <w:pPr>
              <w:jc w:val="center"/>
              <w:textAlignment w:val="baseline"/>
              <w:rPr>
                <w:rFonts w:ascii="Arial" w:hAnsi="Arial" w:cs="Arial"/>
              </w:rPr>
            </w:pPr>
            <w:r w:rsidRPr="005F2805">
              <w:rPr>
                <w:rFonts w:ascii="Arial" w:hAnsi="Arial" w:cs="Arial"/>
                <w:b/>
                <w:bCs/>
                <w:sz w:val="18"/>
                <w:szCs w:val="18"/>
              </w:rPr>
              <w:t>Nazwa (firma) podwykonawcy (jeżeli jest znana)</w:t>
            </w:r>
            <w:r w:rsidRPr="005F2805">
              <w:rPr>
                <w:rFonts w:ascii="Arial" w:hAnsi="Arial" w:cs="Arial"/>
                <w:sz w:val="18"/>
                <w:szCs w:val="18"/>
              </w:rPr>
              <w:t> </w:t>
            </w:r>
          </w:p>
        </w:tc>
        <w:tc>
          <w:tcPr>
            <w:tcW w:w="38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1AB9F46" w14:textId="77777777" w:rsidR="00164CCA" w:rsidRPr="005F2805" w:rsidRDefault="00164CCA" w:rsidP="00EE2004">
            <w:pPr>
              <w:jc w:val="center"/>
              <w:textAlignment w:val="baseline"/>
              <w:rPr>
                <w:rFonts w:ascii="Arial" w:hAnsi="Arial" w:cs="Arial"/>
              </w:rPr>
            </w:pPr>
            <w:r w:rsidRPr="005F2805">
              <w:rPr>
                <w:rFonts w:ascii="Arial" w:hAnsi="Arial" w:cs="Arial"/>
                <w:b/>
                <w:bCs/>
                <w:sz w:val="18"/>
                <w:szCs w:val="18"/>
              </w:rPr>
              <w:t>Część (zakres) prac, którą zamierzamy powierzyć podwykonawcy</w:t>
            </w:r>
            <w:r w:rsidRPr="005F2805">
              <w:rPr>
                <w:rFonts w:ascii="Arial" w:hAnsi="Arial" w:cs="Arial"/>
                <w:sz w:val="18"/>
                <w:szCs w:val="18"/>
              </w:rPr>
              <w:t> </w:t>
            </w:r>
          </w:p>
        </w:tc>
        <w:tc>
          <w:tcPr>
            <w:tcW w:w="2259" w:type="dxa"/>
            <w:tcBorders>
              <w:top w:val="single" w:sz="6" w:space="0" w:color="auto"/>
              <w:left w:val="single" w:sz="6" w:space="0" w:color="auto"/>
              <w:bottom w:val="single" w:sz="6" w:space="0" w:color="auto"/>
              <w:right w:val="single" w:sz="6" w:space="0" w:color="auto"/>
            </w:tcBorders>
            <w:shd w:val="clear" w:color="auto" w:fill="F2F2F2"/>
          </w:tcPr>
          <w:p w14:paraId="000A0DE9" w14:textId="77777777" w:rsidR="00164CCA" w:rsidRPr="005F2805" w:rsidRDefault="00164CCA" w:rsidP="00EE2004">
            <w:pPr>
              <w:jc w:val="center"/>
              <w:textAlignment w:val="baseline"/>
              <w:rPr>
                <w:rFonts w:ascii="Arial" w:hAnsi="Arial" w:cs="Arial"/>
                <w:b/>
                <w:bCs/>
                <w:sz w:val="18"/>
                <w:szCs w:val="18"/>
              </w:rPr>
            </w:pPr>
            <w:r w:rsidRPr="005F2805">
              <w:rPr>
                <w:rFonts w:ascii="Arial" w:hAnsi="Arial" w:cs="Arial"/>
                <w:b/>
                <w:bCs/>
                <w:sz w:val="18"/>
                <w:szCs w:val="18"/>
              </w:rPr>
              <w:t xml:space="preserve">Wskazać procentowy udział wartości zamówienia </w:t>
            </w:r>
          </w:p>
        </w:tc>
      </w:tr>
      <w:tr w:rsidR="00164CCA" w:rsidRPr="005F2805" w14:paraId="07E1D468" w14:textId="77777777" w:rsidTr="00EE2004">
        <w:trPr>
          <w:trHeight w:val="343"/>
          <w:jc w:val="center"/>
        </w:trPr>
        <w:tc>
          <w:tcPr>
            <w:tcW w:w="9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40DE18" w14:textId="77777777" w:rsidR="00164CCA" w:rsidRPr="005F2805" w:rsidRDefault="00164CCA" w:rsidP="00EE2004">
            <w:pPr>
              <w:spacing w:after="120"/>
              <w:jc w:val="center"/>
              <w:textAlignment w:val="baseline"/>
              <w:rPr>
                <w:rFonts w:ascii="Arial" w:hAnsi="Arial" w:cs="Arial"/>
                <w:sz w:val="20"/>
                <w:szCs w:val="20"/>
              </w:rPr>
            </w:pPr>
            <w:r w:rsidRPr="005F2805">
              <w:rPr>
                <w:rFonts w:ascii="Arial" w:hAnsi="Arial" w:cs="Arial"/>
                <w:sz w:val="20"/>
                <w:szCs w:val="20"/>
              </w:rPr>
              <w:t>1.</w:t>
            </w:r>
          </w:p>
        </w:tc>
        <w:tc>
          <w:tcPr>
            <w:tcW w:w="20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50320" w14:textId="77777777" w:rsidR="00164CCA" w:rsidRPr="005F2805" w:rsidRDefault="00164CCA" w:rsidP="00EE2004">
            <w:pPr>
              <w:spacing w:after="120"/>
              <w:jc w:val="center"/>
              <w:textAlignment w:val="baseline"/>
              <w:rPr>
                <w:rFonts w:ascii="Arial" w:hAnsi="Arial" w:cs="Arial"/>
              </w:rPr>
            </w:pPr>
            <w:r w:rsidRPr="005F2805">
              <w:rPr>
                <w:rFonts w:ascii="Arial" w:hAnsi="Arial" w:cs="Arial"/>
                <w:sz w:val="16"/>
                <w:szCs w:val="16"/>
              </w:rPr>
              <w:t> </w:t>
            </w:r>
          </w:p>
        </w:tc>
        <w:tc>
          <w:tcPr>
            <w:tcW w:w="3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A5DC9B" w14:textId="77777777" w:rsidR="00164CCA" w:rsidRPr="005F2805" w:rsidRDefault="00164CCA" w:rsidP="00EE2004">
            <w:pPr>
              <w:spacing w:after="120"/>
              <w:jc w:val="center"/>
              <w:textAlignment w:val="baseline"/>
              <w:rPr>
                <w:rFonts w:ascii="Arial" w:hAnsi="Arial" w:cs="Arial"/>
              </w:rPr>
            </w:pPr>
            <w:r w:rsidRPr="005F2805">
              <w:rPr>
                <w:rFonts w:ascii="Arial" w:hAnsi="Arial" w:cs="Arial"/>
                <w:sz w:val="16"/>
                <w:szCs w:val="16"/>
              </w:rPr>
              <w:t> </w:t>
            </w:r>
          </w:p>
        </w:tc>
        <w:tc>
          <w:tcPr>
            <w:tcW w:w="2259" w:type="dxa"/>
            <w:tcBorders>
              <w:top w:val="single" w:sz="6" w:space="0" w:color="auto"/>
              <w:left w:val="single" w:sz="6" w:space="0" w:color="auto"/>
              <w:bottom w:val="single" w:sz="6" w:space="0" w:color="auto"/>
              <w:right w:val="single" w:sz="6" w:space="0" w:color="auto"/>
            </w:tcBorders>
          </w:tcPr>
          <w:p w14:paraId="6E0D1B6B" w14:textId="77777777" w:rsidR="00164CCA" w:rsidRPr="005F2805" w:rsidRDefault="00164CCA" w:rsidP="00EE2004">
            <w:pPr>
              <w:spacing w:after="120"/>
              <w:jc w:val="center"/>
              <w:textAlignment w:val="baseline"/>
              <w:rPr>
                <w:rFonts w:ascii="Arial" w:hAnsi="Arial" w:cs="Arial"/>
                <w:sz w:val="16"/>
                <w:szCs w:val="16"/>
              </w:rPr>
            </w:pPr>
          </w:p>
        </w:tc>
      </w:tr>
      <w:tr w:rsidR="00164CCA" w:rsidRPr="005F2805" w14:paraId="3C65B5E4" w14:textId="77777777" w:rsidTr="00EE2004">
        <w:trPr>
          <w:trHeight w:val="420"/>
          <w:jc w:val="center"/>
        </w:trPr>
        <w:tc>
          <w:tcPr>
            <w:tcW w:w="9206"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D9E490F" w14:textId="77777777" w:rsidR="00164CCA" w:rsidRPr="005F2805" w:rsidRDefault="00164CCA" w:rsidP="00EE2004">
            <w:pPr>
              <w:textAlignment w:val="baseline"/>
              <w:rPr>
                <w:rFonts w:ascii="Arial" w:hAnsi="Arial" w:cs="Arial"/>
                <w:b/>
                <w:bCs/>
                <w:i/>
                <w:iCs/>
                <w:sz w:val="18"/>
                <w:szCs w:val="18"/>
                <w:vertAlign w:val="superscript"/>
              </w:rPr>
            </w:pPr>
            <w:r w:rsidRPr="005F2805">
              <w:rPr>
                <w:rFonts w:ascii="Arial" w:hAnsi="Arial" w:cs="Arial"/>
                <w:b/>
                <w:bCs/>
                <w:i/>
                <w:iCs/>
                <w:sz w:val="18"/>
                <w:szCs w:val="18"/>
                <w:vertAlign w:val="superscript"/>
              </w:rPr>
              <w:t>1</w:t>
            </w:r>
            <w:r w:rsidRPr="005F2805">
              <w:rPr>
                <w:rFonts w:ascii="Arial" w:hAnsi="Arial" w:cs="Arial"/>
                <w:i/>
                <w:iCs/>
                <w:sz w:val="18"/>
                <w:szCs w:val="18"/>
              </w:rPr>
              <w:t>Wypełnić w zakresie zamierzonego powierzenia wykonania zamówienia Podwykonawcom, jeżeli są znani.</w:t>
            </w:r>
            <w:r w:rsidRPr="005F2805">
              <w:rPr>
                <w:rFonts w:ascii="Arial" w:hAnsi="Arial" w:cs="Arial"/>
                <w:sz w:val="18"/>
                <w:szCs w:val="18"/>
              </w:rPr>
              <w:t> </w:t>
            </w:r>
          </w:p>
        </w:tc>
      </w:tr>
    </w:tbl>
    <w:p w14:paraId="24FFC5F8" w14:textId="77777777" w:rsidR="00164CCA" w:rsidRPr="005F2805" w:rsidRDefault="00164CCA" w:rsidP="00164CCA">
      <w:pPr>
        <w:spacing w:after="0"/>
        <w:jc w:val="both"/>
        <w:textAlignment w:val="baseline"/>
        <w:rPr>
          <w:rFonts w:ascii="Arial" w:hAnsi="Arial" w:cs="Arial"/>
          <w:sz w:val="12"/>
          <w:szCs w:val="12"/>
        </w:rPr>
      </w:pPr>
    </w:p>
    <w:p w14:paraId="035A8248"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 xml:space="preserve">Zamierzam powierzyć następującym </w:t>
      </w:r>
      <w:r w:rsidRPr="005F2805">
        <w:rPr>
          <w:rFonts w:ascii="Arial" w:hAnsi="Arial" w:cs="Arial"/>
          <w:sz w:val="23"/>
          <w:szCs w:val="23"/>
          <w:u w:val="single"/>
        </w:rPr>
        <w:t>podwykonawcom</w:t>
      </w:r>
      <w:r w:rsidRPr="005F2805">
        <w:rPr>
          <w:rFonts w:ascii="Arial" w:hAnsi="Arial" w:cs="Arial"/>
          <w:sz w:val="23"/>
          <w:szCs w:val="23"/>
        </w:rPr>
        <w:t xml:space="preserve"> realizację następujących części zamówienia i jednocześnie </w:t>
      </w:r>
      <w:r w:rsidRPr="005F2805">
        <w:rPr>
          <w:rFonts w:ascii="Arial" w:hAnsi="Arial" w:cs="Arial"/>
          <w:sz w:val="23"/>
          <w:szCs w:val="23"/>
          <w:u w:val="single"/>
        </w:rPr>
        <w:t>powołujemy się na ich zasoby</w:t>
      </w:r>
      <w:r w:rsidRPr="005F2805">
        <w:rPr>
          <w:rFonts w:ascii="Arial" w:hAnsi="Arial" w:cs="Arial"/>
          <w:sz w:val="23"/>
          <w:szCs w:val="23"/>
        </w:rPr>
        <w:t>, w celu wykazania spełnienia warunków udziału w postępowaniu, o których mowa w SWZ:</w:t>
      </w:r>
    </w:p>
    <w:tbl>
      <w:tblPr>
        <w:tblW w:w="9064"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1"/>
        <w:gridCol w:w="2126"/>
        <w:gridCol w:w="3827"/>
        <w:gridCol w:w="2260"/>
      </w:tblGrid>
      <w:tr w:rsidR="00164CCA" w:rsidRPr="005F2805" w14:paraId="7B9246B6" w14:textId="77777777" w:rsidTr="00EE2004">
        <w:trPr>
          <w:trHeight w:val="559"/>
        </w:trPr>
        <w:tc>
          <w:tcPr>
            <w:tcW w:w="85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244A6B3" w14:textId="77777777" w:rsidR="00164CCA" w:rsidRPr="005F2805" w:rsidRDefault="00164CCA" w:rsidP="00EE2004">
            <w:pPr>
              <w:jc w:val="center"/>
              <w:textAlignment w:val="baseline"/>
              <w:rPr>
                <w:rFonts w:ascii="Arial" w:hAnsi="Arial" w:cs="Arial"/>
              </w:rPr>
            </w:pPr>
            <w:r w:rsidRPr="005F2805">
              <w:rPr>
                <w:rFonts w:ascii="Arial" w:hAnsi="Arial" w:cs="Arial"/>
                <w:b/>
                <w:bCs/>
                <w:sz w:val="18"/>
                <w:szCs w:val="18"/>
              </w:rPr>
              <w:t>Lp.</w:t>
            </w:r>
            <w:r w:rsidRPr="005F2805">
              <w:rPr>
                <w:rFonts w:ascii="Arial" w:hAnsi="Arial" w:cs="Arial"/>
                <w:sz w:val="18"/>
                <w:szCs w:val="18"/>
              </w:rPr>
              <w:t> </w:t>
            </w:r>
          </w:p>
        </w:tc>
        <w:tc>
          <w:tcPr>
            <w:tcW w:w="2126"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EBBF0C0" w14:textId="77777777" w:rsidR="00164CCA" w:rsidRPr="005F2805" w:rsidRDefault="00164CCA" w:rsidP="00EE2004">
            <w:pPr>
              <w:jc w:val="center"/>
              <w:textAlignment w:val="baseline"/>
              <w:rPr>
                <w:rFonts w:ascii="Arial" w:hAnsi="Arial" w:cs="Arial"/>
              </w:rPr>
            </w:pPr>
            <w:r w:rsidRPr="005F2805">
              <w:rPr>
                <w:rFonts w:ascii="Arial" w:hAnsi="Arial" w:cs="Arial"/>
                <w:b/>
                <w:bCs/>
                <w:sz w:val="18"/>
                <w:szCs w:val="18"/>
              </w:rPr>
              <w:t>Nazwa (firma) podwykonawcy</w:t>
            </w:r>
            <w:r w:rsidRPr="005F2805">
              <w:rPr>
                <w:rFonts w:ascii="Arial" w:hAnsi="Arial" w:cs="Arial"/>
                <w:sz w:val="18"/>
                <w:szCs w:val="18"/>
              </w:rPr>
              <w:t> </w:t>
            </w:r>
          </w:p>
        </w:tc>
        <w:tc>
          <w:tcPr>
            <w:tcW w:w="382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B0FD9C7" w14:textId="77777777" w:rsidR="00164CCA" w:rsidRPr="005F2805" w:rsidRDefault="00164CCA" w:rsidP="00EE2004">
            <w:pPr>
              <w:jc w:val="center"/>
              <w:textAlignment w:val="baseline"/>
              <w:rPr>
                <w:rFonts w:ascii="Arial" w:hAnsi="Arial" w:cs="Arial"/>
              </w:rPr>
            </w:pPr>
            <w:r w:rsidRPr="005F2805">
              <w:rPr>
                <w:rFonts w:ascii="Arial" w:hAnsi="Arial" w:cs="Arial"/>
                <w:b/>
                <w:bCs/>
                <w:sz w:val="18"/>
                <w:szCs w:val="18"/>
              </w:rPr>
              <w:t>Część (zakres) prac, który zamierzamy powierzyć innemu podmiotowi (podwykonawcy)</w:t>
            </w:r>
            <w:r w:rsidRPr="005F2805">
              <w:rPr>
                <w:rFonts w:ascii="Arial" w:hAnsi="Arial" w:cs="Arial"/>
                <w:sz w:val="18"/>
                <w:szCs w:val="18"/>
              </w:rPr>
              <w:t> </w:t>
            </w:r>
          </w:p>
        </w:tc>
        <w:tc>
          <w:tcPr>
            <w:tcW w:w="2260" w:type="dxa"/>
            <w:tcBorders>
              <w:top w:val="single" w:sz="6" w:space="0" w:color="auto"/>
              <w:left w:val="single" w:sz="6" w:space="0" w:color="auto"/>
              <w:bottom w:val="single" w:sz="6" w:space="0" w:color="auto"/>
              <w:right w:val="single" w:sz="6" w:space="0" w:color="auto"/>
            </w:tcBorders>
            <w:shd w:val="clear" w:color="auto" w:fill="F2F2F2"/>
          </w:tcPr>
          <w:p w14:paraId="5A2293F0" w14:textId="77777777" w:rsidR="00164CCA" w:rsidRPr="005F2805" w:rsidRDefault="00164CCA" w:rsidP="00EE2004">
            <w:pPr>
              <w:jc w:val="center"/>
              <w:textAlignment w:val="baseline"/>
              <w:rPr>
                <w:rFonts w:ascii="Arial" w:hAnsi="Arial" w:cs="Arial"/>
                <w:b/>
                <w:bCs/>
                <w:sz w:val="18"/>
                <w:szCs w:val="18"/>
              </w:rPr>
            </w:pPr>
            <w:r w:rsidRPr="005F2805">
              <w:rPr>
                <w:rFonts w:ascii="Arial" w:hAnsi="Arial" w:cs="Arial"/>
                <w:b/>
                <w:bCs/>
                <w:sz w:val="18"/>
                <w:szCs w:val="18"/>
              </w:rPr>
              <w:t>Wskazać procentowy udział wartości zamówienia</w:t>
            </w:r>
          </w:p>
        </w:tc>
      </w:tr>
      <w:tr w:rsidR="00164CCA" w:rsidRPr="005F2805" w14:paraId="7584D18D" w14:textId="77777777" w:rsidTr="00EE2004">
        <w:trPr>
          <w:trHeight w:val="300"/>
        </w:trPr>
        <w:tc>
          <w:tcPr>
            <w:tcW w:w="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AF9CDE" w14:textId="77777777" w:rsidR="00164CCA" w:rsidRPr="005F2805" w:rsidRDefault="00164CCA" w:rsidP="00EE2004">
            <w:pPr>
              <w:jc w:val="center"/>
              <w:textAlignment w:val="baseline"/>
              <w:rPr>
                <w:rFonts w:ascii="Arial" w:hAnsi="Arial" w:cs="Arial"/>
              </w:rPr>
            </w:pPr>
            <w:r w:rsidRPr="005F2805">
              <w:rPr>
                <w:rFonts w:ascii="Arial" w:hAnsi="Arial" w:cs="Arial"/>
                <w:sz w:val="20"/>
                <w:szCs w:val="20"/>
              </w:rPr>
              <w:t>1.</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21C817" w14:textId="77777777" w:rsidR="00164CCA" w:rsidRPr="005F2805" w:rsidRDefault="00164CCA" w:rsidP="00EE2004">
            <w:pPr>
              <w:spacing w:after="0"/>
              <w:jc w:val="center"/>
              <w:textAlignment w:val="baseline"/>
              <w:rPr>
                <w:rFonts w:ascii="Arial" w:hAnsi="Arial" w:cs="Arial"/>
                <w:sz w:val="18"/>
                <w:szCs w:val="18"/>
              </w:rPr>
            </w:pPr>
          </w:p>
        </w:tc>
        <w:tc>
          <w:tcPr>
            <w:tcW w:w="38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05F339" w14:textId="77777777" w:rsidR="00164CCA" w:rsidRPr="005F2805" w:rsidRDefault="00164CCA" w:rsidP="00EE2004">
            <w:pPr>
              <w:spacing w:after="0"/>
              <w:jc w:val="center"/>
              <w:textAlignment w:val="baseline"/>
              <w:rPr>
                <w:rFonts w:ascii="Arial" w:hAnsi="Arial" w:cs="Arial"/>
                <w:sz w:val="18"/>
                <w:szCs w:val="18"/>
              </w:rPr>
            </w:pPr>
            <w:r w:rsidRPr="005F2805">
              <w:rPr>
                <w:rFonts w:ascii="Arial" w:hAnsi="Arial" w:cs="Arial"/>
                <w:sz w:val="18"/>
                <w:szCs w:val="18"/>
              </w:rPr>
              <w:t> </w:t>
            </w:r>
          </w:p>
        </w:tc>
        <w:tc>
          <w:tcPr>
            <w:tcW w:w="2260" w:type="dxa"/>
            <w:tcBorders>
              <w:top w:val="single" w:sz="6" w:space="0" w:color="auto"/>
              <w:left w:val="single" w:sz="6" w:space="0" w:color="auto"/>
              <w:bottom w:val="single" w:sz="6" w:space="0" w:color="auto"/>
              <w:right w:val="single" w:sz="6" w:space="0" w:color="auto"/>
            </w:tcBorders>
          </w:tcPr>
          <w:p w14:paraId="73509584" w14:textId="77777777" w:rsidR="00164CCA" w:rsidRPr="005F2805" w:rsidRDefault="00164CCA" w:rsidP="00EE2004">
            <w:pPr>
              <w:spacing w:after="0"/>
              <w:jc w:val="center"/>
              <w:textAlignment w:val="baseline"/>
              <w:rPr>
                <w:rFonts w:ascii="Arial" w:hAnsi="Arial" w:cs="Arial"/>
                <w:sz w:val="18"/>
                <w:szCs w:val="18"/>
              </w:rPr>
            </w:pPr>
          </w:p>
        </w:tc>
      </w:tr>
      <w:tr w:rsidR="00164CCA" w:rsidRPr="005F2805" w14:paraId="53492BC9" w14:textId="77777777" w:rsidTr="00EE2004">
        <w:trPr>
          <w:trHeight w:val="235"/>
        </w:trPr>
        <w:tc>
          <w:tcPr>
            <w:tcW w:w="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67FDF2" w14:textId="77777777" w:rsidR="00164CCA" w:rsidRPr="005F2805" w:rsidRDefault="00164CCA" w:rsidP="00EE2004">
            <w:pPr>
              <w:jc w:val="center"/>
              <w:textAlignment w:val="baseline"/>
              <w:rPr>
                <w:rFonts w:ascii="Arial" w:hAnsi="Arial" w:cs="Arial"/>
              </w:rPr>
            </w:pPr>
            <w:r w:rsidRPr="005F2805">
              <w:rPr>
                <w:rFonts w:ascii="Arial" w:hAnsi="Arial" w:cs="Arial"/>
                <w:sz w:val="20"/>
                <w:szCs w:val="20"/>
              </w:rPr>
              <w:t>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85D9CC" w14:textId="77777777" w:rsidR="00164CCA" w:rsidRPr="005F2805" w:rsidRDefault="00164CCA" w:rsidP="00EE2004">
            <w:pPr>
              <w:jc w:val="center"/>
              <w:textAlignment w:val="baseline"/>
              <w:rPr>
                <w:rFonts w:ascii="Arial" w:hAnsi="Arial" w:cs="Arial"/>
                <w:sz w:val="18"/>
                <w:szCs w:val="18"/>
              </w:rPr>
            </w:pPr>
            <w:r w:rsidRPr="005F2805">
              <w:rPr>
                <w:rFonts w:ascii="Arial" w:hAnsi="Arial" w:cs="Arial"/>
                <w:sz w:val="18"/>
                <w:szCs w:val="18"/>
              </w:rPr>
              <w:t> </w:t>
            </w:r>
          </w:p>
        </w:tc>
        <w:tc>
          <w:tcPr>
            <w:tcW w:w="38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013961" w14:textId="77777777" w:rsidR="00164CCA" w:rsidRPr="005F2805" w:rsidRDefault="00164CCA" w:rsidP="00EE2004">
            <w:pPr>
              <w:jc w:val="center"/>
              <w:textAlignment w:val="baseline"/>
              <w:rPr>
                <w:rFonts w:ascii="Arial" w:hAnsi="Arial" w:cs="Arial"/>
                <w:sz w:val="18"/>
                <w:szCs w:val="18"/>
              </w:rPr>
            </w:pPr>
            <w:r w:rsidRPr="005F2805">
              <w:rPr>
                <w:rFonts w:ascii="Arial" w:hAnsi="Arial" w:cs="Arial"/>
                <w:sz w:val="18"/>
                <w:szCs w:val="18"/>
              </w:rPr>
              <w:t> </w:t>
            </w:r>
          </w:p>
        </w:tc>
        <w:tc>
          <w:tcPr>
            <w:tcW w:w="2260" w:type="dxa"/>
            <w:tcBorders>
              <w:top w:val="single" w:sz="6" w:space="0" w:color="auto"/>
              <w:left w:val="single" w:sz="6" w:space="0" w:color="auto"/>
              <w:bottom w:val="single" w:sz="6" w:space="0" w:color="auto"/>
              <w:right w:val="single" w:sz="6" w:space="0" w:color="auto"/>
            </w:tcBorders>
          </w:tcPr>
          <w:p w14:paraId="4B032903" w14:textId="77777777" w:rsidR="00164CCA" w:rsidRPr="005F2805" w:rsidRDefault="00164CCA" w:rsidP="00EE2004">
            <w:pPr>
              <w:jc w:val="center"/>
              <w:textAlignment w:val="baseline"/>
              <w:rPr>
                <w:rFonts w:ascii="Arial" w:hAnsi="Arial" w:cs="Arial"/>
                <w:sz w:val="18"/>
                <w:szCs w:val="18"/>
              </w:rPr>
            </w:pPr>
          </w:p>
        </w:tc>
      </w:tr>
    </w:tbl>
    <w:p w14:paraId="392193BD" w14:textId="77777777" w:rsidR="00164CCA" w:rsidRPr="005F2805" w:rsidRDefault="00164CCA" w:rsidP="00164CCA">
      <w:pPr>
        <w:spacing w:after="0"/>
        <w:ind w:left="284"/>
        <w:jc w:val="both"/>
        <w:textAlignment w:val="baseline"/>
        <w:rPr>
          <w:rFonts w:ascii="Arial" w:hAnsi="Arial" w:cs="Arial"/>
          <w:b/>
          <w:bCs/>
          <w:i/>
          <w:sz w:val="23"/>
          <w:szCs w:val="23"/>
          <w:u w:val="single"/>
        </w:rPr>
      </w:pPr>
    </w:p>
    <w:p w14:paraId="582D8BB5" w14:textId="77777777" w:rsidR="00164CCA" w:rsidRPr="005F2805" w:rsidRDefault="00164CCA" w:rsidP="00164CCA">
      <w:pPr>
        <w:spacing w:after="0"/>
        <w:ind w:left="284"/>
        <w:jc w:val="both"/>
        <w:textAlignment w:val="baseline"/>
        <w:rPr>
          <w:rFonts w:ascii="Arial" w:hAnsi="Arial" w:cs="Arial"/>
          <w:sz w:val="23"/>
          <w:szCs w:val="23"/>
        </w:rPr>
      </w:pPr>
      <w:r w:rsidRPr="005F2805">
        <w:rPr>
          <w:rFonts w:ascii="Arial" w:hAnsi="Arial" w:cs="Arial"/>
          <w:b/>
          <w:bCs/>
          <w:i/>
          <w:sz w:val="23"/>
          <w:szCs w:val="23"/>
          <w:u w:val="single"/>
        </w:rPr>
        <w:t>Uwaga:</w:t>
      </w:r>
    </w:p>
    <w:p w14:paraId="6655749F" w14:textId="77777777" w:rsidR="00164CCA" w:rsidRPr="005F2805" w:rsidRDefault="00164CCA" w:rsidP="00164CCA">
      <w:pPr>
        <w:widowControl w:val="0"/>
        <w:spacing w:line="240" w:lineRule="auto"/>
        <w:ind w:left="284"/>
        <w:jc w:val="both"/>
        <w:rPr>
          <w:rFonts w:ascii="Arial" w:hAnsi="Arial" w:cs="Arial"/>
          <w:i/>
          <w:sz w:val="23"/>
          <w:szCs w:val="23"/>
          <w:u w:val="single"/>
        </w:rPr>
      </w:pPr>
      <w:r w:rsidRPr="005F2805">
        <w:rPr>
          <w:rFonts w:ascii="Arial" w:hAnsi="Arial" w:cs="Arial"/>
          <w:i/>
          <w:sz w:val="23"/>
          <w:szCs w:val="23"/>
        </w:rPr>
        <w:t xml:space="preserve">W przypadku </w:t>
      </w:r>
      <w:r w:rsidRPr="005F2805">
        <w:rPr>
          <w:rFonts w:ascii="Arial" w:hAnsi="Arial" w:cs="Arial"/>
          <w:i/>
          <w:sz w:val="23"/>
          <w:szCs w:val="23"/>
          <w:u w:val="single"/>
        </w:rPr>
        <w:t>wykonywania części prac przez podwykonawcę, na zasoby, którego powołuje się Wykonawca,</w:t>
      </w:r>
      <w:r w:rsidRPr="005F2805">
        <w:rPr>
          <w:rFonts w:ascii="Arial" w:hAnsi="Arial" w:cs="Arial"/>
          <w:i/>
          <w:sz w:val="23"/>
          <w:szCs w:val="23"/>
        </w:rPr>
        <w:t xml:space="preserve"> w celu spełnienia warunków udziału w postępowaniu, część zamówienia/zakres prac winien być tożsamy </w:t>
      </w:r>
      <w:r w:rsidRPr="005F2805">
        <w:rPr>
          <w:rFonts w:ascii="Arial" w:hAnsi="Arial" w:cs="Arial"/>
          <w:i/>
          <w:sz w:val="23"/>
          <w:szCs w:val="23"/>
          <w:u w:val="single"/>
        </w:rPr>
        <w:t>ze zobowiązaniem do oddania do dyspozycji Wykonawcy niezbędnych zasobów na potrzeby realizacji zamówienia.</w:t>
      </w:r>
    </w:p>
    <w:p w14:paraId="7767D7BE"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 xml:space="preserve">Czy Wykonawca ……………………………………… (nazwa wykonawcy) jest*: </w:t>
      </w:r>
    </w:p>
    <w:p w14:paraId="65CC8803" w14:textId="77777777" w:rsidR="00164CCA" w:rsidRPr="005F2805" w:rsidRDefault="00164CCA" w:rsidP="00905140">
      <w:pPr>
        <w:pStyle w:val="Akapitzlist"/>
        <w:widowControl w:val="0"/>
        <w:numPr>
          <w:ilvl w:val="0"/>
          <w:numId w:val="59"/>
        </w:numPr>
        <w:ind w:left="993"/>
        <w:jc w:val="both"/>
        <w:rPr>
          <w:rFonts w:ascii="Arial" w:hAnsi="Arial" w:cs="Arial"/>
          <w:i/>
          <w:sz w:val="18"/>
          <w:szCs w:val="18"/>
        </w:rPr>
      </w:pPr>
      <w:r w:rsidRPr="005F2805">
        <w:rPr>
          <w:rFonts w:ascii="Arial" w:hAnsi="Arial" w:cs="Arial"/>
          <w:spacing w:val="-6"/>
          <w:sz w:val="23"/>
          <w:szCs w:val="23"/>
        </w:rPr>
        <w:t xml:space="preserve">mikroprzedsiębiorstwem, </w:t>
      </w:r>
    </w:p>
    <w:p w14:paraId="728ABBD2" w14:textId="77777777" w:rsidR="00164CCA" w:rsidRPr="005F2805" w:rsidRDefault="00164CCA" w:rsidP="00905140">
      <w:pPr>
        <w:pStyle w:val="Akapitzlist"/>
        <w:widowControl w:val="0"/>
        <w:numPr>
          <w:ilvl w:val="0"/>
          <w:numId w:val="59"/>
        </w:numPr>
        <w:ind w:left="993"/>
        <w:jc w:val="both"/>
        <w:rPr>
          <w:rFonts w:ascii="Arial" w:hAnsi="Arial" w:cs="Arial"/>
          <w:i/>
          <w:sz w:val="18"/>
          <w:szCs w:val="18"/>
        </w:rPr>
      </w:pPr>
      <w:r w:rsidRPr="005F2805">
        <w:rPr>
          <w:rFonts w:ascii="Arial" w:hAnsi="Arial" w:cs="Arial"/>
          <w:spacing w:val="-6"/>
          <w:sz w:val="23"/>
          <w:szCs w:val="23"/>
        </w:rPr>
        <w:t xml:space="preserve">małym przedsiębiorstwem, </w:t>
      </w:r>
    </w:p>
    <w:p w14:paraId="4F54543C" w14:textId="77777777" w:rsidR="00164CCA" w:rsidRPr="005F2805" w:rsidRDefault="00164CCA" w:rsidP="00905140">
      <w:pPr>
        <w:pStyle w:val="Akapitzlist"/>
        <w:widowControl w:val="0"/>
        <w:numPr>
          <w:ilvl w:val="0"/>
          <w:numId w:val="59"/>
        </w:numPr>
        <w:ind w:left="993"/>
        <w:jc w:val="both"/>
        <w:rPr>
          <w:rFonts w:ascii="Arial" w:hAnsi="Arial" w:cs="Arial"/>
          <w:i/>
          <w:sz w:val="18"/>
          <w:szCs w:val="18"/>
        </w:rPr>
      </w:pPr>
      <w:r w:rsidRPr="005F2805">
        <w:rPr>
          <w:rFonts w:ascii="Arial" w:hAnsi="Arial" w:cs="Arial"/>
          <w:spacing w:val="-6"/>
          <w:sz w:val="23"/>
          <w:szCs w:val="23"/>
        </w:rPr>
        <w:t xml:space="preserve">średnim przedsiębiorstwem, </w:t>
      </w:r>
    </w:p>
    <w:p w14:paraId="71305FD4" w14:textId="77777777" w:rsidR="00164CCA" w:rsidRPr="005F2805" w:rsidRDefault="00164CCA" w:rsidP="00905140">
      <w:pPr>
        <w:pStyle w:val="Akapitzlist"/>
        <w:widowControl w:val="0"/>
        <w:numPr>
          <w:ilvl w:val="0"/>
          <w:numId w:val="59"/>
        </w:numPr>
        <w:ind w:left="993"/>
        <w:jc w:val="both"/>
        <w:rPr>
          <w:rFonts w:ascii="Arial" w:hAnsi="Arial" w:cs="Arial"/>
          <w:i/>
          <w:sz w:val="18"/>
          <w:szCs w:val="18"/>
        </w:rPr>
      </w:pPr>
      <w:r w:rsidRPr="005F2805">
        <w:rPr>
          <w:rFonts w:ascii="Arial" w:hAnsi="Arial" w:cs="Arial"/>
          <w:spacing w:val="-6"/>
          <w:sz w:val="23"/>
          <w:szCs w:val="23"/>
        </w:rPr>
        <w:t xml:space="preserve">jednoosobową działalnością gospodarczą, </w:t>
      </w:r>
    </w:p>
    <w:p w14:paraId="67D946A4" w14:textId="77777777" w:rsidR="00164CCA" w:rsidRPr="005F2805" w:rsidRDefault="00164CCA" w:rsidP="00905140">
      <w:pPr>
        <w:pStyle w:val="Akapitzlist"/>
        <w:widowControl w:val="0"/>
        <w:numPr>
          <w:ilvl w:val="0"/>
          <w:numId w:val="59"/>
        </w:numPr>
        <w:ind w:left="993"/>
        <w:jc w:val="both"/>
        <w:rPr>
          <w:rFonts w:ascii="Arial" w:hAnsi="Arial" w:cs="Arial"/>
          <w:i/>
          <w:sz w:val="18"/>
          <w:szCs w:val="18"/>
        </w:rPr>
      </w:pPr>
      <w:r w:rsidRPr="005F2805">
        <w:rPr>
          <w:rFonts w:ascii="Arial" w:hAnsi="Arial" w:cs="Arial"/>
          <w:spacing w:val="-6"/>
          <w:sz w:val="23"/>
          <w:szCs w:val="23"/>
        </w:rPr>
        <w:t xml:space="preserve">osobą fizyczna nieprowadzącą działalności gospodarczej </w:t>
      </w:r>
    </w:p>
    <w:p w14:paraId="157800E2" w14:textId="77777777" w:rsidR="00164CCA" w:rsidRPr="005F2805" w:rsidRDefault="00164CCA" w:rsidP="00905140">
      <w:pPr>
        <w:pStyle w:val="Akapitzlist"/>
        <w:widowControl w:val="0"/>
        <w:numPr>
          <w:ilvl w:val="0"/>
          <w:numId w:val="59"/>
        </w:numPr>
        <w:spacing w:after="0"/>
        <w:ind w:left="993"/>
        <w:jc w:val="both"/>
        <w:rPr>
          <w:rFonts w:ascii="Arial" w:hAnsi="Arial" w:cs="Arial"/>
          <w:i/>
          <w:sz w:val="18"/>
          <w:szCs w:val="18"/>
        </w:rPr>
      </w:pPr>
      <w:r w:rsidRPr="005F2805">
        <w:rPr>
          <w:rFonts w:ascii="Arial" w:hAnsi="Arial" w:cs="Arial"/>
          <w:spacing w:val="-6"/>
          <w:sz w:val="23"/>
          <w:szCs w:val="23"/>
        </w:rPr>
        <w:t>inny rodzaj ? …………………………</w:t>
      </w:r>
    </w:p>
    <w:p w14:paraId="37C6A8E1" w14:textId="77777777" w:rsidR="00164CCA" w:rsidRPr="005F2805" w:rsidRDefault="00164CCA" w:rsidP="00164CCA">
      <w:pPr>
        <w:pStyle w:val="Akapitzlist"/>
        <w:widowControl w:val="0"/>
        <w:spacing w:after="120"/>
        <w:ind w:left="567"/>
        <w:jc w:val="both"/>
        <w:rPr>
          <w:rFonts w:ascii="Arial" w:hAnsi="Arial" w:cs="Arial"/>
          <w:i/>
          <w:sz w:val="23"/>
          <w:szCs w:val="23"/>
          <w:u w:val="single"/>
        </w:rPr>
      </w:pPr>
      <w:r w:rsidRPr="005F2805">
        <w:rPr>
          <w:rFonts w:ascii="Arial" w:hAnsi="Arial" w:cs="Arial"/>
          <w:sz w:val="23"/>
          <w:szCs w:val="23"/>
        </w:rPr>
        <w:lastRenderedPageBreak/>
        <w:t xml:space="preserve">* </w:t>
      </w:r>
      <w:r w:rsidRPr="005F2805">
        <w:rPr>
          <w:rFonts w:ascii="Arial" w:hAnsi="Arial" w:cs="Arial"/>
          <w:sz w:val="18"/>
          <w:szCs w:val="18"/>
        </w:rPr>
        <w:t>(</w:t>
      </w:r>
      <w:r w:rsidRPr="005F2805">
        <w:rPr>
          <w:rFonts w:ascii="Arial" w:hAnsi="Arial" w:cs="Arial"/>
          <w:b/>
          <w:i/>
          <w:sz w:val="18"/>
          <w:szCs w:val="18"/>
          <w:u w:val="single"/>
        </w:rPr>
        <w:t>oznaczyć właściwie, w przypadku konsorcjum należy wypełnić odrębnie dla każdego podmiotu</w:t>
      </w:r>
      <w:r w:rsidRPr="005F2805">
        <w:rPr>
          <w:rFonts w:ascii="Arial" w:hAnsi="Arial" w:cs="Arial"/>
          <w:i/>
          <w:sz w:val="18"/>
          <w:szCs w:val="18"/>
        </w:rPr>
        <w:t>)</w:t>
      </w:r>
    </w:p>
    <w:p w14:paraId="5B49A437" w14:textId="33CCF72E"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Na podstawie art. 127 ust. 2 ustawy z dnia 11 września 2019 r. Prawo zamówień publicznych (</w:t>
      </w:r>
      <w:proofErr w:type="spellStart"/>
      <w:r w:rsidRPr="005F2805">
        <w:rPr>
          <w:rFonts w:ascii="Arial" w:hAnsi="Arial" w:cs="Arial"/>
          <w:sz w:val="23"/>
          <w:szCs w:val="23"/>
        </w:rPr>
        <w:t>Pzp</w:t>
      </w:r>
      <w:proofErr w:type="spellEnd"/>
      <w:r w:rsidRPr="005F2805">
        <w:rPr>
          <w:rFonts w:ascii="Arial" w:hAnsi="Arial" w:cs="Arial"/>
          <w:sz w:val="23"/>
          <w:szCs w:val="23"/>
        </w:rPr>
        <w:t xml:space="preserve">) </w:t>
      </w:r>
      <w:r w:rsidRPr="005F2805">
        <w:rPr>
          <w:rFonts w:ascii="Arial" w:hAnsi="Arial" w:cs="Arial"/>
          <w:sz w:val="23"/>
          <w:szCs w:val="23"/>
          <w:u w:val="single"/>
        </w:rPr>
        <w:t>wskazuję</w:t>
      </w:r>
      <w:r w:rsidRPr="005F2805">
        <w:rPr>
          <w:rFonts w:ascii="Arial" w:hAnsi="Arial" w:cs="Arial"/>
          <w:sz w:val="23"/>
          <w:szCs w:val="23"/>
        </w:rPr>
        <w:t xml:space="preserve"> nazwę i numer postępowania (oznaczenie sprawy)</w:t>
      </w:r>
      <w:r w:rsidRPr="005F2805">
        <w:rPr>
          <w:rFonts w:ascii="Arial" w:hAnsi="Arial" w:cs="Arial"/>
          <w:sz w:val="23"/>
          <w:szCs w:val="23"/>
        </w:rPr>
        <w:br/>
        <w:t xml:space="preserve">o udzielenie zamówienia publicznego oraz </w:t>
      </w:r>
      <w:r w:rsidRPr="005F2805">
        <w:rPr>
          <w:rFonts w:ascii="Arial" w:hAnsi="Arial" w:cs="Arial"/>
          <w:sz w:val="23"/>
          <w:szCs w:val="23"/>
          <w:u w:val="single"/>
        </w:rPr>
        <w:t>podmiotowe środki dowodowe, które znajdują się w posiadaniu zamawiającego</w:t>
      </w:r>
      <w:r w:rsidRPr="005F2805">
        <w:rPr>
          <w:rFonts w:ascii="Arial" w:hAnsi="Arial" w:cs="Arial"/>
          <w:sz w:val="23"/>
          <w:szCs w:val="23"/>
        </w:rPr>
        <w:t>, w szczególności oświadczenia lub dokumenty, o których mowa w § 6 - 9 Rozporządzenia Ministra Rozwoju, Pracy</w:t>
      </w:r>
      <w:r w:rsidRPr="005F2805">
        <w:rPr>
          <w:rFonts w:ascii="Arial" w:hAnsi="Arial" w:cs="Arial"/>
          <w:sz w:val="23"/>
          <w:szCs w:val="23"/>
        </w:rPr>
        <w:br/>
        <w:t>i Technologii z dnia 23 grudnia 2020 r. w sprawie podmiotowych środków dowodowych oraz innych dokumentów lub oświadczeń, jakich może żądać zamawiający od wykonawcy, przechowywane przez zamawiającego zgodnie</w:t>
      </w:r>
      <w:r w:rsidR="00ED314D">
        <w:rPr>
          <w:rFonts w:ascii="Arial" w:hAnsi="Arial" w:cs="Arial"/>
          <w:sz w:val="23"/>
          <w:szCs w:val="23"/>
        </w:rPr>
        <w:t xml:space="preserve"> </w:t>
      </w:r>
      <w:r w:rsidRPr="005F2805">
        <w:rPr>
          <w:rFonts w:ascii="Arial" w:hAnsi="Arial" w:cs="Arial"/>
          <w:sz w:val="23"/>
          <w:szCs w:val="23"/>
        </w:rPr>
        <w:t xml:space="preserve">z art. 78 ust. 1 </w:t>
      </w:r>
      <w:proofErr w:type="spellStart"/>
      <w:r w:rsidRPr="005F2805">
        <w:rPr>
          <w:rFonts w:ascii="Arial" w:hAnsi="Arial" w:cs="Arial"/>
          <w:sz w:val="23"/>
          <w:szCs w:val="23"/>
        </w:rPr>
        <w:t>Pzp</w:t>
      </w:r>
      <w:proofErr w:type="spellEnd"/>
      <w:r w:rsidRPr="005F2805">
        <w:rPr>
          <w:rFonts w:ascii="Arial" w:hAnsi="Arial" w:cs="Arial"/>
          <w:sz w:val="23"/>
          <w:szCs w:val="23"/>
        </w:rPr>
        <w:t xml:space="preserve">, </w:t>
      </w:r>
      <w:r w:rsidRPr="005F2805">
        <w:rPr>
          <w:rFonts w:ascii="Arial" w:hAnsi="Arial" w:cs="Arial"/>
          <w:sz w:val="23"/>
          <w:szCs w:val="23"/>
          <w:u w:val="single"/>
        </w:rPr>
        <w:t>w</w:t>
      </w:r>
      <w:r w:rsidR="00ED314D">
        <w:rPr>
          <w:rFonts w:ascii="Arial" w:hAnsi="Arial" w:cs="Arial"/>
          <w:sz w:val="23"/>
          <w:szCs w:val="23"/>
          <w:u w:val="single"/>
        </w:rPr>
        <w:t> </w:t>
      </w:r>
      <w:r w:rsidRPr="005F2805">
        <w:rPr>
          <w:rFonts w:ascii="Arial" w:hAnsi="Arial" w:cs="Arial"/>
          <w:sz w:val="23"/>
          <w:szCs w:val="23"/>
          <w:u w:val="single"/>
        </w:rPr>
        <w:t xml:space="preserve">celu potwierdzenia okoliczności, o których mowa w art. 273 ust. 1 </w:t>
      </w:r>
      <w:proofErr w:type="spellStart"/>
      <w:r w:rsidRPr="005F2805">
        <w:rPr>
          <w:rFonts w:ascii="Arial" w:hAnsi="Arial" w:cs="Arial"/>
          <w:sz w:val="23"/>
          <w:szCs w:val="23"/>
          <w:u w:val="single"/>
        </w:rPr>
        <w:t>Pzp</w:t>
      </w:r>
      <w:proofErr w:type="spellEnd"/>
      <w:r w:rsidRPr="005F2805">
        <w:rPr>
          <w:rFonts w:ascii="Arial" w:hAnsi="Arial" w:cs="Arial"/>
          <w:sz w:val="23"/>
          <w:szCs w:val="23"/>
          <w:u w:val="single"/>
        </w:rPr>
        <w:t xml:space="preserve"> i potwierdzam ich prawidłowość i aktualność</w:t>
      </w:r>
      <w:r w:rsidRPr="005F2805">
        <w:rPr>
          <w:rFonts w:ascii="Arial" w:hAnsi="Arial" w:cs="Arial"/>
          <w:sz w:val="23"/>
          <w:szCs w:val="23"/>
        </w:rPr>
        <w:t>.</w:t>
      </w:r>
    </w:p>
    <w:p w14:paraId="332DC213" w14:textId="77777777" w:rsidR="00164CCA" w:rsidRPr="005F2805" w:rsidRDefault="00164CCA" w:rsidP="00164CCA">
      <w:pPr>
        <w:spacing w:after="120"/>
        <w:ind w:left="567" w:right="6"/>
        <w:jc w:val="both"/>
        <w:rPr>
          <w:rFonts w:ascii="Arial" w:hAnsi="Arial" w:cs="Arial"/>
          <w:bCs/>
          <w:sz w:val="23"/>
          <w:szCs w:val="23"/>
        </w:rPr>
      </w:pPr>
      <w:r w:rsidRPr="005F2805">
        <w:rPr>
          <w:rFonts w:ascii="Arial" w:hAnsi="Arial" w:cs="Arial"/>
          <w:sz w:val="16"/>
          <w:szCs w:val="16"/>
        </w:rPr>
        <w:t>(należy wypełnić, jeżeli oświadczenia lub dokumenty, o których mowa w § 6-9</w:t>
      </w:r>
      <w:r w:rsidRPr="005F2805">
        <w:rPr>
          <w:rFonts w:ascii="Arial" w:hAnsi="Arial" w:cs="Arial"/>
          <w:i/>
          <w:sz w:val="16"/>
          <w:szCs w:val="16"/>
        </w:rPr>
        <w:t xml:space="preserve"> Rozporządzenia Ministra Rozwoju, Pracy i Technologii z dnia 23 grudnia 2020 r. w sprawie podmiotowych środków dowodowych oraz innych dokumentów lub oświadczeń, jakich może żądać zamawiający od wykonawcy, </w:t>
      </w:r>
      <w:r w:rsidRPr="005F2805">
        <w:rPr>
          <w:rFonts w:ascii="Arial" w:hAnsi="Arial" w:cs="Arial"/>
          <w:sz w:val="16"/>
          <w:szCs w:val="16"/>
        </w:rPr>
        <w:t xml:space="preserve">znajdują się w posiadaniu zamawiającego, w szczególności oświadczenia lub dokumenty przechowywane przez zamawiającego zgodnie z art. 78 ust. 1 </w:t>
      </w:r>
      <w:proofErr w:type="spellStart"/>
      <w:r w:rsidRPr="005F2805">
        <w:rPr>
          <w:rFonts w:ascii="Arial" w:hAnsi="Arial" w:cs="Arial"/>
          <w:sz w:val="16"/>
          <w:szCs w:val="16"/>
        </w:rPr>
        <w:t>Pzp</w:t>
      </w:r>
      <w:proofErr w:type="spellEnd"/>
      <w:r w:rsidRPr="005F2805">
        <w:rPr>
          <w:rFonts w:ascii="Arial" w:hAnsi="Arial" w:cs="Arial"/>
          <w:sz w:val="16"/>
          <w:szCs w:val="1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164CCA" w:rsidRPr="005F2805" w14:paraId="0C9EAF8E" w14:textId="77777777" w:rsidTr="00EE2004">
        <w:trPr>
          <w:trHeight w:val="807"/>
        </w:trPr>
        <w:tc>
          <w:tcPr>
            <w:tcW w:w="2296" w:type="dxa"/>
            <w:shd w:val="clear" w:color="auto" w:fill="auto"/>
            <w:vAlign w:val="center"/>
          </w:tcPr>
          <w:p w14:paraId="7D7B228C" w14:textId="77777777" w:rsidR="00164CCA" w:rsidRPr="005F2805" w:rsidRDefault="00164CCA" w:rsidP="00EE2004">
            <w:pPr>
              <w:jc w:val="center"/>
              <w:rPr>
                <w:rFonts w:ascii="Arial" w:hAnsi="Arial" w:cs="Arial"/>
                <w:bCs/>
                <w:sz w:val="18"/>
                <w:szCs w:val="18"/>
              </w:rPr>
            </w:pPr>
            <w:r w:rsidRPr="005F2805">
              <w:rPr>
                <w:rFonts w:ascii="Arial" w:hAnsi="Arial" w:cs="Arial"/>
                <w:bCs/>
                <w:sz w:val="18"/>
                <w:szCs w:val="18"/>
              </w:rPr>
              <w:t>Nazwa postępowania</w:t>
            </w:r>
          </w:p>
        </w:tc>
        <w:tc>
          <w:tcPr>
            <w:tcW w:w="2788" w:type="dxa"/>
            <w:shd w:val="clear" w:color="auto" w:fill="auto"/>
            <w:vAlign w:val="center"/>
          </w:tcPr>
          <w:p w14:paraId="77E95848" w14:textId="77777777" w:rsidR="00164CCA" w:rsidRPr="005F2805" w:rsidRDefault="00164CCA" w:rsidP="00EE2004">
            <w:pPr>
              <w:jc w:val="center"/>
              <w:rPr>
                <w:rFonts w:ascii="Arial" w:hAnsi="Arial" w:cs="Arial"/>
                <w:bCs/>
                <w:sz w:val="18"/>
                <w:szCs w:val="18"/>
              </w:rPr>
            </w:pPr>
            <w:r w:rsidRPr="005F2805">
              <w:rPr>
                <w:rFonts w:ascii="Arial" w:hAnsi="Arial" w:cs="Arial"/>
                <w:bCs/>
                <w:sz w:val="18"/>
                <w:szCs w:val="18"/>
              </w:rPr>
              <w:t>Numer postępowania (oznaczenie sprawy, do której dokumenty zostały dołączone)</w:t>
            </w:r>
          </w:p>
        </w:tc>
        <w:tc>
          <w:tcPr>
            <w:tcW w:w="3388" w:type="dxa"/>
            <w:shd w:val="clear" w:color="auto" w:fill="auto"/>
            <w:vAlign w:val="center"/>
          </w:tcPr>
          <w:p w14:paraId="4DECB313" w14:textId="77777777" w:rsidR="00164CCA" w:rsidRPr="005F2805" w:rsidRDefault="00164CCA" w:rsidP="00EE2004">
            <w:pPr>
              <w:jc w:val="center"/>
              <w:rPr>
                <w:rFonts w:ascii="Arial" w:hAnsi="Arial" w:cs="Arial"/>
                <w:bCs/>
                <w:sz w:val="18"/>
                <w:szCs w:val="18"/>
              </w:rPr>
            </w:pPr>
            <w:r w:rsidRPr="005F2805">
              <w:rPr>
                <w:rFonts w:ascii="Arial" w:hAnsi="Arial" w:cs="Arial"/>
                <w:bCs/>
                <w:sz w:val="18"/>
                <w:szCs w:val="18"/>
              </w:rPr>
              <w:t>Rodzaj oświadczeń lub dokumentów (</w:t>
            </w:r>
            <w:r w:rsidRPr="005F2805">
              <w:rPr>
                <w:rFonts w:ascii="Arial" w:hAnsi="Arial" w:cs="Arial"/>
                <w:bCs/>
                <w:i/>
                <w:sz w:val="18"/>
                <w:szCs w:val="18"/>
              </w:rPr>
              <w:t>znajdujących się w posiadaniu zamawiającego).</w:t>
            </w:r>
          </w:p>
        </w:tc>
      </w:tr>
      <w:tr w:rsidR="00164CCA" w:rsidRPr="005F2805" w14:paraId="2BF2FAA2" w14:textId="77777777" w:rsidTr="00EE2004">
        <w:trPr>
          <w:trHeight w:val="296"/>
        </w:trPr>
        <w:tc>
          <w:tcPr>
            <w:tcW w:w="2296" w:type="dxa"/>
            <w:shd w:val="clear" w:color="auto" w:fill="auto"/>
          </w:tcPr>
          <w:p w14:paraId="3EC19149" w14:textId="77777777" w:rsidR="00164CCA" w:rsidRPr="005F2805" w:rsidRDefault="00164CCA" w:rsidP="00EE2004">
            <w:pPr>
              <w:rPr>
                <w:rFonts w:ascii="Arial" w:hAnsi="Arial" w:cs="Arial"/>
                <w:sz w:val="23"/>
                <w:szCs w:val="23"/>
              </w:rPr>
            </w:pPr>
          </w:p>
        </w:tc>
        <w:tc>
          <w:tcPr>
            <w:tcW w:w="2788" w:type="dxa"/>
            <w:shd w:val="clear" w:color="auto" w:fill="auto"/>
          </w:tcPr>
          <w:p w14:paraId="22EF67ED" w14:textId="77777777" w:rsidR="00164CCA" w:rsidRPr="005F2805" w:rsidRDefault="00164CCA" w:rsidP="00EE2004">
            <w:pPr>
              <w:rPr>
                <w:rFonts w:ascii="Arial" w:hAnsi="Arial" w:cs="Arial"/>
                <w:sz w:val="23"/>
                <w:szCs w:val="23"/>
              </w:rPr>
            </w:pPr>
          </w:p>
        </w:tc>
        <w:tc>
          <w:tcPr>
            <w:tcW w:w="3388" w:type="dxa"/>
            <w:shd w:val="clear" w:color="auto" w:fill="auto"/>
          </w:tcPr>
          <w:p w14:paraId="5572B0BC" w14:textId="77777777" w:rsidR="00164CCA" w:rsidRPr="005F2805" w:rsidRDefault="00164CCA" w:rsidP="00EE2004">
            <w:pPr>
              <w:rPr>
                <w:rFonts w:ascii="Arial" w:hAnsi="Arial" w:cs="Arial"/>
                <w:sz w:val="23"/>
                <w:szCs w:val="23"/>
              </w:rPr>
            </w:pPr>
          </w:p>
        </w:tc>
      </w:tr>
    </w:tbl>
    <w:p w14:paraId="2385E6A1" w14:textId="77777777" w:rsidR="00164CCA" w:rsidRPr="005F2805" w:rsidRDefault="00164CCA" w:rsidP="00164CCA">
      <w:pPr>
        <w:spacing w:after="0"/>
        <w:ind w:right="6"/>
        <w:jc w:val="both"/>
        <w:rPr>
          <w:rFonts w:ascii="Arial" w:hAnsi="Arial" w:cs="Arial"/>
          <w:bCs/>
          <w:sz w:val="14"/>
          <w:szCs w:val="14"/>
        </w:rPr>
      </w:pPr>
    </w:p>
    <w:p w14:paraId="62ED76CB"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b/>
          <w:sz w:val="23"/>
          <w:szCs w:val="23"/>
          <w:u w:val="single"/>
        </w:rPr>
        <w:t>Tajemnicę przedsiębiorstwa</w:t>
      </w:r>
      <w:r w:rsidRPr="005F2805">
        <w:rPr>
          <w:rFonts w:ascii="Arial" w:hAnsi="Arial" w:cs="Arial"/>
          <w:sz w:val="23"/>
          <w:szCs w:val="23"/>
        </w:rPr>
        <w:t>* w rozumieniu przepisów o zwalczaniu nieuczciwej konkurencji stanowią następujące dokumenty dołączone do oferty:</w:t>
      </w:r>
    </w:p>
    <w:p w14:paraId="4AF32E73" w14:textId="77777777" w:rsidR="00164CCA" w:rsidRPr="005F2805" w:rsidRDefault="00164CCA" w:rsidP="009325CA">
      <w:pPr>
        <w:numPr>
          <w:ilvl w:val="0"/>
          <w:numId w:val="133"/>
        </w:numPr>
        <w:spacing w:after="0"/>
        <w:ind w:left="1276"/>
        <w:rPr>
          <w:rFonts w:ascii="Arial" w:hAnsi="Arial" w:cs="Arial"/>
          <w:sz w:val="23"/>
          <w:szCs w:val="23"/>
        </w:rPr>
      </w:pPr>
      <w:r w:rsidRPr="005F2805">
        <w:rPr>
          <w:rFonts w:ascii="Arial" w:hAnsi="Arial" w:cs="Arial"/>
          <w:sz w:val="23"/>
          <w:szCs w:val="23"/>
        </w:rPr>
        <w:t>…………………………………….</w:t>
      </w:r>
    </w:p>
    <w:p w14:paraId="6E49D069" w14:textId="77777777" w:rsidR="00164CCA" w:rsidRPr="005F2805" w:rsidRDefault="00164CCA" w:rsidP="009325CA">
      <w:pPr>
        <w:numPr>
          <w:ilvl w:val="0"/>
          <w:numId w:val="133"/>
        </w:numPr>
        <w:spacing w:after="0"/>
        <w:ind w:left="1276"/>
        <w:rPr>
          <w:rFonts w:ascii="Arial" w:hAnsi="Arial" w:cs="Arial"/>
          <w:sz w:val="23"/>
          <w:szCs w:val="23"/>
        </w:rPr>
      </w:pPr>
      <w:r w:rsidRPr="005F2805">
        <w:rPr>
          <w:rFonts w:ascii="Arial" w:hAnsi="Arial" w:cs="Arial"/>
          <w:sz w:val="23"/>
          <w:szCs w:val="23"/>
        </w:rPr>
        <w:t>…………………………………….</w:t>
      </w:r>
    </w:p>
    <w:p w14:paraId="20CD35CC"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 xml:space="preserve">Załączyłem do oferty pełnomocnictwo dla osoby, która podpisywała ofertę – </w:t>
      </w:r>
      <w:r w:rsidRPr="005F2805">
        <w:rPr>
          <w:rFonts w:ascii="Arial" w:hAnsi="Arial" w:cs="Arial"/>
          <w:b/>
          <w:sz w:val="23"/>
          <w:szCs w:val="23"/>
        </w:rPr>
        <w:t>TAK/NIE</w:t>
      </w:r>
      <w:r w:rsidRPr="005F2805">
        <w:rPr>
          <w:rFonts w:ascii="Arial" w:hAnsi="Arial" w:cs="Arial"/>
          <w:sz w:val="23"/>
          <w:szCs w:val="23"/>
        </w:rPr>
        <w:t xml:space="preserve"> (niepotrzebne skreślić).</w:t>
      </w:r>
    </w:p>
    <w:p w14:paraId="7B958B14" w14:textId="77777777" w:rsidR="00164CCA" w:rsidRPr="005F2805" w:rsidRDefault="00164CCA" w:rsidP="00905140">
      <w:pPr>
        <w:numPr>
          <w:ilvl w:val="0"/>
          <w:numId w:val="56"/>
        </w:numPr>
        <w:suppressAutoHyphens/>
        <w:spacing w:after="120" w:line="240" w:lineRule="auto"/>
        <w:ind w:left="425" w:hanging="425"/>
        <w:jc w:val="both"/>
        <w:rPr>
          <w:rFonts w:ascii="Arial" w:hAnsi="Arial" w:cs="Arial"/>
          <w:sz w:val="23"/>
          <w:szCs w:val="23"/>
        </w:rPr>
      </w:pPr>
      <w:r w:rsidRPr="005F2805">
        <w:rPr>
          <w:rFonts w:ascii="Arial" w:hAnsi="Arial" w:cs="Arial"/>
          <w:sz w:val="23"/>
          <w:szCs w:val="23"/>
        </w:rPr>
        <w:t>Integralną część oferty stanowią załączniki sporządzone według wzorów określonych w SWZ oraz inne wymagane załączniki: (wymienić wszystkie)*</w:t>
      </w:r>
    </w:p>
    <w:p w14:paraId="33057268" w14:textId="77777777" w:rsidR="00164CCA" w:rsidRPr="005F2805" w:rsidRDefault="00164CCA" w:rsidP="00164CCA">
      <w:pPr>
        <w:spacing w:after="120"/>
        <w:ind w:left="851"/>
        <w:rPr>
          <w:rFonts w:ascii="Arial" w:hAnsi="Arial" w:cs="Arial"/>
        </w:rPr>
      </w:pPr>
      <w:r w:rsidRPr="005F2805">
        <w:rPr>
          <w:rFonts w:ascii="Arial" w:hAnsi="Arial" w:cs="Arial"/>
        </w:rPr>
        <w:t>(1) ……………………………………………………………..………………………</w:t>
      </w:r>
    </w:p>
    <w:p w14:paraId="7302C83C" w14:textId="77777777" w:rsidR="00164CCA" w:rsidRPr="005F2805" w:rsidRDefault="00164CCA" w:rsidP="00164CCA">
      <w:pPr>
        <w:spacing w:after="120"/>
        <w:ind w:left="851"/>
        <w:rPr>
          <w:rFonts w:ascii="Arial" w:hAnsi="Arial" w:cs="Arial"/>
        </w:rPr>
      </w:pPr>
      <w:r w:rsidRPr="005F2805">
        <w:rPr>
          <w:rFonts w:ascii="Arial" w:hAnsi="Arial" w:cs="Arial"/>
        </w:rPr>
        <w:t>(2) …………………………………………………………………………………..…</w:t>
      </w:r>
    </w:p>
    <w:p w14:paraId="4CC89870" w14:textId="77777777" w:rsidR="00164CCA" w:rsidRPr="005F2805" w:rsidRDefault="00164CCA" w:rsidP="00164CCA">
      <w:pPr>
        <w:spacing w:after="120"/>
        <w:ind w:left="851"/>
        <w:rPr>
          <w:rFonts w:ascii="Arial" w:hAnsi="Arial" w:cs="Arial"/>
        </w:rPr>
      </w:pPr>
      <w:r w:rsidRPr="005F2805">
        <w:rPr>
          <w:rFonts w:ascii="Arial" w:hAnsi="Arial" w:cs="Arial"/>
        </w:rPr>
        <w:t>(..)</w:t>
      </w:r>
    </w:p>
    <w:p w14:paraId="468CD73B" w14:textId="77777777" w:rsidR="00164CCA" w:rsidRPr="005F2805" w:rsidRDefault="00164CCA" w:rsidP="00164CCA">
      <w:pPr>
        <w:jc w:val="both"/>
        <w:rPr>
          <w:rFonts w:ascii="Arial" w:hAnsi="Arial" w:cs="Arial"/>
          <w:sz w:val="18"/>
          <w:szCs w:val="18"/>
        </w:rPr>
      </w:pPr>
    </w:p>
    <w:p w14:paraId="2429C468" w14:textId="77777777" w:rsidR="00164CCA" w:rsidRPr="005F2805" w:rsidRDefault="00164CCA" w:rsidP="00164CCA">
      <w:pPr>
        <w:jc w:val="both"/>
        <w:rPr>
          <w:rFonts w:ascii="Arial" w:hAnsi="Arial" w:cs="Arial"/>
          <w:b/>
          <w:i/>
          <w:sz w:val="16"/>
          <w:szCs w:val="16"/>
        </w:rPr>
      </w:pPr>
    </w:p>
    <w:p w14:paraId="716098AE" w14:textId="77777777" w:rsidR="00164CCA" w:rsidRPr="005F2805" w:rsidRDefault="00164CCA" w:rsidP="00164CCA">
      <w:pPr>
        <w:jc w:val="both"/>
        <w:rPr>
          <w:rFonts w:ascii="Arial" w:hAnsi="Arial" w:cs="Arial"/>
          <w:sz w:val="18"/>
          <w:szCs w:val="18"/>
        </w:rPr>
      </w:pPr>
      <w:r w:rsidRPr="005F2805">
        <w:rPr>
          <w:rFonts w:ascii="Arial" w:hAnsi="Arial" w:cs="Arial"/>
          <w:b/>
          <w:i/>
          <w:sz w:val="16"/>
          <w:szCs w:val="16"/>
        </w:rPr>
        <w:t>Dokument winien być podpisany</w:t>
      </w:r>
      <w:r w:rsidRPr="005F2805">
        <w:rPr>
          <w:rFonts w:ascii="Arial" w:hAnsi="Arial" w:cs="Arial"/>
          <w:i/>
          <w:sz w:val="16"/>
          <w:szCs w:val="16"/>
        </w:rPr>
        <w:t xml:space="preserve"> (opatrzony) kwalifikowanym podpisem elektronicznym osobistym przez osobę (osoby) upoważnione do reprezentowania Wykonawcy</w:t>
      </w:r>
    </w:p>
    <w:p w14:paraId="21CE2F51" w14:textId="77777777" w:rsidR="00164CCA" w:rsidRPr="005F2805" w:rsidRDefault="00164CCA" w:rsidP="00164CCA">
      <w:pPr>
        <w:jc w:val="both"/>
        <w:rPr>
          <w:rFonts w:ascii="Arial" w:hAnsi="Arial" w:cs="Arial"/>
          <w:sz w:val="18"/>
          <w:szCs w:val="18"/>
        </w:rPr>
      </w:pPr>
    </w:p>
    <w:p w14:paraId="26BF686A" w14:textId="77777777" w:rsidR="00ED314D" w:rsidRDefault="00164CCA" w:rsidP="00164CCA">
      <w:pPr>
        <w:jc w:val="both"/>
        <w:rPr>
          <w:rFonts w:ascii="Arial" w:hAnsi="Arial" w:cs="Arial"/>
          <w:sz w:val="18"/>
          <w:szCs w:val="18"/>
        </w:rPr>
      </w:pPr>
      <w:r w:rsidRPr="005F2805">
        <w:rPr>
          <w:rFonts w:ascii="Arial" w:hAnsi="Arial" w:cs="Arial"/>
          <w:sz w:val="18"/>
          <w:szCs w:val="18"/>
        </w:rPr>
        <w:t>* Wykonawca powinien wymienić wszystkie dokumenty (oryginały lub ich kserokopie) i oświadczenia załączone do oferty.</w:t>
      </w:r>
    </w:p>
    <w:p w14:paraId="7DFA03AC" w14:textId="59337940" w:rsidR="00164CCA" w:rsidRPr="005F2805" w:rsidRDefault="00164CCA" w:rsidP="00164CCA">
      <w:pPr>
        <w:jc w:val="both"/>
        <w:rPr>
          <w:rFonts w:ascii="Arial" w:hAnsi="Arial" w:cs="Arial"/>
          <w:sz w:val="18"/>
          <w:szCs w:val="18"/>
        </w:rPr>
      </w:pPr>
      <w:r w:rsidRPr="005F2805">
        <w:rPr>
          <w:rFonts w:ascii="Arial" w:hAnsi="Arial" w:cs="Arial"/>
          <w:sz w:val="18"/>
          <w:szCs w:val="18"/>
        </w:rPr>
        <w:br w:type="page"/>
      </w:r>
    </w:p>
    <w:p w14:paraId="1092ECAB" w14:textId="79E3E2F5" w:rsidR="00FC67BD" w:rsidRPr="005F2805" w:rsidRDefault="00FC67BD" w:rsidP="00CF0676">
      <w:pPr>
        <w:spacing w:after="0" w:line="240" w:lineRule="auto"/>
        <w:jc w:val="both"/>
        <w:rPr>
          <w:rFonts w:ascii="Arial" w:hAnsi="Arial" w:cs="Arial"/>
        </w:rPr>
      </w:pPr>
    </w:p>
    <w:p w14:paraId="1AE1E4D6" w14:textId="02EBE22B" w:rsidR="00C25F2E" w:rsidRPr="005F2805" w:rsidRDefault="00C25F2E" w:rsidP="00C25F2E">
      <w:pPr>
        <w:spacing w:before="240" w:after="120"/>
        <w:jc w:val="right"/>
        <w:rPr>
          <w:rFonts w:ascii="Arial" w:hAnsi="Arial" w:cs="Arial"/>
          <w:b/>
          <w:bCs/>
          <w:i/>
        </w:rPr>
      </w:pPr>
      <w:r w:rsidRPr="005F2805">
        <w:rPr>
          <w:rFonts w:ascii="Arial" w:hAnsi="Arial" w:cs="Arial"/>
          <w:i/>
        </w:rPr>
        <w:t>Nazwa wykonawcy:</w:t>
      </w:r>
      <w:r w:rsidR="00F7432B" w:rsidRPr="005F2805">
        <w:rPr>
          <w:rFonts w:ascii="Arial" w:hAnsi="Arial" w:cs="Arial"/>
          <w:i/>
        </w:rPr>
        <w:t xml:space="preserve">             </w:t>
      </w:r>
      <w:r w:rsidRPr="005F2805">
        <w:rPr>
          <w:rFonts w:ascii="Arial" w:hAnsi="Arial" w:cs="Arial"/>
          <w:i/>
        </w:rPr>
        <w:t xml:space="preserve">     </w:t>
      </w:r>
      <w:r w:rsidR="00ED314D">
        <w:rPr>
          <w:rFonts w:ascii="Arial" w:hAnsi="Arial" w:cs="Arial"/>
          <w:i/>
        </w:rPr>
        <w:t xml:space="preserve">      </w:t>
      </w:r>
      <w:r w:rsidRPr="005F2805">
        <w:rPr>
          <w:rFonts w:ascii="Arial" w:hAnsi="Arial" w:cs="Arial"/>
          <w:i/>
        </w:rPr>
        <w:t xml:space="preserve">                                    </w:t>
      </w:r>
      <w:r w:rsidRPr="005F2805">
        <w:rPr>
          <w:rFonts w:ascii="Arial" w:hAnsi="Arial" w:cs="Arial"/>
          <w:b/>
          <w:bCs/>
          <w:i/>
        </w:rPr>
        <w:t>ZAŁĄCZNIK NR 2 DO SWZ</w:t>
      </w:r>
    </w:p>
    <w:p w14:paraId="20C4974A" w14:textId="22E1EECE" w:rsidR="00C25F2E" w:rsidRPr="00AD7FDB" w:rsidRDefault="00ED314D" w:rsidP="00AD7FDB">
      <w:pPr>
        <w:spacing w:line="360" w:lineRule="auto"/>
        <w:jc w:val="right"/>
        <w:rPr>
          <w:rFonts w:ascii="Arial" w:hAnsi="Arial" w:cs="Arial"/>
        </w:rPr>
      </w:pPr>
      <w:r w:rsidRPr="005F2805">
        <w:rPr>
          <w:rFonts w:ascii="Arial" w:hAnsi="Arial" w:cs="Arial"/>
          <w:noProof/>
          <w:lang w:eastAsia="pl-PL"/>
        </w:rPr>
        <mc:AlternateContent>
          <mc:Choice Requires="wps">
            <w:drawing>
              <wp:anchor distT="0" distB="0" distL="114300" distR="114300" simplePos="0" relativeHeight="251718656" behindDoc="0" locked="0" layoutInCell="1" allowOverlap="1" wp14:anchorId="509323D0" wp14:editId="37D1BE47">
                <wp:simplePos x="0" y="0"/>
                <wp:positionH relativeFrom="margin">
                  <wp:posOffset>0</wp:posOffset>
                </wp:positionH>
                <wp:positionV relativeFrom="paragraph">
                  <wp:posOffset>-635</wp:posOffset>
                </wp:positionV>
                <wp:extent cx="2047875" cy="786765"/>
                <wp:effectExtent l="0" t="0" r="28575" b="13335"/>
                <wp:wrapNone/>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D4728" id="Rectangle 11" o:spid="_x0000_s1026" style="position:absolute;margin-left:0;margin-top:-.05pt;width:161.25pt;height:61.9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r2JHw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">
                <w10:wrap anchorx="margin"/>
              </v:rect>
            </w:pict>
          </mc:Fallback>
        </mc:AlternateContent>
      </w:r>
      <w:r w:rsidR="00C25F2E" w:rsidRPr="005F2805">
        <w:rPr>
          <w:rFonts w:ascii="Arial" w:hAnsi="Arial" w:cs="Arial"/>
        </w:rPr>
        <w:t>…………………, dnia ……………</w:t>
      </w:r>
    </w:p>
    <w:p w14:paraId="30ECA61C" w14:textId="77777777" w:rsidR="00C25F2E" w:rsidRPr="005F2805" w:rsidRDefault="00C25F2E" w:rsidP="00C25F2E">
      <w:pPr>
        <w:spacing w:after="0" w:line="312" w:lineRule="auto"/>
        <w:ind w:left="4536"/>
        <w:rPr>
          <w:rFonts w:ascii="Arial" w:hAnsi="Arial" w:cs="Arial"/>
          <w:b/>
          <w:iCs/>
        </w:rPr>
      </w:pPr>
      <w:r w:rsidRPr="005F2805">
        <w:rPr>
          <w:rFonts w:ascii="Arial" w:hAnsi="Arial" w:cs="Arial"/>
          <w:b/>
        </w:rPr>
        <w:t>Główny Inspektorat Ochrony Środowiska</w:t>
      </w:r>
    </w:p>
    <w:p w14:paraId="1C884BA7" w14:textId="0E970A74" w:rsidR="00470CBF" w:rsidRPr="005F2805" w:rsidRDefault="00470CBF" w:rsidP="00470CBF">
      <w:pPr>
        <w:spacing w:after="0" w:line="312" w:lineRule="auto"/>
        <w:ind w:left="4536"/>
        <w:rPr>
          <w:rFonts w:ascii="Arial" w:hAnsi="Arial" w:cs="Arial"/>
          <w:b/>
          <w:iCs/>
        </w:rPr>
      </w:pPr>
      <w:r w:rsidRPr="005F2805">
        <w:rPr>
          <w:rFonts w:ascii="Arial" w:hAnsi="Arial" w:cs="Arial"/>
          <w:b/>
          <w:iCs/>
        </w:rPr>
        <w:t>ul. Chmielna 132/134</w:t>
      </w:r>
    </w:p>
    <w:p w14:paraId="0145F16B" w14:textId="77777777" w:rsidR="00470CBF" w:rsidRPr="005F2805" w:rsidRDefault="00470CBF" w:rsidP="00470CBF">
      <w:pPr>
        <w:spacing w:after="0" w:line="312" w:lineRule="auto"/>
        <w:ind w:left="4536"/>
        <w:rPr>
          <w:rFonts w:ascii="Arial" w:hAnsi="Arial" w:cs="Arial"/>
          <w:b/>
          <w:iCs/>
        </w:rPr>
      </w:pPr>
      <w:r w:rsidRPr="005F2805">
        <w:rPr>
          <w:rFonts w:ascii="Arial" w:hAnsi="Arial" w:cs="Arial"/>
          <w:b/>
          <w:iCs/>
        </w:rPr>
        <w:t>00-805 Warszawa</w:t>
      </w:r>
    </w:p>
    <w:p w14:paraId="67CB786D" w14:textId="77777777" w:rsidR="00C25F2E" w:rsidRPr="005F2805" w:rsidRDefault="00C25F2E" w:rsidP="00470CBF">
      <w:pPr>
        <w:spacing w:after="0"/>
        <w:rPr>
          <w:rFonts w:ascii="Arial" w:hAnsi="Arial" w:cs="Arial"/>
        </w:rPr>
      </w:pPr>
    </w:p>
    <w:p w14:paraId="03D7D394" w14:textId="62B98F54" w:rsidR="00C25F2E" w:rsidRPr="005F2805" w:rsidRDefault="00C25F2E" w:rsidP="00C25F2E">
      <w:pPr>
        <w:shd w:val="clear" w:color="auto" w:fill="DAEEF3" w:themeFill="accent5" w:themeFillTint="33"/>
        <w:spacing w:after="0"/>
        <w:jc w:val="center"/>
        <w:rPr>
          <w:rFonts w:ascii="Arial" w:hAnsi="Arial" w:cs="Arial"/>
          <w:b/>
        </w:rPr>
      </w:pPr>
      <w:r w:rsidRPr="005F2805">
        <w:rPr>
          <w:rFonts w:ascii="Arial" w:hAnsi="Arial" w:cs="Arial"/>
          <w:b/>
        </w:rPr>
        <w:t>OŚWIADCZENIE WYKONAWCY O BRAKU PODSTAW</w:t>
      </w:r>
      <w:r w:rsidR="00AB0382" w:rsidRPr="005F2805">
        <w:rPr>
          <w:rFonts w:ascii="Arial" w:hAnsi="Arial" w:cs="Arial"/>
          <w:b/>
        </w:rPr>
        <w:br/>
      </w:r>
      <w:r w:rsidRPr="005F2805">
        <w:rPr>
          <w:rFonts w:ascii="Arial" w:hAnsi="Arial" w:cs="Arial"/>
          <w:b/>
        </w:rPr>
        <w:t xml:space="preserve">WYKLUCZENIA </w:t>
      </w:r>
      <w:r w:rsidRPr="005F2805">
        <w:rPr>
          <w:rFonts w:ascii="Arial" w:hAnsi="Arial" w:cs="Arial"/>
          <w:b/>
          <w:iCs/>
        </w:rPr>
        <w:t xml:space="preserve">Z POSTĘPOWANIA </w:t>
      </w:r>
      <w:r w:rsidR="0080640D" w:rsidRPr="005F2805">
        <w:rPr>
          <w:rFonts w:ascii="Arial" w:hAnsi="Arial" w:cs="Arial"/>
          <w:b/>
          <w:iCs/>
        </w:rPr>
        <w:t>(oświadczenie sankcyjne)</w:t>
      </w:r>
    </w:p>
    <w:p w14:paraId="09DC906A" w14:textId="77777777" w:rsidR="00C25F2E" w:rsidRPr="005F2805" w:rsidRDefault="00C25F2E" w:rsidP="00AB0382">
      <w:pPr>
        <w:spacing w:after="0"/>
        <w:rPr>
          <w:rFonts w:ascii="Arial" w:hAnsi="Arial" w:cs="Arial"/>
        </w:rPr>
      </w:pPr>
    </w:p>
    <w:p w14:paraId="7C77A244" w14:textId="2E504DEF" w:rsidR="00605FC3" w:rsidRPr="005F2805" w:rsidRDefault="00C25F2E" w:rsidP="00926CF2">
      <w:pPr>
        <w:spacing w:after="0"/>
        <w:jc w:val="center"/>
        <w:rPr>
          <w:rFonts w:ascii="Arial" w:hAnsi="Arial" w:cs="Arial"/>
          <w:b/>
        </w:rPr>
      </w:pPr>
      <w:r w:rsidRPr="005F2805">
        <w:rPr>
          <w:rFonts w:ascii="Arial" w:hAnsi="Arial" w:cs="Arial"/>
          <w:b/>
          <w:iCs/>
        </w:rPr>
        <w:t xml:space="preserve">Przystępując do postępowania na: </w:t>
      </w:r>
      <w:r w:rsidR="00605FC3" w:rsidRPr="005F2805">
        <w:rPr>
          <w:rFonts w:ascii="Arial" w:hAnsi="Arial" w:cs="Arial"/>
          <w:b/>
        </w:rPr>
        <w:t>„</w:t>
      </w:r>
      <w:r w:rsidR="00926CF2" w:rsidRPr="005F2805">
        <w:rPr>
          <w:rFonts w:ascii="Arial" w:hAnsi="Arial" w:cs="Arial"/>
          <w:b/>
        </w:rPr>
        <w:t>Zakup mobilnych stacji monitoringu powietrza” znak sprawy: DAG-WZP.26.1.20.2026.KJ</w:t>
      </w:r>
    </w:p>
    <w:p w14:paraId="3171EE47" w14:textId="0364A0D8" w:rsidR="00C25F2E" w:rsidRPr="005F2805" w:rsidRDefault="00C25F2E" w:rsidP="00605FC3">
      <w:pPr>
        <w:spacing w:after="0"/>
        <w:jc w:val="both"/>
        <w:rPr>
          <w:rFonts w:ascii="Arial" w:hAnsi="Arial" w:cs="Arial"/>
          <w:bCs/>
        </w:rPr>
      </w:pPr>
      <w:r w:rsidRPr="005F2805">
        <w:rPr>
          <w:rFonts w:ascii="Arial" w:hAnsi="Arial" w:cs="Arial"/>
          <w:bCs/>
        </w:rPr>
        <w:t>Ja (my) niżej podpisany(ni)…………………………………………………………</w:t>
      </w:r>
      <w:r w:rsidR="00AB0382" w:rsidRPr="005F2805">
        <w:rPr>
          <w:rFonts w:ascii="Arial" w:hAnsi="Arial" w:cs="Arial"/>
          <w:bCs/>
        </w:rPr>
        <w:t>.</w:t>
      </w:r>
      <w:r w:rsidRPr="005F2805">
        <w:rPr>
          <w:rFonts w:ascii="Arial" w:hAnsi="Arial" w:cs="Arial"/>
          <w:bCs/>
        </w:rPr>
        <w:t>…………..</w:t>
      </w:r>
    </w:p>
    <w:p w14:paraId="7ACEEF22" w14:textId="3FF9465F" w:rsidR="00C25F2E" w:rsidRPr="005F2805" w:rsidRDefault="00C25F2E" w:rsidP="00C25F2E">
      <w:pPr>
        <w:spacing w:before="120" w:after="0" w:line="240" w:lineRule="auto"/>
        <w:ind w:right="6"/>
        <w:rPr>
          <w:rFonts w:ascii="Arial" w:hAnsi="Arial" w:cs="Arial"/>
          <w:bCs/>
        </w:rPr>
      </w:pPr>
      <w:r w:rsidRPr="005F2805">
        <w:rPr>
          <w:rFonts w:ascii="Arial" w:hAnsi="Arial" w:cs="Arial"/>
          <w:bCs/>
        </w:rPr>
        <w:t>Działając w imieniu i na rzecz:</w:t>
      </w:r>
      <w:r w:rsidR="00AB0382" w:rsidRPr="005F2805">
        <w:rPr>
          <w:rFonts w:ascii="Arial" w:hAnsi="Arial" w:cs="Arial"/>
          <w:bCs/>
        </w:rPr>
        <w:t xml:space="preserve"> </w:t>
      </w:r>
      <w:r w:rsidRPr="005F2805">
        <w:rPr>
          <w:rFonts w:ascii="Arial" w:hAnsi="Arial" w:cs="Arial"/>
          <w:bCs/>
        </w:rPr>
        <w:t>……………………………………………….………………….</w:t>
      </w:r>
    </w:p>
    <w:p w14:paraId="486BC15E" w14:textId="5D285E3C" w:rsidR="00AB0382" w:rsidRPr="005F2805" w:rsidRDefault="00C25F2E" w:rsidP="00AD7FDB">
      <w:pPr>
        <w:rPr>
          <w:rFonts w:ascii="Arial" w:hAnsi="Arial" w:cs="Arial"/>
          <w:i/>
        </w:rPr>
      </w:pPr>
      <w:r w:rsidRPr="005F2805">
        <w:rPr>
          <w:rFonts w:ascii="Arial" w:hAnsi="Arial" w:cs="Arial"/>
          <w:i/>
        </w:rPr>
        <w:t>(pełna nazwa/firma, adres, w zależności od podmiotu: NIP/PESEL, KRS/</w:t>
      </w:r>
      <w:proofErr w:type="spellStart"/>
      <w:r w:rsidRPr="005F2805">
        <w:rPr>
          <w:rFonts w:ascii="Arial" w:hAnsi="Arial" w:cs="Arial"/>
          <w:i/>
        </w:rPr>
        <w:t>CEiDG</w:t>
      </w:r>
      <w:proofErr w:type="spellEnd"/>
      <w:r w:rsidRPr="005F2805">
        <w:rPr>
          <w:rFonts w:ascii="Arial" w:hAnsi="Arial" w:cs="Arial"/>
          <w:i/>
        </w:rPr>
        <w:t>)</w:t>
      </w:r>
    </w:p>
    <w:p w14:paraId="238D9FC8" w14:textId="000E875E" w:rsidR="00C25F2E" w:rsidRPr="005F2805" w:rsidRDefault="00C25F2E" w:rsidP="00931659">
      <w:pPr>
        <w:rPr>
          <w:rFonts w:ascii="Arial" w:hAnsi="Arial" w:cs="Arial"/>
          <w:i/>
        </w:rPr>
      </w:pPr>
      <w:r w:rsidRPr="005F2805">
        <w:rPr>
          <w:rFonts w:ascii="Arial" w:hAnsi="Arial" w:cs="Arial"/>
        </w:rPr>
        <w:t>Oświadczam, że na dzień składania ofert:</w:t>
      </w:r>
    </w:p>
    <w:p w14:paraId="0B37816B" w14:textId="18945A0C" w:rsidR="00C25F2E" w:rsidRPr="005F2805" w:rsidRDefault="00C25F2E" w:rsidP="00905140">
      <w:pPr>
        <w:pStyle w:val="Akapitzlist"/>
        <w:numPr>
          <w:ilvl w:val="0"/>
          <w:numId w:val="91"/>
        </w:numPr>
        <w:spacing w:after="120" w:line="240" w:lineRule="auto"/>
        <w:ind w:left="426" w:hanging="426"/>
        <w:contextualSpacing w:val="0"/>
        <w:jc w:val="both"/>
        <w:rPr>
          <w:rFonts w:ascii="Arial" w:eastAsia="Times New Roman" w:hAnsi="Arial" w:cs="Arial"/>
          <w:lang w:eastAsia="pl-PL"/>
        </w:rPr>
      </w:pPr>
      <w:r w:rsidRPr="005F2805">
        <w:rPr>
          <w:rFonts w:ascii="Arial" w:eastAsia="Times New Roman" w:hAnsi="Arial" w:cs="Arial"/>
          <w:b/>
          <w:bCs/>
          <w:color w:val="0070C0"/>
          <w:u w:val="single"/>
          <w:lang w:eastAsia="pl-PL"/>
        </w:rPr>
        <w:t>nie podlegam</w:t>
      </w:r>
      <w:r w:rsidRPr="005F2805">
        <w:rPr>
          <w:rFonts w:ascii="Arial" w:eastAsia="Times New Roman" w:hAnsi="Arial" w:cs="Arial"/>
          <w:lang w:eastAsia="pl-PL"/>
        </w:rPr>
        <w:t xml:space="preserve"> wykluczeniu z postępowania na podstawie </w:t>
      </w:r>
      <w:r w:rsidRPr="005F2805">
        <w:rPr>
          <w:rFonts w:ascii="Arial" w:hAnsi="Arial" w:cs="Arial"/>
          <w:color w:val="000000"/>
        </w:rPr>
        <w:t>art. 7 ust. 1 ustawy z dnia 13 kwietnia 2022 r. o szczególnych rozwiązaniach w zakresie przeciwdziałania wspieraniu agresji na Ukrainę oraz służących ochronie bezpieczeństwa narodowego (Dz.U. z 202</w:t>
      </w:r>
      <w:r w:rsidR="00584FEC" w:rsidRPr="005F2805">
        <w:rPr>
          <w:rFonts w:ascii="Arial" w:hAnsi="Arial" w:cs="Arial"/>
          <w:color w:val="000000"/>
        </w:rPr>
        <w:t>5</w:t>
      </w:r>
      <w:r w:rsidRPr="005F2805">
        <w:rPr>
          <w:rFonts w:ascii="Arial" w:hAnsi="Arial" w:cs="Arial"/>
          <w:color w:val="000000"/>
        </w:rPr>
        <w:t xml:space="preserve"> r. poz. </w:t>
      </w:r>
      <w:r w:rsidR="008B5572" w:rsidRPr="005F2805">
        <w:rPr>
          <w:rFonts w:ascii="Arial" w:hAnsi="Arial" w:cs="Arial"/>
          <w:color w:val="000000"/>
        </w:rPr>
        <w:t>5</w:t>
      </w:r>
      <w:r w:rsidR="00584FEC" w:rsidRPr="005F2805">
        <w:rPr>
          <w:rFonts w:ascii="Arial" w:hAnsi="Arial" w:cs="Arial"/>
          <w:color w:val="000000"/>
        </w:rPr>
        <w:t>14</w:t>
      </w:r>
      <w:r w:rsidRPr="005F2805">
        <w:rPr>
          <w:rFonts w:ascii="Arial" w:hAnsi="Arial" w:cs="Arial"/>
          <w:color w:val="000000"/>
        </w:rPr>
        <w:t>),</w:t>
      </w:r>
    </w:p>
    <w:p w14:paraId="2B2C5B50" w14:textId="77777777" w:rsidR="00AD7FDB" w:rsidRPr="00F21EA7" w:rsidRDefault="00AD7FDB" w:rsidP="00905140">
      <w:pPr>
        <w:pStyle w:val="Akapitzlist"/>
        <w:numPr>
          <w:ilvl w:val="0"/>
          <w:numId w:val="54"/>
        </w:numPr>
        <w:ind w:left="426"/>
        <w:jc w:val="both"/>
        <w:rPr>
          <w:rFonts w:ascii="Arial" w:hAnsi="Arial" w:cs="Arial"/>
          <w:color w:val="000000"/>
          <w:sz w:val="23"/>
          <w:szCs w:val="23"/>
        </w:rPr>
      </w:pPr>
      <w:r w:rsidRPr="00F21EA7">
        <w:rPr>
          <w:rFonts w:ascii="Arial" w:eastAsia="Times New Roman" w:hAnsi="Arial" w:cs="Arial"/>
          <w:b/>
          <w:bCs/>
          <w:color w:val="0070C0"/>
          <w:sz w:val="23"/>
          <w:szCs w:val="23"/>
          <w:u w:val="single"/>
          <w:lang w:eastAsia="pl-PL"/>
        </w:rPr>
        <w:t>nie podlegam</w:t>
      </w:r>
      <w:r w:rsidRPr="00F21EA7">
        <w:rPr>
          <w:rFonts w:ascii="Arial" w:eastAsia="Times New Roman" w:hAnsi="Arial" w:cs="Arial"/>
          <w:sz w:val="23"/>
          <w:szCs w:val="23"/>
          <w:lang w:eastAsia="pl-PL"/>
        </w:rPr>
        <w:t xml:space="preserve"> wykluczeniu z postępowania na podstawie </w:t>
      </w:r>
      <w:r w:rsidRPr="00F21EA7">
        <w:rPr>
          <w:rFonts w:ascii="Arial" w:hAnsi="Arial" w:cs="Arial"/>
          <w:color w:val="000000"/>
          <w:sz w:val="23"/>
          <w:szCs w:val="23"/>
        </w:rPr>
        <w:t>art. 5k rozporządzenia Rady (UE) nr 833/2014 z dnia 31 lipca 2014 r. dotyczącego środków</w:t>
      </w:r>
      <w:r>
        <w:rPr>
          <w:rFonts w:ascii="Arial" w:hAnsi="Arial" w:cs="Arial"/>
          <w:color w:val="000000"/>
          <w:sz w:val="23"/>
          <w:szCs w:val="23"/>
        </w:rPr>
        <w:t xml:space="preserve"> </w:t>
      </w:r>
      <w:r w:rsidRPr="00F21EA7">
        <w:rPr>
          <w:rFonts w:ascii="Arial" w:hAnsi="Arial" w:cs="Arial"/>
          <w:color w:val="000000"/>
          <w:sz w:val="23"/>
          <w:szCs w:val="23"/>
        </w:rPr>
        <w:t>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w brzmieniu nadanym rozporządzeniem Rady (UE) 2025/2033 w sprawie zmiany rozporządzenia (UE) nr 833/2014 dotyczącego środków ograniczających w związku z działaniami Rosji destabilizującymi sytuację na Ukrainie (Dz.U.UE.L.2025.2033)</w:t>
      </w:r>
    </w:p>
    <w:p w14:paraId="5FB7DCE9" w14:textId="77777777" w:rsidR="00AD7FDB" w:rsidRPr="003C18A8" w:rsidRDefault="00AD7FDB" w:rsidP="00905140">
      <w:pPr>
        <w:pStyle w:val="Akapitzlist"/>
        <w:numPr>
          <w:ilvl w:val="0"/>
          <w:numId w:val="54"/>
        </w:numPr>
        <w:spacing w:after="0" w:line="240" w:lineRule="auto"/>
        <w:ind w:left="426"/>
        <w:contextualSpacing w:val="0"/>
        <w:jc w:val="both"/>
        <w:rPr>
          <w:rFonts w:ascii="Arial" w:eastAsia="Times New Roman" w:hAnsi="Arial" w:cs="Arial"/>
          <w:sz w:val="23"/>
          <w:szCs w:val="23"/>
          <w:lang w:eastAsia="pl-PL"/>
        </w:rPr>
      </w:pPr>
      <w:r w:rsidRPr="003C18A8">
        <w:rPr>
          <w:rFonts w:ascii="Arial" w:hAnsi="Arial" w:cs="Arial"/>
          <w:sz w:val="23"/>
          <w:szCs w:val="23"/>
        </w:rPr>
        <w:t>w stosunku do następującego podmiotu</w:t>
      </w:r>
      <w:r>
        <w:rPr>
          <w:rFonts w:ascii="Arial" w:hAnsi="Arial" w:cs="Arial"/>
          <w:sz w:val="23"/>
          <w:szCs w:val="23"/>
        </w:rPr>
        <w:t xml:space="preserve">, </w:t>
      </w:r>
      <w:r w:rsidRPr="003C18A8">
        <w:rPr>
          <w:rFonts w:ascii="Arial" w:hAnsi="Arial" w:cs="Arial"/>
        </w:rPr>
        <w:t>na którego przypada ponad 10% wartości zamówienia</w:t>
      </w:r>
      <w:r>
        <w:rPr>
          <w:rFonts w:ascii="Arial" w:hAnsi="Arial" w:cs="Arial"/>
        </w:rPr>
        <w:t>,</w:t>
      </w:r>
      <w:r w:rsidRPr="003C18A8">
        <w:rPr>
          <w:rFonts w:ascii="Arial" w:hAnsi="Arial" w:cs="Arial"/>
          <w:sz w:val="23"/>
          <w:szCs w:val="23"/>
        </w:rPr>
        <w:t xml:space="preserve"> będącego</w:t>
      </w:r>
      <w:r>
        <w:rPr>
          <w:rFonts w:ascii="Arial" w:hAnsi="Arial" w:cs="Arial"/>
          <w:sz w:val="23"/>
          <w:szCs w:val="23"/>
        </w:rPr>
        <w:t xml:space="preserve"> (</w:t>
      </w:r>
      <w:r>
        <w:rPr>
          <w:rFonts w:ascii="Arial" w:eastAsia="Times New Roman" w:hAnsi="Arial" w:cs="Arial"/>
          <w:b/>
          <w:bCs/>
          <w:color w:val="0070C0"/>
          <w:sz w:val="23"/>
          <w:szCs w:val="23"/>
          <w:u w:val="single"/>
          <w:lang w:eastAsia="pl-PL"/>
        </w:rPr>
        <w:t>jeśli dotyczy</w:t>
      </w:r>
      <w:r>
        <w:rPr>
          <w:rFonts w:ascii="Arial" w:hAnsi="Arial" w:cs="Arial"/>
          <w:sz w:val="23"/>
          <w:szCs w:val="23"/>
        </w:rPr>
        <w:t>)</w:t>
      </w:r>
      <w:r w:rsidRPr="003C18A8">
        <w:rPr>
          <w:rFonts w:ascii="Arial" w:hAnsi="Arial" w:cs="Arial"/>
          <w:sz w:val="23"/>
          <w:szCs w:val="23"/>
        </w:rPr>
        <w:t>*:</w:t>
      </w:r>
    </w:p>
    <w:p w14:paraId="2BA2B01C" w14:textId="77777777" w:rsidR="00AD7FDB" w:rsidRPr="003C18A8" w:rsidRDefault="00AD7FDB" w:rsidP="009325CA">
      <w:pPr>
        <w:pStyle w:val="Akapitzlist"/>
        <w:numPr>
          <w:ilvl w:val="0"/>
          <w:numId w:val="138"/>
        </w:numPr>
        <w:spacing w:after="0" w:line="240" w:lineRule="auto"/>
        <w:ind w:left="851" w:right="-284"/>
        <w:contextualSpacing w:val="0"/>
        <w:rPr>
          <w:rFonts w:ascii="Arial" w:eastAsia="Times New Roman" w:hAnsi="Arial" w:cs="Arial"/>
          <w:sz w:val="23"/>
          <w:szCs w:val="23"/>
          <w:lang w:eastAsia="pl-PL"/>
        </w:rPr>
      </w:pPr>
      <w:r w:rsidRPr="003C18A8">
        <w:rPr>
          <w:rFonts w:ascii="Arial" w:hAnsi="Arial" w:cs="Arial"/>
          <w:sz w:val="23"/>
          <w:szCs w:val="23"/>
        </w:rPr>
        <w:t>podwykonawcą;</w:t>
      </w:r>
    </w:p>
    <w:p w14:paraId="1B4AF75E" w14:textId="77777777" w:rsidR="00AD7FDB" w:rsidRPr="003C18A8" w:rsidRDefault="00AD7FDB" w:rsidP="009325CA">
      <w:pPr>
        <w:pStyle w:val="Akapitzlist"/>
        <w:numPr>
          <w:ilvl w:val="0"/>
          <w:numId w:val="138"/>
        </w:numPr>
        <w:spacing w:after="0" w:line="240" w:lineRule="auto"/>
        <w:ind w:left="851" w:right="-284"/>
        <w:contextualSpacing w:val="0"/>
        <w:rPr>
          <w:rFonts w:ascii="Arial" w:eastAsia="Times New Roman" w:hAnsi="Arial" w:cs="Arial"/>
          <w:sz w:val="23"/>
          <w:szCs w:val="23"/>
          <w:lang w:eastAsia="pl-PL"/>
        </w:rPr>
      </w:pPr>
      <w:r w:rsidRPr="003C18A8">
        <w:rPr>
          <w:rFonts w:ascii="Arial" w:hAnsi="Arial" w:cs="Arial"/>
          <w:sz w:val="23"/>
          <w:szCs w:val="23"/>
        </w:rPr>
        <w:t>dostawcą;</w:t>
      </w:r>
    </w:p>
    <w:p w14:paraId="260098C8" w14:textId="77777777" w:rsidR="00AD7FDB" w:rsidRPr="003C18A8" w:rsidRDefault="00AD7FDB" w:rsidP="009325CA">
      <w:pPr>
        <w:pStyle w:val="Akapitzlist"/>
        <w:numPr>
          <w:ilvl w:val="0"/>
          <w:numId w:val="138"/>
        </w:numPr>
        <w:spacing w:after="0" w:line="240" w:lineRule="auto"/>
        <w:ind w:left="851" w:right="-284"/>
        <w:contextualSpacing w:val="0"/>
        <w:rPr>
          <w:rFonts w:ascii="Arial" w:eastAsia="Times New Roman" w:hAnsi="Arial" w:cs="Arial"/>
          <w:sz w:val="23"/>
          <w:szCs w:val="23"/>
          <w:lang w:eastAsia="pl-PL"/>
        </w:rPr>
      </w:pPr>
      <w:r w:rsidRPr="003C18A8">
        <w:rPr>
          <w:rFonts w:ascii="Arial" w:eastAsia="Times New Roman" w:hAnsi="Arial" w:cs="Arial"/>
          <w:bCs/>
          <w:color w:val="222222"/>
          <w:sz w:val="23"/>
          <w:szCs w:val="23"/>
          <w:lang w:eastAsia="pl-PL"/>
        </w:rPr>
        <w:t>podmiotem, na których zdolności polegam</w:t>
      </w:r>
      <w:r>
        <w:rPr>
          <w:rFonts w:ascii="Arial" w:eastAsia="Times New Roman" w:hAnsi="Arial" w:cs="Arial"/>
          <w:bCs/>
          <w:color w:val="222222"/>
          <w:sz w:val="23"/>
          <w:szCs w:val="23"/>
          <w:lang w:eastAsia="pl-PL"/>
        </w:rPr>
        <w:t>;</w:t>
      </w:r>
    </w:p>
    <w:p w14:paraId="7FF1FD01" w14:textId="77777777" w:rsidR="00AD7FDB" w:rsidRPr="003C18A8" w:rsidRDefault="00AD7FDB" w:rsidP="00AD7FDB">
      <w:pPr>
        <w:pStyle w:val="Akapitzlist"/>
        <w:spacing w:after="0" w:line="240" w:lineRule="auto"/>
        <w:ind w:left="426"/>
        <w:contextualSpacing w:val="0"/>
        <w:rPr>
          <w:rFonts w:ascii="Arial" w:eastAsia="Times New Roman" w:hAnsi="Arial" w:cs="Arial"/>
          <w:sz w:val="23"/>
          <w:szCs w:val="23"/>
          <w:lang w:eastAsia="pl-PL"/>
        </w:rPr>
      </w:pPr>
      <w:r>
        <w:rPr>
          <w:rFonts w:ascii="Arial" w:hAnsi="Arial" w:cs="Arial"/>
          <w:bCs/>
          <w:sz w:val="23"/>
          <w:szCs w:val="23"/>
        </w:rPr>
        <w:t>…….…………………………………</w:t>
      </w:r>
      <w:r w:rsidRPr="003C18A8">
        <w:rPr>
          <w:rFonts w:ascii="Arial" w:hAnsi="Arial" w:cs="Arial"/>
          <w:bCs/>
          <w:sz w:val="23"/>
          <w:szCs w:val="23"/>
        </w:rPr>
        <w:t>…………………………………….………………….</w:t>
      </w:r>
    </w:p>
    <w:p w14:paraId="01841317" w14:textId="77777777" w:rsidR="00AD7FDB" w:rsidRPr="003C18A8" w:rsidRDefault="00AD7FDB" w:rsidP="00AD7FDB">
      <w:pPr>
        <w:pStyle w:val="Akapitzlist"/>
        <w:spacing w:after="0" w:line="240" w:lineRule="auto"/>
        <w:ind w:left="1200"/>
        <w:contextualSpacing w:val="0"/>
        <w:rPr>
          <w:rFonts w:ascii="Arial" w:eastAsia="Times New Roman" w:hAnsi="Arial" w:cs="Arial"/>
          <w:sz w:val="23"/>
          <w:szCs w:val="23"/>
          <w:lang w:eastAsia="pl-PL"/>
        </w:rPr>
      </w:pPr>
      <w:r w:rsidRPr="00C86221">
        <w:rPr>
          <w:rFonts w:ascii="Arial" w:hAnsi="Arial" w:cs="Arial"/>
          <w:bCs/>
          <w:sz w:val="16"/>
          <w:szCs w:val="16"/>
        </w:rPr>
        <w:t xml:space="preserve"> </w:t>
      </w:r>
      <w:r w:rsidRPr="00C86221">
        <w:rPr>
          <w:rFonts w:ascii="Arial" w:hAnsi="Arial" w:cs="Arial"/>
          <w:i/>
          <w:sz w:val="16"/>
          <w:szCs w:val="16"/>
        </w:rPr>
        <w:t>(pełna nazwa/firma, adres, w zależności od podmiotu: NIP/PESEL, KRS/</w:t>
      </w:r>
      <w:proofErr w:type="spellStart"/>
      <w:r w:rsidRPr="00C86221">
        <w:rPr>
          <w:rFonts w:ascii="Arial" w:hAnsi="Arial" w:cs="Arial"/>
          <w:i/>
          <w:sz w:val="16"/>
          <w:szCs w:val="16"/>
        </w:rPr>
        <w:t>CEiDG</w:t>
      </w:r>
      <w:proofErr w:type="spellEnd"/>
      <w:r w:rsidRPr="00C86221">
        <w:rPr>
          <w:rFonts w:ascii="Arial" w:hAnsi="Arial" w:cs="Arial"/>
          <w:i/>
          <w:sz w:val="16"/>
          <w:szCs w:val="16"/>
        </w:rPr>
        <w:t>)</w:t>
      </w:r>
    </w:p>
    <w:p w14:paraId="42DD196B" w14:textId="33DEA6D7" w:rsidR="00AD7FDB" w:rsidRDefault="00AD7FDB" w:rsidP="00905140">
      <w:pPr>
        <w:pStyle w:val="Akapitzlist"/>
        <w:numPr>
          <w:ilvl w:val="0"/>
          <w:numId w:val="54"/>
        </w:numPr>
        <w:ind w:left="426"/>
        <w:jc w:val="both"/>
        <w:rPr>
          <w:rFonts w:ascii="Arial" w:hAnsi="Arial" w:cs="Arial"/>
          <w:color w:val="000000"/>
          <w:sz w:val="23"/>
          <w:szCs w:val="23"/>
        </w:rPr>
      </w:pPr>
      <w:r w:rsidRPr="003C18A8">
        <w:rPr>
          <w:rFonts w:ascii="Arial" w:hAnsi="Arial" w:cs="Arial"/>
          <w:sz w:val="23"/>
          <w:szCs w:val="23"/>
        </w:rPr>
        <w:t xml:space="preserve">nie zachodzą podstawy wykluczenia z postępowania o udzielenie zamówienia przewidziane w art. 5k rozporządzenia 833/2014 w brzmieniu nadanym </w:t>
      </w:r>
      <w:proofErr w:type="spellStart"/>
      <w:r w:rsidRPr="003C18A8">
        <w:rPr>
          <w:rFonts w:ascii="Arial" w:hAnsi="Arial" w:cs="Arial"/>
          <w:sz w:val="23"/>
          <w:szCs w:val="23"/>
        </w:rPr>
        <w:t>rozporządze</w:t>
      </w:r>
      <w:r>
        <w:rPr>
          <w:rFonts w:ascii="Arial" w:hAnsi="Arial" w:cs="Arial"/>
          <w:sz w:val="23"/>
          <w:szCs w:val="23"/>
        </w:rPr>
        <w:t>-</w:t>
      </w:r>
      <w:r w:rsidRPr="003C18A8">
        <w:rPr>
          <w:rFonts w:ascii="Arial" w:hAnsi="Arial" w:cs="Arial"/>
          <w:sz w:val="23"/>
          <w:szCs w:val="23"/>
        </w:rPr>
        <w:t>niem</w:t>
      </w:r>
      <w:proofErr w:type="spellEnd"/>
      <w:r w:rsidRPr="003C18A8">
        <w:rPr>
          <w:rFonts w:ascii="Arial" w:hAnsi="Arial" w:cs="Arial"/>
          <w:sz w:val="23"/>
          <w:szCs w:val="23"/>
        </w:rPr>
        <w:t xml:space="preserve"> 2022/576</w:t>
      </w:r>
      <w:r>
        <w:rPr>
          <w:rFonts w:ascii="Arial" w:hAnsi="Arial" w:cs="Arial"/>
          <w:sz w:val="23"/>
          <w:szCs w:val="23"/>
        </w:rPr>
        <w:t xml:space="preserve"> oraz </w:t>
      </w:r>
      <w:r w:rsidRPr="00F21EA7">
        <w:rPr>
          <w:rFonts w:ascii="Arial" w:hAnsi="Arial" w:cs="Arial"/>
          <w:color w:val="000000"/>
          <w:sz w:val="23"/>
          <w:szCs w:val="23"/>
        </w:rPr>
        <w:t>w brzmieniu nadanym rozporządzeniem Rady (UE) 2025/2033 w sprawie zmiany rozporządzenia (UE) nr 833/2014 dotyczącego środków ograniczających w związku z działaniami Rosji destabilizującymi sytuację na Ukrainie (Dz.U.UE.L.2025.2033)</w:t>
      </w:r>
    </w:p>
    <w:p w14:paraId="406F7B10" w14:textId="77777777" w:rsidR="00CB2D3E" w:rsidRPr="00CB2D3E" w:rsidRDefault="00CB2D3E" w:rsidP="00CB2D3E">
      <w:pPr>
        <w:ind w:left="66"/>
        <w:jc w:val="both"/>
        <w:rPr>
          <w:rFonts w:ascii="Arial" w:hAnsi="Arial" w:cs="Arial"/>
          <w:color w:val="000000"/>
          <w:sz w:val="23"/>
          <w:szCs w:val="23"/>
        </w:rPr>
      </w:pPr>
    </w:p>
    <w:tbl>
      <w:tblPr>
        <w:tblpPr w:leftFromText="141" w:rightFromText="141" w:vertAnchor="text" w:horzAnchor="margin" w:tblpY="264"/>
        <w:tblW w:w="5000" w:type="pct"/>
        <w:tblLook w:val="01E0" w:firstRow="1" w:lastRow="1" w:firstColumn="1" w:lastColumn="1" w:noHBand="0" w:noVBand="0"/>
      </w:tblPr>
      <w:tblGrid>
        <w:gridCol w:w="3291"/>
        <w:gridCol w:w="5781"/>
      </w:tblGrid>
      <w:tr w:rsidR="00CB2D3E" w:rsidRPr="00D56155" w14:paraId="49719726" w14:textId="77777777" w:rsidTr="00CB2D3E">
        <w:trPr>
          <w:trHeight w:val="80"/>
        </w:trPr>
        <w:tc>
          <w:tcPr>
            <w:tcW w:w="1814" w:type="pct"/>
            <w:vAlign w:val="bottom"/>
          </w:tcPr>
          <w:p w14:paraId="06784505" w14:textId="77777777" w:rsidR="00CB2D3E" w:rsidRPr="00D56155" w:rsidRDefault="00CB2D3E" w:rsidP="00CB2D3E">
            <w:pPr>
              <w:widowControl w:val="0"/>
              <w:spacing w:after="0"/>
              <w:jc w:val="center"/>
              <w:rPr>
                <w:rFonts w:cs="Arial"/>
                <w:sz w:val="28"/>
              </w:rPr>
            </w:pPr>
            <w:r>
              <w:rPr>
                <w:rFonts w:ascii="Arial" w:hAnsi="Arial" w:cs="Arial"/>
                <w:sz w:val="23"/>
                <w:szCs w:val="23"/>
              </w:rPr>
              <w:t>………………………………….</w:t>
            </w:r>
          </w:p>
        </w:tc>
        <w:tc>
          <w:tcPr>
            <w:tcW w:w="3186" w:type="pct"/>
            <w:vAlign w:val="bottom"/>
          </w:tcPr>
          <w:p w14:paraId="4EFC8B1C" w14:textId="77777777" w:rsidR="00CB2D3E" w:rsidRPr="00D56155" w:rsidRDefault="00CB2D3E" w:rsidP="00CB2D3E">
            <w:pPr>
              <w:widowControl w:val="0"/>
              <w:spacing w:after="0"/>
              <w:jc w:val="center"/>
              <w:rPr>
                <w:rFonts w:cs="Arial"/>
                <w:sz w:val="28"/>
              </w:rPr>
            </w:pPr>
            <w:r>
              <w:rPr>
                <w:rFonts w:ascii="Arial" w:hAnsi="Arial" w:cs="Arial"/>
                <w:sz w:val="23"/>
                <w:szCs w:val="23"/>
              </w:rPr>
              <w:t>……………………………………………..</w:t>
            </w:r>
          </w:p>
        </w:tc>
      </w:tr>
      <w:tr w:rsidR="00CB2D3E" w:rsidRPr="00D56155" w14:paraId="209D4AED" w14:textId="77777777" w:rsidTr="00CB2D3E">
        <w:trPr>
          <w:trHeight w:val="736"/>
        </w:trPr>
        <w:tc>
          <w:tcPr>
            <w:tcW w:w="1814" w:type="pct"/>
          </w:tcPr>
          <w:p w14:paraId="25C06ED0" w14:textId="77777777" w:rsidR="00CB2D3E" w:rsidRPr="00E4119E" w:rsidRDefault="00CB2D3E" w:rsidP="00CB2D3E">
            <w:pPr>
              <w:widowControl w:val="0"/>
              <w:jc w:val="center"/>
              <w:rPr>
                <w:rFonts w:ascii="Arial" w:hAnsi="Arial" w:cs="Arial"/>
                <w:bCs/>
                <w:sz w:val="18"/>
                <w:szCs w:val="18"/>
              </w:rPr>
            </w:pPr>
            <w:r>
              <w:rPr>
                <w:rFonts w:cs="Arial"/>
                <w:b/>
                <w:sz w:val="18"/>
                <w:szCs w:val="18"/>
              </w:rPr>
              <w:t>Miejscowość / Data</w:t>
            </w:r>
          </w:p>
        </w:tc>
        <w:tc>
          <w:tcPr>
            <w:tcW w:w="3186" w:type="pct"/>
          </w:tcPr>
          <w:p w14:paraId="6267EB84" w14:textId="77777777" w:rsidR="00CB2D3E" w:rsidRDefault="00CB2D3E" w:rsidP="00CB2D3E">
            <w:pPr>
              <w:widowControl w:val="0"/>
              <w:spacing w:after="0"/>
              <w:jc w:val="center"/>
              <w:rPr>
                <w:rFonts w:cs="Arial"/>
                <w:b/>
                <w:sz w:val="18"/>
                <w:szCs w:val="18"/>
              </w:rPr>
            </w:pPr>
            <w:r>
              <w:rPr>
                <w:rFonts w:cs="Arial"/>
                <w:b/>
                <w:sz w:val="18"/>
                <w:szCs w:val="18"/>
              </w:rPr>
              <w:t xml:space="preserve">osoba(osoby) upoważniona(e) do podpisania niniejszej oferty </w:t>
            </w:r>
          </w:p>
          <w:p w14:paraId="47C30B82" w14:textId="77777777" w:rsidR="00CB2D3E" w:rsidRPr="00A07D61" w:rsidRDefault="00CB2D3E" w:rsidP="00CB2D3E">
            <w:pPr>
              <w:widowControl w:val="0"/>
              <w:jc w:val="center"/>
              <w:rPr>
                <w:rFonts w:ascii="Arial" w:hAnsi="Arial" w:cs="Arial"/>
                <w:sz w:val="18"/>
                <w:szCs w:val="18"/>
                <w:highlight w:val="yellow"/>
              </w:rPr>
            </w:pPr>
            <w:r>
              <w:rPr>
                <w:rFonts w:cs="Arial"/>
                <w:b/>
                <w:sz w:val="18"/>
                <w:szCs w:val="18"/>
              </w:rPr>
              <w:t>w imieniu Wykonawcy(ów)</w:t>
            </w:r>
          </w:p>
        </w:tc>
      </w:tr>
    </w:tbl>
    <w:p w14:paraId="0BAD8E95" w14:textId="77777777" w:rsidR="00CB2D3E" w:rsidRPr="00CB2D3E" w:rsidRDefault="00CB2D3E" w:rsidP="00CB2D3E">
      <w:pPr>
        <w:jc w:val="both"/>
        <w:rPr>
          <w:rFonts w:ascii="Arial" w:hAnsi="Arial" w:cs="Arial"/>
          <w:color w:val="000000"/>
          <w:sz w:val="23"/>
          <w:szCs w:val="23"/>
        </w:rPr>
      </w:pPr>
    </w:p>
    <w:p w14:paraId="37250353" w14:textId="77777777" w:rsidR="00AD7FDB" w:rsidRPr="003C18A8" w:rsidRDefault="00AD7FDB" w:rsidP="00CB2D3E">
      <w:pPr>
        <w:spacing w:after="120" w:line="240" w:lineRule="auto"/>
        <w:jc w:val="both"/>
        <w:rPr>
          <w:rFonts w:ascii="Arial" w:hAnsi="Arial" w:cs="Arial"/>
          <w:sz w:val="23"/>
          <w:szCs w:val="23"/>
        </w:rPr>
      </w:pPr>
    </w:p>
    <w:p w14:paraId="123279A8" w14:textId="77777777" w:rsidR="00AD7FDB" w:rsidRPr="00CB2D3E" w:rsidRDefault="00AD7FDB" w:rsidP="00AD7FDB">
      <w:pPr>
        <w:spacing w:after="0" w:line="264" w:lineRule="auto"/>
        <w:rPr>
          <w:rFonts w:ascii="Arial" w:hAnsi="Arial" w:cs="Arial"/>
          <w:i/>
          <w:sz w:val="16"/>
          <w:szCs w:val="16"/>
        </w:rPr>
      </w:pPr>
      <w:r w:rsidRPr="00CB2D3E">
        <w:rPr>
          <w:rFonts w:ascii="Arial" w:hAnsi="Arial" w:cs="Arial"/>
          <w:i/>
          <w:sz w:val="16"/>
          <w:szCs w:val="16"/>
        </w:rPr>
        <w:t xml:space="preserve">*zaznaczyć właściwe </w:t>
      </w:r>
    </w:p>
    <w:p w14:paraId="3571E731" w14:textId="25CDFA62" w:rsidR="00AD7FDB" w:rsidRPr="00CB2D3E" w:rsidRDefault="00AD7FDB" w:rsidP="00AD7FDB">
      <w:pPr>
        <w:spacing w:after="0" w:line="264" w:lineRule="auto"/>
        <w:rPr>
          <w:rFonts w:ascii="Arial" w:hAnsi="Arial" w:cs="Arial"/>
          <w:szCs w:val="16"/>
        </w:rPr>
      </w:pPr>
    </w:p>
    <w:p w14:paraId="6ABA9807" w14:textId="77777777" w:rsidR="00CB2D3E" w:rsidRPr="00CB2D3E" w:rsidRDefault="00CB2D3E">
      <w:pPr>
        <w:rPr>
          <w:rFonts w:ascii="Arial" w:hAnsi="Arial" w:cs="Arial"/>
          <w:szCs w:val="16"/>
        </w:rPr>
      </w:pPr>
      <w:r w:rsidRPr="00CB2D3E">
        <w:rPr>
          <w:rFonts w:ascii="Arial" w:hAnsi="Arial" w:cs="Arial"/>
          <w:szCs w:val="16"/>
        </w:rPr>
        <w:br w:type="page"/>
      </w:r>
    </w:p>
    <w:p w14:paraId="3B529180" w14:textId="2A18EB58" w:rsidR="00C25F2E" w:rsidRPr="005F2805" w:rsidRDefault="00A45EB8" w:rsidP="00C25F2E">
      <w:pPr>
        <w:spacing w:before="240" w:after="120"/>
        <w:jc w:val="right"/>
        <w:rPr>
          <w:rFonts w:ascii="Arial" w:hAnsi="Arial" w:cs="Arial"/>
          <w:b/>
          <w:bCs/>
          <w:i/>
        </w:rPr>
      </w:pPr>
      <w:r w:rsidRPr="005F2805">
        <w:rPr>
          <w:rFonts w:ascii="Arial" w:hAnsi="Arial" w:cs="Arial"/>
          <w:noProof/>
          <w:lang w:eastAsia="pl-PL"/>
        </w:rPr>
        <w:lastRenderedPageBreak/>
        <mc:AlternateContent>
          <mc:Choice Requires="wps">
            <w:drawing>
              <wp:anchor distT="0" distB="0" distL="114300" distR="114300" simplePos="0" relativeHeight="251660288" behindDoc="0" locked="0" layoutInCell="1" allowOverlap="1" wp14:anchorId="2F3D8C5D" wp14:editId="5C20596C">
                <wp:simplePos x="0" y="0"/>
                <wp:positionH relativeFrom="margin">
                  <wp:align>left</wp:align>
                </wp:positionH>
                <wp:positionV relativeFrom="paragraph">
                  <wp:posOffset>223262</wp:posOffset>
                </wp:positionV>
                <wp:extent cx="2047875" cy="786765"/>
                <wp:effectExtent l="0" t="0" r="28575" b="13335"/>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rect w14:anchorId="2C988963" id="Rectangle 11" o:spid="_x0000_s1026" style="position:absolute;margin-left:0;margin-top:17.6pt;width:161.25pt;height:61.9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3I2IA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">
                <w10:wrap anchorx="margin"/>
              </v:rect>
            </w:pict>
          </mc:Fallback>
        </mc:AlternateContent>
      </w:r>
      <w:r w:rsidR="00C25F2E" w:rsidRPr="005F2805">
        <w:rPr>
          <w:rFonts w:ascii="Arial" w:hAnsi="Arial" w:cs="Arial"/>
          <w:i/>
        </w:rPr>
        <w:t>Nazwa wykonawcy:</w:t>
      </w:r>
      <w:r w:rsidR="00F7432B" w:rsidRPr="005F2805">
        <w:rPr>
          <w:rFonts w:ascii="Arial" w:hAnsi="Arial" w:cs="Arial"/>
          <w:i/>
        </w:rPr>
        <w:t xml:space="preserve">             </w:t>
      </w:r>
      <w:r w:rsidR="00C25F2E" w:rsidRPr="005F2805">
        <w:rPr>
          <w:rFonts w:ascii="Arial" w:hAnsi="Arial" w:cs="Arial"/>
          <w:i/>
        </w:rPr>
        <w:t xml:space="preserve">    </w:t>
      </w:r>
      <w:r w:rsidR="00CB2D3E">
        <w:rPr>
          <w:rFonts w:ascii="Arial" w:hAnsi="Arial" w:cs="Arial"/>
          <w:i/>
        </w:rPr>
        <w:t xml:space="preserve">   </w:t>
      </w:r>
      <w:r w:rsidR="00C25F2E" w:rsidRPr="005F2805">
        <w:rPr>
          <w:rFonts w:ascii="Arial" w:hAnsi="Arial" w:cs="Arial"/>
          <w:i/>
        </w:rPr>
        <w:t xml:space="preserve">                                       </w:t>
      </w:r>
      <w:r w:rsidR="00C25F2E" w:rsidRPr="005F2805">
        <w:rPr>
          <w:rFonts w:ascii="Arial" w:hAnsi="Arial" w:cs="Arial"/>
          <w:b/>
          <w:bCs/>
          <w:i/>
        </w:rPr>
        <w:t>ZAŁĄCZNIK NR 3 DO SWZ</w:t>
      </w:r>
    </w:p>
    <w:p w14:paraId="69A4AAB2" w14:textId="307CCE4E" w:rsidR="00C25F2E" w:rsidRPr="005F2805" w:rsidRDefault="00C25F2E" w:rsidP="00C25F2E">
      <w:pPr>
        <w:spacing w:line="360" w:lineRule="auto"/>
        <w:jc w:val="right"/>
        <w:rPr>
          <w:rFonts w:ascii="Arial" w:hAnsi="Arial" w:cs="Arial"/>
        </w:rPr>
      </w:pPr>
      <w:r w:rsidRPr="005F2805">
        <w:rPr>
          <w:rFonts w:ascii="Arial" w:hAnsi="Arial" w:cs="Arial"/>
        </w:rPr>
        <w:t>…………………, dnia ……………</w:t>
      </w:r>
    </w:p>
    <w:p w14:paraId="6D356EA4" w14:textId="77777777" w:rsidR="00C25F2E" w:rsidRPr="005F2805" w:rsidRDefault="00C25F2E" w:rsidP="00C25F2E">
      <w:pPr>
        <w:spacing w:line="288" w:lineRule="auto"/>
        <w:ind w:firstLine="708"/>
        <w:rPr>
          <w:rFonts w:ascii="Arial" w:hAnsi="Arial" w:cs="Arial"/>
          <w:b/>
          <w:bCs/>
        </w:rPr>
      </w:pPr>
    </w:p>
    <w:p w14:paraId="35E26CB6" w14:textId="77777777" w:rsidR="00C25F2E" w:rsidRPr="005F2805" w:rsidRDefault="00C25F2E" w:rsidP="00C25F2E">
      <w:pPr>
        <w:spacing w:after="0" w:line="312" w:lineRule="auto"/>
        <w:ind w:left="4536"/>
        <w:rPr>
          <w:rFonts w:ascii="Arial" w:hAnsi="Arial" w:cs="Arial"/>
          <w:b/>
          <w:iCs/>
        </w:rPr>
      </w:pPr>
      <w:r w:rsidRPr="005F2805">
        <w:rPr>
          <w:rFonts w:ascii="Arial" w:hAnsi="Arial" w:cs="Arial"/>
          <w:b/>
        </w:rPr>
        <w:t>Główny Inspektorat Ochrony Środowiska</w:t>
      </w:r>
    </w:p>
    <w:p w14:paraId="23030CDF" w14:textId="7BDE0318" w:rsidR="00470CBF" w:rsidRPr="005F2805" w:rsidRDefault="00C25F2E" w:rsidP="00470CBF">
      <w:pPr>
        <w:spacing w:after="0" w:line="312" w:lineRule="auto"/>
        <w:ind w:left="4536"/>
        <w:rPr>
          <w:rFonts w:ascii="Arial" w:hAnsi="Arial" w:cs="Arial"/>
          <w:b/>
          <w:iCs/>
        </w:rPr>
      </w:pPr>
      <w:r w:rsidRPr="005F2805">
        <w:rPr>
          <w:rFonts w:ascii="Arial" w:hAnsi="Arial" w:cs="Arial"/>
          <w:b/>
          <w:iCs/>
        </w:rPr>
        <w:t xml:space="preserve">ul. </w:t>
      </w:r>
      <w:r w:rsidR="00470CBF" w:rsidRPr="005F2805">
        <w:rPr>
          <w:rFonts w:ascii="Arial" w:hAnsi="Arial" w:cs="Arial"/>
          <w:b/>
          <w:iCs/>
        </w:rPr>
        <w:t>Chmielna 132/134</w:t>
      </w:r>
    </w:p>
    <w:p w14:paraId="171A6F5F" w14:textId="77777777" w:rsidR="00470CBF" w:rsidRPr="005F2805" w:rsidRDefault="00470CBF" w:rsidP="00470CBF">
      <w:pPr>
        <w:spacing w:after="0" w:line="312" w:lineRule="auto"/>
        <w:ind w:left="4536"/>
        <w:rPr>
          <w:rFonts w:ascii="Arial" w:hAnsi="Arial" w:cs="Arial"/>
          <w:b/>
          <w:iCs/>
        </w:rPr>
      </w:pPr>
      <w:r w:rsidRPr="005F2805">
        <w:rPr>
          <w:rFonts w:ascii="Arial" w:hAnsi="Arial" w:cs="Arial"/>
          <w:b/>
          <w:iCs/>
        </w:rPr>
        <w:t>00-805 Warszawa</w:t>
      </w:r>
    </w:p>
    <w:p w14:paraId="3DB307B9" w14:textId="77777777" w:rsidR="00C25F2E" w:rsidRPr="005F2805" w:rsidRDefault="00C25F2E" w:rsidP="00C25F2E">
      <w:pPr>
        <w:spacing w:after="0" w:line="312" w:lineRule="auto"/>
        <w:ind w:left="4536"/>
        <w:rPr>
          <w:rFonts w:ascii="Arial" w:hAnsi="Arial" w:cs="Arial"/>
          <w:b/>
          <w:iCs/>
        </w:rPr>
      </w:pPr>
    </w:p>
    <w:p w14:paraId="183C2817" w14:textId="77777777" w:rsidR="00C25F2E" w:rsidRPr="005F2805" w:rsidRDefault="00C25F2E" w:rsidP="00C25F2E">
      <w:pPr>
        <w:shd w:val="clear" w:color="auto" w:fill="DAEEF3" w:themeFill="accent5" w:themeFillTint="33"/>
        <w:spacing w:after="0"/>
        <w:jc w:val="center"/>
        <w:rPr>
          <w:rFonts w:ascii="Arial" w:hAnsi="Arial" w:cs="Arial"/>
        </w:rPr>
      </w:pPr>
      <w:r w:rsidRPr="005F2805">
        <w:rPr>
          <w:rFonts w:ascii="Arial" w:hAnsi="Arial" w:cs="Arial"/>
          <w:b/>
        </w:rPr>
        <w:t xml:space="preserve">OŚWIADCZENIE WYKONAWCY </w:t>
      </w:r>
    </w:p>
    <w:p w14:paraId="56DAB2B3" w14:textId="77777777" w:rsidR="00C25F2E" w:rsidRPr="005F2805" w:rsidRDefault="00C25F2E" w:rsidP="00C25F2E">
      <w:pPr>
        <w:shd w:val="clear" w:color="auto" w:fill="DAEEF3" w:themeFill="accent5" w:themeFillTint="33"/>
        <w:jc w:val="center"/>
        <w:rPr>
          <w:rFonts w:ascii="Arial" w:hAnsi="Arial" w:cs="Arial"/>
          <w:b/>
        </w:rPr>
      </w:pPr>
      <w:r w:rsidRPr="005F2805">
        <w:rPr>
          <w:rFonts w:ascii="Arial" w:hAnsi="Arial" w:cs="Arial"/>
          <w:b/>
        </w:rPr>
        <w:t>(</w:t>
      </w:r>
      <w:r w:rsidRPr="005F2805">
        <w:rPr>
          <w:rFonts w:ascii="Arial" w:hAnsi="Arial" w:cs="Arial"/>
          <w:b/>
          <w:u w:val="single"/>
        </w:rPr>
        <w:t>składane na wezwanie Zamawiającego</w:t>
      </w:r>
      <w:r w:rsidRPr="005F2805">
        <w:rPr>
          <w:rFonts w:ascii="Arial" w:hAnsi="Arial" w:cs="Arial"/>
          <w:b/>
        </w:rPr>
        <w:t>)</w:t>
      </w:r>
    </w:p>
    <w:p w14:paraId="1F066DA6" w14:textId="51A308AF" w:rsidR="00C25F2E" w:rsidRPr="005F2805" w:rsidRDefault="00C25F2E" w:rsidP="00C25F2E">
      <w:pPr>
        <w:shd w:val="clear" w:color="auto" w:fill="DAEEF3" w:themeFill="accent5" w:themeFillTint="33"/>
        <w:jc w:val="center"/>
        <w:rPr>
          <w:rFonts w:ascii="Arial" w:hAnsi="Arial" w:cs="Arial"/>
          <w:b/>
        </w:rPr>
      </w:pPr>
      <w:r w:rsidRPr="005F2805">
        <w:rPr>
          <w:rFonts w:ascii="Arial" w:hAnsi="Arial" w:cs="Arial"/>
          <w:b/>
          <w:u w:val="single"/>
        </w:rPr>
        <w:t xml:space="preserve">o aktualności informacji zawartych w oświadczeniu, o którym mowa </w:t>
      </w:r>
      <w:r w:rsidR="00AB0382" w:rsidRPr="005F2805">
        <w:rPr>
          <w:rFonts w:ascii="Arial" w:hAnsi="Arial" w:cs="Arial"/>
          <w:b/>
          <w:u w:val="single"/>
        </w:rPr>
        <w:br/>
      </w:r>
      <w:r w:rsidRPr="005F2805">
        <w:rPr>
          <w:rFonts w:ascii="Arial" w:hAnsi="Arial" w:cs="Arial"/>
          <w:b/>
          <w:u w:val="single"/>
        </w:rPr>
        <w:t>w art. 125 ust. 1 ustawy</w:t>
      </w:r>
      <w:r w:rsidRPr="005F2805">
        <w:rPr>
          <w:rFonts w:ascii="Arial" w:hAnsi="Arial" w:cs="Arial"/>
          <w:b/>
        </w:rPr>
        <w:t>,</w:t>
      </w:r>
    </w:p>
    <w:p w14:paraId="793065F0" w14:textId="7690F784" w:rsidR="00C25F2E" w:rsidRPr="005F2805" w:rsidRDefault="00C25F2E" w:rsidP="00931659">
      <w:pPr>
        <w:shd w:val="clear" w:color="auto" w:fill="DAEEF3" w:themeFill="accent5" w:themeFillTint="33"/>
        <w:jc w:val="center"/>
        <w:rPr>
          <w:rFonts w:ascii="Arial" w:hAnsi="Arial" w:cs="Arial"/>
        </w:rPr>
      </w:pPr>
      <w:r w:rsidRPr="005F2805">
        <w:rPr>
          <w:rFonts w:ascii="Arial" w:hAnsi="Arial" w:cs="Arial"/>
          <w:b/>
        </w:rPr>
        <w:t xml:space="preserve">POTWIERDZAJĄCE BRAK PODSTAW WYKLUCZENIA </w:t>
      </w:r>
    </w:p>
    <w:p w14:paraId="50C39B94" w14:textId="25551D43" w:rsidR="00C25F2E" w:rsidRPr="005F2805" w:rsidRDefault="00C25F2E" w:rsidP="00926CF2">
      <w:pPr>
        <w:spacing w:after="0"/>
        <w:jc w:val="both"/>
        <w:rPr>
          <w:rFonts w:ascii="Arial" w:hAnsi="Arial" w:cs="Arial"/>
          <w:b/>
        </w:rPr>
      </w:pPr>
      <w:r w:rsidRPr="005F2805">
        <w:rPr>
          <w:rFonts w:ascii="Arial" w:hAnsi="Arial" w:cs="Arial"/>
        </w:rPr>
        <w:t xml:space="preserve">Jako Wykonawca ubiegający się o udzielenie zamówienia publicznego pn.: </w:t>
      </w:r>
      <w:r w:rsidR="00926CF2" w:rsidRPr="005F2805">
        <w:rPr>
          <w:rFonts w:ascii="Arial" w:hAnsi="Arial" w:cs="Arial"/>
          <w:b/>
        </w:rPr>
        <w:t>„Zakup mobilnych stacji monitoringu powietrza</w:t>
      </w:r>
      <w:r w:rsidR="00AD7FDB">
        <w:rPr>
          <w:rFonts w:ascii="Arial" w:hAnsi="Arial" w:cs="Arial"/>
          <w:b/>
        </w:rPr>
        <w:t xml:space="preserve">” </w:t>
      </w:r>
      <w:r w:rsidR="00926CF2" w:rsidRPr="005F2805">
        <w:rPr>
          <w:rFonts w:ascii="Arial" w:hAnsi="Arial" w:cs="Arial"/>
          <w:b/>
        </w:rPr>
        <w:t xml:space="preserve">znak sprawy: DAG-WZP.26.1.20.2026.KJ </w:t>
      </w:r>
      <w:r w:rsidRPr="005F2805">
        <w:rPr>
          <w:rFonts w:ascii="Arial" w:hAnsi="Arial" w:cs="Arial"/>
        </w:rPr>
        <w:t xml:space="preserve">oświadczam/my, że informacje </w:t>
      </w:r>
      <w:r w:rsidRPr="005F2805">
        <w:rPr>
          <w:rFonts w:ascii="Arial" w:hAnsi="Arial" w:cs="Arial"/>
          <w:b/>
          <w:bCs/>
        </w:rPr>
        <w:t>zawarte w oświadczeniu, o</w:t>
      </w:r>
      <w:r w:rsidR="00CF0676" w:rsidRPr="005F2805">
        <w:rPr>
          <w:rFonts w:ascii="Arial" w:hAnsi="Arial" w:cs="Arial"/>
          <w:b/>
          <w:bCs/>
        </w:rPr>
        <w:t xml:space="preserve"> </w:t>
      </w:r>
      <w:r w:rsidRPr="005F2805">
        <w:rPr>
          <w:rFonts w:ascii="Arial" w:hAnsi="Arial" w:cs="Arial"/>
          <w:b/>
          <w:bCs/>
        </w:rPr>
        <w:t xml:space="preserve">którym mowa w art. 125 ust. 1 ustawy </w:t>
      </w:r>
      <w:proofErr w:type="spellStart"/>
      <w:r w:rsidRPr="005F2805">
        <w:rPr>
          <w:rFonts w:ascii="Arial" w:hAnsi="Arial" w:cs="Arial"/>
          <w:b/>
          <w:bCs/>
        </w:rPr>
        <w:t>Pzp</w:t>
      </w:r>
      <w:proofErr w:type="spellEnd"/>
      <w:r w:rsidRPr="005F2805">
        <w:rPr>
          <w:rFonts w:ascii="Arial" w:hAnsi="Arial" w:cs="Arial"/>
          <w:b/>
          <w:bCs/>
        </w:rPr>
        <w:t xml:space="preserve"> w zakresie podstaw wykluczenia </w:t>
      </w:r>
      <w:r w:rsidRPr="005F2805">
        <w:rPr>
          <w:rFonts w:ascii="Arial" w:hAnsi="Arial" w:cs="Arial"/>
        </w:rPr>
        <w:t>z</w:t>
      </w:r>
      <w:r w:rsidR="00AB0382" w:rsidRPr="005F2805">
        <w:rPr>
          <w:rFonts w:ascii="Arial" w:hAnsi="Arial" w:cs="Arial"/>
        </w:rPr>
        <w:t> </w:t>
      </w:r>
      <w:r w:rsidRPr="005F2805">
        <w:rPr>
          <w:rFonts w:ascii="Arial" w:hAnsi="Arial" w:cs="Arial"/>
        </w:rPr>
        <w:t>postępowania wskazanych przez zamawiającego, o których mowa w:</w:t>
      </w:r>
    </w:p>
    <w:p w14:paraId="7B344C1D" w14:textId="77777777" w:rsidR="00C25F2E" w:rsidRPr="005F2805" w:rsidRDefault="00C25F2E" w:rsidP="00C25F2E">
      <w:pPr>
        <w:autoSpaceDE w:val="0"/>
        <w:autoSpaceDN w:val="0"/>
        <w:adjustRightInd w:val="0"/>
        <w:spacing w:after="0" w:line="240" w:lineRule="auto"/>
        <w:rPr>
          <w:rFonts w:ascii="Arial" w:hAnsi="Arial" w:cs="Arial"/>
          <w:color w:val="000000"/>
        </w:rPr>
      </w:pPr>
    </w:p>
    <w:p w14:paraId="2058DC17" w14:textId="77777777" w:rsidR="00C25F2E" w:rsidRPr="005F2805" w:rsidRDefault="00C25F2E" w:rsidP="00905140">
      <w:pPr>
        <w:pStyle w:val="Akapitzlist"/>
        <w:numPr>
          <w:ilvl w:val="0"/>
          <w:numId w:val="59"/>
        </w:numPr>
        <w:autoSpaceDE w:val="0"/>
        <w:autoSpaceDN w:val="0"/>
        <w:adjustRightInd w:val="0"/>
        <w:spacing w:after="136"/>
        <w:ind w:left="709" w:hanging="425"/>
        <w:rPr>
          <w:rFonts w:ascii="Arial" w:hAnsi="Arial" w:cs="Arial"/>
          <w:color w:val="000000"/>
        </w:rPr>
      </w:pPr>
      <w:r w:rsidRPr="005F2805">
        <w:rPr>
          <w:rFonts w:ascii="Arial" w:hAnsi="Arial" w:cs="Arial"/>
          <w:color w:val="000000"/>
        </w:rPr>
        <w:t xml:space="preserve">art. 108 ust. 1 pkt 3 ustawy </w:t>
      </w:r>
      <w:proofErr w:type="spellStart"/>
      <w:r w:rsidRPr="005F2805">
        <w:rPr>
          <w:rFonts w:ascii="Arial" w:hAnsi="Arial" w:cs="Arial"/>
          <w:color w:val="000000"/>
        </w:rPr>
        <w:t>Pzp</w:t>
      </w:r>
      <w:proofErr w:type="spellEnd"/>
      <w:r w:rsidRPr="005F2805">
        <w:rPr>
          <w:rFonts w:ascii="Arial" w:hAnsi="Arial" w:cs="Arial"/>
          <w:color w:val="000000"/>
        </w:rPr>
        <w:t xml:space="preserve">, </w:t>
      </w:r>
    </w:p>
    <w:p w14:paraId="0C001309" w14:textId="77777777" w:rsidR="00C25F2E" w:rsidRPr="005F2805" w:rsidRDefault="00C25F2E" w:rsidP="00905140">
      <w:pPr>
        <w:pStyle w:val="Akapitzlist"/>
        <w:numPr>
          <w:ilvl w:val="0"/>
          <w:numId w:val="59"/>
        </w:numPr>
        <w:autoSpaceDE w:val="0"/>
        <w:autoSpaceDN w:val="0"/>
        <w:adjustRightInd w:val="0"/>
        <w:spacing w:after="136"/>
        <w:ind w:left="709" w:hanging="425"/>
        <w:rPr>
          <w:rFonts w:ascii="Arial" w:hAnsi="Arial" w:cs="Arial"/>
          <w:color w:val="000000"/>
        </w:rPr>
      </w:pPr>
      <w:r w:rsidRPr="005F2805">
        <w:rPr>
          <w:rFonts w:ascii="Arial" w:hAnsi="Arial" w:cs="Arial"/>
          <w:color w:val="000000"/>
        </w:rPr>
        <w:t xml:space="preserve">art. 108 ust. 1 pkt 4 ustawy </w:t>
      </w:r>
      <w:proofErr w:type="spellStart"/>
      <w:r w:rsidRPr="005F2805">
        <w:rPr>
          <w:rFonts w:ascii="Arial" w:hAnsi="Arial" w:cs="Arial"/>
          <w:color w:val="000000"/>
        </w:rPr>
        <w:t>Pzp</w:t>
      </w:r>
      <w:proofErr w:type="spellEnd"/>
      <w:r w:rsidRPr="005F2805">
        <w:rPr>
          <w:rFonts w:ascii="Arial" w:hAnsi="Arial" w:cs="Arial"/>
          <w:color w:val="000000"/>
        </w:rPr>
        <w:t xml:space="preserve">, dotyczących orzeczenia zakazu ubiegania się o zamówienie publiczne tytułem środka zapobiegawczego, </w:t>
      </w:r>
    </w:p>
    <w:p w14:paraId="79E6E7FA" w14:textId="77777777" w:rsidR="00C25F2E" w:rsidRPr="005F2805" w:rsidRDefault="00C25F2E" w:rsidP="00905140">
      <w:pPr>
        <w:pStyle w:val="Akapitzlist"/>
        <w:numPr>
          <w:ilvl w:val="0"/>
          <w:numId w:val="59"/>
        </w:numPr>
        <w:autoSpaceDE w:val="0"/>
        <w:autoSpaceDN w:val="0"/>
        <w:adjustRightInd w:val="0"/>
        <w:spacing w:after="136"/>
        <w:ind w:left="709" w:hanging="425"/>
        <w:rPr>
          <w:rFonts w:ascii="Arial" w:hAnsi="Arial" w:cs="Arial"/>
          <w:color w:val="000000"/>
        </w:rPr>
      </w:pPr>
      <w:r w:rsidRPr="005F2805">
        <w:rPr>
          <w:rFonts w:ascii="Arial" w:hAnsi="Arial" w:cs="Arial"/>
          <w:color w:val="000000"/>
        </w:rPr>
        <w:t xml:space="preserve">art. 108 ust. 1 pkt 5 ustawy </w:t>
      </w:r>
      <w:proofErr w:type="spellStart"/>
      <w:r w:rsidRPr="005F2805">
        <w:rPr>
          <w:rFonts w:ascii="Arial" w:hAnsi="Arial" w:cs="Arial"/>
          <w:color w:val="000000"/>
        </w:rPr>
        <w:t>Pzp</w:t>
      </w:r>
      <w:proofErr w:type="spellEnd"/>
      <w:r w:rsidRPr="005F2805">
        <w:rPr>
          <w:rFonts w:ascii="Arial" w:hAnsi="Arial" w:cs="Arial"/>
          <w:color w:val="000000"/>
        </w:rPr>
        <w:t xml:space="preserve">, dotyczących zawarcia z innymi wykonawcami porozumienia mającego na celu zakłócenie konkurencji, </w:t>
      </w:r>
    </w:p>
    <w:p w14:paraId="2A5E6C5D" w14:textId="77777777" w:rsidR="00C25F2E" w:rsidRPr="005F2805" w:rsidRDefault="00C25F2E" w:rsidP="00905140">
      <w:pPr>
        <w:pStyle w:val="Akapitzlist"/>
        <w:numPr>
          <w:ilvl w:val="0"/>
          <w:numId w:val="59"/>
        </w:numPr>
        <w:autoSpaceDE w:val="0"/>
        <w:autoSpaceDN w:val="0"/>
        <w:adjustRightInd w:val="0"/>
        <w:spacing w:after="136"/>
        <w:ind w:left="709" w:hanging="425"/>
        <w:rPr>
          <w:rFonts w:ascii="Arial" w:hAnsi="Arial" w:cs="Arial"/>
          <w:color w:val="000000"/>
        </w:rPr>
      </w:pPr>
      <w:r w:rsidRPr="005F2805">
        <w:rPr>
          <w:rFonts w:ascii="Arial" w:hAnsi="Arial" w:cs="Arial"/>
          <w:color w:val="000000"/>
        </w:rPr>
        <w:t xml:space="preserve">art. 108 ust. 1 pkt 6 ustawy </w:t>
      </w:r>
      <w:proofErr w:type="spellStart"/>
      <w:r w:rsidRPr="005F2805">
        <w:rPr>
          <w:rFonts w:ascii="Arial" w:hAnsi="Arial" w:cs="Arial"/>
          <w:color w:val="000000"/>
        </w:rPr>
        <w:t>Pzp</w:t>
      </w:r>
      <w:proofErr w:type="spellEnd"/>
      <w:r w:rsidRPr="005F2805">
        <w:rPr>
          <w:rFonts w:ascii="Arial" w:hAnsi="Arial" w:cs="Arial"/>
          <w:color w:val="000000"/>
        </w:rPr>
        <w:t xml:space="preserve">, </w:t>
      </w:r>
    </w:p>
    <w:p w14:paraId="03700015" w14:textId="66C72938" w:rsidR="00C25F2E" w:rsidRPr="005F2805" w:rsidRDefault="00C25F2E" w:rsidP="00905140">
      <w:pPr>
        <w:pStyle w:val="Akapitzlist"/>
        <w:numPr>
          <w:ilvl w:val="0"/>
          <w:numId w:val="59"/>
        </w:numPr>
        <w:autoSpaceDE w:val="0"/>
        <w:autoSpaceDN w:val="0"/>
        <w:adjustRightInd w:val="0"/>
        <w:spacing w:after="136"/>
        <w:ind w:left="709" w:hanging="425"/>
        <w:rPr>
          <w:rFonts w:ascii="Arial" w:hAnsi="Arial" w:cs="Arial"/>
          <w:color w:val="000000"/>
        </w:rPr>
      </w:pPr>
      <w:r w:rsidRPr="005F2805">
        <w:rPr>
          <w:rFonts w:ascii="Arial" w:hAnsi="Arial" w:cs="Arial"/>
          <w:color w:val="000000"/>
        </w:rPr>
        <w:t xml:space="preserve">art. 109 ust. 1 pkt </w:t>
      </w:r>
      <w:r w:rsidR="00E54F23" w:rsidRPr="005F2805">
        <w:rPr>
          <w:rFonts w:ascii="Arial" w:hAnsi="Arial" w:cs="Arial"/>
          <w:color w:val="000000"/>
        </w:rPr>
        <w:t xml:space="preserve">4, </w:t>
      </w:r>
      <w:r w:rsidRPr="005F2805">
        <w:rPr>
          <w:rFonts w:ascii="Arial" w:hAnsi="Arial" w:cs="Arial"/>
          <w:color w:val="000000"/>
        </w:rPr>
        <w:t xml:space="preserve">8 ustawy </w:t>
      </w:r>
      <w:proofErr w:type="spellStart"/>
      <w:r w:rsidRPr="005F2805">
        <w:rPr>
          <w:rFonts w:ascii="Arial" w:hAnsi="Arial" w:cs="Arial"/>
          <w:color w:val="000000"/>
        </w:rPr>
        <w:t>Pzp</w:t>
      </w:r>
      <w:proofErr w:type="spellEnd"/>
      <w:r w:rsidRPr="005F2805">
        <w:rPr>
          <w:rFonts w:ascii="Arial" w:hAnsi="Arial" w:cs="Arial"/>
          <w:color w:val="000000"/>
        </w:rPr>
        <w:t xml:space="preserve"> </w:t>
      </w:r>
    </w:p>
    <w:p w14:paraId="7ABFE65D" w14:textId="77777777" w:rsidR="00C25F2E" w:rsidRPr="005F2805" w:rsidRDefault="00C25F2E" w:rsidP="00905140">
      <w:pPr>
        <w:pStyle w:val="Akapitzlist"/>
        <w:numPr>
          <w:ilvl w:val="0"/>
          <w:numId w:val="59"/>
        </w:numPr>
        <w:autoSpaceDE w:val="0"/>
        <w:autoSpaceDN w:val="0"/>
        <w:adjustRightInd w:val="0"/>
        <w:spacing w:after="0"/>
        <w:ind w:left="709" w:hanging="425"/>
        <w:rPr>
          <w:rFonts w:ascii="Arial" w:hAnsi="Arial" w:cs="Arial"/>
          <w:color w:val="000000"/>
        </w:rPr>
      </w:pPr>
      <w:r w:rsidRPr="005F2805">
        <w:rPr>
          <w:rFonts w:ascii="Arial" w:hAnsi="Arial" w:cs="Arial"/>
          <w:color w:val="000000"/>
        </w:rPr>
        <w:t xml:space="preserve">art. 109 ust. 1 pkt 10 ustawy </w:t>
      </w:r>
      <w:proofErr w:type="spellStart"/>
      <w:r w:rsidRPr="005F2805">
        <w:rPr>
          <w:rFonts w:ascii="Arial" w:hAnsi="Arial" w:cs="Arial"/>
          <w:color w:val="000000"/>
        </w:rPr>
        <w:t>Pzp</w:t>
      </w:r>
      <w:proofErr w:type="spellEnd"/>
      <w:r w:rsidRPr="005F2805">
        <w:rPr>
          <w:rFonts w:ascii="Arial" w:hAnsi="Arial" w:cs="Arial"/>
          <w:color w:val="000000"/>
        </w:rPr>
        <w:t xml:space="preserve"> </w:t>
      </w:r>
    </w:p>
    <w:p w14:paraId="2EF57B97" w14:textId="77777777" w:rsidR="00C25F2E" w:rsidRPr="005F2805" w:rsidRDefault="00C25F2E" w:rsidP="00C25F2E">
      <w:pPr>
        <w:spacing w:after="120"/>
        <w:jc w:val="both"/>
        <w:rPr>
          <w:rFonts w:ascii="Arial" w:hAnsi="Arial" w:cs="Arial"/>
        </w:rPr>
      </w:pPr>
    </w:p>
    <w:p w14:paraId="04660FF3" w14:textId="75B682B6" w:rsidR="00193A12" w:rsidRPr="005F2805" w:rsidRDefault="00C25F2E" w:rsidP="00193A12">
      <w:pPr>
        <w:spacing w:after="120"/>
        <w:jc w:val="both"/>
        <w:rPr>
          <w:rFonts w:ascii="Arial" w:hAnsi="Arial" w:cs="Arial"/>
          <w:u w:val="single"/>
        </w:rPr>
      </w:pPr>
      <w:r w:rsidRPr="005F2805">
        <w:rPr>
          <w:rFonts w:ascii="Arial" w:hAnsi="Arial" w:cs="Arial"/>
          <w:b/>
          <w:bCs/>
          <w:u w:val="single"/>
        </w:rPr>
        <w:t>są nadal aktualne, na dzień składania dokumentów.</w:t>
      </w:r>
    </w:p>
    <w:p w14:paraId="67A79227" w14:textId="3D0C3D98" w:rsidR="00931659" w:rsidRPr="005F2805" w:rsidRDefault="00931659" w:rsidP="00931659">
      <w:pPr>
        <w:spacing w:before="240" w:after="120"/>
        <w:rPr>
          <w:rFonts w:ascii="Arial" w:hAnsi="Arial" w:cs="Arial"/>
          <w:i/>
        </w:rPr>
      </w:pPr>
    </w:p>
    <w:p w14:paraId="7885FDDB" w14:textId="4C206B9B" w:rsidR="003778FE" w:rsidRPr="005F2805" w:rsidRDefault="00FA52CE" w:rsidP="003778FE">
      <w:pPr>
        <w:spacing w:after="0" w:line="240" w:lineRule="auto"/>
        <w:jc w:val="both"/>
        <w:rPr>
          <w:rFonts w:ascii="Arial" w:eastAsia="Times New Roman" w:hAnsi="Arial" w:cs="Arial"/>
          <w:lang w:eastAsia="pl-PL"/>
        </w:rPr>
      </w:pPr>
      <w:r w:rsidRPr="005F2805">
        <w:rPr>
          <w:rFonts w:ascii="Arial" w:hAnsi="Arial" w:cs="Arial"/>
        </w:rPr>
        <w:t>*</w:t>
      </w:r>
      <w:r w:rsidRPr="005F2805">
        <w:rPr>
          <w:rFonts w:ascii="Arial" w:hAnsi="Arial" w:cs="Arial"/>
          <w:b/>
        </w:rPr>
        <w:t>Dokument winien być podpisany</w:t>
      </w:r>
      <w:r w:rsidRPr="005F2805">
        <w:rPr>
          <w:rFonts w:ascii="Arial" w:hAnsi="Arial" w:cs="Arial"/>
        </w:rPr>
        <w:t xml:space="preserve"> (opatrzony) kwalifikowanym podpisem elektronicznym przez osobę (osoby) upoważnione do reprezentowania Wykonawcy lub Wykonawców wspólnie ubiegającego się o zamówienie.</w:t>
      </w:r>
    </w:p>
    <w:p w14:paraId="7B786D4F" w14:textId="77777777" w:rsidR="00A277EE" w:rsidRPr="005F2805" w:rsidRDefault="00A277EE">
      <w:pPr>
        <w:rPr>
          <w:rFonts w:ascii="Arial" w:hAnsi="Arial" w:cs="Arial"/>
          <w:i/>
        </w:rPr>
      </w:pPr>
    </w:p>
    <w:p w14:paraId="3BAE1F21" w14:textId="751D2DF1" w:rsidR="00FD7E7C" w:rsidRPr="005F2805" w:rsidRDefault="00FD7E7C">
      <w:pPr>
        <w:rPr>
          <w:rFonts w:ascii="Arial" w:hAnsi="Arial" w:cs="Arial"/>
          <w:i/>
        </w:rPr>
      </w:pPr>
      <w:r w:rsidRPr="005F2805">
        <w:rPr>
          <w:rFonts w:ascii="Arial" w:hAnsi="Arial" w:cs="Arial"/>
          <w:i/>
        </w:rPr>
        <w:br w:type="page"/>
      </w:r>
    </w:p>
    <w:p w14:paraId="6B5A7785" w14:textId="3CD5C550" w:rsidR="00C25F2E" w:rsidRPr="005F2805" w:rsidRDefault="00E525D9" w:rsidP="00C25F2E">
      <w:pPr>
        <w:spacing w:before="240" w:after="120"/>
        <w:jc w:val="right"/>
        <w:rPr>
          <w:rFonts w:ascii="Arial" w:hAnsi="Arial" w:cs="Arial"/>
          <w:b/>
          <w:bCs/>
          <w:i/>
        </w:rPr>
      </w:pPr>
      <w:r w:rsidRPr="005F2805">
        <w:rPr>
          <w:rFonts w:ascii="Arial" w:hAnsi="Arial" w:cs="Arial"/>
          <w:noProof/>
          <w:lang w:eastAsia="pl-PL"/>
        </w:rPr>
        <w:lastRenderedPageBreak/>
        <mc:AlternateContent>
          <mc:Choice Requires="wps">
            <w:drawing>
              <wp:anchor distT="0" distB="0" distL="114300" distR="114300" simplePos="0" relativeHeight="251661312" behindDoc="0" locked="0" layoutInCell="1" allowOverlap="1" wp14:anchorId="69002152" wp14:editId="5ACBD032">
                <wp:simplePos x="0" y="0"/>
                <wp:positionH relativeFrom="margin">
                  <wp:align>left</wp:align>
                </wp:positionH>
                <wp:positionV relativeFrom="paragraph">
                  <wp:posOffset>218881</wp:posOffset>
                </wp:positionV>
                <wp:extent cx="2047875" cy="786765"/>
                <wp:effectExtent l="0" t="0" r="28575" b="1333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434975E" id="Rectangle 11" o:spid="_x0000_s1026" style="position:absolute;margin-left:0;margin-top:17.25pt;width:161.25pt;height:61.9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ySIA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">
                <w10:wrap anchorx="margin"/>
              </v:rect>
            </w:pict>
          </mc:Fallback>
        </mc:AlternateContent>
      </w:r>
      <w:r w:rsidR="00C25F2E" w:rsidRPr="005F2805">
        <w:rPr>
          <w:rFonts w:ascii="Arial" w:hAnsi="Arial" w:cs="Arial"/>
          <w:i/>
        </w:rPr>
        <w:t>Nazwa wykonawcy:</w:t>
      </w:r>
      <w:r w:rsidR="00F7432B" w:rsidRPr="005F2805">
        <w:rPr>
          <w:rFonts w:ascii="Arial" w:hAnsi="Arial" w:cs="Arial"/>
          <w:i/>
        </w:rPr>
        <w:t xml:space="preserve">             </w:t>
      </w:r>
      <w:r w:rsidR="00C25F2E" w:rsidRPr="005F2805">
        <w:rPr>
          <w:rFonts w:ascii="Arial" w:hAnsi="Arial" w:cs="Arial"/>
          <w:i/>
        </w:rPr>
        <w:t xml:space="preserve">      </w:t>
      </w:r>
      <w:r w:rsidR="00CB2D3E">
        <w:rPr>
          <w:rFonts w:ascii="Arial" w:hAnsi="Arial" w:cs="Arial"/>
          <w:i/>
        </w:rPr>
        <w:t xml:space="preserve">    </w:t>
      </w:r>
      <w:r w:rsidR="00C25F2E" w:rsidRPr="005F2805">
        <w:rPr>
          <w:rFonts w:ascii="Arial" w:hAnsi="Arial" w:cs="Arial"/>
          <w:i/>
        </w:rPr>
        <w:t xml:space="preserve">                                    </w:t>
      </w:r>
      <w:r w:rsidR="00C25F2E" w:rsidRPr="005F2805">
        <w:rPr>
          <w:rFonts w:ascii="Arial" w:hAnsi="Arial" w:cs="Arial"/>
          <w:b/>
          <w:bCs/>
          <w:i/>
        </w:rPr>
        <w:t>ZAŁĄCZNIK NR 4 DO SWZ</w:t>
      </w:r>
    </w:p>
    <w:p w14:paraId="08A81FA2" w14:textId="1C4FF64A" w:rsidR="00C25F2E" w:rsidRPr="005F2805" w:rsidRDefault="00C25F2E" w:rsidP="00C25F2E">
      <w:pPr>
        <w:spacing w:line="360" w:lineRule="auto"/>
        <w:jc w:val="right"/>
        <w:rPr>
          <w:rFonts w:ascii="Arial" w:hAnsi="Arial" w:cs="Arial"/>
        </w:rPr>
      </w:pPr>
      <w:r w:rsidRPr="005F2805">
        <w:rPr>
          <w:rFonts w:ascii="Arial" w:hAnsi="Arial" w:cs="Arial"/>
        </w:rPr>
        <w:t>…………………, dnia ……………</w:t>
      </w:r>
    </w:p>
    <w:p w14:paraId="34D23623" w14:textId="77777777" w:rsidR="00C25F2E" w:rsidRPr="005F2805" w:rsidRDefault="00C25F2E" w:rsidP="00C25F2E">
      <w:pPr>
        <w:spacing w:after="0" w:line="312" w:lineRule="auto"/>
        <w:ind w:left="4536"/>
        <w:rPr>
          <w:rFonts w:ascii="Arial" w:hAnsi="Arial" w:cs="Arial"/>
          <w:b/>
          <w:iCs/>
        </w:rPr>
      </w:pPr>
      <w:r w:rsidRPr="005F2805">
        <w:rPr>
          <w:rFonts w:ascii="Arial" w:hAnsi="Arial" w:cs="Arial"/>
          <w:b/>
        </w:rPr>
        <w:t>Główny Inspektorat Ochrony Środowiska</w:t>
      </w:r>
    </w:p>
    <w:p w14:paraId="1A0F7720" w14:textId="37F32431" w:rsidR="00470CBF" w:rsidRPr="005F2805" w:rsidRDefault="00C25F2E" w:rsidP="00470CBF">
      <w:pPr>
        <w:spacing w:after="0" w:line="312" w:lineRule="auto"/>
        <w:ind w:left="4536"/>
        <w:rPr>
          <w:rFonts w:ascii="Arial" w:hAnsi="Arial" w:cs="Arial"/>
          <w:b/>
          <w:iCs/>
        </w:rPr>
      </w:pPr>
      <w:bookmarkStart w:id="60" w:name="_Hlk220048968"/>
      <w:r w:rsidRPr="005F2805">
        <w:rPr>
          <w:rFonts w:ascii="Arial" w:hAnsi="Arial" w:cs="Arial"/>
          <w:b/>
          <w:iCs/>
        </w:rPr>
        <w:t>ul.</w:t>
      </w:r>
      <w:r w:rsidR="00470CBF" w:rsidRPr="005F2805">
        <w:rPr>
          <w:rFonts w:ascii="Arial" w:hAnsi="Arial" w:cs="Arial"/>
          <w:b/>
          <w:iCs/>
        </w:rPr>
        <w:t xml:space="preserve"> Chmielna 132/134</w:t>
      </w:r>
    </w:p>
    <w:p w14:paraId="79406F1A" w14:textId="77777777" w:rsidR="00470CBF" w:rsidRPr="005F2805" w:rsidRDefault="00470CBF" w:rsidP="00470CBF">
      <w:pPr>
        <w:spacing w:after="0" w:line="312" w:lineRule="auto"/>
        <w:ind w:left="4536"/>
        <w:rPr>
          <w:rFonts w:ascii="Arial" w:hAnsi="Arial" w:cs="Arial"/>
          <w:b/>
          <w:iCs/>
        </w:rPr>
      </w:pPr>
      <w:r w:rsidRPr="005F2805">
        <w:rPr>
          <w:rFonts w:ascii="Arial" w:hAnsi="Arial" w:cs="Arial"/>
          <w:b/>
          <w:iCs/>
        </w:rPr>
        <w:t>00-805 Warszawa</w:t>
      </w:r>
      <w:bookmarkEnd w:id="60"/>
    </w:p>
    <w:p w14:paraId="5DCFFAD9" w14:textId="77777777" w:rsidR="00C25F2E" w:rsidRPr="005F2805" w:rsidRDefault="00C25F2E" w:rsidP="00C25F2E">
      <w:pPr>
        <w:spacing w:after="0" w:line="312" w:lineRule="auto"/>
        <w:ind w:left="4536"/>
        <w:rPr>
          <w:rFonts w:ascii="Arial" w:hAnsi="Arial" w:cs="Arial"/>
          <w:b/>
          <w:iCs/>
        </w:rPr>
      </w:pPr>
    </w:p>
    <w:p w14:paraId="0ED748BA" w14:textId="77777777" w:rsidR="00C25F2E" w:rsidRPr="005F2805" w:rsidRDefault="00C25F2E" w:rsidP="00C25F2E">
      <w:pPr>
        <w:widowControl w:val="0"/>
        <w:shd w:val="clear" w:color="auto" w:fill="DAEEF3" w:themeFill="accent5" w:themeFillTint="33"/>
        <w:spacing w:after="0"/>
        <w:jc w:val="center"/>
        <w:rPr>
          <w:rFonts w:ascii="Arial" w:eastAsia="Calibri" w:hAnsi="Arial" w:cs="Arial"/>
          <w:b/>
        </w:rPr>
      </w:pPr>
      <w:r w:rsidRPr="005F2805">
        <w:rPr>
          <w:rFonts w:ascii="Arial" w:eastAsia="Calibri" w:hAnsi="Arial" w:cs="Arial"/>
          <w:b/>
        </w:rPr>
        <w:t>OŚWIADCZENIE WYKONAWCY</w:t>
      </w:r>
    </w:p>
    <w:p w14:paraId="740DBEA4" w14:textId="77777777" w:rsidR="00C25F2E" w:rsidRPr="005F2805" w:rsidRDefault="00C25F2E" w:rsidP="00C25F2E">
      <w:pPr>
        <w:widowControl w:val="0"/>
        <w:shd w:val="clear" w:color="auto" w:fill="DAEEF3" w:themeFill="accent5" w:themeFillTint="33"/>
        <w:jc w:val="center"/>
        <w:rPr>
          <w:rFonts w:ascii="Arial" w:eastAsia="Calibri" w:hAnsi="Arial" w:cs="Arial"/>
          <w:b/>
        </w:rPr>
      </w:pPr>
      <w:r w:rsidRPr="005F2805">
        <w:rPr>
          <w:rFonts w:ascii="Arial" w:eastAsia="Calibri" w:hAnsi="Arial" w:cs="Arial"/>
          <w:b/>
        </w:rPr>
        <w:t>O PRZYNALEŻNOŚCI LUB BRAKU PRZYNALEŻNOŚCI DO GRUPY</w:t>
      </w:r>
      <w:r w:rsidRPr="005F2805">
        <w:rPr>
          <w:rFonts w:ascii="Arial" w:eastAsia="Calibri" w:hAnsi="Arial" w:cs="Arial"/>
          <w:b/>
          <w:vertAlign w:val="superscript"/>
        </w:rPr>
        <w:t xml:space="preserve"> </w:t>
      </w:r>
      <w:r w:rsidRPr="005F2805">
        <w:rPr>
          <w:rFonts w:ascii="Arial" w:eastAsia="Calibri" w:hAnsi="Arial" w:cs="Arial"/>
          <w:b/>
        </w:rPr>
        <w:t>KAPITAŁOWEJ</w:t>
      </w:r>
    </w:p>
    <w:p w14:paraId="63C8E417" w14:textId="360DC5E6" w:rsidR="00605FC3" w:rsidRPr="005F2805" w:rsidRDefault="00C25F2E" w:rsidP="00CB2D3E">
      <w:pPr>
        <w:spacing w:after="0"/>
        <w:jc w:val="both"/>
        <w:rPr>
          <w:rFonts w:ascii="Arial" w:hAnsi="Arial" w:cs="Arial"/>
          <w:b/>
        </w:rPr>
      </w:pPr>
      <w:r w:rsidRPr="005F2805">
        <w:rPr>
          <w:rFonts w:ascii="Arial" w:eastAsia="Calibri" w:hAnsi="Arial" w:cs="Arial"/>
        </w:rPr>
        <w:t xml:space="preserve">Przystępując do postępowania o udzielenie zamówienia publicznego realizowanego w trybie </w:t>
      </w:r>
      <w:r w:rsidR="002A474C" w:rsidRPr="005F2805">
        <w:rPr>
          <w:rFonts w:ascii="Arial" w:eastAsia="Calibri" w:hAnsi="Arial" w:cs="Arial"/>
        </w:rPr>
        <w:t>przetargu nieograniczonego</w:t>
      </w:r>
      <w:r w:rsidRPr="005F2805">
        <w:rPr>
          <w:rFonts w:ascii="Arial" w:eastAsia="Calibri" w:hAnsi="Arial" w:cs="Arial"/>
        </w:rPr>
        <w:t xml:space="preserve"> pn. </w:t>
      </w:r>
      <w:r w:rsidR="00926CF2" w:rsidRPr="005F2805">
        <w:rPr>
          <w:rFonts w:ascii="Arial" w:hAnsi="Arial" w:cs="Arial"/>
          <w:b/>
        </w:rPr>
        <w:t>„Zakup mobilnych stacji monitoringu powietrza” znak sprawy: DAG-WZP.26.1.20.2026.KJ</w:t>
      </w:r>
    </w:p>
    <w:p w14:paraId="4E5786D3" w14:textId="5EC06A86" w:rsidR="00C25F2E" w:rsidRPr="005F2805" w:rsidRDefault="00C25F2E" w:rsidP="002A474C">
      <w:pPr>
        <w:spacing w:after="0"/>
        <w:jc w:val="both"/>
        <w:rPr>
          <w:rFonts w:ascii="Arial" w:hAnsi="Arial" w:cs="Arial"/>
          <w:b/>
        </w:rPr>
      </w:pPr>
      <w:r w:rsidRPr="005F2805">
        <w:rPr>
          <w:rFonts w:ascii="Arial" w:eastAsia="Calibri" w:hAnsi="Arial" w:cs="Arial"/>
          <w:noProof/>
        </w:rPr>
        <w:t xml:space="preserve">na podstawie art. 108 ust. 1 pkt 5 </w:t>
      </w:r>
      <w:r w:rsidRPr="005F2805">
        <w:rPr>
          <w:rFonts w:ascii="Arial" w:eastAsia="Calibri" w:hAnsi="Arial" w:cs="Arial"/>
        </w:rPr>
        <w:t>ustawy Prawo zamówień publicznych oświadczam/my, że:</w:t>
      </w:r>
    </w:p>
    <w:p w14:paraId="0EDC2033" w14:textId="026BBD4E" w:rsidR="00C25F2E" w:rsidRPr="005F2805" w:rsidRDefault="00C25F2E" w:rsidP="00905140">
      <w:pPr>
        <w:keepNext/>
        <w:keepLines/>
        <w:widowControl w:val="0"/>
        <w:numPr>
          <w:ilvl w:val="0"/>
          <w:numId w:val="53"/>
        </w:numPr>
        <w:spacing w:after="0" w:line="240" w:lineRule="auto"/>
        <w:ind w:left="284" w:hanging="284"/>
        <w:jc w:val="both"/>
        <w:rPr>
          <w:rFonts w:ascii="Arial" w:eastAsia="Calibri" w:hAnsi="Arial" w:cs="Arial"/>
        </w:rPr>
      </w:pPr>
      <w:r w:rsidRPr="005F2805">
        <w:rPr>
          <w:rFonts w:ascii="Arial" w:eastAsia="Calibri" w:hAnsi="Arial" w:cs="Arial"/>
        </w:rPr>
        <w:t>należę/</w:t>
      </w:r>
      <w:proofErr w:type="spellStart"/>
      <w:r w:rsidRPr="005F2805">
        <w:rPr>
          <w:rFonts w:ascii="Arial" w:eastAsia="Calibri" w:hAnsi="Arial" w:cs="Arial"/>
        </w:rPr>
        <w:t>ymy</w:t>
      </w:r>
      <w:proofErr w:type="spellEnd"/>
      <w:r w:rsidRPr="005F2805">
        <w:rPr>
          <w:rFonts w:ascii="Arial" w:eastAsia="Calibri" w:hAnsi="Arial" w:cs="Arial"/>
        </w:rPr>
        <w:t xml:space="preserve"> do grupy kapitałowej z innym wykonawcą</w:t>
      </w:r>
      <w:r w:rsidR="009B5E1D" w:rsidRPr="005F2805">
        <w:rPr>
          <w:rFonts w:ascii="Arial" w:eastAsia="Calibri" w:hAnsi="Arial" w:cs="Arial"/>
        </w:rPr>
        <w:t>,</w:t>
      </w:r>
      <w:r w:rsidRPr="005F2805">
        <w:rPr>
          <w:rFonts w:ascii="Arial" w:eastAsia="Calibri" w:hAnsi="Arial" w:cs="Arial"/>
        </w:rPr>
        <w:t xml:space="preserve"> który złożył odrębną ofertę (w rozumieniu ustawy z dnia 16 lutego 2007 r. o ochronie konkurencji i konsumentów – Dz. U. </w:t>
      </w:r>
      <w:r w:rsidR="00BB4AB7" w:rsidRPr="005F2805">
        <w:rPr>
          <w:rFonts w:ascii="Arial" w:eastAsia="Calibri" w:hAnsi="Arial" w:cs="Arial"/>
        </w:rPr>
        <w:t>Dz. U. 2024 poz.1616</w:t>
      </w:r>
      <w:r w:rsidR="009C27AE" w:rsidRPr="005F2805">
        <w:rPr>
          <w:rFonts w:ascii="Arial" w:eastAsia="Calibri" w:hAnsi="Arial" w:cs="Arial"/>
        </w:rPr>
        <w:t>.</w:t>
      </w:r>
      <w:r w:rsidRPr="005F2805">
        <w:rPr>
          <w:rFonts w:ascii="Arial" w:eastAsia="Calibri" w:hAnsi="Arial" w:cs="Arial"/>
        </w:rPr>
        <w:t xml:space="preserve">), o której mowa w art. </w:t>
      </w:r>
      <w:r w:rsidRPr="005F2805">
        <w:rPr>
          <w:rFonts w:ascii="Arial" w:eastAsia="Calibri" w:hAnsi="Arial" w:cs="Arial"/>
          <w:noProof/>
        </w:rPr>
        <w:t xml:space="preserve">art. 108 ust. 1 pkt 5 </w:t>
      </w:r>
      <w:r w:rsidRPr="005F2805">
        <w:rPr>
          <w:rFonts w:ascii="Arial" w:eastAsia="Calibri" w:hAnsi="Arial" w:cs="Arial"/>
        </w:rPr>
        <w:t xml:space="preserve">ustawy </w:t>
      </w:r>
      <w:proofErr w:type="spellStart"/>
      <w:r w:rsidRPr="005F2805">
        <w:rPr>
          <w:rFonts w:ascii="Arial" w:eastAsia="Calibri" w:hAnsi="Arial" w:cs="Arial"/>
        </w:rPr>
        <w:t>Pzp</w:t>
      </w:r>
      <w:proofErr w:type="spellEnd"/>
      <w:r w:rsidRPr="005F2805">
        <w:rPr>
          <w:rFonts w:ascii="Arial" w:eastAsia="Calibri" w:hAnsi="Arial" w:cs="Arial"/>
        </w:rPr>
        <w:t>, w skład której wchodzą następujące podmioty: *</w:t>
      </w:r>
    </w:p>
    <w:p w14:paraId="2DCC0C4F" w14:textId="77777777" w:rsidR="00C25F2E" w:rsidRPr="005F2805" w:rsidRDefault="00C25F2E" w:rsidP="00C25F2E">
      <w:pPr>
        <w:keepNext/>
        <w:keepLines/>
        <w:widowControl w:val="0"/>
        <w:spacing w:after="0"/>
        <w:ind w:left="360"/>
        <w:jc w:val="both"/>
        <w:rPr>
          <w:rFonts w:ascii="Arial" w:eastAsia="Calibri"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
        <w:gridCol w:w="8025"/>
      </w:tblGrid>
      <w:tr w:rsidR="00C25F2E" w:rsidRPr="005F2805" w14:paraId="0785C293" w14:textId="77777777" w:rsidTr="00423E6D">
        <w:trPr>
          <w:trHeight w:val="464"/>
        </w:trPr>
        <w:tc>
          <w:tcPr>
            <w:tcW w:w="549" w:type="dxa"/>
            <w:hideMark/>
          </w:tcPr>
          <w:p w14:paraId="08010CFE" w14:textId="77777777" w:rsidR="00C25F2E" w:rsidRPr="005F2805" w:rsidRDefault="00C25F2E" w:rsidP="00423E6D">
            <w:pPr>
              <w:keepNext/>
              <w:widowControl w:val="0"/>
              <w:jc w:val="center"/>
              <w:rPr>
                <w:rFonts w:ascii="Arial" w:eastAsia="Calibri" w:hAnsi="Arial" w:cs="Arial"/>
              </w:rPr>
            </w:pPr>
            <w:r w:rsidRPr="005F2805">
              <w:rPr>
                <w:rFonts w:ascii="Arial" w:eastAsia="Calibri" w:hAnsi="Arial" w:cs="Arial"/>
              </w:rPr>
              <w:t>Lp.</w:t>
            </w:r>
          </w:p>
        </w:tc>
        <w:tc>
          <w:tcPr>
            <w:tcW w:w="8025" w:type="dxa"/>
            <w:hideMark/>
          </w:tcPr>
          <w:p w14:paraId="2B5C1B08" w14:textId="77777777" w:rsidR="00C25F2E" w:rsidRPr="005F2805" w:rsidRDefault="00C25F2E" w:rsidP="00423E6D">
            <w:pPr>
              <w:keepNext/>
              <w:widowControl w:val="0"/>
              <w:jc w:val="center"/>
              <w:rPr>
                <w:rFonts w:ascii="Arial" w:eastAsia="Calibri" w:hAnsi="Arial" w:cs="Arial"/>
              </w:rPr>
            </w:pPr>
            <w:r w:rsidRPr="005F2805">
              <w:rPr>
                <w:rFonts w:ascii="Arial" w:eastAsia="Calibri" w:hAnsi="Arial" w:cs="Arial"/>
              </w:rPr>
              <w:t>Podmioty należące do grupy kapitałowej</w:t>
            </w:r>
          </w:p>
        </w:tc>
      </w:tr>
      <w:tr w:rsidR="00C25F2E" w:rsidRPr="005F2805" w14:paraId="4DBB7A33" w14:textId="77777777" w:rsidTr="00423E6D">
        <w:trPr>
          <w:trHeight w:val="469"/>
        </w:trPr>
        <w:tc>
          <w:tcPr>
            <w:tcW w:w="549" w:type="dxa"/>
            <w:hideMark/>
          </w:tcPr>
          <w:p w14:paraId="31862B83" w14:textId="77777777" w:rsidR="00C25F2E" w:rsidRPr="005F2805" w:rsidRDefault="00C25F2E" w:rsidP="00423E6D">
            <w:pPr>
              <w:keepNext/>
              <w:widowControl w:val="0"/>
              <w:jc w:val="center"/>
              <w:rPr>
                <w:rFonts w:ascii="Arial" w:eastAsia="Calibri" w:hAnsi="Arial" w:cs="Arial"/>
              </w:rPr>
            </w:pPr>
            <w:r w:rsidRPr="005F2805">
              <w:rPr>
                <w:rFonts w:ascii="Arial" w:eastAsia="Calibri" w:hAnsi="Arial" w:cs="Arial"/>
              </w:rPr>
              <w:t>1</w:t>
            </w:r>
          </w:p>
        </w:tc>
        <w:tc>
          <w:tcPr>
            <w:tcW w:w="8025" w:type="dxa"/>
          </w:tcPr>
          <w:p w14:paraId="03401D94" w14:textId="77777777" w:rsidR="00C25F2E" w:rsidRPr="005F2805" w:rsidRDefault="00C25F2E" w:rsidP="00423E6D">
            <w:pPr>
              <w:keepNext/>
              <w:widowControl w:val="0"/>
              <w:rPr>
                <w:rFonts w:ascii="Arial" w:eastAsia="Calibri" w:hAnsi="Arial" w:cs="Arial"/>
              </w:rPr>
            </w:pPr>
          </w:p>
        </w:tc>
      </w:tr>
      <w:tr w:rsidR="00C25F2E" w:rsidRPr="005F2805" w14:paraId="00E1F24D" w14:textId="77777777" w:rsidTr="00423E6D">
        <w:trPr>
          <w:trHeight w:val="405"/>
        </w:trPr>
        <w:tc>
          <w:tcPr>
            <w:tcW w:w="549" w:type="dxa"/>
            <w:hideMark/>
          </w:tcPr>
          <w:p w14:paraId="2C4BE2A7" w14:textId="77777777" w:rsidR="00C25F2E" w:rsidRPr="005F2805" w:rsidRDefault="00C25F2E" w:rsidP="00423E6D">
            <w:pPr>
              <w:keepNext/>
              <w:widowControl w:val="0"/>
              <w:jc w:val="center"/>
              <w:rPr>
                <w:rFonts w:ascii="Arial" w:eastAsia="Calibri" w:hAnsi="Arial" w:cs="Arial"/>
              </w:rPr>
            </w:pPr>
            <w:r w:rsidRPr="005F2805">
              <w:rPr>
                <w:rFonts w:ascii="Arial" w:eastAsia="Calibri" w:hAnsi="Arial" w:cs="Arial"/>
              </w:rPr>
              <w:t>2</w:t>
            </w:r>
          </w:p>
        </w:tc>
        <w:tc>
          <w:tcPr>
            <w:tcW w:w="8025" w:type="dxa"/>
          </w:tcPr>
          <w:p w14:paraId="7642EF44" w14:textId="77777777" w:rsidR="00C25F2E" w:rsidRPr="005F2805" w:rsidRDefault="00C25F2E" w:rsidP="00423E6D">
            <w:pPr>
              <w:keepNext/>
              <w:widowControl w:val="0"/>
              <w:rPr>
                <w:rFonts w:ascii="Arial" w:eastAsia="Calibri" w:hAnsi="Arial" w:cs="Arial"/>
              </w:rPr>
            </w:pPr>
          </w:p>
        </w:tc>
      </w:tr>
    </w:tbl>
    <w:p w14:paraId="77192B57" w14:textId="77777777" w:rsidR="00C25F2E" w:rsidRPr="005F2805" w:rsidRDefault="00C25F2E" w:rsidP="00C25F2E">
      <w:pPr>
        <w:keepNext/>
        <w:keepLines/>
        <w:widowControl w:val="0"/>
        <w:spacing w:after="0"/>
        <w:rPr>
          <w:rFonts w:ascii="Arial" w:eastAsia="Calibri" w:hAnsi="Arial" w:cs="Arial"/>
        </w:rPr>
      </w:pPr>
    </w:p>
    <w:p w14:paraId="1BA0B1BA" w14:textId="05619EAC" w:rsidR="00C25F2E" w:rsidRPr="005F2805" w:rsidRDefault="00C25F2E" w:rsidP="00905140">
      <w:pPr>
        <w:keepNext/>
        <w:keepLines/>
        <w:widowControl w:val="0"/>
        <w:numPr>
          <w:ilvl w:val="0"/>
          <w:numId w:val="53"/>
        </w:numPr>
        <w:spacing w:after="0" w:line="240" w:lineRule="auto"/>
        <w:ind w:left="284" w:hanging="284"/>
        <w:jc w:val="both"/>
        <w:rPr>
          <w:rFonts w:ascii="Arial" w:eastAsia="Calibri" w:hAnsi="Arial" w:cs="Arial"/>
        </w:rPr>
      </w:pPr>
      <w:r w:rsidRPr="005F2805">
        <w:rPr>
          <w:rFonts w:ascii="Arial" w:eastAsia="Calibri" w:hAnsi="Arial" w:cs="Arial"/>
        </w:rPr>
        <w:t>nie należę/</w:t>
      </w:r>
      <w:proofErr w:type="spellStart"/>
      <w:r w:rsidRPr="005F2805">
        <w:rPr>
          <w:rFonts w:ascii="Arial" w:eastAsia="Calibri" w:hAnsi="Arial" w:cs="Arial"/>
        </w:rPr>
        <w:t>ymy</w:t>
      </w:r>
      <w:proofErr w:type="spellEnd"/>
      <w:r w:rsidRPr="005F2805">
        <w:rPr>
          <w:rFonts w:ascii="Arial" w:eastAsia="Calibri" w:hAnsi="Arial" w:cs="Arial"/>
        </w:rPr>
        <w:t xml:space="preserve"> do grupy kapitałowej z innym wykonawcą</w:t>
      </w:r>
      <w:r w:rsidR="009B5E1D" w:rsidRPr="005F2805">
        <w:rPr>
          <w:rFonts w:ascii="Arial" w:eastAsia="Calibri" w:hAnsi="Arial" w:cs="Arial"/>
        </w:rPr>
        <w:t>,</w:t>
      </w:r>
      <w:r w:rsidRPr="005F2805">
        <w:rPr>
          <w:rFonts w:ascii="Arial" w:eastAsia="Calibri" w:hAnsi="Arial" w:cs="Arial"/>
        </w:rPr>
        <w:t xml:space="preserve"> który złożył odrębną ofertę (w rozumieniu ustawy z dnia 16 lutego 2007 r.</w:t>
      </w:r>
      <w:r w:rsidR="009C27AE" w:rsidRPr="005F2805">
        <w:rPr>
          <w:rFonts w:ascii="Arial" w:eastAsia="Calibri" w:hAnsi="Arial" w:cs="Arial"/>
        </w:rPr>
        <w:t xml:space="preserve"> </w:t>
      </w:r>
      <w:r w:rsidRPr="005F2805">
        <w:rPr>
          <w:rFonts w:ascii="Arial" w:eastAsia="Calibri" w:hAnsi="Arial" w:cs="Arial"/>
        </w:rPr>
        <w:t>o ochronie konkurencji i konsumentów –</w:t>
      </w:r>
      <w:r w:rsidRPr="005F2805">
        <w:rPr>
          <w:rFonts w:ascii="Arial" w:eastAsia="Calibri" w:hAnsi="Arial" w:cs="Arial"/>
          <w:color w:val="FF0000"/>
        </w:rPr>
        <w:t xml:space="preserve"> </w:t>
      </w:r>
      <w:r w:rsidR="00BB4AB7" w:rsidRPr="005F2805">
        <w:rPr>
          <w:rFonts w:ascii="Arial" w:eastAsia="Calibri" w:hAnsi="Arial" w:cs="Arial"/>
        </w:rPr>
        <w:t xml:space="preserve">Dz. U. 2024 poz.1616 </w:t>
      </w:r>
      <w:r w:rsidR="009B5E1D" w:rsidRPr="005F2805">
        <w:rPr>
          <w:rFonts w:ascii="Arial" w:eastAsia="Calibri" w:hAnsi="Arial" w:cs="Arial"/>
        </w:rPr>
        <w:br/>
      </w:r>
      <w:r w:rsidRPr="005F2805">
        <w:rPr>
          <w:rFonts w:ascii="Arial" w:eastAsia="Calibri" w:hAnsi="Arial" w:cs="Arial"/>
        </w:rPr>
        <w:t xml:space="preserve">o której mowa w art. </w:t>
      </w:r>
      <w:r w:rsidRPr="005F2805">
        <w:rPr>
          <w:rFonts w:ascii="Arial" w:eastAsia="Calibri" w:hAnsi="Arial" w:cs="Arial"/>
          <w:noProof/>
        </w:rPr>
        <w:t xml:space="preserve">art. 108 ust. 1 pkt 5 </w:t>
      </w:r>
      <w:r w:rsidRPr="005F2805">
        <w:rPr>
          <w:rFonts w:ascii="Arial" w:eastAsia="Calibri" w:hAnsi="Arial" w:cs="Arial"/>
        </w:rPr>
        <w:t xml:space="preserve">ustawy </w:t>
      </w:r>
      <w:proofErr w:type="spellStart"/>
      <w:r w:rsidRPr="005F2805">
        <w:rPr>
          <w:rFonts w:ascii="Arial" w:eastAsia="Calibri" w:hAnsi="Arial" w:cs="Arial"/>
        </w:rPr>
        <w:t>Pzp</w:t>
      </w:r>
      <w:proofErr w:type="spellEnd"/>
      <w:r w:rsidRPr="005F2805">
        <w:rPr>
          <w:rFonts w:ascii="Arial" w:eastAsia="Calibri" w:hAnsi="Arial" w:cs="Arial"/>
        </w:rPr>
        <w:t xml:space="preserve"> *.</w:t>
      </w:r>
    </w:p>
    <w:p w14:paraId="7ECEFB04" w14:textId="77777777" w:rsidR="00C25F2E" w:rsidRPr="005F2805" w:rsidRDefault="00C25F2E" w:rsidP="00C25F2E">
      <w:pPr>
        <w:keepNext/>
        <w:keepLines/>
        <w:widowControl w:val="0"/>
        <w:spacing w:after="0"/>
        <w:ind w:left="360"/>
        <w:rPr>
          <w:rFonts w:ascii="Arial" w:eastAsia="Calibri" w:hAnsi="Arial" w:cs="Arial"/>
        </w:rPr>
      </w:pPr>
    </w:p>
    <w:p w14:paraId="6580CF79" w14:textId="6293975B" w:rsidR="00C25F2E" w:rsidRPr="005F2805" w:rsidRDefault="00C25F2E" w:rsidP="00C25F2E">
      <w:pPr>
        <w:jc w:val="both"/>
        <w:rPr>
          <w:rFonts w:ascii="Arial" w:hAnsi="Arial" w:cs="Arial"/>
          <w:b/>
          <w:u w:val="single"/>
        </w:rPr>
      </w:pPr>
      <w:r w:rsidRPr="005F2805">
        <w:rPr>
          <w:rFonts w:ascii="Arial" w:eastAsia="Calibri" w:hAnsi="Arial" w:cs="Arial"/>
          <w:b/>
          <w:i/>
          <w:u w:val="single"/>
        </w:rPr>
        <w:t>*</w:t>
      </w:r>
      <w:r w:rsidR="00472108" w:rsidRPr="005F2805">
        <w:rPr>
          <w:rFonts w:ascii="Arial" w:eastAsia="Calibri" w:hAnsi="Arial" w:cs="Arial"/>
          <w:b/>
          <w:i/>
          <w:u w:val="single"/>
        </w:rPr>
        <w:t xml:space="preserve"> </w:t>
      </w:r>
      <w:r w:rsidRPr="005F2805">
        <w:rPr>
          <w:rFonts w:ascii="Arial" w:eastAsia="Calibri" w:hAnsi="Arial" w:cs="Arial"/>
          <w:b/>
          <w:i/>
          <w:u w:val="single"/>
        </w:rPr>
        <w:t>Zaznaczyć odpowiedni kwadrat.</w:t>
      </w:r>
    </w:p>
    <w:p w14:paraId="19A43B16" w14:textId="77777777" w:rsidR="00C25F2E" w:rsidRPr="005F2805" w:rsidRDefault="00C25F2E" w:rsidP="00C25F2E">
      <w:pPr>
        <w:widowControl w:val="0"/>
        <w:spacing w:after="120"/>
        <w:ind w:right="-142"/>
        <w:rPr>
          <w:rFonts w:ascii="Arial" w:eastAsia="Calibri" w:hAnsi="Arial" w:cs="Arial"/>
          <w:i/>
          <w:iCs/>
          <w:u w:val="single"/>
        </w:rPr>
      </w:pPr>
      <w:r w:rsidRPr="005F2805">
        <w:rPr>
          <w:rFonts w:ascii="Arial" w:eastAsia="Calibri" w:hAnsi="Arial" w:cs="Arial"/>
          <w:i/>
          <w:iCs/>
          <w:u w:val="single"/>
        </w:rPr>
        <w:t>Uwaga:</w:t>
      </w:r>
    </w:p>
    <w:p w14:paraId="4C7B8492" w14:textId="181B2596" w:rsidR="00C25F2E" w:rsidRPr="005F2805" w:rsidRDefault="00C25F2E" w:rsidP="00905140">
      <w:pPr>
        <w:pStyle w:val="Akapitzlist"/>
        <w:widowControl w:val="0"/>
        <w:numPr>
          <w:ilvl w:val="0"/>
          <w:numId w:val="58"/>
        </w:numPr>
        <w:tabs>
          <w:tab w:val="clear" w:pos="1722"/>
        </w:tabs>
        <w:spacing w:after="120"/>
        <w:ind w:left="426" w:right="-142" w:hanging="426"/>
        <w:jc w:val="both"/>
        <w:rPr>
          <w:rFonts w:ascii="Arial" w:hAnsi="Arial" w:cs="Arial"/>
          <w:i/>
          <w:iCs/>
        </w:rPr>
      </w:pPr>
      <w:r w:rsidRPr="005F2805">
        <w:rPr>
          <w:rFonts w:ascii="Arial" w:eastAsia="Calibri" w:hAnsi="Arial" w:cs="Arial"/>
          <w:i/>
          <w:iCs/>
        </w:rPr>
        <w:t xml:space="preserve">W przypadku gdy Wykonawca oświadczy, że należy do tej samej grupy kapitałowej </w:t>
      </w:r>
      <w:r w:rsidRPr="005F2805">
        <w:rPr>
          <w:rFonts w:ascii="Arial" w:eastAsia="Calibri" w:hAnsi="Arial" w:cs="Arial"/>
          <w:i/>
        </w:rPr>
        <w:t>z innym wykonawcą</w:t>
      </w:r>
      <w:r w:rsidR="00A277EE" w:rsidRPr="005F2805">
        <w:rPr>
          <w:rFonts w:ascii="Arial" w:eastAsia="Calibri" w:hAnsi="Arial" w:cs="Arial"/>
          <w:i/>
        </w:rPr>
        <w:t>,</w:t>
      </w:r>
      <w:r w:rsidRPr="005F2805">
        <w:rPr>
          <w:rFonts w:ascii="Arial" w:eastAsia="Calibri" w:hAnsi="Arial" w:cs="Arial"/>
          <w:i/>
        </w:rPr>
        <w:t xml:space="preserve"> który złożył odrębną ofertę, </w:t>
      </w:r>
      <w:r w:rsidRPr="005F2805">
        <w:rPr>
          <w:rFonts w:ascii="Arial" w:eastAsia="Calibri" w:hAnsi="Arial" w:cs="Arial"/>
          <w:i/>
          <w:iCs/>
        </w:rPr>
        <w:t xml:space="preserve">winien złożyć niniejsze oświadczenie </w:t>
      </w:r>
      <w:r w:rsidRPr="005F2805">
        <w:rPr>
          <w:rFonts w:ascii="Arial" w:hAnsi="Arial" w:cs="Arial"/>
          <w:i/>
          <w:iCs/>
        </w:rPr>
        <w:t>wraz z</w:t>
      </w:r>
      <w:r w:rsidR="00A277EE" w:rsidRPr="005F2805">
        <w:rPr>
          <w:rFonts w:ascii="Arial" w:hAnsi="Arial" w:cs="Arial"/>
          <w:i/>
          <w:iCs/>
        </w:rPr>
        <w:t xml:space="preserve"> </w:t>
      </w:r>
      <w:r w:rsidRPr="005F2805">
        <w:rPr>
          <w:rFonts w:ascii="Arial" w:hAnsi="Arial" w:cs="Arial"/>
          <w:i/>
          <w:iCs/>
        </w:rPr>
        <w:t>dokumentami lub informacjami potwierdzającymi przygotowanie oferty niezależnie od innego Wykonawcy należącego do tej samej grupy kapitałowej.</w:t>
      </w:r>
    </w:p>
    <w:p w14:paraId="3CBC8FC3" w14:textId="54D41C8B" w:rsidR="00C25F2E" w:rsidRPr="005F2805" w:rsidRDefault="00C25F2E" w:rsidP="00905140">
      <w:pPr>
        <w:pStyle w:val="Akapitzlist"/>
        <w:widowControl w:val="0"/>
        <w:numPr>
          <w:ilvl w:val="0"/>
          <w:numId w:val="58"/>
        </w:numPr>
        <w:spacing w:after="120"/>
        <w:ind w:left="426" w:right="-142" w:hanging="426"/>
        <w:jc w:val="both"/>
        <w:rPr>
          <w:rFonts w:ascii="Arial" w:eastAsia="Calibri" w:hAnsi="Arial" w:cs="Arial"/>
          <w:i/>
          <w:iCs/>
        </w:rPr>
      </w:pPr>
      <w:r w:rsidRPr="005F2805">
        <w:rPr>
          <w:rFonts w:ascii="Arial" w:hAnsi="Arial" w:cs="Arial"/>
          <w:bCs/>
          <w:i/>
          <w:iCs/>
        </w:rPr>
        <w:t xml:space="preserve">W przypadku wspólnego ubiegania się o zamówienie przez Wykonawców niniejsze </w:t>
      </w:r>
      <w:r w:rsidRPr="005F2805">
        <w:rPr>
          <w:rFonts w:ascii="Arial" w:hAnsi="Arial" w:cs="Arial"/>
          <w:bCs/>
          <w:i/>
          <w:iCs/>
          <w:spacing w:val="-10"/>
        </w:rPr>
        <w:t>oświadczenie składa odrębnie każdy z Wykonawców wspólnie ubiegających się o zamówienie</w:t>
      </w:r>
    </w:p>
    <w:p w14:paraId="11BD4D5A" w14:textId="77777777" w:rsidR="00073440" w:rsidRPr="005F2805" w:rsidRDefault="00073440" w:rsidP="00073440">
      <w:pPr>
        <w:pStyle w:val="Akapitzlist"/>
        <w:widowControl w:val="0"/>
        <w:spacing w:after="120"/>
        <w:ind w:left="284" w:right="-142"/>
        <w:jc w:val="both"/>
        <w:rPr>
          <w:rFonts w:ascii="Arial" w:eastAsia="Calibri" w:hAnsi="Arial" w:cs="Arial"/>
          <w:i/>
          <w:iCs/>
        </w:rPr>
      </w:pPr>
    </w:p>
    <w:p w14:paraId="2CD67B93" w14:textId="75794DEC" w:rsidR="003778FE" w:rsidRPr="005F2805" w:rsidRDefault="00FA52CE" w:rsidP="003778FE">
      <w:pPr>
        <w:spacing w:after="0" w:line="240" w:lineRule="auto"/>
        <w:jc w:val="both"/>
        <w:rPr>
          <w:rFonts w:ascii="Arial" w:eastAsia="Times New Roman" w:hAnsi="Arial" w:cs="Arial"/>
          <w:lang w:eastAsia="pl-PL"/>
        </w:rPr>
      </w:pPr>
      <w:r w:rsidRPr="005F2805">
        <w:rPr>
          <w:rFonts w:ascii="Arial" w:hAnsi="Arial" w:cs="Arial"/>
        </w:rPr>
        <w:t>*</w:t>
      </w:r>
      <w:r w:rsidRPr="005F2805">
        <w:rPr>
          <w:rFonts w:ascii="Arial" w:hAnsi="Arial" w:cs="Arial"/>
          <w:b/>
        </w:rPr>
        <w:t>Dokument winien być podpisany</w:t>
      </w:r>
      <w:r w:rsidRPr="005F2805">
        <w:rPr>
          <w:rFonts w:ascii="Arial" w:hAnsi="Arial" w:cs="Arial"/>
        </w:rPr>
        <w:t xml:space="preserve"> (opatrzony) kwalifikowanym podpisem elektronicznym przez osobę (osoby) upoważnione do reprezentowania Wykonawcy lub Wykonawców wspólnie ubiegającego się o zamówienie.</w:t>
      </w:r>
    </w:p>
    <w:p w14:paraId="4B1912DF" w14:textId="75C6FFE0" w:rsidR="00CF5365" w:rsidRPr="005F2805" w:rsidRDefault="00CF5365" w:rsidP="00193A12">
      <w:pPr>
        <w:rPr>
          <w:rFonts w:ascii="Arial" w:hAnsi="Arial" w:cs="Arial"/>
          <w:b/>
          <w:bCs/>
          <w:iCs/>
          <w:u w:val="single"/>
        </w:rPr>
      </w:pPr>
    </w:p>
    <w:p w14:paraId="6E531BB3" w14:textId="77777777" w:rsidR="00CF5365" w:rsidRPr="005F2805" w:rsidRDefault="00CF5365">
      <w:pPr>
        <w:rPr>
          <w:rFonts w:ascii="Arial" w:hAnsi="Arial" w:cs="Arial"/>
          <w:b/>
          <w:bCs/>
          <w:iCs/>
          <w:u w:val="single"/>
        </w:rPr>
      </w:pPr>
      <w:r w:rsidRPr="005F2805">
        <w:rPr>
          <w:rFonts w:ascii="Arial" w:hAnsi="Arial" w:cs="Arial"/>
          <w:b/>
          <w:bCs/>
          <w:iCs/>
          <w:u w:val="single"/>
        </w:rPr>
        <w:br w:type="page"/>
      </w:r>
    </w:p>
    <w:p w14:paraId="123E2967" w14:textId="77777777" w:rsidR="00F92739" w:rsidRPr="005F2805" w:rsidRDefault="00F92739" w:rsidP="00193A12">
      <w:pPr>
        <w:rPr>
          <w:rFonts w:ascii="Arial" w:hAnsi="Arial" w:cs="Arial"/>
          <w:b/>
          <w:bCs/>
          <w:iCs/>
          <w:u w:val="single"/>
        </w:rPr>
      </w:pPr>
    </w:p>
    <w:p w14:paraId="3E982BC1" w14:textId="1BE9983B" w:rsidR="00C25F2E" w:rsidRPr="005F2805" w:rsidRDefault="00CF5365" w:rsidP="00C25F2E">
      <w:pPr>
        <w:spacing w:before="240" w:after="120"/>
        <w:jc w:val="right"/>
        <w:rPr>
          <w:rFonts w:ascii="Arial" w:hAnsi="Arial" w:cs="Arial"/>
          <w:b/>
          <w:bCs/>
          <w:i/>
        </w:rPr>
      </w:pPr>
      <w:r w:rsidRPr="005F2805">
        <w:rPr>
          <w:rFonts w:ascii="Arial" w:hAnsi="Arial" w:cs="Arial"/>
          <w:noProof/>
          <w:lang w:eastAsia="pl-PL"/>
        </w:rPr>
        <mc:AlternateContent>
          <mc:Choice Requires="wps">
            <w:drawing>
              <wp:anchor distT="0" distB="0" distL="114300" distR="114300" simplePos="0" relativeHeight="251662336" behindDoc="0" locked="0" layoutInCell="1" allowOverlap="1" wp14:anchorId="5B3C80A1" wp14:editId="674F32D3">
                <wp:simplePos x="0" y="0"/>
                <wp:positionH relativeFrom="margin">
                  <wp:align>left</wp:align>
                </wp:positionH>
                <wp:positionV relativeFrom="paragraph">
                  <wp:posOffset>229131</wp:posOffset>
                </wp:positionV>
                <wp:extent cx="2047875" cy="786765"/>
                <wp:effectExtent l="0" t="0" r="28575" b="1333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4B6C7C4" id="Rectangle 11" o:spid="_x0000_s1026" style="position:absolute;margin-left:0;margin-top:18.05pt;width:161.25pt;height:61.9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">
                <w10:wrap anchorx="margin"/>
              </v:rect>
            </w:pict>
          </mc:Fallback>
        </mc:AlternateContent>
      </w:r>
      <w:r w:rsidR="00C25F2E" w:rsidRPr="005F2805">
        <w:rPr>
          <w:rFonts w:ascii="Arial" w:hAnsi="Arial" w:cs="Arial"/>
          <w:i/>
        </w:rPr>
        <w:t>Nazwa wykonawcy:</w:t>
      </w:r>
      <w:r w:rsidR="00F7432B" w:rsidRPr="005F2805">
        <w:rPr>
          <w:rFonts w:ascii="Arial" w:hAnsi="Arial" w:cs="Arial"/>
          <w:i/>
        </w:rPr>
        <w:t xml:space="preserve">             </w:t>
      </w:r>
      <w:r w:rsidR="00C25F2E" w:rsidRPr="005F2805">
        <w:rPr>
          <w:rFonts w:ascii="Arial" w:hAnsi="Arial" w:cs="Arial"/>
          <w:i/>
        </w:rPr>
        <w:t xml:space="preserve">                                            </w:t>
      </w:r>
      <w:bookmarkStart w:id="61" w:name="_Hlk68172709"/>
      <w:r w:rsidR="00C25F2E" w:rsidRPr="005F2805">
        <w:rPr>
          <w:rFonts w:ascii="Arial" w:hAnsi="Arial" w:cs="Arial"/>
          <w:b/>
          <w:bCs/>
          <w:i/>
        </w:rPr>
        <w:t xml:space="preserve">ZAŁĄCZNIK NR </w:t>
      </w:r>
      <w:r w:rsidR="0051481C" w:rsidRPr="005F2805">
        <w:rPr>
          <w:rFonts w:ascii="Arial" w:hAnsi="Arial" w:cs="Arial"/>
          <w:b/>
          <w:bCs/>
          <w:i/>
        </w:rPr>
        <w:t>5</w:t>
      </w:r>
      <w:r w:rsidR="00C25F2E" w:rsidRPr="005F2805">
        <w:rPr>
          <w:rFonts w:ascii="Arial" w:hAnsi="Arial" w:cs="Arial"/>
          <w:b/>
          <w:bCs/>
          <w:i/>
        </w:rPr>
        <w:t xml:space="preserve"> DO SWZ</w:t>
      </w:r>
      <w:bookmarkEnd w:id="61"/>
    </w:p>
    <w:p w14:paraId="6ED36F97" w14:textId="18AC232D" w:rsidR="00C25F2E" w:rsidRPr="005F2805" w:rsidRDefault="00C25F2E" w:rsidP="00C25F2E">
      <w:pPr>
        <w:spacing w:line="360" w:lineRule="auto"/>
        <w:jc w:val="right"/>
        <w:rPr>
          <w:rFonts w:ascii="Arial" w:hAnsi="Arial" w:cs="Arial"/>
        </w:rPr>
      </w:pPr>
      <w:r w:rsidRPr="005F2805">
        <w:rPr>
          <w:rFonts w:ascii="Arial" w:hAnsi="Arial" w:cs="Arial"/>
        </w:rPr>
        <w:t>…………………, dnia ……………</w:t>
      </w:r>
    </w:p>
    <w:p w14:paraId="406CE3F3" w14:textId="77777777" w:rsidR="00C25F2E" w:rsidRPr="005F2805" w:rsidRDefault="00C25F2E" w:rsidP="00C25F2E">
      <w:pPr>
        <w:keepNext/>
        <w:tabs>
          <w:tab w:val="left" w:pos="5742"/>
        </w:tabs>
        <w:spacing w:line="360" w:lineRule="auto"/>
        <w:outlineLvl w:val="0"/>
        <w:rPr>
          <w:rFonts w:ascii="Arial" w:hAnsi="Arial" w:cs="Arial"/>
          <w:b/>
        </w:rPr>
      </w:pPr>
    </w:p>
    <w:p w14:paraId="2C71B0ED" w14:textId="77777777" w:rsidR="00C25F2E" w:rsidRPr="005F2805" w:rsidRDefault="00C25F2E" w:rsidP="00C25F2E">
      <w:pPr>
        <w:spacing w:after="0" w:line="312" w:lineRule="auto"/>
        <w:ind w:left="4536"/>
        <w:rPr>
          <w:rFonts w:ascii="Arial" w:hAnsi="Arial" w:cs="Arial"/>
          <w:b/>
          <w:iCs/>
        </w:rPr>
      </w:pPr>
      <w:r w:rsidRPr="005F2805">
        <w:rPr>
          <w:rFonts w:ascii="Arial" w:hAnsi="Arial" w:cs="Arial"/>
          <w:b/>
        </w:rPr>
        <w:t>Główny Inspektorat Ochrony Środowiska</w:t>
      </w:r>
    </w:p>
    <w:p w14:paraId="74B0C732" w14:textId="09E01E86" w:rsidR="00470CBF" w:rsidRPr="005F2805" w:rsidRDefault="00C25F2E" w:rsidP="00470CBF">
      <w:pPr>
        <w:spacing w:after="0" w:line="312" w:lineRule="auto"/>
        <w:ind w:left="4536"/>
        <w:rPr>
          <w:rFonts w:ascii="Arial" w:hAnsi="Arial" w:cs="Arial"/>
          <w:b/>
          <w:iCs/>
        </w:rPr>
      </w:pPr>
      <w:r w:rsidRPr="005F2805">
        <w:rPr>
          <w:rFonts w:ascii="Arial" w:hAnsi="Arial" w:cs="Arial"/>
          <w:b/>
          <w:iCs/>
        </w:rPr>
        <w:t xml:space="preserve">ul. </w:t>
      </w:r>
      <w:r w:rsidR="00470CBF" w:rsidRPr="005F2805">
        <w:rPr>
          <w:rFonts w:ascii="Arial" w:hAnsi="Arial" w:cs="Arial"/>
          <w:b/>
          <w:iCs/>
        </w:rPr>
        <w:t>Chmielna 132/134</w:t>
      </w:r>
    </w:p>
    <w:p w14:paraId="6FC4B79B" w14:textId="7F59E64D" w:rsidR="00C25F2E" w:rsidRPr="005F2805" w:rsidRDefault="00470CBF" w:rsidP="00470CBF">
      <w:pPr>
        <w:spacing w:after="0" w:line="312" w:lineRule="auto"/>
        <w:ind w:left="4536"/>
        <w:rPr>
          <w:rFonts w:ascii="Arial" w:hAnsi="Arial" w:cs="Arial"/>
          <w:b/>
          <w:iCs/>
        </w:rPr>
      </w:pPr>
      <w:r w:rsidRPr="005F2805">
        <w:rPr>
          <w:rFonts w:ascii="Arial" w:hAnsi="Arial" w:cs="Arial"/>
          <w:b/>
          <w:iCs/>
        </w:rPr>
        <w:t>00-805 Warszawa</w:t>
      </w:r>
    </w:p>
    <w:p w14:paraId="5A448556" w14:textId="77777777" w:rsidR="009B5E1D" w:rsidRPr="005F2805" w:rsidRDefault="009B5E1D" w:rsidP="00470CBF">
      <w:pPr>
        <w:spacing w:after="0" w:line="312" w:lineRule="auto"/>
        <w:ind w:left="4536"/>
        <w:rPr>
          <w:rFonts w:ascii="Arial" w:hAnsi="Arial" w:cs="Arial"/>
          <w:b/>
          <w:bCs/>
        </w:rPr>
      </w:pPr>
    </w:p>
    <w:p w14:paraId="68C4BA01" w14:textId="77777777" w:rsidR="00C25F2E" w:rsidRPr="005F2805" w:rsidRDefault="00C25F2E" w:rsidP="00C25F2E">
      <w:pPr>
        <w:shd w:val="clear" w:color="auto" w:fill="DAEEF3" w:themeFill="accent5" w:themeFillTint="33"/>
        <w:spacing w:after="0"/>
        <w:jc w:val="center"/>
        <w:rPr>
          <w:rFonts w:ascii="Arial" w:hAnsi="Arial" w:cs="Arial"/>
          <w:b/>
          <w:bCs/>
        </w:rPr>
      </w:pPr>
      <w:r w:rsidRPr="005F2805">
        <w:rPr>
          <w:rFonts w:ascii="Arial" w:hAnsi="Arial" w:cs="Arial"/>
          <w:b/>
          <w:bCs/>
        </w:rPr>
        <w:t>Oświadczenie o podziale obowiązków</w:t>
      </w:r>
    </w:p>
    <w:p w14:paraId="5E20AC93" w14:textId="77777777" w:rsidR="00C25F2E" w:rsidRPr="005F2805" w:rsidRDefault="00C25F2E" w:rsidP="00C25F2E">
      <w:pPr>
        <w:shd w:val="clear" w:color="auto" w:fill="DAEEF3" w:themeFill="accent5" w:themeFillTint="33"/>
        <w:spacing w:after="0"/>
        <w:jc w:val="center"/>
        <w:rPr>
          <w:rFonts w:ascii="Arial" w:hAnsi="Arial" w:cs="Arial"/>
          <w:b/>
          <w:bCs/>
        </w:rPr>
      </w:pPr>
      <w:r w:rsidRPr="005F2805">
        <w:rPr>
          <w:rFonts w:ascii="Arial" w:hAnsi="Arial" w:cs="Arial"/>
          <w:b/>
          <w:bCs/>
        </w:rPr>
        <w:t>Wykonawców wspólnie ubiegających się o udzielenie zamówienia</w:t>
      </w:r>
    </w:p>
    <w:p w14:paraId="2689790B" w14:textId="77777777" w:rsidR="00C25F2E" w:rsidRPr="005F2805" w:rsidRDefault="00C25F2E" w:rsidP="00C25F2E">
      <w:pPr>
        <w:shd w:val="clear" w:color="auto" w:fill="DAEEF3" w:themeFill="accent5" w:themeFillTint="33"/>
        <w:spacing w:after="0"/>
        <w:jc w:val="center"/>
        <w:rPr>
          <w:rFonts w:ascii="Arial" w:hAnsi="Arial" w:cs="Arial"/>
          <w:b/>
          <w:bCs/>
        </w:rPr>
      </w:pPr>
      <w:r w:rsidRPr="005F2805">
        <w:rPr>
          <w:rFonts w:ascii="Arial" w:hAnsi="Arial" w:cs="Arial"/>
          <w:b/>
          <w:bCs/>
        </w:rPr>
        <w:t>składane na podstawie art. 117 ust. 4 ustawy z dnia 11 września 2019 r.</w:t>
      </w:r>
    </w:p>
    <w:p w14:paraId="02F55538" w14:textId="77777777" w:rsidR="00C25F2E" w:rsidRPr="005F2805" w:rsidRDefault="00C25F2E" w:rsidP="00C25F2E">
      <w:pPr>
        <w:shd w:val="clear" w:color="auto" w:fill="DAEEF3" w:themeFill="accent5" w:themeFillTint="33"/>
        <w:spacing w:after="0"/>
        <w:jc w:val="center"/>
        <w:rPr>
          <w:rFonts w:ascii="Arial" w:hAnsi="Arial" w:cs="Arial"/>
          <w:b/>
        </w:rPr>
      </w:pPr>
      <w:r w:rsidRPr="005F2805">
        <w:rPr>
          <w:rFonts w:ascii="Arial" w:hAnsi="Arial" w:cs="Arial"/>
          <w:b/>
          <w:bCs/>
        </w:rPr>
        <w:t>Prawo zamówień publicznych</w:t>
      </w:r>
      <w:r w:rsidRPr="005F2805">
        <w:rPr>
          <w:rFonts w:ascii="Arial" w:hAnsi="Arial" w:cs="Arial"/>
          <w:b/>
        </w:rPr>
        <w:t xml:space="preserve"> </w:t>
      </w:r>
    </w:p>
    <w:p w14:paraId="18D2FDFE" w14:textId="77777777" w:rsidR="00C25F2E" w:rsidRPr="005F2805" w:rsidRDefault="00C25F2E" w:rsidP="00C25F2E">
      <w:pPr>
        <w:keepNext/>
        <w:widowControl w:val="0"/>
        <w:autoSpaceDE w:val="0"/>
        <w:autoSpaceDN w:val="0"/>
        <w:adjustRightInd w:val="0"/>
        <w:ind w:right="6"/>
        <w:jc w:val="center"/>
        <w:outlineLvl w:val="8"/>
        <w:rPr>
          <w:rFonts w:ascii="Arial" w:hAnsi="Arial" w:cs="Arial"/>
          <w:b/>
          <w:bCs/>
        </w:rPr>
      </w:pPr>
    </w:p>
    <w:p w14:paraId="7166B909" w14:textId="77777777" w:rsidR="00C25F2E" w:rsidRPr="005F2805" w:rsidRDefault="00C25F2E" w:rsidP="00C25F2E">
      <w:pPr>
        <w:keepNext/>
        <w:widowControl w:val="0"/>
        <w:autoSpaceDE w:val="0"/>
        <w:autoSpaceDN w:val="0"/>
        <w:adjustRightInd w:val="0"/>
        <w:spacing w:after="120"/>
        <w:ind w:right="6"/>
        <w:jc w:val="center"/>
        <w:outlineLvl w:val="8"/>
        <w:rPr>
          <w:rFonts w:ascii="Arial" w:hAnsi="Arial" w:cs="Arial"/>
          <w:b/>
          <w:bCs/>
          <w:color w:val="000000"/>
        </w:rPr>
      </w:pPr>
      <w:r w:rsidRPr="005F2805">
        <w:rPr>
          <w:rFonts w:ascii="Arial" w:hAnsi="Arial" w:cs="Arial"/>
          <w:b/>
          <w:bCs/>
        </w:rPr>
        <w:t>DOTYCZĄCE DOSTAW, USŁUG LUB ROBÓT BUDOWLANYCH, KTÓRE WYKONAJĄ POSZCZEGÓLNI WYKONAWCY</w:t>
      </w:r>
    </w:p>
    <w:p w14:paraId="0CD59538" w14:textId="77777777" w:rsidR="00C25F2E" w:rsidRPr="005F2805" w:rsidRDefault="00C25F2E" w:rsidP="00C25F2E">
      <w:pPr>
        <w:keepNext/>
        <w:widowControl w:val="0"/>
        <w:autoSpaceDE w:val="0"/>
        <w:autoSpaceDN w:val="0"/>
        <w:adjustRightInd w:val="0"/>
        <w:spacing w:after="120"/>
        <w:ind w:right="6"/>
        <w:jc w:val="right"/>
        <w:outlineLvl w:val="8"/>
        <w:rPr>
          <w:rFonts w:ascii="Arial" w:hAnsi="Arial" w:cs="Arial"/>
          <w:b/>
          <w:color w:val="000000"/>
        </w:rPr>
      </w:pPr>
    </w:p>
    <w:p w14:paraId="78CA3E10" w14:textId="496DDAE7" w:rsidR="00C25F2E" w:rsidRPr="005F2805" w:rsidRDefault="00C25F2E" w:rsidP="00CB2D3E">
      <w:pPr>
        <w:spacing w:after="0"/>
        <w:jc w:val="both"/>
        <w:rPr>
          <w:rFonts w:ascii="Arial" w:hAnsi="Arial" w:cs="Arial"/>
          <w:b/>
        </w:rPr>
      </w:pPr>
      <w:r w:rsidRPr="005F2805">
        <w:rPr>
          <w:rFonts w:ascii="Arial" w:hAnsi="Arial" w:cs="Arial"/>
        </w:rPr>
        <w:t xml:space="preserve">Na potrzeby postępowania o udzielenie zamówienia publicznego pn. </w:t>
      </w:r>
      <w:r w:rsidR="00605FC3" w:rsidRPr="005F2805">
        <w:rPr>
          <w:rFonts w:ascii="Arial" w:hAnsi="Arial" w:cs="Arial"/>
          <w:b/>
        </w:rPr>
        <w:t>„</w:t>
      </w:r>
      <w:r w:rsidR="00926CF2" w:rsidRPr="005F2805">
        <w:rPr>
          <w:rFonts w:ascii="Arial" w:hAnsi="Arial" w:cs="Arial"/>
          <w:b/>
        </w:rPr>
        <w:t>Zakup mobilnych stacji monitoringu powietrza”</w:t>
      </w:r>
      <w:r w:rsidR="00AF060C" w:rsidRPr="005F2805">
        <w:rPr>
          <w:rFonts w:ascii="Arial" w:hAnsi="Arial" w:cs="Arial"/>
          <w:b/>
        </w:rPr>
        <w:t xml:space="preserve"> </w:t>
      </w:r>
      <w:r w:rsidR="00926CF2" w:rsidRPr="005F2805">
        <w:rPr>
          <w:rFonts w:ascii="Arial" w:hAnsi="Arial" w:cs="Arial"/>
        </w:rPr>
        <w:t xml:space="preserve">znak sprawy: </w:t>
      </w:r>
      <w:r w:rsidR="00926CF2" w:rsidRPr="005F2805">
        <w:rPr>
          <w:rFonts w:ascii="Arial" w:hAnsi="Arial" w:cs="Arial"/>
          <w:b/>
        </w:rPr>
        <w:t xml:space="preserve">DAG-WZP.26.1.20.2026.KJ </w:t>
      </w:r>
      <w:r w:rsidRPr="005F2805">
        <w:rPr>
          <w:rFonts w:ascii="Arial" w:hAnsi="Arial" w:cs="Arial"/>
        </w:rPr>
        <w:t xml:space="preserve">prowadzonego przez Główny Inspektorat Ochrony Środowiska, oświadczam, że*: </w:t>
      </w:r>
    </w:p>
    <w:p w14:paraId="01BBD8EA" w14:textId="0DE4729D" w:rsidR="00C25F2E" w:rsidRPr="005F2805" w:rsidRDefault="00C25F2E" w:rsidP="009325CA">
      <w:pPr>
        <w:pStyle w:val="Akapitzlist"/>
        <w:keepNext/>
        <w:widowControl w:val="0"/>
        <w:numPr>
          <w:ilvl w:val="0"/>
          <w:numId w:val="139"/>
        </w:numPr>
        <w:autoSpaceDE w:val="0"/>
        <w:autoSpaceDN w:val="0"/>
        <w:adjustRightInd w:val="0"/>
        <w:spacing w:after="120" w:line="240" w:lineRule="auto"/>
        <w:ind w:left="426" w:right="6" w:hanging="426"/>
        <w:contextualSpacing w:val="0"/>
        <w:jc w:val="both"/>
        <w:outlineLvl w:val="8"/>
        <w:rPr>
          <w:rFonts w:ascii="Arial" w:hAnsi="Arial" w:cs="Arial"/>
        </w:rPr>
      </w:pPr>
      <w:r w:rsidRPr="005F2805">
        <w:rPr>
          <w:rFonts w:ascii="Arial" w:hAnsi="Arial" w:cs="Arial"/>
        </w:rPr>
        <w:t>Wykonawca …………………… (nazwa i adres Wykonawcy) zrealizuje następujące dostawy</w:t>
      </w:r>
      <w:r w:rsidR="002A474C" w:rsidRPr="005F2805">
        <w:rPr>
          <w:rFonts w:ascii="Arial" w:hAnsi="Arial" w:cs="Arial"/>
        </w:rPr>
        <w:t xml:space="preserve"> lub</w:t>
      </w:r>
      <w:r w:rsidRPr="005F2805">
        <w:rPr>
          <w:rFonts w:ascii="Arial" w:hAnsi="Arial" w:cs="Arial"/>
        </w:rPr>
        <w:t xml:space="preserve"> usługi: ………………………………………………….… </w:t>
      </w:r>
    </w:p>
    <w:p w14:paraId="1E7D281B" w14:textId="1781D337" w:rsidR="00C25F2E" w:rsidRPr="005F2805" w:rsidRDefault="00C25F2E" w:rsidP="009325CA">
      <w:pPr>
        <w:pStyle w:val="Akapitzlist"/>
        <w:keepNext/>
        <w:widowControl w:val="0"/>
        <w:numPr>
          <w:ilvl w:val="0"/>
          <w:numId w:val="139"/>
        </w:numPr>
        <w:autoSpaceDE w:val="0"/>
        <w:autoSpaceDN w:val="0"/>
        <w:adjustRightInd w:val="0"/>
        <w:spacing w:after="120" w:line="240" w:lineRule="auto"/>
        <w:ind w:left="425" w:right="6" w:hanging="425"/>
        <w:contextualSpacing w:val="0"/>
        <w:jc w:val="both"/>
        <w:outlineLvl w:val="8"/>
        <w:rPr>
          <w:rFonts w:ascii="Arial" w:hAnsi="Arial" w:cs="Arial"/>
        </w:rPr>
      </w:pPr>
      <w:r w:rsidRPr="005F2805">
        <w:rPr>
          <w:rFonts w:ascii="Arial" w:hAnsi="Arial" w:cs="Arial"/>
        </w:rPr>
        <w:t>Wykonawca …………………… (nazwa i adres Wykonawcy) zrealizuje następujące dostawy</w:t>
      </w:r>
      <w:r w:rsidR="002A474C" w:rsidRPr="005F2805">
        <w:rPr>
          <w:rFonts w:ascii="Arial" w:hAnsi="Arial" w:cs="Arial"/>
        </w:rPr>
        <w:t xml:space="preserve"> lub</w:t>
      </w:r>
      <w:r w:rsidRPr="005F2805">
        <w:rPr>
          <w:rFonts w:ascii="Arial" w:hAnsi="Arial" w:cs="Arial"/>
        </w:rPr>
        <w:t xml:space="preserve"> usługi: ………………………………………………….… </w:t>
      </w:r>
    </w:p>
    <w:p w14:paraId="427855E6" w14:textId="67702394" w:rsidR="00C25F2E" w:rsidRPr="005F2805" w:rsidRDefault="00C25F2E" w:rsidP="009325CA">
      <w:pPr>
        <w:pStyle w:val="Akapitzlist"/>
        <w:keepNext/>
        <w:widowControl w:val="0"/>
        <w:numPr>
          <w:ilvl w:val="0"/>
          <w:numId w:val="139"/>
        </w:numPr>
        <w:autoSpaceDE w:val="0"/>
        <w:autoSpaceDN w:val="0"/>
        <w:adjustRightInd w:val="0"/>
        <w:spacing w:after="120" w:line="240" w:lineRule="auto"/>
        <w:ind w:left="425" w:right="6" w:hanging="425"/>
        <w:contextualSpacing w:val="0"/>
        <w:jc w:val="both"/>
        <w:outlineLvl w:val="8"/>
        <w:rPr>
          <w:rFonts w:ascii="Arial" w:hAnsi="Arial" w:cs="Arial"/>
        </w:rPr>
      </w:pPr>
      <w:r w:rsidRPr="005F2805">
        <w:rPr>
          <w:rFonts w:ascii="Arial" w:hAnsi="Arial" w:cs="Arial"/>
        </w:rPr>
        <w:t>Wykonawca …………………… (nazwa i adres Wykonawcy) zrealizuje następujące dostawy</w:t>
      </w:r>
      <w:r w:rsidR="002A474C" w:rsidRPr="005F2805">
        <w:rPr>
          <w:rFonts w:ascii="Arial" w:hAnsi="Arial" w:cs="Arial"/>
        </w:rPr>
        <w:t xml:space="preserve"> lub</w:t>
      </w:r>
      <w:r w:rsidRPr="005F2805">
        <w:rPr>
          <w:rFonts w:ascii="Arial" w:hAnsi="Arial" w:cs="Arial"/>
        </w:rPr>
        <w:t xml:space="preserve"> usługi: ………………………………………………….… </w:t>
      </w:r>
    </w:p>
    <w:p w14:paraId="2FDD1BA6" w14:textId="77777777" w:rsidR="00C25F2E" w:rsidRPr="005F2805" w:rsidRDefault="00C25F2E" w:rsidP="00A277EE">
      <w:pPr>
        <w:spacing w:after="0" w:line="240" w:lineRule="auto"/>
        <w:rPr>
          <w:rFonts w:ascii="Arial" w:eastAsia="Times New Roman" w:hAnsi="Arial" w:cs="Arial"/>
          <w:bCs/>
          <w:iCs/>
          <w:u w:val="single"/>
          <w:lang w:eastAsia="pl-PL"/>
        </w:rPr>
      </w:pPr>
    </w:p>
    <w:p w14:paraId="507A8C5D" w14:textId="77777777" w:rsidR="00C25F2E" w:rsidRPr="005F2805" w:rsidRDefault="00C25F2E" w:rsidP="00A277EE">
      <w:pPr>
        <w:spacing w:after="0" w:line="240" w:lineRule="auto"/>
        <w:rPr>
          <w:rFonts w:ascii="Arial" w:eastAsia="Times New Roman" w:hAnsi="Arial" w:cs="Arial"/>
          <w:bCs/>
          <w:iCs/>
          <w:u w:val="single"/>
          <w:lang w:eastAsia="pl-PL"/>
        </w:rPr>
      </w:pPr>
    </w:p>
    <w:p w14:paraId="694ECCFF" w14:textId="40185573" w:rsidR="003778FE" w:rsidRPr="005F2805" w:rsidRDefault="00DE2F1E" w:rsidP="003778FE">
      <w:pPr>
        <w:spacing w:after="0" w:line="240" w:lineRule="auto"/>
        <w:jc w:val="both"/>
        <w:rPr>
          <w:rFonts w:ascii="Arial" w:eastAsia="Times New Roman" w:hAnsi="Arial" w:cs="Arial"/>
          <w:lang w:eastAsia="pl-PL"/>
        </w:rPr>
      </w:pPr>
      <w:r w:rsidRPr="005F2805">
        <w:rPr>
          <w:rFonts w:ascii="Arial" w:hAnsi="Arial" w:cs="Arial"/>
        </w:rPr>
        <w:t>*</w:t>
      </w:r>
      <w:r w:rsidRPr="005F2805">
        <w:rPr>
          <w:rFonts w:ascii="Arial" w:hAnsi="Arial" w:cs="Arial"/>
          <w:b/>
        </w:rPr>
        <w:t>Dokument winien być podpisany</w:t>
      </w:r>
      <w:r w:rsidRPr="005F2805">
        <w:rPr>
          <w:rFonts w:ascii="Arial" w:hAnsi="Arial" w:cs="Arial"/>
        </w:rPr>
        <w:t xml:space="preserve"> (opatrzony) kwalifikowanym podpisem elektronicznym przez osobę (osoby) upoważnione do reprezentowania Wykonawcy lub Wykonawców wspólnie ubiegającego się o zamówienie.</w:t>
      </w:r>
    </w:p>
    <w:p w14:paraId="2428E073" w14:textId="5411DDB3" w:rsidR="00C25F2E" w:rsidRPr="005F2805" w:rsidRDefault="00C25F2E" w:rsidP="00A277EE">
      <w:pPr>
        <w:spacing w:after="0" w:line="240" w:lineRule="auto"/>
        <w:rPr>
          <w:rFonts w:ascii="Arial" w:eastAsia="Times New Roman" w:hAnsi="Arial" w:cs="Arial"/>
          <w:bCs/>
          <w:iCs/>
          <w:u w:val="single"/>
          <w:lang w:eastAsia="pl-PL"/>
        </w:rPr>
      </w:pPr>
    </w:p>
    <w:p w14:paraId="2233A590" w14:textId="2CE3B014" w:rsidR="005705DD" w:rsidRPr="005F2805" w:rsidRDefault="00CF5365" w:rsidP="005705DD">
      <w:pPr>
        <w:rPr>
          <w:rFonts w:ascii="Arial" w:hAnsi="Arial" w:cs="Arial"/>
          <w:b/>
          <w:bCs/>
          <w:i/>
        </w:rPr>
      </w:pPr>
      <w:r w:rsidRPr="005F2805">
        <w:rPr>
          <w:rFonts w:ascii="Arial" w:hAnsi="Arial" w:cs="Arial"/>
          <w:b/>
          <w:bCs/>
          <w:i/>
        </w:rPr>
        <w:br w:type="page"/>
      </w:r>
      <w:bookmarkStart w:id="62" w:name="_Hlk197509822"/>
    </w:p>
    <w:p w14:paraId="36E01016" w14:textId="2B23476B" w:rsidR="005705DD" w:rsidRPr="005F2805" w:rsidRDefault="005705DD" w:rsidP="005705DD">
      <w:pPr>
        <w:ind w:right="6"/>
        <w:jc w:val="right"/>
        <w:rPr>
          <w:rFonts w:ascii="Arial" w:hAnsi="Arial" w:cs="Arial"/>
          <w:b/>
          <w:bCs/>
          <w:i/>
        </w:rPr>
      </w:pPr>
      <w:r w:rsidRPr="005F2805">
        <w:rPr>
          <w:rFonts w:ascii="Arial" w:hAnsi="Arial" w:cs="Arial"/>
          <w:b/>
          <w:bCs/>
          <w:i/>
        </w:rPr>
        <w:lastRenderedPageBreak/>
        <w:t>ZAŁĄCZNIK NR 6 DO SWZ</w:t>
      </w:r>
    </w:p>
    <w:p w14:paraId="463C49F3" w14:textId="77777777" w:rsidR="005705DD" w:rsidRPr="005F2805" w:rsidRDefault="005705DD" w:rsidP="005705DD">
      <w:pPr>
        <w:shd w:val="clear" w:color="auto" w:fill="DAEEF3" w:themeFill="accent5" w:themeFillTint="33"/>
        <w:jc w:val="center"/>
        <w:rPr>
          <w:rFonts w:ascii="Arial" w:hAnsi="Arial" w:cs="Arial"/>
          <w:b/>
        </w:rPr>
      </w:pPr>
      <w:r w:rsidRPr="005F2805">
        <w:rPr>
          <w:rFonts w:ascii="Arial" w:hAnsi="Arial" w:cs="Arial"/>
          <w:b/>
          <w:bCs/>
        </w:rPr>
        <w:t>ZOBOWIĄZANIE DO ODDANIA DO DYSPOZYCJI NIEZBĘDNYCH ZASOBÓW NA OKRES KORZYSTANIA Z NICH PRZY WYKONYWANIU ZAMÓWIENIA</w:t>
      </w:r>
      <w:r w:rsidRPr="005F2805">
        <w:rPr>
          <w:rFonts w:ascii="Arial" w:hAnsi="Arial" w:cs="Arial"/>
          <w:b/>
        </w:rPr>
        <w:t xml:space="preserve"> </w:t>
      </w:r>
    </w:p>
    <w:p w14:paraId="601C150A" w14:textId="291A5A42" w:rsidR="00F7432B" w:rsidRPr="005F2805" w:rsidRDefault="005705DD" w:rsidP="00AF060C">
      <w:pPr>
        <w:spacing w:after="0"/>
        <w:jc w:val="both"/>
        <w:rPr>
          <w:rFonts w:ascii="Arial" w:hAnsi="Arial" w:cs="Arial"/>
          <w:b/>
        </w:rPr>
      </w:pPr>
      <w:r w:rsidRPr="005F2805">
        <w:rPr>
          <w:rFonts w:ascii="Arial" w:hAnsi="Arial" w:cs="Arial"/>
          <w:bCs/>
        </w:rPr>
        <w:t xml:space="preserve">W postępowaniu o udzielenie zamówienia publicznego pn. </w:t>
      </w:r>
      <w:r w:rsidR="00605FC3" w:rsidRPr="005F2805">
        <w:rPr>
          <w:rFonts w:ascii="Arial" w:hAnsi="Arial" w:cs="Arial"/>
          <w:b/>
        </w:rPr>
        <w:t>„</w:t>
      </w:r>
      <w:r w:rsidR="00AF060C" w:rsidRPr="005F2805">
        <w:rPr>
          <w:rFonts w:ascii="Arial" w:hAnsi="Arial" w:cs="Arial"/>
          <w:b/>
        </w:rPr>
        <w:t>Zakup mobilnych stacji monitoringu powietrza” znak sprawy: DAG-WZP.26.1.20.2026.KJ</w:t>
      </w:r>
    </w:p>
    <w:p w14:paraId="698B9E1B" w14:textId="30601346" w:rsidR="005705DD" w:rsidRPr="005F2805" w:rsidRDefault="005705DD" w:rsidP="00E8195E">
      <w:pPr>
        <w:spacing w:after="0"/>
        <w:jc w:val="both"/>
        <w:rPr>
          <w:rFonts w:ascii="Arial" w:hAnsi="Arial" w:cs="Arial"/>
          <w:b/>
        </w:rPr>
      </w:pPr>
      <w:r w:rsidRPr="005F2805">
        <w:rPr>
          <w:rFonts w:ascii="Arial" w:hAnsi="Arial" w:cs="Arial"/>
          <w:bCs/>
        </w:rPr>
        <w:t>…………………………………………………………………………………………..………</w:t>
      </w:r>
    </w:p>
    <w:p w14:paraId="2C3D4EA5" w14:textId="77777777" w:rsidR="005705DD" w:rsidRPr="005F2805" w:rsidRDefault="005705DD" w:rsidP="00A277EE">
      <w:pPr>
        <w:spacing w:after="120"/>
        <w:ind w:left="1276" w:right="6"/>
        <w:rPr>
          <w:rFonts w:ascii="Arial" w:hAnsi="Arial" w:cs="Arial"/>
          <w:bCs/>
          <w:i/>
        </w:rPr>
      </w:pPr>
      <w:r w:rsidRPr="005F2805">
        <w:rPr>
          <w:rFonts w:ascii="Arial" w:hAnsi="Arial" w:cs="Arial"/>
          <w:bCs/>
          <w:i/>
        </w:rPr>
        <w:t>(nazwa i adres podmiotu oddającego do dyspozycji zasoby)</w:t>
      </w:r>
    </w:p>
    <w:p w14:paraId="46FEEBCE" w14:textId="77777777" w:rsidR="005705DD" w:rsidRPr="005F2805" w:rsidRDefault="005705DD" w:rsidP="005705DD">
      <w:pPr>
        <w:ind w:left="284" w:right="6" w:hanging="284"/>
        <w:rPr>
          <w:rFonts w:ascii="Arial" w:hAnsi="Arial" w:cs="Arial"/>
          <w:b/>
          <w:bCs/>
        </w:rPr>
      </w:pPr>
      <w:r w:rsidRPr="005F2805">
        <w:rPr>
          <w:rFonts w:ascii="Arial" w:hAnsi="Arial" w:cs="Arial"/>
          <w:b/>
          <w:bCs/>
        </w:rPr>
        <w:t>zobowiązuje się do oddania na rzecz:</w:t>
      </w:r>
    </w:p>
    <w:p w14:paraId="3CA90BD6" w14:textId="77777777" w:rsidR="005705DD" w:rsidRPr="005F2805" w:rsidRDefault="005705DD" w:rsidP="00A277EE">
      <w:pPr>
        <w:ind w:left="142" w:right="6" w:hanging="142"/>
        <w:rPr>
          <w:rFonts w:ascii="Arial" w:hAnsi="Arial" w:cs="Arial"/>
          <w:bCs/>
          <w:i/>
        </w:rPr>
      </w:pPr>
      <w:r w:rsidRPr="005F2805">
        <w:rPr>
          <w:rFonts w:ascii="Arial" w:hAnsi="Arial" w:cs="Arial"/>
          <w:bCs/>
        </w:rPr>
        <w:t>……………………………………………………………………………………………….…</w:t>
      </w:r>
      <w:r w:rsidRPr="005F2805">
        <w:rPr>
          <w:rFonts w:ascii="Arial" w:hAnsi="Arial" w:cs="Arial"/>
          <w:bCs/>
        </w:rPr>
        <w:br/>
      </w:r>
      <w:r w:rsidRPr="005F2805">
        <w:rPr>
          <w:rFonts w:ascii="Arial" w:hAnsi="Arial" w:cs="Arial"/>
          <w:bCs/>
          <w:i/>
        </w:rPr>
        <w:t>(nazwa i adres Wykonawcy, któremu inny podmiot oddaje do dyspozycji zasoby)</w:t>
      </w:r>
    </w:p>
    <w:p w14:paraId="3C37EDF4" w14:textId="77777777" w:rsidR="005705DD" w:rsidRPr="005F2805" w:rsidRDefault="005705DD" w:rsidP="005705DD">
      <w:pPr>
        <w:ind w:left="567" w:right="6" w:hanging="567"/>
        <w:rPr>
          <w:rFonts w:ascii="Arial" w:hAnsi="Arial" w:cs="Arial"/>
          <w:b/>
          <w:bCs/>
        </w:rPr>
      </w:pPr>
      <w:r w:rsidRPr="005F2805">
        <w:rPr>
          <w:rFonts w:ascii="Arial" w:hAnsi="Arial" w:cs="Arial"/>
          <w:b/>
          <w:bCs/>
        </w:rPr>
        <w:t xml:space="preserve">niezbędny zasób </w:t>
      </w:r>
      <w:r w:rsidRPr="005F2805">
        <w:rPr>
          <w:rFonts w:ascii="Arial" w:hAnsi="Arial" w:cs="Arial"/>
          <w:bCs/>
        </w:rPr>
        <w:t>(udostępnione zasoby)</w:t>
      </w:r>
      <w:r w:rsidRPr="005F2805">
        <w:rPr>
          <w:rFonts w:ascii="Arial" w:hAnsi="Arial" w:cs="Arial"/>
          <w:b/>
          <w:bCs/>
        </w:rPr>
        <w:t xml:space="preserve"> zaznaczyć właściwe:</w:t>
      </w:r>
    </w:p>
    <w:p w14:paraId="48B081FB" w14:textId="77777777" w:rsidR="005705DD" w:rsidRPr="005F2805" w:rsidRDefault="005705DD" w:rsidP="00905140">
      <w:pPr>
        <w:numPr>
          <w:ilvl w:val="0"/>
          <w:numId w:val="102"/>
        </w:numPr>
        <w:spacing w:before="120" w:after="120" w:line="240" w:lineRule="auto"/>
        <w:ind w:right="6"/>
        <w:contextualSpacing/>
        <w:jc w:val="both"/>
        <w:rPr>
          <w:rFonts w:ascii="Arial" w:hAnsi="Arial" w:cs="Arial"/>
          <w:bCs/>
        </w:rPr>
      </w:pPr>
      <w:r w:rsidRPr="005F2805">
        <w:rPr>
          <w:rFonts w:ascii="Arial" w:hAnsi="Arial" w:cs="Arial"/>
          <w:bCs/>
        </w:rPr>
        <w:t>wiedza,</w:t>
      </w:r>
    </w:p>
    <w:p w14:paraId="367759F1" w14:textId="77777777" w:rsidR="005705DD" w:rsidRPr="005F2805" w:rsidRDefault="005705DD" w:rsidP="00905140">
      <w:pPr>
        <w:numPr>
          <w:ilvl w:val="0"/>
          <w:numId w:val="102"/>
        </w:numPr>
        <w:spacing w:before="120" w:after="120" w:line="240" w:lineRule="auto"/>
        <w:ind w:right="6"/>
        <w:contextualSpacing/>
        <w:jc w:val="both"/>
        <w:rPr>
          <w:rFonts w:ascii="Arial" w:hAnsi="Arial" w:cs="Arial"/>
          <w:bCs/>
        </w:rPr>
      </w:pPr>
      <w:r w:rsidRPr="005F2805">
        <w:rPr>
          <w:rFonts w:ascii="Arial" w:hAnsi="Arial" w:cs="Arial"/>
          <w:bCs/>
        </w:rPr>
        <w:t>doświadczenie,</w:t>
      </w:r>
    </w:p>
    <w:p w14:paraId="1BC251A3" w14:textId="77777777" w:rsidR="005705DD" w:rsidRPr="005F2805" w:rsidRDefault="005705DD" w:rsidP="00905140">
      <w:pPr>
        <w:numPr>
          <w:ilvl w:val="0"/>
          <w:numId w:val="102"/>
        </w:numPr>
        <w:spacing w:before="120" w:after="120" w:line="240" w:lineRule="auto"/>
        <w:ind w:right="6"/>
        <w:contextualSpacing/>
        <w:jc w:val="both"/>
        <w:rPr>
          <w:rFonts w:ascii="Arial" w:hAnsi="Arial" w:cs="Arial"/>
          <w:bCs/>
        </w:rPr>
      </w:pPr>
      <w:r w:rsidRPr="005F2805">
        <w:rPr>
          <w:rFonts w:ascii="Arial" w:hAnsi="Arial" w:cs="Arial"/>
          <w:bCs/>
        </w:rPr>
        <w:t>potencjał techniczny</w:t>
      </w:r>
    </w:p>
    <w:p w14:paraId="08C2A0F3" w14:textId="77777777" w:rsidR="005705DD" w:rsidRPr="005F2805" w:rsidRDefault="005705DD" w:rsidP="00905140">
      <w:pPr>
        <w:numPr>
          <w:ilvl w:val="0"/>
          <w:numId w:val="102"/>
        </w:numPr>
        <w:spacing w:before="120" w:after="120" w:line="240" w:lineRule="auto"/>
        <w:ind w:right="6"/>
        <w:contextualSpacing/>
        <w:jc w:val="both"/>
        <w:rPr>
          <w:rFonts w:ascii="Arial" w:hAnsi="Arial" w:cs="Arial"/>
          <w:bCs/>
        </w:rPr>
      </w:pPr>
      <w:r w:rsidRPr="005F2805">
        <w:rPr>
          <w:rFonts w:ascii="Arial" w:hAnsi="Arial" w:cs="Arial"/>
          <w:bCs/>
        </w:rPr>
        <w:t>osoby zdolne do wykonania zamówienia,</w:t>
      </w:r>
    </w:p>
    <w:p w14:paraId="2DA54FBD" w14:textId="77777777" w:rsidR="005705DD" w:rsidRPr="005F2805" w:rsidRDefault="005705DD" w:rsidP="00905140">
      <w:pPr>
        <w:numPr>
          <w:ilvl w:val="0"/>
          <w:numId w:val="102"/>
        </w:numPr>
        <w:spacing w:before="120" w:after="120" w:line="240" w:lineRule="auto"/>
        <w:ind w:left="714" w:right="6" w:hanging="357"/>
        <w:jc w:val="both"/>
        <w:rPr>
          <w:rFonts w:ascii="Arial" w:hAnsi="Arial" w:cs="Arial"/>
          <w:bCs/>
        </w:rPr>
      </w:pPr>
      <w:r w:rsidRPr="005F2805">
        <w:rPr>
          <w:rFonts w:ascii="Arial" w:hAnsi="Arial" w:cs="Arial"/>
          <w:bCs/>
        </w:rPr>
        <w:t>zdolności finansowe</w:t>
      </w:r>
    </w:p>
    <w:p w14:paraId="39F0C7BF" w14:textId="77777777" w:rsidR="005705DD" w:rsidRPr="005F2805" w:rsidRDefault="005705DD" w:rsidP="005705DD">
      <w:pPr>
        <w:spacing w:after="0"/>
        <w:ind w:right="6"/>
        <w:rPr>
          <w:rFonts w:ascii="Arial" w:hAnsi="Arial" w:cs="Arial"/>
          <w:b/>
          <w:bCs/>
        </w:rPr>
      </w:pPr>
      <w:r w:rsidRPr="005F2805">
        <w:rPr>
          <w:rFonts w:ascii="Arial" w:hAnsi="Arial" w:cs="Arial"/>
          <w:b/>
          <w:bCs/>
        </w:rPr>
        <w:t xml:space="preserve">na okres </w:t>
      </w:r>
    </w:p>
    <w:p w14:paraId="652BCC2B" w14:textId="77777777" w:rsidR="005705DD" w:rsidRPr="005F2805" w:rsidRDefault="005705DD" w:rsidP="005705DD">
      <w:pPr>
        <w:spacing w:after="0"/>
        <w:ind w:right="6"/>
        <w:jc w:val="center"/>
        <w:rPr>
          <w:rFonts w:ascii="Arial" w:hAnsi="Arial" w:cs="Arial"/>
          <w:bCs/>
        </w:rPr>
      </w:pPr>
      <w:r w:rsidRPr="005F2805">
        <w:rPr>
          <w:rFonts w:ascii="Arial" w:hAnsi="Arial" w:cs="Arial"/>
          <w:bCs/>
        </w:rPr>
        <w:t>……………………………………………………………………………………………...…...</w:t>
      </w:r>
    </w:p>
    <w:p w14:paraId="5C446908" w14:textId="77777777" w:rsidR="005705DD" w:rsidRPr="005F2805" w:rsidRDefault="005705DD" w:rsidP="005705DD">
      <w:pPr>
        <w:ind w:right="6"/>
        <w:jc w:val="center"/>
        <w:rPr>
          <w:rFonts w:ascii="Arial" w:hAnsi="Arial" w:cs="Arial"/>
          <w:bCs/>
          <w:i/>
        </w:rPr>
      </w:pPr>
      <w:r w:rsidRPr="005F2805">
        <w:rPr>
          <w:rFonts w:ascii="Arial" w:hAnsi="Arial" w:cs="Arial"/>
          <w:bCs/>
          <w:i/>
        </w:rPr>
        <w:t>(wskazać okres na jaki udostępniany jest zasób)</w:t>
      </w:r>
    </w:p>
    <w:p w14:paraId="477E48D3" w14:textId="77777777" w:rsidR="005705DD" w:rsidRPr="005F2805" w:rsidRDefault="005705DD" w:rsidP="005705DD">
      <w:pPr>
        <w:ind w:right="6"/>
        <w:jc w:val="both"/>
        <w:rPr>
          <w:rFonts w:ascii="Arial" w:hAnsi="Arial" w:cs="Arial"/>
          <w:b/>
          <w:bCs/>
        </w:rPr>
      </w:pPr>
      <w:r w:rsidRPr="005F2805">
        <w:rPr>
          <w:rFonts w:ascii="Arial" w:hAnsi="Arial" w:cs="Arial"/>
          <w:b/>
          <w:bCs/>
        </w:rPr>
        <w:t>forma, w jakiej podmiot udostepniający zasób będzie uczestniczył w realizacji zamówienia:</w:t>
      </w:r>
    </w:p>
    <w:p w14:paraId="52BC963A" w14:textId="77777777" w:rsidR="005705DD" w:rsidRPr="005F2805" w:rsidRDefault="005705DD" w:rsidP="005705DD">
      <w:pPr>
        <w:spacing w:after="0"/>
        <w:ind w:right="6"/>
        <w:jc w:val="center"/>
        <w:rPr>
          <w:rFonts w:ascii="Arial" w:hAnsi="Arial" w:cs="Arial"/>
          <w:bCs/>
        </w:rPr>
      </w:pPr>
      <w:r w:rsidRPr="005F2805">
        <w:rPr>
          <w:rFonts w:ascii="Arial" w:hAnsi="Arial" w:cs="Arial"/>
          <w:bCs/>
        </w:rPr>
        <w:t>……………………………………………………………………………………………..……</w:t>
      </w:r>
    </w:p>
    <w:p w14:paraId="27DC052A" w14:textId="77777777" w:rsidR="005705DD" w:rsidRPr="005F2805" w:rsidRDefault="005705DD" w:rsidP="005705DD">
      <w:pPr>
        <w:ind w:right="6"/>
        <w:jc w:val="center"/>
        <w:rPr>
          <w:rFonts w:ascii="Arial" w:hAnsi="Arial" w:cs="Arial"/>
          <w:bCs/>
          <w:i/>
        </w:rPr>
      </w:pPr>
      <w:r w:rsidRPr="005F2805">
        <w:rPr>
          <w:rFonts w:ascii="Arial" w:hAnsi="Arial" w:cs="Arial"/>
          <w:bCs/>
          <w:i/>
        </w:rPr>
        <w:t>(wskazać formę, np. podwykonawstwo, doradztwo lub wymienić inne formy)</w:t>
      </w:r>
    </w:p>
    <w:p w14:paraId="3EBEEAC8" w14:textId="77777777" w:rsidR="005705DD" w:rsidRPr="005F2805" w:rsidRDefault="005705DD" w:rsidP="005705DD">
      <w:pPr>
        <w:ind w:right="6"/>
        <w:rPr>
          <w:rFonts w:ascii="Arial" w:hAnsi="Arial" w:cs="Arial"/>
          <w:b/>
          <w:bCs/>
        </w:rPr>
      </w:pPr>
      <w:r w:rsidRPr="005F2805">
        <w:rPr>
          <w:rFonts w:ascii="Arial" w:hAnsi="Arial" w:cs="Arial"/>
          <w:b/>
          <w:bCs/>
        </w:rPr>
        <w:t>stosunek łączący Wykonawcę z podmiotem udostępniającym zasób:</w:t>
      </w:r>
    </w:p>
    <w:p w14:paraId="3D41E248" w14:textId="77777777" w:rsidR="005705DD" w:rsidRPr="005F2805" w:rsidRDefault="005705DD" w:rsidP="005705DD">
      <w:pPr>
        <w:spacing w:after="0"/>
        <w:ind w:right="6"/>
        <w:jc w:val="center"/>
        <w:rPr>
          <w:rFonts w:ascii="Arial" w:hAnsi="Arial" w:cs="Arial"/>
          <w:bCs/>
        </w:rPr>
      </w:pPr>
      <w:r w:rsidRPr="005F2805">
        <w:rPr>
          <w:rFonts w:ascii="Arial" w:hAnsi="Arial" w:cs="Arial"/>
          <w:bCs/>
        </w:rPr>
        <w:t>…………………………………………………………………………………..………………</w:t>
      </w:r>
    </w:p>
    <w:p w14:paraId="2392C604" w14:textId="77777777" w:rsidR="005705DD" w:rsidRPr="005F2805" w:rsidRDefault="005705DD" w:rsidP="005705DD">
      <w:pPr>
        <w:ind w:right="6"/>
        <w:jc w:val="center"/>
        <w:rPr>
          <w:rFonts w:ascii="Arial" w:hAnsi="Arial" w:cs="Arial"/>
          <w:bCs/>
          <w:i/>
        </w:rPr>
      </w:pPr>
      <w:r w:rsidRPr="005F2805">
        <w:rPr>
          <w:rFonts w:ascii="Arial" w:hAnsi="Arial" w:cs="Arial"/>
          <w:bCs/>
          <w:i/>
        </w:rPr>
        <w:t>(wskazać charakter stosunku, np. umowa zlecenie, umowa o współpracę, kontrakt)</w:t>
      </w:r>
    </w:p>
    <w:p w14:paraId="50C34378" w14:textId="77777777" w:rsidR="005705DD" w:rsidRPr="005F2805" w:rsidRDefault="005705DD" w:rsidP="005705DD">
      <w:pPr>
        <w:jc w:val="both"/>
        <w:rPr>
          <w:rFonts w:ascii="Arial" w:hAnsi="Arial" w:cs="Arial"/>
          <w:color w:val="000000"/>
        </w:rPr>
      </w:pPr>
      <w:r w:rsidRPr="005F2805">
        <w:rPr>
          <w:rFonts w:ascii="Arial" w:hAnsi="Arial" w:cs="Arial"/>
          <w:color w:val="000000"/>
        </w:rPr>
        <w:t xml:space="preserve">Oświadczam, że jako podmiot udostępniający zasoby </w:t>
      </w:r>
      <w:r w:rsidRPr="005F2805">
        <w:rPr>
          <w:rFonts w:ascii="Arial" w:hAnsi="Arial" w:cs="Arial"/>
          <w:b/>
          <w:color w:val="000000"/>
        </w:rPr>
        <w:t>nie weźmiemy/weźmiemy</w:t>
      </w:r>
      <w:r w:rsidRPr="005F2805">
        <w:rPr>
          <w:rFonts w:ascii="Arial" w:hAnsi="Arial" w:cs="Arial"/>
          <w:color w:val="000000"/>
        </w:rPr>
        <w:t xml:space="preserve"> </w:t>
      </w:r>
      <w:r w:rsidRPr="005F2805">
        <w:rPr>
          <w:rFonts w:ascii="Arial" w:hAnsi="Arial" w:cs="Arial"/>
          <w:i/>
          <w:color w:val="000000"/>
        </w:rPr>
        <w:t xml:space="preserve">(niepotrzebne skreślić) </w:t>
      </w:r>
      <w:r w:rsidRPr="005F2805">
        <w:rPr>
          <w:rFonts w:ascii="Arial" w:hAnsi="Arial" w:cs="Arial"/>
          <w:color w:val="000000"/>
        </w:rPr>
        <w:t>udział w realizacji niniejszego zamówienia.</w:t>
      </w:r>
    </w:p>
    <w:p w14:paraId="08D5E3B6" w14:textId="77777777" w:rsidR="00DE2F1E" w:rsidRPr="005F2805" w:rsidRDefault="00DE2F1E" w:rsidP="003778FE">
      <w:pPr>
        <w:spacing w:after="0" w:line="240" w:lineRule="auto"/>
        <w:jc w:val="both"/>
        <w:rPr>
          <w:rFonts w:ascii="Arial" w:hAnsi="Arial" w:cs="Arial"/>
        </w:rPr>
      </w:pPr>
    </w:p>
    <w:p w14:paraId="1ECBD5E2" w14:textId="77777777" w:rsidR="00DE2F1E" w:rsidRPr="005F2805" w:rsidRDefault="00DE2F1E" w:rsidP="003778FE">
      <w:pPr>
        <w:spacing w:after="0" w:line="240" w:lineRule="auto"/>
        <w:jc w:val="both"/>
        <w:rPr>
          <w:rFonts w:ascii="Arial" w:hAnsi="Arial" w:cs="Arial"/>
        </w:rPr>
      </w:pPr>
    </w:p>
    <w:p w14:paraId="7EE31D10" w14:textId="31A2FFF5" w:rsidR="003778FE" w:rsidRPr="005F2805" w:rsidRDefault="00DE2F1E" w:rsidP="003778FE">
      <w:pPr>
        <w:spacing w:after="0" w:line="240" w:lineRule="auto"/>
        <w:jc w:val="both"/>
        <w:rPr>
          <w:rFonts w:ascii="Arial" w:eastAsia="Times New Roman" w:hAnsi="Arial" w:cs="Arial"/>
          <w:lang w:eastAsia="pl-PL"/>
        </w:rPr>
      </w:pPr>
      <w:r w:rsidRPr="005F2805">
        <w:rPr>
          <w:rFonts w:ascii="Arial" w:hAnsi="Arial" w:cs="Arial"/>
        </w:rPr>
        <w:t>*</w:t>
      </w:r>
      <w:r w:rsidRPr="005F2805">
        <w:rPr>
          <w:rFonts w:ascii="Arial" w:hAnsi="Arial" w:cs="Arial"/>
          <w:b/>
        </w:rPr>
        <w:t>Dokument winien być podpisany</w:t>
      </w:r>
      <w:r w:rsidRPr="005F2805">
        <w:rPr>
          <w:rFonts w:ascii="Arial" w:hAnsi="Arial" w:cs="Arial"/>
        </w:rPr>
        <w:t xml:space="preserve"> (opatrzony) kwalifikowanym podpisem elektronicznym przez osobę (osoby) upoważnione do reprezentowania Podmiotu udostępniającego zasoby</w:t>
      </w:r>
    </w:p>
    <w:p w14:paraId="462EE27C" w14:textId="79EEF74A" w:rsidR="005705DD" w:rsidRPr="005F2805" w:rsidRDefault="005705DD" w:rsidP="00E8195E">
      <w:pPr>
        <w:ind w:right="132"/>
        <w:rPr>
          <w:rFonts w:ascii="Arial" w:hAnsi="Arial" w:cs="Arial"/>
          <w:b/>
          <w:color w:val="1C1C1C"/>
        </w:rPr>
      </w:pPr>
    </w:p>
    <w:bookmarkEnd w:id="62"/>
    <w:p w14:paraId="0D02ABA3" w14:textId="2B617D59" w:rsidR="00795C0D" w:rsidRPr="005F2805" w:rsidRDefault="00795C0D">
      <w:pPr>
        <w:rPr>
          <w:rFonts w:ascii="Arial" w:hAnsi="Arial" w:cs="Arial"/>
          <w:b/>
          <w:color w:val="1C1C1C"/>
        </w:rPr>
      </w:pPr>
      <w:r w:rsidRPr="005F2805">
        <w:rPr>
          <w:rFonts w:ascii="Arial" w:hAnsi="Arial" w:cs="Arial"/>
          <w:b/>
          <w:color w:val="1C1C1C"/>
        </w:rPr>
        <w:br w:type="page"/>
      </w:r>
    </w:p>
    <w:p w14:paraId="7F36F6C2" w14:textId="0C3A0842" w:rsidR="00B50BF6" w:rsidRPr="005F2805" w:rsidRDefault="00B50BF6" w:rsidP="00A2009D">
      <w:pPr>
        <w:widowControl w:val="0"/>
        <w:autoSpaceDE w:val="0"/>
        <w:autoSpaceDN w:val="0"/>
        <w:spacing w:before="111" w:after="0" w:line="240" w:lineRule="auto"/>
        <w:jc w:val="right"/>
        <w:rPr>
          <w:rFonts w:ascii="Arial" w:eastAsia="Arial" w:hAnsi="Arial" w:cs="Arial"/>
          <w:b/>
          <w:spacing w:val="-5"/>
        </w:rPr>
      </w:pPr>
      <w:r w:rsidRPr="005F2805">
        <w:rPr>
          <w:rFonts w:ascii="Arial" w:eastAsia="Arial" w:hAnsi="Arial" w:cs="Arial"/>
          <w:b/>
        </w:rPr>
        <w:lastRenderedPageBreak/>
        <w:t>ZAŁĄCZNIK</w:t>
      </w:r>
      <w:r w:rsidRPr="005F2805">
        <w:rPr>
          <w:rFonts w:ascii="Arial" w:eastAsia="Arial" w:hAnsi="Arial" w:cs="Arial"/>
          <w:b/>
          <w:spacing w:val="-3"/>
        </w:rPr>
        <w:t xml:space="preserve"> </w:t>
      </w:r>
      <w:r w:rsidRPr="005F2805">
        <w:rPr>
          <w:rFonts w:ascii="Arial" w:eastAsia="Arial" w:hAnsi="Arial" w:cs="Arial"/>
          <w:b/>
        </w:rPr>
        <w:t>NR</w:t>
      </w:r>
      <w:r w:rsidRPr="005F2805">
        <w:rPr>
          <w:rFonts w:ascii="Arial" w:eastAsia="Arial" w:hAnsi="Arial" w:cs="Arial"/>
          <w:b/>
          <w:spacing w:val="-2"/>
        </w:rPr>
        <w:t xml:space="preserve"> </w:t>
      </w:r>
      <w:r w:rsidR="00585325" w:rsidRPr="005F2805">
        <w:rPr>
          <w:rFonts w:ascii="Arial" w:eastAsia="Arial" w:hAnsi="Arial" w:cs="Arial"/>
          <w:b/>
        </w:rPr>
        <w:t>7</w:t>
      </w:r>
      <w:r w:rsidRPr="005F2805">
        <w:rPr>
          <w:rFonts w:ascii="Arial" w:eastAsia="Arial" w:hAnsi="Arial" w:cs="Arial"/>
          <w:b/>
          <w:spacing w:val="-3"/>
        </w:rPr>
        <w:t xml:space="preserve"> </w:t>
      </w:r>
      <w:r w:rsidRPr="005F2805">
        <w:rPr>
          <w:rFonts w:ascii="Arial" w:eastAsia="Arial" w:hAnsi="Arial" w:cs="Arial"/>
          <w:b/>
        </w:rPr>
        <w:t>DO</w:t>
      </w:r>
      <w:r w:rsidRPr="005F2805">
        <w:rPr>
          <w:rFonts w:ascii="Arial" w:eastAsia="Arial" w:hAnsi="Arial" w:cs="Arial"/>
          <w:b/>
          <w:spacing w:val="-2"/>
        </w:rPr>
        <w:t xml:space="preserve"> </w:t>
      </w:r>
      <w:r w:rsidRPr="005F2805">
        <w:rPr>
          <w:rFonts w:ascii="Arial" w:eastAsia="Arial" w:hAnsi="Arial" w:cs="Arial"/>
          <w:b/>
          <w:spacing w:val="-5"/>
        </w:rPr>
        <w:t>SWZ</w:t>
      </w:r>
    </w:p>
    <w:p w14:paraId="58976109" w14:textId="77777777" w:rsidR="00A2009D" w:rsidRPr="005F2805" w:rsidRDefault="00A2009D" w:rsidP="00A2009D">
      <w:pPr>
        <w:widowControl w:val="0"/>
        <w:autoSpaceDE w:val="0"/>
        <w:autoSpaceDN w:val="0"/>
        <w:spacing w:after="0" w:line="240" w:lineRule="auto"/>
        <w:rPr>
          <w:rFonts w:ascii="Arial" w:eastAsia="Arial" w:hAnsi="Arial" w:cs="Arial"/>
        </w:rPr>
      </w:pPr>
    </w:p>
    <w:p w14:paraId="7AA56B81" w14:textId="77777777" w:rsidR="00B50BF6" w:rsidRPr="005F2805" w:rsidRDefault="00B50BF6" w:rsidP="00CB2D3E">
      <w:pPr>
        <w:widowControl w:val="0"/>
        <w:autoSpaceDE w:val="0"/>
        <w:autoSpaceDN w:val="0"/>
        <w:spacing w:after="0" w:line="240" w:lineRule="auto"/>
        <w:jc w:val="both"/>
        <w:rPr>
          <w:rFonts w:ascii="Arial" w:eastAsia="Arial" w:hAnsi="Arial" w:cs="Arial"/>
          <w:i/>
        </w:rPr>
      </w:pPr>
      <w:r w:rsidRPr="005F2805">
        <w:rPr>
          <w:rFonts w:ascii="Arial" w:eastAsia="Arial" w:hAnsi="Arial" w:cs="Arial"/>
          <w:i/>
        </w:rPr>
        <w:t>Umowa zawarta zostanie z uwzględnieniem postanowień wynikających z treści specyfikacji warunków zamówienia oraz danych zawartych w ofercie</w:t>
      </w:r>
    </w:p>
    <w:p w14:paraId="371A3DF5" w14:textId="54B425A0" w:rsidR="00B50BF6" w:rsidRPr="005F2805" w:rsidRDefault="00B50BF6" w:rsidP="00B50BF6">
      <w:pPr>
        <w:widowControl w:val="0"/>
        <w:autoSpaceDE w:val="0"/>
        <w:autoSpaceDN w:val="0"/>
        <w:spacing w:before="172" w:after="0" w:line="240" w:lineRule="auto"/>
        <w:rPr>
          <w:rFonts w:ascii="Arial" w:eastAsia="Arial" w:hAnsi="Arial" w:cs="Arial"/>
          <w:i/>
        </w:rPr>
      </w:pPr>
      <w:r w:rsidRPr="005F2805">
        <w:rPr>
          <w:rFonts w:ascii="Arial" w:eastAsia="Arial" w:hAnsi="Arial" w:cs="Arial"/>
          <w:i/>
          <w:noProof/>
        </w:rPr>
        <mc:AlternateContent>
          <mc:Choice Requires="wpg">
            <w:drawing>
              <wp:anchor distT="0" distB="0" distL="0" distR="0" simplePos="0" relativeHeight="251673600" behindDoc="1" locked="0" layoutInCell="1" allowOverlap="1" wp14:anchorId="66E77731" wp14:editId="58D46FC9">
                <wp:simplePos x="0" y="0"/>
                <wp:positionH relativeFrom="page">
                  <wp:posOffset>881380</wp:posOffset>
                </wp:positionH>
                <wp:positionV relativeFrom="paragraph">
                  <wp:posOffset>270707</wp:posOffset>
                </wp:positionV>
                <wp:extent cx="5797550" cy="454025"/>
                <wp:effectExtent l="0" t="0" r="0" b="0"/>
                <wp:wrapTopAndBottom/>
                <wp:docPr id="2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454025"/>
                          <a:chOff x="0" y="0"/>
                          <a:chExt cx="5797550" cy="454025"/>
                        </a:xfrm>
                      </wpg:grpSpPr>
                      <wps:wsp>
                        <wps:cNvPr id="25" name="Graphic 4"/>
                        <wps:cNvSpPr/>
                        <wps:spPr>
                          <a:xfrm>
                            <a:off x="-12" y="0"/>
                            <a:ext cx="5797550" cy="454025"/>
                          </a:xfrm>
                          <a:custGeom>
                            <a:avLst/>
                            <a:gdLst/>
                            <a:ahLst/>
                            <a:cxnLst/>
                            <a:rect l="l" t="t" r="r" b="b"/>
                            <a:pathLst>
                              <a:path w="5797550" h="454025">
                                <a:moveTo>
                                  <a:pt x="5797550" y="0"/>
                                </a:moveTo>
                                <a:lnTo>
                                  <a:pt x="0" y="0"/>
                                </a:lnTo>
                                <a:lnTo>
                                  <a:pt x="0" y="67170"/>
                                </a:lnTo>
                                <a:lnTo>
                                  <a:pt x="0" y="134340"/>
                                </a:lnTo>
                                <a:lnTo>
                                  <a:pt x="0" y="319074"/>
                                </a:lnTo>
                                <a:lnTo>
                                  <a:pt x="0" y="386245"/>
                                </a:lnTo>
                                <a:lnTo>
                                  <a:pt x="0" y="453415"/>
                                </a:lnTo>
                                <a:lnTo>
                                  <a:pt x="5797550" y="453415"/>
                                </a:lnTo>
                                <a:lnTo>
                                  <a:pt x="5797550" y="386245"/>
                                </a:lnTo>
                                <a:lnTo>
                                  <a:pt x="5797550" y="319074"/>
                                </a:lnTo>
                                <a:lnTo>
                                  <a:pt x="5797550" y="134340"/>
                                </a:lnTo>
                                <a:lnTo>
                                  <a:pt x="5797550" y="67170"/>
                                </a:lnTo>
                                <a:lnTo>
                                  <a:pt x="5797550" y="0"/>
                                </a:lnTo>
                                <a:close/>
                              </a:path>
                            </a:pathLst>
                          </a:custGeom>
                          <a:solidFill>
                            <a:srgbClr val="DAEEF3"/>
                          </a:solidFill>
                        </wps:spPr>
                        <wps:bodyPr wrap="square" lIns="0" tIns="0" rIns="0" bIns="0" rtlCol="0">
                          <a:prstTxWarp prst="textNoShape">
                            <a:avLst/>
                          </a:prstTxWarp>
                          <a:noAutofit/>
                        </wps:bodyPr>
                      </wps:wsp>
                      <wps:wsp>
                        <wps:cNvPr id="34" name="Textbox 5"/>
                        <wps:cNvSpPr txBox="1"/>
                        <wps:spPr>
                          <a:xfrm>
                            <a:off x="0" y="0"/>
                            <a:ext cx="5797550" cy="454025"/>
                          </a:xfrm>
                          <a:prstGeom prst="rect">
                            <a:avLst/>
                          </a:prstGeom>
                        </wps:spPr>
                        <wps:txbx>
                          <w:txbxContent>
                            <w:p w14:paraId="6BFEFE30" w14:textId="23E9D165" w:rsidR="00951068" w:rsidRPr="000C171E" w:rsidRDefault="00951068" w:rsidP="00B50BF6">
                              <w:pPr>
                                <w:spacing w:before="211"/>
                                <w:ind w:right="1"/>
                                <w:jc w:val="center"/>
                                <w:rPr>
                                  <w:rFonts w:ascii="Arial" w:hAnsi="Arial" w:cs="Arial"/>
                                  <w:b/>
                                  <w:i/>
                                </w:rPr>
                              </w:pPr>
                              <w:r w:rsidRPr="000C171E">
                                <w:rPr>
                                  <w:rFonts w:ascii="Arial" w:hAnsi="Arial" w:cs="Arial"/>
                                  <w:b/>
                                  <w:i/>
                                </w:rPr>
                                <w:t>PROJEKTOWANE</w:t>
                              </w:r>
                              <w:r>
                                <w:rPr>
                                  <w:rFonts w:ascii="Arial" w:hAnsi="Arial" w:cs="Arial"/>
                                  <w:b/>
                                  <w:i/>
                                  <w:spacing w:val="-10"/>
                                </w:rPr>
                                <w:t xml:space="preserve"> </w:t>
                              </w:r>
                              <w:r w:rsidRPr="000C171E">
                                <w:rPr>
                                  <w:rFonts w:ascii="Arial" w:hAnsi="Arial" w:cs="Arial"/>
                                  <w:b/>
                                  <w:i/>
                                </w:rPr>
                                <w:t>POSTANOWIENIA</w:t>
                              </w:r>
                              <w:r>
                                <w:rPr>
                                  <w:rFonts w:ascii="Arial" w:hAnsi="Arial" w:cs="Arial"/>
                                  <w:b/>
                                  <w:i/>
                                  <w:spacing w:val="-11"/>
                                </w:rPr>
                                <w:t xml:space="preserve"> </w:t>
                              </w:r>
                              <w:r w:rsidRPr="000C171E">
                                <w:rPr>
                                  <w:rFonts w:ascii="Arial" w:hAnsi="Arial" w:cs="Arial"/>
                                  <w:b/>
                                  <w:i/>
                                  <w:spacing w:val="-2"/>
                                </w:rPr>
                                <w:t>UMOWY</w:t>
                              </w:r>
                            </w:p>
                          </w:txbxContent>
                        </wps:txbx>
                        <wps:bodyPr wrap="square" lIns="0" tIns="0" rIns="0" bIns="0" rtlCol="0">
                          <a:noAutofit/>
                        </wps:bodyPr>
                      </wps:wsp>
                    </wpg:wgp>
                  </a:graphicData>
                </a:graphic>
              </wp:anchor>
            </w:drawing>
          </mc:Choice>
          <mc:Fallback>
            <w:pict>
              <v:group w14:anchorId="66E77731" id="Group 3" o:spid="_x0000_s1026" style="position:absolute;margin-left:69.4pt;margin-top:21.3pt;width:456.5pt;height:35.75pt;z-index:-251642880;mso-wrap-distance-left:0;mso-wrap-distance-right:0;mso-position-horizontal-relative:page" coordsize="57975,4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">
                <v:shape id="Graphic 4" o:spid="_x0000_s1027" style="position:absolute;width:57975;height:4540;visibility:visible;mso-wrap-style:square;v-text-anchor:top" coordsize="5797550,454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" path="m5797550,l,,,67170r,67170l,319074r,67171l,453415r5797550,l5797550,386245r,-67171l5797550,134340r,-67170l5797550,xe" fillcolor="#daeef3" stroked="f">
                  <v:path arrowok="t"/>
                </v:shape>
                <v:shapetype id="_x0000_t202" coordsize="21600,21600" o:spt="202" path="m,l,21600r21600,l21600,xe">
                  <v:stroke joinstyle="miter"/>
                  <v:path gradientshapeok="t" o:connecttype="rect"/>
                </v:shapetype>
                <v:shape id="Textbox 5" o:spid="_x0000_s1028" type="#_x0000_t202" style="position:absolute;width:5797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6BFEFE30" w14:textId="23E9D165" w:rsidR="00951068" w:rsidRPr="000C171E" w:rsidRDefault="00951068" w:rsidP="00B50BF6">
                        <w:pPr>
                          <w:spacing w:before="211"/>
                          <w:ind w:right="1"/>
                          <w:jc w:val="center"/>
                          <w:rPr>
                            <w:rFonts w:ascii="Arial" w:hAnsi="Arial" w:cs="Arial"/>
                            <w:b/>
                            <w:i/>
                          </w:rPr>
                        </w:pPr>
                        <w:r w:rsidRPr="000C171E">
                          <w:rPr>
                            <w:rFonts w:ascii="Arial" w:hAnsi="Arial" w:cs="Arial"/>
                            <w:b/>
                            <w:i/>
                          </w:rPr>
                          <w:t>PROJEKTOWANE</w:t>
                        </w:r>
                        <w:r>
                          <w:rPr>
                            <w:rFonts w:ascii="Arial" w:hAnsi="Arial" w:cs="Arial"/>
                            <w:b/>
                            <w:i/>
                            <w:spacing w:val="-10"/>
                          </w:rPr>
                          <w:t xml:space="preserve"> </w:t>
                        </w:r>
                        <w:r w:rsidRPr="000C171E">
                          <w:rPr>
                            <w:rFonts w:ascii="Arial" w:hAnsi="Arial" w:cs="Arial"/>
                            <w:b/>
                            <w:i/>
                          </w:rPr>
                          <w:t>POSTANOWIENIA</w:t>
                        </w:r>
                        <w:r>
                          <w:rPr>
                            <w:rFonts w:ascii="Arial" w:hAnsi="Arial" w:cs="Arial"/>
                            <w:b/>
                            <w:i/>
                            <w:spacing w:val="-11"/>
                          </w:rPr>
                          <w:t xml:space="preserve"> </w:t>
                        </w:r>
                        <w:r w:rsidRPr="000C171E">
                          <w:rPr>
                            <w:rFonts w:ascii="Arial" w:hAnsi="Arial" w:cs="Arial"/>
                            <w:b/>
                            <w:i/>
                            <w:spacing w:val="-2"/>
                          </w:rPr>
                          <w:t>UMOWY</w:t>
                        </w:r>
                      </w:p>
                    </w:txbxContent>
                  </v:textbox>
                </v:shape>
                <w10:wrap type="topAndBottom" anchorx="page"/>
              </v:group>
            </w:pict>
          </mc:Fallback>
        </mc:AlternateContent>
      </w:r>
    </w:p>
    <w:p w14:paraId="619EC4B7" w14:textId="77777777" w:rsidR="000C171E" w:rsidRPr="005F2805" w:rsidRDefault="000C171E" w:rsidP="000A70A0">
      <w:pPr>
        <w:widowControl w:val="0"/>
        <w:autoSpaceDE w:val="0"/>
        <w:autoSpaceDN w:val="0"/>
        <w:spacing w:after="0" w:line="240" w:lineRule="auto"/>
        <w:rPr>
          <w:rFonts w:ascii="Arial" w:eastAsia="Arial" w:hAnsi="Arial" w:cs="Arial"/>
        </w:rPr>
      </w:pPr>
    </w:p>
    <w:p w14:paraId="2E1B8EE8"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i/>
        </w:rPr>
      </w:pPr>
      <w:r w:rsidRPr="00074B92">
        <w:rPr>
          <w:rFonts w:ascii="Arial" w:eastAsia="Arial" w:hAnsi="Arial" w:cs="Arial"/>
          <w:b/>
        </w:rPr>
        <w:t>UMOWA</w:t>
      </w:r>
      <w:r w:rsidRPr="00074B92">
        <w:rPr>
          <w:rFonts w:ascii="Arial" w:eastAsia="Arial" w:hAnsi="Arial" w:cs="Arial"/>
          <w:b/>
          <w:spacing w:val="-8"/>
        </w:rPr>
        <w:t xml:space="preserve"> </w:t>
      </w:r>
      <w:r w:rsidRPr="00074B92">
        <w:rPr>
          <w:rFonts w:ascii="Arial" w:eastAsia="Arial" w:hAnsi="Arial" w:cs="Arial"/>
          <w:b/>
        </w:rPr>
        <w:t>Nr</w:t>
      </w:r>
      <w:r w:rsidRPr="00074B92">
        <w:rPr>
          <w:rFonts w:ascii="Arial" w:eastAsia="Arial" w:hAnsi="Arial" w:cs="Arial"/>
          <w:b/>
          <w:spacing w:val="-7"/>
        </w:rPr>
        <w:t xml:space="preserve"> </w:t>
      </w:r>
      <w:r w:rsidRPr="00074B92">
        <w:rPr>
          <w:rFonts w:ascii="Arial" w:eastAsia="Arial" w:hAnsi="Arial" w:cs="Arial"/>
          <w:b/>
        </w:rPr>
        <w:t>GIOS/ZP/………/2026/CLB/FENX</w:t>
      </w:r>
      <w:r w:rsidRPr="00074B92">
        <w:rPr>
          <w:rFonts w:ascii="Arial" w:eastAsia="Arial" w:hAnsi="Arial" w:cs="Arial"/>
        </w:rPr>
        <w:t>,</w:t>
      </w:r>
      <w:r w:rsidRPr="00074B92">
        <w:rPr>
          <w:rFonts w:ascii="Arial" w:eastAsia="Arial" w:hAnsi="Arial" w:cs="Arial"/>
          <w:spacing w:val="-3"/>
        </w:rPr>
        <w:t xml:space="preserve"> </w:t>
      </w:r>
      <w:r w:rsidRPr="00074B92">
        <w:rPr>
          <w:rFonts w:ascii="Arial" w:eastAsia="Arial" w:hAnsi="Arial" w:cs="Arial"/>
          <w:i/>
        </w:rPr>
        <w:t>dalej</w:t>
      </w:r>
      <w:r w:rsidRPr="00074B92">
        <w:rPr>
          <w:rFonts w:ascii="Arial" w:eastAsia="Arial" w:hAnsi="Arial" w:cs="Arial"/>
          <w:i/>
          <w:spacing w:val="-7"/>
        </w:rPr>
        <w:t xml:space="preserve"> </w:t>
      </w:r>
      <w:r w:rsidRPr="00074B92">
        <w:rPr>
          <w:rFonts w:ascii="Arial" w:eastAsia="Arial" w:hAnsi="Arial" w:cs="Arial"/>
          <w:i/>
        </w:rPr>
        <w:t>jako</w:t>
      </w:r>
      <w:r w:rsidRPr="00074B92">
        <w:rPr>
          <w:rFonts w:ascii="Arial" w:eastAsia="Arial" w:hAnsi="Arial" w:cs="Arial"/>
          <w:i/>
          <w:spacing w:val="-7"/>
        </w:rPr>
        <w:t xml:space="preserve"> </w:t>
      </w:r>
      <w:r w:rsidRPr="00074B92">
        <w:rPr>
          <w:rFonts w:ascii="Arial" w:eastAsia="Arial" w:hAnsi="Arial" w:cs="Arial"/>
          <w:i/>
          <w:spacing w:val="-2"/>
        </w:rPr>
        <w:t>„Umowa”</w:t>
      </w:r>
    </w:p>
    <w:p w14:paraId="72461C71"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i/>
          <w:spacing w:val="-4"/>
        </w:rPr>
      </w:pPr>
    </w:p>
    <w:p w14:paraId="06BE03CE"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spacing w:val="-4"/>
        </w:rPr>
      </w:pPr>
      <w:r w:rsidRPr="00074B92">
        <w:rPr>
          <w:rFonts w:ascii="Arial" w:eastAsia="Arial" w:hAnsi="Arial" w:cs="Arial"/>
          <w:i/>
          <w:spacing w:val="-4"/>
        </w:rPr>
        <w:t>Wzór</w:t>
      </w:r>
    </w:p>
    <w:p w14:paraId="42A4A6EA"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rPr>
      </w:pPr>
    </w:p>
    <w:p w14:paraId="41A437DF" w14:textId="77777777" w:rsidR="00074B92" w:rsidRPr="00074B92" w:rsidRDefault="00074B92" w:rsidP="00074B92">
      <w:pPr>
        <w:widowControl w:val="0"/>
        <w:autoSpaceDE w:val="0"/>
        <w:autoSpaceDN w:val="0"/>
        <w:spacing w:after="0" w:line="240" w:lineRule="auto"/>
        <w:ind w:right="4"/>
        <w:jc w:val="both"/>
        <w:rPr>
          <w:rFonts w:ascii="Arial" w:eastAsia="Arial" w:hAnsi="Arial" w:cs="Arial"/>
        </w:rPr>
      </w:pPr>
      <w:r w:rsidRPr="00074B92">
        <w:rPr>
          <w:rFonts w:ascii="Arial" w:eastAsia="Arial" w:hAnsi="Arial" w:cs="Arial"/>
        </w:rPr>
        <w:t>zawarta w określonym w § ….. ust ….., po przeprowadzeniu postępowania</w:t>
      </w:r>
      <w:r w:rsidRPr="00074B92">
        <w:rPr>
          <w:rFonts w:ascii="Arial" w:eastAsia="Arial" w:hAnsi="Arial" w:cs="Arial"/>
          <w:spacing w:val="-2"/>
        </w:rPr>
        <w:t xml:space="preserve"> </w:t>
      </w:r>
      <w:r w:rsidRPr="00074B92">
        <w:rPr>
          <w:rFonts w:ascii="Arial" w:eastAsia="Arial" w:hAnsi="Arial" w:cs="Arial"/>
        </w:rPr>
        <w:t>o</w:t>
      </w:r>
      <w:r w:rsidRPr="00074B92">
        <w:rPr>
          <w:rFonts w:ascii="Arial" w:eastAsia="Arial" w:hAnsi="Arial" w:cs="Arial"/>
          <w:spacing w:val="-2"/>
        </w:rPr>
        <w:t xml:space="preserve"> </w:t>
      </w:r>
      <w:r w:rsidRPr="00074B92">
        <w:rPr>
          <w:rFonts w:ascii="Arial" w:eastAsia="Arial" w:hAnsi="Arial" w:cs="Arial"/>
        </w:rPr>
        <w:t>udzielenie</w:t>
      </w:r>
      <w:r w:rsidRPr="00074B92">
        <w:rPr>
          <w:rFonts w:ascii="Arial" w:eastAsia="Arial" w:hAnsi="Arial" w:cs="Arial"/>
          <w:spacing w:val="-2"/>
        </w:rPr>
        <w:t xml:space="preserve"> </w:t>
      </w:r>
      <w:r w:rsidRPr="00074B92">
        <w:rPr>
          <w:rFonts w:ascii="Arial" w:eastAsia="Arial" w:hAnsi="Arial" w:cs="Arial"/>
        </w:rPr>
        <w:t>zamówienia</w:t>
      </w:r>
      <w:r w:rsidRPr="00074B92">
        <w:rPr>
          <w:rFonts w:ascii="Arial" w:eastAsia="Arial" w:hAnsi="Arial" w:cs="Arial"/>
          <w:spacing w:val="-2"/>
        </w:rPr>
        <w:t xml:space="preserve"> </w:t>
      </w:r>
      <w:r w:rsidRPr="00074B92">
        <w:rPr>
          <w:rFonts w:ascii="Arial" w:eastAsia="Arial" w:hAnsi="Arial" w:cs="Arial"/>
        </w:rPr>
        <w:t>publicznego</w:t>
      </w:r>
      <w:r w:rsidRPr="00074B92">
        <w:rPr>
          <w:rFonts w:ascii="Arial" w:eastAsia="Arial" w:hAnsi="Arial" w:cs="Arial"/>
          <w:spacing w:val="-2"/>
        </w:rPr>
        <w:t xml:space="preserve"> </w:t>
      </w:r>
      <w:r w:rsidRPr="00074B92">
        <w:rPr>
          <w:rFonts w:ascii="Arial" w:eastAsia="Arial" w:hAnsi="Arial" w:cs="Arial"/>
        </w:rPr>
        <w:t>w</w:t>
      </w:r>
      <w:r w:rsidRPr="00074B92">
        <w:rPr>
          <w:rFonts w:ascii="Arial" w:eastAsia="Arial" w:hAnsi="Arial" w:cs="Arial"/>
          <w:spacing w:val="-2"/>
        </w:rPr>
        <w:t xml:space="preserve"> </w:t>
      </w:r>
      <w:r w:rsidRPr="00074B92">
        <w:rPr>
          <w:rFonts w:ascii="Arial" w:eastAsia="Arial" w:hAnsi="Arial" w:cs="Arial"/>
        </w:rPr>
        <w:t>trybie</w:t>
      </w:r>
      <w:r w:rsidRPr="00074B92">
        <w:rPr>
          <w:rFonts w:ascii="Arial" w:eastAsia="Arial" w:hAnsi="Arial" w:cs="Arial"/>
          <w:spacing w:val="-2"/>
        </w:rPr>
        <w:t xml:space="preserve"> </w:t>
      </w:r>
      <w:r w:rsidRPr="00074B92">
        <w:rPr>
          <w:rFonts w:ascii="Arial" w:eastAsia="Arial" w:hAnsi="Arial" w:cs="Arial"/>
        </w:rPr>
        <w:t>przetargu</w:t>
      </w:r>
      <w:r w:rsidRPr="00074B92">
        <w:rPr>
          <w:rFonts w:ascii="Arial" w:eastAsia="Arial" w:hAnsi="Arial" w:cs="Arial"/>
          <w:spacing w:val="-2"/>
        </w:rPr>
        <w:t xml:space="preserve"> </w:t>
      </w:r>
      <w:r w:rsidRPr="00074B92">
        <w:rPr>
          <w:rFonts w:ascii="Arial" w:eastAsia="Arial" w:hAnsi="Arial" w:cs="Arial"/>
        </w:rPr>
        <w:t>nieograniczonego na</w:t>
      </w:r>
      <w:r w:rsidRPr="00074B92">
        <w:rPr>
          <w:rFonts w:ascii="Arial" w:eastAsia="Arial" w:hAnsi="Arial" w:cs="Arial"/>
          <w:spacing w:val="-14"/>
        </w:rPr>
        <w:t xml:space="preserve"> </w:t>
      </w:r>
      <w:r w:rsidRPr="00074B92">
        <w:rPr>
          <w:rFonts w:ascii="Arial" w:eastAsia="Arial" w:hAnsi="Arial" w:cs="Arial"/>
          <w:b/>
        </w:rPr>
        <w:t>„Zakup mobilnych stacji monitoringu powietrza”</w:t>
      </w:r>
      <w:r w:rsidRPr="00074B92">
        <w:rPr>
          <w:rFonts w:ascii="Arial" w:eastAsia="Arial" w:hAnsi="Arial" w:cs="Arial"/>
          <w:b/>
          <w:spacing w:val="-14"/>
        </w:rPr>
        <w:t xml:space="preserve"> </w:t>
      </w:r>
      <w:r w:rsidRPr="00074B92">
        <w:rPr>
          <w:rFonts w:ascii="Arial" w:eastAsia="Arial" w:hAnsi="Arial" w:cs="Arial"/>
        </w:rPr>
        <w:t>na</w:t>
      </w:r>
      <w:r w:rsidRPr="00074B92">
        <w:rPr>
          <w:rFonts w:ascii="Arial" w:eastAsia="Arial" w:hAnsi="Arial" w:cs="Arial"/>
          <w:spacing w:val="-14"/>
        </w:rPr>
        <w:t xml:space="preserve"> </w:t>
      </w:r>
      <w:r w:rsidRPr="00074B92">
        <w:rPr>
          <w:rFonts w:ascii="Arial" w:eastAsia="Arial" w:hAnsi="Arial" w:cs="Arial"/>
        </w:rPr>
        <w:t>podstawie</w:t>
      </w:r>
      <w:r w:rsidRPr="00074B92">
        <w:rPr>
          <w:rFonts w:ascii="Arial" w:eastAsia="Arial" w:hAnsi="Arial" w:cs="Arial"/>
          <w:spacing w:val="-14"/>
        </w:rPr>
        <w:t xml:space="preserve"> </w:t>
      </w:r>
      <w:r w:rsidRPr="00074B92">
        <w:rPr>
          <w:rFonts w:ascii="Arial" w:eastAsia="Arial" w:hAnsi="Arial" w:cs="Arial"/>
        </w:rPr>
        <w:t>ustawy</w:t>
      </w:r>
      <w:r w:rsidRPr="00074B92">
        <w:rPr>
          <w:rFonts w:ascii="Arial" w:eastAsia="Arial" w:hAnsi="Arial" w:cs="Arial"/>
          <w:spacing w:val="-14"/>
        </w:rPr>
        <w:t xml:space="preserve"> </w:t>
      </w:r>
      <w:r w:rsidRPr="00074B92">
        <w:rPr>
          <w:rFonts w:ascii="Arial" w:eastAsia="Arial" w:hAnsi="Arial" w:cs="Arial"/>
        </w:rPr>
        <w:t>z</w:t>
      </w:r>
      <w:r w:rsidRPr="00074B92">
        <w:rPr>
          <w:rFonts w:ascii="Arial" w:eastAsia="Arial" w:hAnsi="Arial" w:cs="Arial"/>
          <w:spacing w:val="-14"/>
        </w:rPr>
        <w:t xml:space="preserve"> </w:t>
      </w:r>
      <w:r w:rsidRPr="00074B92">
        <w:rPr>
          <w:rFonts w:ascii="Arial" w:eastAsia="Arial" w:hAnsi="Arial" w:cs="Arial"/>
        </w:rPr>
        <w:t>dnia</w:t>
      </w:r>
      <w:r w:rsidRPr="00074B92">
        <w:rPr>
          <w:rFonts w:ascii="Arial" w:eastAsia="Arial" w:hAnsi="Arial" w:cs="Arial"/>
          <w:spacing w:val="-14"/>
        </w:rPr>
        <w:t xml:space="preserve"> </w:t>
      </w:r>
      <w:r w:rsidRPr="00074B92">
        <w:rPr>
          <w:rFonts w:ascii="Arial" w:eastAsia="Arial" w:hAnsi="Arial" w:cs="Arial"/>
        </w:rPr>
        <w:t>11</w:t>
      </w:r>
      <w:r w:rsidRPr="00074B92">
        <w:rPr>
          <w:rFonts w:ascii="Arial" w:eastAsia="Arial" w:hAnsi="Arial" w:cs="Arial"/>
          <w:spacing w:val="-14"/>
        </w:rPr>
        <w:t xml:space="preserve"> </w:t>
      </w:r>
      <w:r w:rsidRPr="00074B92">
        <w:rPr>
          <w:rFonts w:ascii="Arial" w:eastAsia="Arial" w:hAnsi="Arial" w:cs="Arial"/>
        </w:rPr>
        <w:t>września 2019</w:t>
      </w:r>
      <w:r w:rsidRPr="00074B92">
        <w:rPr>
          <w:rFonts w:ascii="Arial" w:eastAsia="Arial" w:hAnsi="Arial" w:cs="Arial"/>
          <w:spacing w:val="-10"/>
        </w:rPr>
        <w:t xml:space="preserve"> </w:t>
      </w:r>
      <w:r w:rsidRPr="00074B92">
        <w:rPr>
          <w:rFonts w:ascii="Arial" w:eastAsia="Arial" w:hAnsi="Arial" w:cs="Arial"/>
        </w:rPr>
        <w:t>r.</w:t>
      </w:r>
      <w:r w:rsidRPr="00074B92">
        <w:rPr>
          <w:rFonts w:ascii="Arial" w:eastAsia="Arial" w:hAnsi="Arial" w:cs="Arial"/>
          <w:spacing w:val="-10"/>
        </w:rPr>
        <w:t xml:space="preserve"> </w:t>
      </w:r>
      <w:r w:rsidRPr="00074B92">
        <w:rPr>
          <w:rFonts w:ascii="Arial" w:eastAsia="Arial" w:hAnsi="Arial" w:cs="Arial"/>
        </w:rPr>
        <w:t>Prawo</w:t>
      </w:r>
      <w:r w:rsidRPr="00074B92">
        <w:rPr>
          <w:rFonts w:ascii="Arial" w:eastAsia="Arial" w:hAnsi="Arial" w:cs="Arial"/>
          <w:spacing w:val="-10"/>
        </w:rPr>
        <w:t xml:space="preserve"> </w:t>
      </w:r>
      <w:r w:rsidRPr="00074B92">
        <w:rPr>
          <w:rFonts w:ascii="Arial" w:eastAsia="Arial" w:hAnsi="Arial" w:cs="Arial"/>
        </w:rPr>
        <w:t>zamówień</w:t>
      </w:r>
      <w:r w:rsidRPr="00074B92">
        <w:rPr>
          <w:rFonts w:ascii="Arial" w:eastAsia="Arial" w:hAnsi="Arial" w:cs="Arial"/>
          <w:spacing w:val="-10"/>
        </w:rPr>
        <w:t xml:space="preserve"> </w:t>
      </w:r>
      <w:r w:rsidRPr="00074B92">
        <w:rPr>
          <w:rFonts w:ascii="Arial" w:eastAsia="Arial" w:hAnsi="Arial" w:cs="Arial"/>
        </w:rPr>
        <w:t>publicznych</w:t>
      </w:r>
      <w:r w:rsidRPr="00074B92">
        <w:rPr>
          <w:rFonts w:ascii="Arial" w:eastAsia="Arial" w:hAnsi="Arial" w:cs="Arial"/>
          <w:spacing w:val="-10"/>
        </w:rPr>
        <w:t xml:space="preserve"> </w:t>
      </w:r>
      <w:r w:rsidRPr="00074B92">
        <w:rPr>
          <w:rFonts w:ascii="Arial" w:eastAsia="Arial" w:hAnsi="Arial" w:cs="Arial"/>
        </w:rPr>
        <w:t>(</w:t>
      </w:r>
      <w:proofErr w:type="spellStart"/>
      <w:r w:rsidRPr="00074B92">
        <w:rPr>
          <w:rFonts w:ascii="Arial" w:eastAsia="Arial" w:hAnsi="Arial" w:cs="Arial"/>
        </w:rPr>
        <w:t>t.j</w:t>
      </w:r>
      <w:proofErr w:type="spellEnd"/>
      <w:r w:rsidRPr="00074B92">
        <w:rPr>
          <w:rFonts w:ascii="Arial" w:eastAsia="Arial" w:hAnsi="Arial" w:cs="Arial"/>
        </w:rPr>
        <w:t>.</w:t>
      </w:r>
      <w:r w:rsidRPr="00074B92">
        <w:rPr>
          <w:rFonts w:ascii="Arial" w:eastAsia="Arial" w:hAnsi="Arial" w:cs="Arial"/>
          <w:spacing w:val="-9"/>
        </w:rPr>
        <w:t xml:space="preserve"> </w:t>
      </w:r>
      <w:r w:rsidRPr="00074B92">
        <w:rPr>
          <w:rFonts w:ascii="Arial" w:eastAsia="Arial" w:hAnsi="Arial" w:cs="Arial"/>
        </w:rPr>
        <w:t>Dz.</w:t>
      </w:r>
      <w:r w:rsidRPr="00074B92">
        <w:rPr>
          <w:rFonts w:ascii="Arial" w:eastAsia="Arial" w:hAnsi="Arial" w:cs="Arial"/>
          <w:spacing w:val="-10"/>
        </w:rPr>
        <w:t xml:space="preserve"> </w:t>
      </w:r>
      <w:r w:rsidRPr="00074B92">
        <w:rPr>
          <w:rFonts w:ascii="Arial" w:eastAsia="Arial" w:hAnsi="Arial" w:cs="Arial"/>
        </w:rPr>
        <w:t>U.</w:t>
      </w:r>
      <w:r w:rsidRPr="00074B92">
        <w:rPr>
          <w:rFonts w:ascii="Arial" w:eastAsia="Arial" w:hAnsi="Arial" w:cs="Arial"/>
          <w:spacing w:val="-10"/>
        </w:rPr>
        <w:t xml:space="preserve"> </w:t>
      </w:r>
      <w:r w:rsidRPr="00074B92">
        <w:rPr>
          <w:rFonts w:ascii="Arial" w:eastAsia="Arial" w:hAnsi="Arial" w:cs="Arial"/>
        </w:rPr>
        <w:t>z</w:t>
      </w:r>
      <w:r w:rsidRPr="00074B92">
        <w:rPr>
          <w:rFonts w:ascii="Arial" w:eastAsia="Arial" w:hAnsi="Arial" w:cs="Arial"/>
          <w:spacing w:val="-10"/>
        </w:rPr>
        <w:t xml:space="preserve"> </w:t>
      </w:r>
      <w:r w:rsidRPr="00074B92">
        <w:rPr>
          <w:rFonts w:ascii="Arial" w:eastAsia="Arial" w:hAnsi="Arial" w:cs="Arial"/>
        </w:rPr>
        <w:t>2024</w:t>
      </w:r>
      <w:r w:rsidRPr="00074B92">
        <w:rPr>
          <w:rFonts w:ascii="Arial" w:eastAsia="Arial" w:hAnsi="Arial" w:cs="Arial"/>
          <w:spacing w:val="-10"/>
        </w:rPr>
        <w:t xml:space="preserve"> </w:t>
      </w:r>
      <w:r w:rsidRPr="00074B92">
        <w:rPr>
          <w:rFonts w:ascii="Arial" w:eastAsia="Arial" w:hAnsi="Arial" w:cs="Arial"/>
        </w:rPr>
        <w:t>r.,</w:t>
      </w:r>
      <w:r w:rsidRPr="00074B92">
        <w:rPr>
          <w:rFonts w:ascii="Arial" w:eastAsia="Arial" w:hAnsi="Arial" w:cs="Arial"/>
          <w:spacing w:val="-10"/>
        </w:rPr>
        <w:t xml:space="preserve"> </w:t>
      </w:r>
      <w:r w:rsidRPr="00074B92">
        <w:rPr>
          <w:rFonts w:ascii="Arial" w:eastAsia="Arial" w:hAnsi="Arial" w:cs="Arial"/>
        </w:rPr>
        <w:t>poz.</w:t>
      </w:r>
      <w:r w:rsidRPr="00074B92">
        <w:rPr>
          <w:rFonts w:ascii="Arial" w:eastAsia="Arial" w:hAnsi="Arial" w:cs="Arial"/>
          <w:spacing w:val="-9"/>
        </w:rPr>
        <w:t xml:space="preserve"> </w:t>
      </w:r>
      <w:r w:rsidRPr="00074B92">
        <w:rPr>
          <w:rFonts w:ascii="Arial" w:eastAsia="Arial" w:hAnsi="Arial" w:cs="Arial"/>
        </w:rPr>
        <w:t>1320</w:t>
      </w:r>
      <w:r w:rsidRPr="00074B92">
        <w:rPr>
          <w:rFonts w:ascii="Arial" w:eastAsia="Arial" w:hAnsi="Arial" w:cs="Arial"/>
          <w:spacing w:val="-10"/>
        </w:rPr>
        <w:t xml:space="preserve"> </w:t>
      </w:r>
      <w:r w:rsidRPr="00074B92">
        <w:rPr>
          <w:rFonts w:ascii="Arial" w:eastAsia="Arial" w:hAnsi="Arial" w:cs="Arial"/>
        </w:rPr>
        <w:t>ze</w:t>
      </w:r>
      <w:r w:rsidRPr="00074B92">
        <w:rPr>
          <w:rFonts w:ascii="Arial" w:eastAsia="Arial" w:hAnsi="Arial" w:cs="Arial"/>
          <w:spacing w:val="-10"/>
        </w:rPr>
        <w:t xml:space="preserve"> </w:t>
      </w:r>
      <w:r w:rsidRPr="00074B92">
        <w:rPr>
          <w:rFonts w:ascii="Arial" w:eastAsia="Arial" w:hAnsi="Arial" w:cs="Arial"/>
        </w:rPr>
        <w:t>zm.),</w:t>
      </w:r>
      <w:r w:rsidRPr="00074B92">
        <w:rPr>
          <w:rFonts w:ascii="Arial" w:eastAsia="Arial" w:hAnsi="Arial" w:cs="Arial"/>
          <w:spacing w:val="-9"/>
        </w:rPr>
        <w:t xml:space="preserve"> </w:t>
      </w:r>
      <w:r w:rsidRPr="00074B92">
        <w:rPr>
          <w:rFonts w:ascii="Arial" w:eastAsia="Arial" w:hAnsi="Arial" w:cs="Arial"/>
        </w:rPr>
        <w:t>zwanej</w:t>
      </w:r>
      <w:r w:rsidRPr="00074B92">
        <w:rPr>
          <w:rFonts w:ascii="Arial" w:eastAsia="Arial" w:hAnsi="Arial" w:cs="Arial"/>
          <w:spacing w:val="-10"/>
        </w:rPr>
        <w:t xml:space="preserve"> </w:t>
      </w:r>
      <w:r w:rsidRPr="00074B92">
        <w:rPr>
          <w:rFonts w:ascii="Arial" w:eastAsia="Arial" w:hAnsi="Arial" w:cs="Arial"/>
        </w:rPr>
        <w:t>dalej „ustawą</w:t>
      </w:r>
      <w:r w:rsidRPr="00074B92">
        <w:rPr>
          <w:rFonts w:ascii="Arial" w:eastAsia="Arial" w:hAnsi="Arial" w:cs="Arial"/>
          <w:spacing w:val="-8"/>
        </w:rPr>
        <w:t xml:space="preserve"> </w:t>
      </w:r>
      <w:r w:rsidRPr="00074B92">
        <w:rPr>
          <w:rFonts w:ascii="Arial" w:eastAsia="Arial" w:hAnsi="Arial" w:cs="Arial"/>
        </w:rPr>
        <w:t>Prawo</w:t>
      </w:r>
      <w:r w:rsidRPr="00074B92">
        <w:rPr>
          <w:rFonts w:ascii="Arial" w:eastAsia="Arial" w:hAnsi="Arial" w:cs="Arial"/>
          <w:spacing w:val="-7"/>
        </w:rPr>
        <w:t xml:space="preserve"> </w:t>
      </w:r>
      <w:r w:rsidRPr="00074B92">
        <w:rPr>
          <w:rFonts w:ascii="Arial" w:eastAsia="Arial" w:hAnsi="Arial" w:cs="Arial"/>
        </w:rPr>
        <w:t>zamówień</w:t>
      </w:r>
      <w:r w:rsidRPr="00074B92">
        <w:rPr>
          <w:rFonts w:ascii="Arial" w:eastAsia="Arial" w:hAnsi="Arial" w:cs="Arial"/>
          <w:spacing w:val="-7"/>
        </w:rPr>
        <w:t xml:space="preserve"> </w:t>
      </w:r>
      <w:r w:rsidRPr="00074B92">
        <w:rPr>
          <w:rFonts w:ascii="Arial" w:eastAsia="Arial" w:hAnsi="Arial" w:cs="Arial"/>
        </w:rPr>
        <w:t>publicznych”,</w:t>
      </w:r>
      <w:r w:rsidRPr="00074B92">
        <w:rPr>
          <w:rFonts w:ascii="Arial" w:eastAsia="Arial" w:hAnsi="Arial" w:cs="Arial"/>
          <w:spacing w:val="-5"/>
        </w:rPr>
        <w:t xml:space="preserve"> </w:t>
      </w:r>
      <w:r w:rsidRPr="00074B92">
        <w:rPr>
          <w:rFonts w:ascii="Arial" w:eastAsia="Arial" w:hAnsi="Arial" w:cs="Arial"/>
          <w:spacing w:val="-2"/>
        </w:rPr>
        <w:t>pomiędzy:</w:t>
      </w:r>
    </w:p>
    <w:p w14:paraId="5400502F"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2B1103AD" w14:textId="718C7F00" w:rsidR="00074B92" w:rsidRPr="00074B92" w:rsidRDefault="00074B92" w:rsidP="00074B92">
      <w:pPr>
        <w:widowControl w:val="0"/>
        <w:autoSpaceDE w:val="0"/>
        <w:autoSpaceDN w:val="0"/>
        <w:spacing w:after="0" w:line="240" w:lineRule="auto"/>
        <w:ind w:right="4"/>
        <w:jc w:val="both"/>
        <w:rPr>
          <w:rFonts w:ascii="Arial" w:eastAsia="Arial" w:hAnsi="Arial" w:cs="Arial"/>
          <w:spacing w:val="-2"/>
        </w:rPr>
      </w:pPr>
      <w:r w:rsidRPr="00074B92">
        <w:rPr>
          <w:rFonts w:ascii="Arial" w:eastAsia="Arial" w:hAnsi="Arial" w:cs="Arial"/>
          <w:b/>
        </w:rPr>
        <w:t>Skarbem</w:t>
      </w:r>
      <w:r w:rsidRPr="00074B92">
        <w:rPr>
          <w:rFonts w:ascii="Arial" w:eastAsia="Arial" w:hAnsi="Arial" w:cs="Arial"/>
          <w:b/>
          <w:spacing w:val="80"/>
        </w:rPr>
        <w:t xml:space="preserve"> </w:t>
      </w:r>
      <w:r w:rsidRPr="00074B92">
        <w:rPr>
          <w:rFonts w:ascii="Arial" w:eastAsia="Arial" w:hAnsi="Arial" w:cs="Arial"/>
          <w:b/>
        </w:rPr>
        <w:t>Państwa</w:t>
      </w:r>
      <w:r w:rsidRPr="00074B92">
        <w:rPr>
          <w:rFonts w:ascii="Arial" w:eastAsia="Arial" w:hAnsi="Arial" w:cs="Arial"/>
          <w:b/>
          <w:spacing w:val="80"/>
        </w:rPr>
        <w:t xml:space="preserve"> </w:t>
      </w:r>
      <w:r w:rsidRPr="00074B92">
        <w:rPr>
          <w:rFonts w:ascii="Arial" w:eastAsia="Arial" w:hAnsi="Arial" w:cs="Arial"/>
          <w:b/>
        </w:rPr>
        <w:t>–</w:t>
      </w:r>
      <w:r w:rsidRPr="00074B92">
        <w:rPr>
          <w:rFonts w:ascii="Arial" w:eastAsia="Arial" w:hAnsi="Arial" w:cs="Arial"/>
          <w:b/>
          <w:spacing w:val="80"/>
        </w:rPr>
        <w:t xml:space="preserve"> </w:t>
      </w:r>
      <w:r w:rsidRPr="00074B92">
        <w:rPr>
          <w:rFonts w:ascii="Arial" w:eastAsia="Arial" w:hAnsi="Arial" w:cs="Arial"/>
          <w:b/>
        </w:rPr>
        <w:t>Głównym</w:t>
      </w:r>
      <w:r w:rsidRPr="00074B92">
        <w:rPr>
          <w:rFonts w:ascii="Arial" w:eastAsia="Arial" w:hAnsi="Arial" w:cs="Arial"/>
          <w:b/>
          <w:spacing w:val="80"/>
        </w:rPr>
        <w:t xml:space="preserve"> </w:t>
      </w:r>
      <w:r w:rsidRPr="00074B92">
        <w:rPr>
          <w:rFonts w:ascii="Arial" w:eastAsia="Arial" w:hAnsi="Arial" w:cs="Arial"/>
          <w:b/>
        </w:rPr>
        <w:t>Inspektoratem</w:t>
      </w:r>
      <w:r w:rsidRPr="00074B92">
        <w:rPr>
          <w:rFonts w:ascii="Arial" w:eastAsia="Arial" w:hAnsi="Arial" w:cs="Arial"/>
          <w:b/>
          <w:spacing w:val="80"/>
        </w:rPr>
        <w:t xml:space="preserve"> </w:t>
      </w:r>
      <w:r w:rsidRPr="00074B92">
        <w:rPr>
          <w:rFonts w:ascii="Arial" w:eastAsia="Arial" w:hAnsi="Arial" w:cs="Arial"/>
          <w:b/>
        </w:rPr>
        <w:t>Ochrony</w:t>
      </w:r>
      <w:r w:rsidRPr="00074B92">
        <w:rPr>
          <w:rFonts w:ascii="Arial" w:eastAsia="Arial" w:hAnsi="Arial" w:cs="Arial"/>
          <w:b/>
          <w:spacing w:val="80"/>
        </w:rPr>
        <w:t xml:space="preserve"> </w:t>
      </w:r>
      <w:r w:rsidRPr="00074B92">
        <w:rPr>
          <w:rFonts w:ascii="Arial" w:eastAsia="Arial" w:hAnsi="Arial" w:cs="Arial"/>
          <w:b/>
        </w:rPr>
        <w:t>Środowiska</w:t>
      </w:r>
      <w:r w:rsidRPr="00074B92">
        <w:rPr>
          <w:rFonts w:ascii="Arial" w:eastAsia="Arial" w:hAnsi="Arial" w:cs="Arial"/>
          <w:b/>
          <w:spacing w:val="80"/>
        </w:rPr>
        <w:t xml:space="preserve"> </w:t>
      </w:r>
      <w:r w:rsidRPr="00074B92">
        <w:rPr>
          <w:rFonts w:ascii="Arial" w:eastAsia="Arial" w:hAnsi="Arial" w:cs="Arial"/>
        </w:rPr>
        <w:t>z</w:t>
      </w:r>
      <w:r w:rsidRPr="00074B92">
        <w:rPr>
          <w:rFonts w:ascii="Arial" w:eastAsia="Arial" w:hAnsi="Arial" w:cs="Arial"/>
          <w:spacing w:val="80"/>
        </w:rPr>
        <w:t xml:space="preserve"> </w:t>
      </w:r>
      <w:r w:rsidRPr="00074B92">
        <w:rPr>
          <w:rFonts w:ascii="Arial" w:eastAsia="Arial" w:hAnsi="Arial" w:cs="Arial"/>
        </w:rPr>
        <w:t>siedzibą w</w:t>
      </w:r>
      <w:r>
        <w:rPr>
          <w:rFonts w:ascii="Arial" w:eastAsia="Arial" w:hAnsi="Arial" w:cs="Arial"/>
        </w:rPr>
        <w:t> </w:t>
      </w:r>
      <w:r w:rsidRPr="00074B92">
        <w:rPr>
          <w:rFonts w:ascii="Arial" w:eastAsia="Arial" w:hAnsi="Arial" w:cs="Arial"/>
        </w:rPr>
        <w:t>Warszawie, ul. Chmielna 132/134, 00-805 Warszawa, NIP: 526-16-50-857, Regon:</w:t>
      </w:r>
      <w:r w:rsidRPr="00074B92">
        <w:rPr>
          <w:rFonts w:ascii="Arial" w:eastAsia="Arial" w:hAnsi="Arial" w:cs="Arial"/>
          <w:spacing w:val="77"/>
        </w:rPr>
        <w:t xml:space="preserve"> </w:t>
      </w:r>
      <w:r w:rsidRPr="00074B92">
        <w:rPr>
          <w:rFonts w:ascii="Arial" w:eastAsia="Arial" w:hAnsi="Arial" w:cs="Arial"/>
        </w:rPr>
        <w:t>000861593,</w:t>
      </w:r>
      <w:r w:rsidRPr="00074B92">
        <w:rPr>
          <w:rFonts w:ascii="Arial" w:eastAsia="Arial" w:hAnsi="Arial" w:cs="Arial"/>
          <w:spacing w:val="77"/>
        </w:rPr>
        <w:t xml:space="preserve"> </w:t>
      </w:r>
      <w:r w:rsidRPr="00074B92">
        <w:rPr>
          <w:rFonts w:ascii="Arial" w:eastAsia="Arial" w:hAnsi="Arial" w:cs="Arial"/>
        </w:rPr>
        <w:t>zwanym</w:t>
      </w:r>
      <w:r w:rsidRPr="00074B92">
        <w:rPr>
          <w:rFonts w:ascii="Arial" w:eastAsia="Arial" w:hAnsi="Arial" w:cs="Arial"/>
          <w:spacing w:val="76"/>
        </w:rPr>
        <w:t xml:space="preserve"> </w:t>
      </w:r>
      <w:r w:rsidRPr="00074B92">
        <w:rPr>
          <w:rFonts w:ascii="Arial" w:eastAsia="Arial" w:hAnsi="Arial" w:cs="Arial"/>
        </w:rPr>
        <w:t>dalej</w:t>
      </w:r>
      <w:r w:rsidRPr="00074B92">
        <w:rPr>
          <w:rFonts w:ascii="Arial" w:eastAsia="Arial" w:hAnsi="Arial" w:cs="Arial"/>
          <w:spacing w:val="77"/>
        </w:rPr>
        <w:t xml:space="preserve"> </w:t>
      </w:r>
      <w:r w:rsidRPr="00074B92">
        <w:rPr>
          <w:rFonts w:ascii="Arial" w:eastAsia="Arial" w:hAnsi="Arial" w:cs="Arial"/>
        </w:rPr>
        <w:t>„Zamawiającym”</w:t>
      </w:r>
      <w:r w:rsidRPr="00074B92">
        <w:rPr>
          <w:rFonts w:ascii="Arial" w:eastAsia="Arial" w:hAnsi="Arial" w:cs="Arial"/>
          <w:spacing w:val="76"/>
        </w:rPr>
        <w:t xml:space="preserve"> </w:t>
      </w:r>
      <w:r w:rsidRPr="00074B92">
        <w:rPr>
          <w:rFonts w:ascii="Arial" w:eastAsia="Arial" w:hAnsi="Arial" w:cs="Arial"/>
        </w:rPr>
        <w:t>reprezentowanym</w:t>
      </w:r>
      <w:r w:rsidRPr="00074B92">
        <w:rPr>
          <w:rFonts w:ascii="Arial" w:eastAsia="Arial" w:hAnsi="Arial" w:cs="Arial"/>
          <w:spacing w:val="77"/>
        </w:rPr>
        <w:t xml:space="preserve"> </w:t>
      </w:r>
      <w:r w:rsidRPr="00074B92">
        <w:rPr>
          <w:rFonts w:ascii="Arial" w:eastAsia="Arial" w:hAnsi="Arial" w:cs="Arial"/>
          <w:spacing w:val="-2"/>
        </w:rPr>
        <w:t xml:space="preserve">przez: ………………… </w:t>
      </w:r>
    </w:p>
    <w:p w14:paraId="46C6CD34" w14:textId="77777777" w:rsidR="00074B92" w:rsidRPr="00074B92" w:rsidRDefault="00074B92" w:rsidP="00074B92">
      <w:pPr>
        <w:widowControl w:val="0"/>
        <w:autoSpaceDE w:val="0"/>
        <w:autoSpaceDN w:val="0"/>
        <w:spacing w:after="0" w:line="240" w:lineRule="auto"/>
        <w:ind w:right="4"/>
        <w:jc w:val="both"/>
        <w:rPr>
          <w:rFonts w:ascii="Arial" w:eastAsia="Arial" w:hAnsi="Arial" w:cs="Arial"/>
          <w:spacing w:val="-2"/>
        </w:rPr>
      </w:pPr>
    </w:p>
    <w:p w14:paraId="53BB170F" w14:textId="77777777" w:rsidR="00074B92" w:rsidRPr="00074B92" w:rsidRDefault="00074B92" w:rsidP="00074B92">
      <w:pPr>
        <w:widowControl w:val="0"/>
        <w:autoSpaceDE w:val="0"/>
        <w:autoSpaceDN w:val="0"/>
        <w:spacing w:after="0" w:line="240" w:lineRule="auto"/>
        <w:ind w:right="4"/>
        <w:rPr>
          <w:rFonts w:ascii="Arial" w:eastAsia="Arial" w:hAnsi="Arial" w:cs="Arial"/>
        </w:rPr>
      </w:pPr>
      <w:r w:rsidRPr="00074B92">
        <w:rPr>
          <w:rFonts w:ascii="Arial" w:eastAsia="Arial" w:hAnsi="Arial" w:cs="Arial"/>
          <w:spacing w:val="-6"/>
          <w:position w:val="-6"/>
        </w:rPr>
        <w:t>a</w:t>
      </w:r>
      <w:r w:rsidRPr="00074B92">
        <w:rPr>
          <w:rFonts w:ascii="Arial" w:eastAsia="Arial" w:hAnsi="Arial" w:cs="Arial"/>
          <w:vertAlign w:val="superscript"/>
        </w:rPr>
        <w:footnoteReference w:id="6"/>
      </w:r>
    </w:p>
    <w:p w14:paraId="4B708C1D" w14:textId="77777777" w:rsidR="00074B92" w:rsidRPr="00074B92" w:rsidRDefault="00074B92" w:rsidP="00074B92">
      <w:pPr>
        <w:widowControl w:val="0"/>
        <w:tabs>
          <w:tab w:val="left" w:pos="3685"/>
          <w:tab w:val="left" w:pos="4007"/>
          <w:tab w:val="left" w:pos="7870"/>
          <w:tab w:val="left" w:pos="9100"/>
        </w:tabs>
        <w:autoSpaceDE w:val="0"/>
        <w:autoSpaceDN w:val="0"/>
        <w:spacing w:after="0" w:line="240" w:lineRule="auto"/>
        <w:rPr>
          <w:rFonts w:ascii="Arial" w:eastAsia="Arial" w:hAnsi="Arial" w:cs="Arial"/>
        </w:rPr>
      </w:pPr>
      <w:r w:rsidRPr="00074B92">
        <w:rPr>
          <w:rFonts w:ascii="Arial" w:eastAsia="Arial" w:hAnsi="Arial" w:cs="Arial"/>
          <w:spacing w:val="-2"/>
        </w:rPr>
        <w:t xml:space="preserve">.................................................. </w:t>
      </w:r>
      <w:r w:rsidRPr="00074B92">
        <w:rPr>
          <w:rFonts w:ascii="Arial" w:eastAsia="Arial" w:hAnsi="Arial" w:cs="Arial"/>
          <w:spacing w:val="-10"/>
        </w:rPr>
        <w:t xml:space="preserve">z </w:t>
      </w:r>
      <w:r w:rsidRPr="00074B92">
        <w:rPr>
          <w:rFonts w:ascii="Arial" w:eastAsia="Arial" w:hAnsi="Arial" w:cs="Arial"/>
          <w:spacing w:val="-2"/>
        </w:rPr>
        <w:t xml:space="preserve">siedzibą ............................................ działającą </w:t>
      </w:r>
      <w:r w:rsidRPr="00074B92">
        <w:rPr>
          <w:rFonts w:ascii="Arial" w:eastAsia="Arial" w:hAnsi="Arial" w:cs="Arial"/>
          <w:spacing w:val="-5"/>
        </w:rPr>
        <w:t xml:space="preserve">na </w:t>
      </w:r>
      <w:r w:rsidRPr="00074B92">
        <w:rPr>
          <w:rFonts w:ascii="Arial" w:eastAsia="Arial" w:hAnsi="Arial" w:cs="Arial"/>
        </w:rPr>
        <w:t>podstawie</w:t>
      </w:r>
      <w:r w:rsidRPr="00074B92">
        <w:rPr>
          <w:rFonts w:ascii="Arial" w:eastAsia="Arial" w:hAnsi="Arial" w:cs="Arial"/>
          <w:spacing w:val="4"/>
        </w:rPr>
        <w:t xml:space="preserve"> </w:t>
      </w:r>
      <w:r w:rsidRPr="00074B92">
        <w:rPr>
          <w:rFonts w:ascii="Arial" w:eastAsia="Arial" w:hAnsi="Arial" w:cs="Arial"/>
        </w:rPr>
        <w:t>wpisu</w:t>
      </w:r>
      <w:r w:rsidRPr="00074B92">
        <w:rPr>
          <w:rFonts w:ascii="Arial" w:eastAsia="Arial" w:hAnsi="Arial" w:cs="Arial"/>
          <w:spacing w:val="5"/>
        </w:rPr>
        <w:t xml:space="preserve"> </w:t>
      </w:r>
      <w:r w:rsidRPr="00074B92">
        <w:rPr>
          <w:rFonts w:ascii="Arial" w:eastAsia="Arial" w:hAnsi="Arial" w:cs="Arial"/>
        </w:rPr>
        <w:t>...............................</w:t>
      </w:r>
      <w:r w:rsidRPr="00074B92">
        <w:rPr>
          <w:rFonts w:ascii="Arial" w:eastAsia="Arial" w:hAnsi="Arial" w:cs="Arial"/>
          <w:spacing w:val="9"/>
        </w:rPr>
        <w:t xml:space="preserve"> </w:t>
      </w:r>
      <w:r w:rsidRPr="00074B92">
        <w:rPr>
          <w:rFonts w:ascii="Arial" w:eastAsia="Arial" w:hAnsi="Arial" w:cs="Arial"/>
        </w:rPr>
        <w:t>pod</w:t>
      </w:r>
      <w:r w:rsidRPr="00074B92">
        <w:rPr>
          <w:rFonts w:ascii="Arial" w:eastAsia="Arial" w:hAnsi="Arial" w:cs="Arial"/>
          <w:spacing w:val="3"/>
        </w:rPr>
        <w:t xml:space="preserve"> </w:t>
      </w:r>
      <w:r w:rsidRPr="00074B92">
        <w:rPr>
          <w:rFonts w:ascii="Arial" w:eastAsia="Arial" w:hAnsi="Arial" w:cs="Arial"/>
        </w:rPr>
        <w:t>numerem</w:t>
      </w:r>
      <w:r w:rsidRPr="00074B92">
        <w:rPr>
          <w:rFonts w:ascii="Arial" w:eastAsia="Arial" w:hAnsi="Arial" w:cs="Arial"/>
          <w:spacing w:val="4"/>
        </w:rPr>
        <w:t xml:space="preserve"> </w:t>
      </w:r>
      <w:r w:rsidRPr="00074B92">
        <w:rPr>
          <w:rFonts w:ascii="Arial" w:eastAsia="Arial" w:hAnsi="Arial" w:cs="Arial"/>
        </w:rPr>
        <w:t>KRS</w:t>
      </w:r>
      <w:r w:rsidRPr="00074B92">
        <w:rPr>
          <w:rFonts w:ascii="Arial" w:eastAsia="Arial" w:hAnsi="Arial" w:cs="Arial"/>
          <w:spacing w:val="5"/>
        </w:rPr>
        <w:t xml:space="preserve"> </w:t>
      </w:r>
      <w:r w:rsidRPr="00074B92">
        <w:rPr>
          <w:rFonts w:ascii="Arial" w:eastAsia="Arial" w:hAnsi="Arial" w:cs="Arial"/>
        </w:rPr>
        <w:t>....................,</w:t>
      </w:r>
      <w:r w:rsidRPr="00074B92">
        <w:rPr>
          <w:rFonts w:ascii="Arial" w:eastAsia="Arial" w:hAnsi="Arial" w:cs="Arial"/>
          <w:spacing w:val="7"/>
        </w:rPr>
        <w:t xml:space="preserve"> </w:t>
      </w:r>
      <w:r w:rsidRPr="00074B92">
        <w:rPr>
          <w:rFonts w:ascii="Arial" w:eastAsia="Arial" w:hAnsi="Arial" w:cs="Arial"/>
        </w:rPr>
        <w:t>posiadającą</w:t>
      </w:r>
      <w:r w:rsidRPr="00074B92">
        <w:rPr>
          <w:rFonts w:ascii="Arial" w:eastAsia="Arial" w:hAnsi="Arial" w:cs="Arial"/>
          <w:spacing w:val="5"/>
        </w:rPr>
        <w:t xml:space="preserve"> </w:t>
      </w:r>
      <w:r w:rsidRPr="00074B92">
        <w:rPr>
          <w:rFonts w:ascii="Arial" w:eastAsia="Arial" w:hAnsi="Arial" w:cs="Arial"/>
          <w:spacing w:val="-4"/>
        </w:rPr>
        <w:t xml:space="preserve">NIP: </w:t>
      </w:r>
      <w:r w:rsidRPr="00074B92">
        <w:rPr>
          <w:rFonts w:ascii="Arial" w:eastAsia="Arial" w:hAnsi="Arial" w:cs="Arial"/>
          <w:spacing w:val="-2"/>
        </w:rPr>
        <w:t>........................,</w:t>
      </w:r>
      <w:r w:rsidRPr="00074B92">
        <w:rPr>
          <w:rFonts w:ascii="Arial" w:eastAsia="Arial" w:hAnsi="Arial" w:cs="Arial"/>
          <w:spacing w:val="30"/>
        </w:rPr>
        <w:t xml:space="preserve"> </w:t>
      </w:r>
      <w:r w:rsidRPr="00074B92">
        <w:rPr>
          <w:rFonts w:ascii="Arial" w:eastAsia="Arial" w:hAnsi="Arial" w:cs="Arial"/>
          <w:spacing w:val="-2"/>
        </w:rPr>
        <w:t>Regon:</w:t>
      </w:r>
      <w:r w:rsidRPr="00074B92">
        <w:rPr>
          <w:rFonts w:ascii="Arial" w:eastAsia="Arial" w:hAnsi="Arial" w:cs="Arial"/>
          <w:spacing w:val="-3"/>
        </w:rPr>
        <w:t xml:space="preserve"> </w:t>
      </w:r>
      <w:r w:rsidRPr="00074B92">
        <w:rPr>
          <w:rFonts w:ascii="Arial" w:eastAsia="Arial" w:hAnsi="Arial" w:cs="Arial"/>
          <w:spacing w:val="-2"/>
        </w:rPr>
        <w:t xml:space="preserve">........................, </w:t>
      </w:r>
      <w:r w:rsidRPr="00074B92">
        <w:rPr>
          <w:rFonts w:ascii="Arial" w:eastAsia="Arial" w:hAnsi="Arial" w:cs="Arial"/>
        </w:rPr>
        <w:t>zwaną</w:t>
      </w:r>
      <w:r w:rsidRPr="00074B92">
        <w:rPr>
          <w:rFonts w:ascii="Arial" w:eastAsia="Arial" w:hAnsi="Arial" w:cs="Arial"/>
          <w:spacing w:val="-6"/>
        </w:rPr>
        <w:t xml:space="preserve"> </w:t>
      </w:r>
      <w:r w:rsidRPr="00074B92">
        <w:rPr>
          <w:rFonts w:ascii="Arial" w:eastAsia="Arial" w:hAnsi="Arial" w:cs="Arial"/>
        </w:rPr>
        <w:t>dalej</w:t>
      </w:r>
      <w:r w:rsidRPr="00074B92">
        <w:rPr>
          <w:rFonts w:ascii="Arial" w:eastAsia="Arial" w:hAnsi="Arial" w:cs="Arial"/>
          <w:spacing w:val="-7"/>
        </w:rPr>
        <w:t xml:space="preserve"> </w:t>
      </w:r>
      <w:r w:rsidRPr="00074B92">
        <w:rPr>
          <w:rFonts w:ascii="Arial" w:eastAsia="Arial" w:hAnsi="Arial" w:cs="Arial"/>
        </w:rPr>
        <w:t>„Wykonawcą”,</w:t>
      </w:r>
      <w:r w:rsidRPr="00074B92">
        <w:rPr>
          <w:rFonts w:ascii="Arial" w:eastAsia="Arial" w:hAnsi="Arial" w:cs="Arial"/>
          <w:spacing w:val="-4"/>
        </w:rPr>
        <w:t xml:space="preserve"> </w:t>
      </w:r>
      <w:r w:rsidRPr="00074B92">
        <w:rPr>
          <w:rFonts w:ascii="Arial" w:eastAsia="Arial" w:hAnsi="Arial" w:cs="Arial"/>
        </w:rPr>
        <w:t>reprezentowaną</w:t>
      </w:r>
      <w:r w:rsidRPr="00074B92">
        <w:rPr>
          <w:rFonts w:ascii="Arial" w:eastAsia="Arial" w:hAnsi="Arial" w:cs="Arial"/>
          <w:spacing w:val="-6"/>
        </w:rPr>
        <w:t xml:space="preserve"> </w:t>
      </w:r>
      <w:r w:rsidRPr="00074B92">
        <w:rPr>
          <w:rFonts w:ascii="Arial" w:eastAsia="Arial" w:hAnsi="Arial" w:cs="Arial"/>
          <w:spacing w:val="-2"/>
        </w:rPr>
        <w:t>przez:</w:t>
      </w:r>
    </w:p>
    <w:p w14:paraId="37BC236E" w14:textId="77777777" w:rsidR="00074B92" w:rsidRPr="00074B92" w:rsidRDefault="00074B92" w:rsidP="00074B92">
      <w:pPr>
        <w:widowControl w:val="0"/>
        <w:autoSpaceDE w:val="0"/>
        <w:autoSpaceDN w:val="0"/>
        <w:spacing w:before="39" w:after="0" w:line="240" w:lineRule="auto"/>
        <w:rPr>
          <w:rFonts w:ascii="Arial" w:eastAsia="Arial" w:hAnsi="Arial" w:cs="Arial"/>
        </w:rPr>
      </w:pPr>
      <w:r w:rsidRPr="00074B92">
        <w:rPr>
          <w:rFonts w:ascii="Arial" w:eastAsia="Arial" w:hAnsi="Arial" w:cs="Arial"/>
          <w:spacing w:val="-2"/>
        </w:rPr>
        <w:t>.............................................................................................................................................</w:t>
      </w:r>
    </w:p>
    <w:p w14:paraId="47A80635" w14:textId="77777777" w:rsidR="00074B92" w:rsidRPr="00074B92" w:rsidRDefault="00074B92" w:rsidP="00074B92">
      <w:pPr>
        <w:widowControl w:val="0"/>
        <w:autoSpaceDE w:val="0"/>
        <w:autoSpaceDN w:val="0"/>
        <w:spacing w:before="40" w:after="0" w:line="240" w:lineRule="auto"/>
        <w:rPr>
          <w:rFonts w:ascii="Arial" w:eastAsia="Arial" w:hAnsi="Arial" w:cs="Arial"/>
          <w:i/>
          <w:sz w:val="20"/>
        </w:rPr>
      </w:pPr>
      <w:r w:rsidRPr="00074B92">
        <w:rPr>
          <w:rFonts w:ascii="Arial" w:eastAsia="Arial" w:hAnsi="Arial" w:cs="Arial"/>
          <w:i/>
          <w:sz w:val="20"/>
        </w:rPr>
        <w:t>(wydruk</w:t>
      </w:r>
      <w:r w:rsidRPr="00074B92">
        <w:rPr>
          <w:rFonts w:ascii="Arial" w:eastAsia="Arial" w:hAnsi="Arial" w:cs="Arial"/>
          <w:i/>
          <w:spacing w:val="57"/>
          <w:w w:val="150"/>
          <w:sz w:val="20"/>
        </w:rPr>
        <w:t xml:space="preserve"> </w:t>
      </w:r>
      <w:r w:rsidRPr="00074B92">
        <w:rPr>
          <w:rFonts w:ascii="Arial" w:eastAsia="Arial" w:hAnsi="Arial" w:cs="Arial"/>
          <w:i/>
          <w:sz w:val="20"/>
        </w:rPr>
        <w:t>z</w:t>
      </w:r>
      <w:r w:rsidRPr="00074B92">
        <w:rPr>
          <w:rFonts w:ascii="Arial" w:eastAsia="Arial" w:hAnsi="Arial" w:cs="Arial"/>
          <w:i/>
          <w:spacing w:val="58"/>
          <w:w w:val="150"/>
          <w:sz w:val="20"/>
        </w:rPr>
        <w:t xml:space="preserve"> </w:t>
      </w:r>
      <w:r w:rsidRPr="00074B92">
        <w:rPr>
          <w:rFonts w:ascii="Arial" w:eastAsia="Arial" w:hAnsi="Arial" w:cs="Arial"/>
          <w:i/>
          <w:sz w:val="20"/>
        </w:rPr>
        <w:t>Centralnej</w:t>
      </w:r>
      <w:r w:rsidRPr="00074B92">
        <w:rPr>
          <w:rFonts w:ascii="Arial" w:eastAsia="Arial" w:hAnsi="Arial" w:cs="Arial"/>
          <w:i/>
          <w:spacing w:val="58"/>
          <w:w w:val="150"/>
          <w:sz w:val="20"/>
        </w:rPr>
        <w:t xml:space="preserve"> </w:t>
      </w:r>
      <w:r w:rsidRPr="00074B92">
        <w:rPr>
          <w:rFonts w:ascii="Arial" w:eastAsia="Arial" w:hAnsi="Arial" w:cs="Arial"/>
          <w:i/>
          <w:sz w:val="20"/>
        </w:rPr>
        <w:t>Ewidencji</w:t>
      </w:r>
      <w:r w:rsidRPr="00074B92">
        <w:rPr>
          <w:rFonts w:ascii="Arial" w:eastAsia="Arial" w:hAnsi="Arial" w:cs="Arial"/>
          <w:i/>
          <w:spacing w:val="58"/>
          <w:w w:val="150"/>
          <w:sz w:val="20"/>
        </w:rPr>
        <w:t xml:space="preserve"> </w:t>
      </w:r>
      <w:r w:rsidRPr="00074B92">
        <w:rPr>
          <w:rFonts w:ascii="Arial" w:eastAsia="Arial" w:hAnsi="Arial" w:cs="Arial"/>
          <w:i/>
          <w:sz w:val="20"/>
        </w:rPr>
        <w:t>i</w:t>
      </w:r>
      <w:r w:rsidRPr="00074B92">
        <w:rPr>
          <w:rFonts w:ascii="Arial" w:eastAsia="Arial" w:hAnsi="Arial" w:cs="Arial"/>
          <w:i/>
          <w:spacing w:val="58"/>
          <w:w w:val="150"/>
          <w:sz w:val="20"/>
        </w:rPr>
        <w:t xml:space="preserve"> </w:t>
      </w:r>
      <w:r w:rsidRPr="00074B92">
        <w:rPr>
          <w:rFonts w:ascii="Arial" w:eastAsia="Arial" w:hAnsi="Arial" w:cs="Arial"/>
          <w:i/>
          <w:sz w:val="20"/>
        </w:rPr>
        <w:t>Informacji</w:t>
      </w:r>
      <w:r w:rsidRPr="00074B92">
        <w:rPr>
          <w:rFonts w:ascii="Arial" w:eastAsia="Arial" w:hAnsi="Arial" w:cs="Arial"/>
          <w:i/>
          <w:spacing w:val="58"/>
          <w:w w:val="150"/>
          <w:sz w:val="20"/>
        </w:rPr>
        <w:t xml:space="preserve"> </w:t>
      </w:r>
      <w:r w:rsidRPr="00074B92">
        <w:rPr>
          <w:rFonts w:ascii="Arial" w:eastAsia="Arial" w:hAnsi="Arial" w:cs="Arial"/>
          <w:i/>
          <w:sz w:val="20"/>
        </w:rPr>
        <w:t>o</w:t>
      </w:r>
      <w:r w:rsidRPr="00074B92">
        <w:rPr>
          <w:rFonts w:ascii="Arial" w:eastAsia="Arial" w:hAnsi="Arial" w:cs="Arial"/>
          <w:i/>
          <w:spacing w:val="58"/>
          <w:w w:val="150"/>
          <w:sz w:val="20"/>
        </w:rPr>
        <w:t xml:space="preserve"> </w:t>
      </w:r>
      <w:r w:rsidRPr="00074B92">
        <w:rPr>
          <w:rFonts w:ascii="Arial" w:eastAsia="Arial" w:hAnsi="Arial" w:cs="Arial"/>
          <w:i/>
          <w:sz w:val="20"/>
        </w:rPr>
        <w:t>Działalności</w:t>
      </w:r>
      <w:r w:rsidRPr="00074B92">
        <w:rPr>
          <w:rFonts w:ascii="Arial" w:eastAsia="Arial" w:hAnsi="Arial" w:cs="Arial"/>
          <w:i/>
          <w:spacing w:val="58"/>
          <w:w w:val="150"/>
          <w:sz w:val="20"/>
        </w:rPr>
        <w:t xml:space="preserve"> </w:t>
      </w:r>
      <w:r w:rsidRPr="00074B92">
        <w:rPr>
          <w:rFonts w:ascii="Arial" w:eastAsia="Arial" w:hAnsi="Arial" w:cs="Arial"/>
          <w:i/>
          <w:sz w:val="20"/>
        </w:rPr>
        <w:t>Gospodarczej</w:t>
      </w:r>
      <w:r w:rsidRPr="00074B92">
        <w:rPr>
          <w:rFonts w:ascii="Arial" w:eastAsia="Arial" w:hAnsi="Arial" w:cs="Arial"/>
          <w:i/>
          <w:spacing w:val="59"/>
          <w:w w:val="150"/>
          <w:sz w:val="20"/>
        </w:rPr>
        <w:t xml:space="preserve"> </w:t>
      </w:r>
      <w:r w:rsidRPr="00074B92">
        <w:rPr>
          <w:rFonts w:ascii="Arial" w:eastAsia="Arial" w:hAnsi="Arial" w:cs="Arial"/>
          <w:i/>
          <w:sz w:val="20"/>
        </w:rPr>
        <w:t>RP</w:t>
      </w:r>
      <w:r w:rsidRPr="00074B92">
        <w:rPr>
          <w:rFonts w:ascii="Arial" w:eastAsia="Arial" w:hAnsi="Arial" w:cs="Arial"/>
          <w:i/>
          <w:spacing w:val="58"/>
          <w:w w:val="150"/>
          <w:sz w:val="20"/>
        </w:rPr>
        <w:t xml:space="preserve"> </w:t>
      </w:r>
      <w:r w:rsidRPr="00074B92">
        <w:rPr>
          <w:rFonts w:ascii="Arial" w:eastAsia="Arial" w:hAnsi="Arial" w:cs="Arial"/>
          <w:i/>
          <w:sz w:val="20"/>
        </w:rPr>
        <w:t>albo</w:t>
      </w:r>
      <w:r w:rsidRPr="00074B92">
        <w:rPr>
          <w:rFonts w:ascii="Arial" w:eastAsia="Arial" w:hAnsi="Arial" w:cs="Arial"/>
          <w:i/>
          <w:spacing w:val="59"/>
          <w:w w:val="150"/>
          <w:sz w:val="20"/>
        </w:rPr>
        <w:t xml:space="preserve"> </w:t>
      </w:r>
      <w:r w:rsidRPr="00074B92">
        <w:rPr>
          <w:rFonts w:ascii="Arial" w:eastAsia="Arial" w:hAnsi="Arial" w:cs="Arial"/>
          <w:i/>
          <w:spacing w:val="-2"/>
          <w:sz w:val="20"/>
        </w:rPr>
        <w:t xml:space="preserve">informacja </w:t>
      </w:r>
      <w:r w:rsidRPr="00074B92">
        <w:rPr>
          <w:rFonts w:ascii="Arial" w:eastAsia="Arial" w:hAnsi="Arial" w:cs="Arial"/>
          <w:i/>
          <w:sz w:val="20"/>
        </w:rPr>
        <w:t>odpowiadająca</w:t>
      </w:r>
      <w:r w:rsidRPr="00074B92">
        <w:rPr>
          <w:rFonts w:ascii="Arial" w:eastAsia="Arial" w:hAnsi="Arial" w:cs="Arial"/>
          <w:i/>
          <w:spacing w:val="-7"/>
          <w:sz w:val="20"/>
        </w:rPr>
        <w:t xml:space="preserve"> </w:t>
      </w:r>
      <w:r w:rsidRPr="00074B92">
        <w:rPr>
          <w:rFonts w:ascii="Arial" w:eastAsia="Arial" w:hAnsi="Arial" w:cs="Arial"/>
          <w:i/>
          <w:sz w:val="20"/>
        </w:rPr>
        <w:t>odpisowi</w:t>
      </w:r>
      <w:r w:rsidRPr="00074B92">
        <w:rPr>
          <w:rFonts w:ascii="Arial" w:eastAsia="Arial" w:hAnsi="Arial" w:cs="Arial"/>
          <w:i/>
          <w:spacing w:val="-4"/>
          <w:sz w:val="20"/>
        </w:rPr>
        <w:t xml:space="preserve"> </w:t>
      </w:r>
      <w:r w:rsidRPr="00074B92">
        <w:rPr>
          <w:rFonts w:ascii="Arial" w:eastAsia="Arial" w:hAnsi="Arial" w:cs="Arial"/>
          <w:i/>
          <w:sz w:val="20"/>
        </w:rPr>
        <w:t>aktualnemu</w:t>
      </w:r>
      <w:r w:rsidRPr="00074B92">
        <w:rPr>
          <w:rFonts w:ascii="Arial" w:eastAsia="Arial" w:hAnsi="Arial" w:cs="Arial"/>
          <w:i/>
          <w:spacing w:val="-4"/>
          <w:sz w:val="20"/>
        </w:rPr>
        <w:t xml:space="preserve"> </w:t>
      </w:r>
      <w:r w:rsidRPr="00074B92">
        <w:rPr>
          <w:rFonts w:ascii="Arial" w:eastAsia="Arial" w:hAnsi="Arial" w:cs="Arial"/>
          <w:i/>
          <w:sz w:val="20"/>
        </w:rPr>
        <w:t>z</w:t>
      </w:r>
      <w:r w:rsidRPr="00074B92">
        <w:rPr>
          <w:rFonts w:ascii="Arial" w:eastAsia="Arial" w:hAnsi="Arial" w:cs="Arial"/>
          <w:i/>
          <w:spacing w:val="-4"/>
          <w:sz w:val="20"/>
        </w:rPr>
        <w:t xml:space="preserve"> </w:t>
      </w:r>
      <w:r w:rsidRPr="00074B92">
        <w:rPr>
          <w:rFonts w:ascii="Arial" w:eastAsia="Arial" w:hAnsi="Arial" w:cs="Arial"/>
          <w:i/>
          <w:sz w:val="20"/>
        </w:rPr>
        <w:t>KRS</w:t>
      </w:r>
      <w:r w:rsidRPr="00074B92">
        <w:rPr>
          <w:rFonts w:ascii="Arial" w:eastAsia="Arial" w:hAnsi="Arial" w:cs="Arial"/>
          <w:i/>
          <w:spacing w:val="-4"/>
          <w:sz w:val="20"/>
        </w:rPr>
        <w:t xml:space="preserve"> </w:t>
      </w:r>
      <w:r w:rsidRPr="00074B92">
        <w:rPr>
          <w:rFonts w:ascii="Arial" w:eastAsia="Arial" w:hAnsi="Arial" w:cs="Arial"/>
          <w:i/>
          <w:sz w:val="20"/>
        </w:rPr>
        <w:t>stanowi</w:t>
      </w:r>
      <w:r w:rsidRPr="00074B92">
        <w:rPr>
          <w:rFonts w:ascii="Arial" w:eastAsia="Arial" w:hAnsi="Arial" w:cs="Arial"/>
          <w:i/>
          <w:spacing w:val="-5"/>
          <w:sz w:val="20"/>
        </w:rPr>
        <w:t xml:space="preserve"> </w:t>
      </w:r>
      <w:r w:rsidRPr="00074B92">
        <w:rPr>
          <w:rFonts w:ascii="Arial" w:eastAsia="Arial" w:hAnsi="Arial" w:cs="Arial"/>
          <w:i/>
          <w:sz w:val="20"/>
        </w:rPr>
        <w:t>załącznik</w:t>
      </w:r>
      <w:r w:rsidRPr="00074B92">
        <w:rPr>
          <w:rFonts w:ascii="Arial" w:eastAsia="Arial" w:hAnsi="Arial" w:cs="Arial"/>
          <w:i/>
          <w:spacing w:val="-4"/>
          <w:sz w:val="20"/>
        </w:rPr>
        <w:t xml:space="preserve"> </w:t>
      </w:r>
      <w:r w:rsidRPr="00074B92">
        <w:rPr>
          <w:rFonts w:ascii="Arial" w:eastAsia="Arial" w:hAnsi="Arial" w:cs="Arial"/>
          <w:i/>
          <w:sz w:val="20"/>
        </w:rPr>
        <w:t>nr</w:t>
      </w:r>
      <w:r w:rsidRPr="00074B92">
        <w:rPr>
          <w:rFonts w:ascii="Arial" w:eastAsia="Arial" w:hAnsi="Arial" w:cs="Arial"/>
          <w:i/>
          <w:spacing w:val="-4"/>
          <w:sz w:val="20"/>
        </w:rPr>
        <w:t xml:space="preserve"> </w:t>
      </w:r>
      <w:r w:rsidRPr="00074B92">
        <w:rPr>
          <w:rFonts w:ascii="Arial" w:eastAsia="Arial" w:hAnsi="Arial" w:cs="Arial"/>
          <w:i/>
          <w:sz w:val="20"/>
        </w:rPr>
        <w:t>1</w:t>
      </w:r>
      <w:r w:rsidRPr="00074B92">
        <w:rPr>
          <w:rFonts w:ascii="Arial" w:eastAsia="Arial" w:hAnsi="Arial" w:cs="Arial"/>
          <w:i/>
          <w:spacing w:val="-4"/>
          <w:sz w:val="20"/>
        </w:rPr>
        <w:t xml:space="preserve"> </w:t>
      </w:r>
      <w:r w:rsidRPr="00074B92">
        <w:rPr>
          <w:rFonts w:ascii="Arial" w:eastAsia="Arial" w:hAnsi="Arial" w:cs="Arial"/>
          <w:i/>
          <w:sz w:val="20"/>
        </w:rPr>
        <w:t>do</w:t>
      </w:r>
      <w:r w:rsidRPr="00074B92">
        <w:rPr>
          <w:rFonts w:ascii="Arial" w:eastAsia="Arial" w:hAnsi="Arial" w:cs="Arial"/>
          <w:i/>
          <w:spacing w:val="-4"/>
          <w:sz w:val="20"/>
        </w:rPr>
        <w:t xml:space="preserve"> </w:t>
      </w:r>
      <w:r w:rsidRPr="00074B92">
        <w:rPr>
          <w:rFonts w:ascii="Arial" w:eastAsia="Arial" w:hAnsi="Arial" w:cs="Arial"/>
          <w:i/>
          <w:sz w:val="20"/>
        </w:rPr>
        <w:t>niniejszej</w:t>
      </w:r>
      <w:r w:rsidRPr="00074B92">
        <w:rPr>
          <w:rFonts w:ascii="Arial" w:eastAsia="Arial" w:hAnsi="Arial" w:cs="Arial"/>
          <w:i/>
          <w:spacing w:val="-4"/>
          <w:sz w:val="20"/>
        </w:rPr>
        <w:t xml:space="preserve"> </w:t>
      </w:r>
      <w:r w:rsidRPr="00074B92">
        <w:rPr>
          <w:rFonts w:ascii="Arial" w:eastAsia="Arial" w:hAnsi="Arial" w:cs="Arial"/>
          <w:i/>
          <w:spacing w:val="-2"/>
          <w:sz w:val="20"/>
        </w:rPr>
        <w:t>Umowy)</w:t>
      </w:r>
    </w:p>
    <w:p w14:paraId="1402F187" w14:textId="77777777" w:rsidR="00074B92" w:rsidRPr="00074B92" w:rsidRDefault="00074B92" w:rsidP="00074B92">
      <w:pPr>
        <w:widowControl w:val="0"/>
        <w:autoSpaceDE w:val="0"/>
        <w:autoSpaceDN w:val="0"/>
        <w:spacing w:after="0" w:line="240" w:lineRule="auto"/>
        <w:rPr>
          <w:rFonts w:ascii="Arial" w:eastAsia="Arial" w:hAnsi="Arial" w:cs="Arial"/>
          <w:i/>
          <w:sz w:val="20"/>
          <w:szCs w:val="23"/>
        </w:rPr>
      </w:pPr>
    </w:p>
    <w:p w14:paraId="4FF88C74"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bCs/>
        </w:rPr>
      </w:pPr>
      <w:r w:rsidRPr="00074B92">
        <w:rPr>
          <w:rFonts w:ascii="Arial" w:eastAsia="Arial" w:hAnsi="Arial" w:cs="Arial"/>
          <w:b/>
          <w:bCs/>
        </w:rPr>
        <w:t xml:space="preserve">§ </w:t>
      </w:r>
      <w:r w:rsidRPr="00074B92">
        <w:rPr>
          <w:rFonts w:ascii="Arial" w:eastAsia="Arial" w:hAnsi="Arial" w:cs="Arial"/>
          <w:b/>
          <w:bCs/>
          <w:spacing w:val="-10"/>
        </w:rPr>
        <w:t>1</w:t>
      </w:r>
    </w:p>
    <w:p w14:paraId="0D3111C4" w14:textId="77777777" w:rsidR="00074B92" w:rsidRPr="00074B92" w:rsidRDefault="00074B92" w:rsidP="00074B92">
      <w:pPr>
        <w:widowControl w:val="0"/>
        <w:autoSpaceDE w:val="0"/>
        <w:autoSpaceDN w:val="0"/>
        <w:spacing w:before="42" w:after="0" w:line="240" w:lineRule="auto"/>
        <w:ind w:right="4"/>
        <w:jc w:val="center"/>
        <w:rPr>
          <w:rFonts w:ascii="Arial" w:eastAsia="Arial" w:hAnsi="Arial" w:cs="Arial"/>
          <w:b/>
        </w:rPr>
      </w:pPr>
      <w:r w:rsidRPr="00074B92">
        <w:rPr>
          <w:rFonts w:ascii="Arial" w:eastAsia="Arial" w:hAnsi="Arial" w:cs="Arial"/>
          <w:b/>
        </w:rPr>
        <w:t>PRZEDMIOT</w:t>
      </w:r>
      <w:r w:rsidRPr="00074B92">
        <w:rPr>
          <w:rFonts w:ascii="Arial" w:eastAsia="Arial" w:hAnsi="Arial" w:cs="Arial"/>
          <w:b/>
          <w:spacing w:val="-7"/>
        </w:rPr>
        <w:t xml:space="preserve"> </w:t>
      </w:r>
      <w:r w:rsidRPr="00074B92">
        <w:rPr>
          <w:rFonts w:ascii="Arial" w:eastAsia="Arial" w:hAnsi="Arial" w:cs="Arial"/>
          <w:b/>
          <w:spacing w:val="-2"/>
        </w:rPr>
        <w:t>UMOWY</w:t>
      </w:r>
    </w:p>
    <w:p w14:paraId="2E833497" w14:textId="77777777" w:rsidR="00074B92" w:rsidRPr="00074B92" w:rsidRDefault="00074B92" w:rsidP="00074B92">
      <w:pPr>
        <w:widowControl w:val="0"/>
        <w:autoSpaceDE w:val="0"/>
        <w:autoSpaceDN w:val="0"/>
        <w:spacing w:before="102" w:after="0" w:line="240" w:lineRule="auto"/>
        <w:rPr>
          <w:rFonts w:ascii="Arial" w:eastAsia="Arial" w:hAnsi="Arial" w:cs="Arial"/>
          <w:szCs w:val="23"/>
        </w:rPr>
      </w:pPr>
    </w:p>
    <w:p w14:paraId="7A855B05" w14:textId="77777777" w:rsidR="00074B92" w:rsidRPr="00074B92" w:rsidRDefault="00074B92" w:rsidP="009325CA">
      <w:pPr>
        <w:widowControl w:val="0"/>
        <w:numPr>
          <w:ilvl w:val="0"/>
          <w:numId w:val="129"/>
        </w:numPr>
        <w:autoSpaceDE w:val="0"/>
        <w:autoSpaceDN w:val="0"/>
        <w:spacing w:after="0" w:line="240" w:lineRule="auto"/>
        <w:ind w:left="708" w:right="4" w:hanging="423"/>
        <w:jc w:val="both"/>
        <w:rPr>
          <w:rFonts w:ascii="Arial" w:eastAsia="Arial" w:hAnsi="Arial" w:cs="Arial"/>
        </w:rPr>
      </w:pPr>
      <w:r w:rsidRPr="00074B92">
        <w:rPr>
          <w:rFonts w:ascii="Arial" w:eastAsia="Arial" w:hAnsi="Arial" w:cs="Arial"/>
        </w:rPr>
        <w:t>Wykonawca</w:t>
      </w:r>
      <w:r w:rsidRPr="00074B92">
        <w:rPr>
          <w:rFonts w:ascii="Arial" w:eastAsia="Arial" w:hAnsi="Arial" w:cs="Arial"/>
          <w:spacing w:val="31"/>
        </w:rPr>
        <w:t xml:space="preserve"> </w:t>
      </w:r>
      <w:r w:rsidRPr="00074B92">
        <w:rPr>
          <w:rFonts w:ascii="Arial" w:eastAsia="Arial" w:hAnsi="Arial" w:cs="Arial"/>
        </w:rPr>
        <w:t>sprzedaje,</w:t>
      </w:r>
      <w:r w:rsidRPr="00074B92">
        <w:rPr>
          <w:rFonts w:ascii="Arial" w:eastAsia="Arial" w:hAnsi="Arial" w:cs="Arial"/>
          <w:spacing w:val="33"/>
        </w:rPr>
        <w:t xml:space="preserve"> </w:t>
      </w:r>
      <w:r w:rsidRPr="00074B92">
        <w:rPr>
          <w:rFonts w:ascii="Arial" w:eastAsia="Arial" w:hAnsi="Arial" w:cs="Arial"/>
        </w:rPr>
        <w:t>a</w:t>
      </w:r>
      <w:r w:rsidRPr="00074B92">
        <w:rPr>
          <w:rFonts w:ascii="Arial" w:eastAsia="Arial" w:hAnsi="Arial" w:cs="Arial"/>
          <w:spacing w:val="32"/>
        </w:rPr>
        <w:t xml:space="preserve"> </w:t>
      </w:r>
      <w:r w:rsidRPr="00074B92">
        <w:rPr>
          <w:rFonts w:ascii="Arial" w:eastAsia="Arial" w:hAnsi="Arial" w:cs="Arial"/>
        </w:rPr>
        <w:t>Zamawiający</w:t>
      </w:r>
      <w:r w:rsidRPr="00074B92">
        <w:rPr>
          <w:rFonts w:ascii="Arial" w:eastAsia="Arial" w:hAnsi="Arial" w:cs="Arial"/>
          <w:spacing w:val="31"/>
        </w:rPr>
        <w:t xml:space="preserve"> </w:t>
      </w:r>
      <w:r w:rsidRPr="00074B92">
        <w:rPr>
          <w:rFonts w:ascii="Arial" w:eastAsia="Arial" w:hAnsi="Arial" w:cs="Arial"/>
        </w:rPr>
        <w:t>nabywa</w:t>
      </w:r>
      <w:r w:rsidRPr="00074B92">
        <w:rPr>
          <w:rFonts w:ascii="Arial" w:eastAsia="Arial" w:hAnsi="Arial" w:cs="Arial"/>
          <w:spacing w:val="32"/>
        </w:rPr>
        <w:t xml:space="preserve"> </w:t>
      </w:r>
      <w:r w:rsidRPr="00074B92">
        <w:rPr>
          <w:rFonts w:ascii="Arial" w:eastAsia="Arial" w:hAnsi="Arial" w:cs="Arial"/>
        </w:rPr>
        <w:t>3</w:t>
      </w:r>
      <w:r w:rsidRPr="00074B92">
        <w:rPr>
          <w:rFonts w:ascii="Arial" w:eastAsia="Arial" w:hAnsi="Arial" w:cs="Arial"/>
          <w:spacing w:val="32"/>
        </w:rPr>
        <w:t xml:space="preserve"> </w:t>
      </w:r>
      <w:r w:rsidRPr="00074B92">
        <w:rPr>
          <w:rFonts w:ascii="Arial" w:eastAsia="Arial" w:hAnsi="Arial" w:cs="Arial"/>
        </w:rPr>
        <w:t>szt.</w:t>
      </w:r>
      <w:r w:rsidRPr="00074B92">
        <w:rPr>
          <w:rFonts w:ascii="Arial" w:eastAsia="Arial" w:hAnsi="Arial" w:cs="Arial"/>
          <w:spacing w:val="32"/>
        </w:rPr>
        <w:t xml:space="preserve"> </w:t>
      </w:r>
      <w:r w:rsidRPr="00074B92">
        <w:rPr>
          <w:rFonts w:ascii="Arial" w:eastAsia="Arial" w:hAnsi="Arial" w:cs="Arial"/>
          <w:spacing w:val="-2"/>
        </w:rPr>
        <w:t>Mobilnych stacji monitoringu powietrza</w:t>
      </w:r>
      <w:r w:rsidRPr="00074B92">
        <w:rPr>
          <w:rFonts w:ascii="Arial" w:eastAsia="Arial" w:hAnsi="Arial" w:cs="Arial"/>
        </w:rPr>
        <w:t>,</w:t>
      </w:r>
      <w:r w:rsidRPr="00074B92">
        <w:rPr>
          <w:rFonts w:ascii="Arial" w:eastAsia="Arial" w:hAnsi="Arial" w:cs="Arial"/>
          <w:spacing w:val="42"/>
        </w:rPr>
        <w:t xml:space="preserve"> </w:t>
      </w:r>
      <w:r w:rsidRPr="00074B92">
        <w:rPr>
          <w:rFonts w:ascii="Arial" w:eastAsia="Arial" w:hAnsi="Arial" w:cs="Arial"/>
        </w:rPr>
        <w:t>zwanych</w:t>
      </w:r>
      <w:r w:rsidRPr="00074B92">
        <w:rPr>
          <w:rFonts w:ascii="Arial" w:eastAsia="Arial" w:hAnsi="Arial" w:cs="Arial"/>
          <w:spacing w:val="41"/>
        </w:rPr>
        <w:t xml:space="preserve"> </w:t>
      </w:r>
      <w:r w:rsidRPr="00074B92">
        <w:rPr>
          <w:rFonts w:ascii="Arial" w:eastAsia="Arial" w:hAnsi="Arial" w:cs="Arial"/>
          <w:spacing w:val="-2"/>
        </w:rPr>
        <w:t xml:space="preserve">dalej </w:t>
      </w:r>
      <w:r w:rsidRPr="00074B92">
        <w:rPr>
          <w:rFonts w:ascii="Arial" w:eastAsia="Arial" w:hAnsi="Arial" w:cs="Arial"/>
          <w:b/>
        </w:rPr>
        <w:t>„Stacjami”</w:t>
      </w:r>
      <w:r w:rsidRPr="00074B92">
        <w:rPr>
          <w:rFonts w:ascii="Arial" w:eastAsia="Arial" w:hAnsi="Arial" w:cs="Arial"/>
        </w:rPr>
        <w:t xml:space="preserve"> lub pojedynczo </w:t>
      </w:r>
      <w:r w:rsidRPr="00074B92">
        <w:rPr>
          <w:rFonts w:ascii="Arial" w:eastAsia="Arial" w:hAnsi="Arial" w:cs="Arial"/>
          <w:b/>
        </w:rPr>
        <w:t>„Stacją”</w:t>
      </w:r>
      <w:r w:rsidRPr="00074B92">
        <w:rPr>
          <w:rFonts w:ascii="Arial" w:eastAsia="Arial" w:hAnsi="Arial" w:cs="Arial"/>
        </w:rPr>
        <w:t>, spełniających warunki i parametry techniczne</w:t>
      </w:r>
      <w:r w:rsidRPr="00074B92">
        <w:rPr>
          <w:rFonts w:ascii="Arial" w:eastAsia="Arial" w:hAnsi="Arial" w:cs="Arial"/>
          <w:spacing w:val="-13"/>
        </w:rPr>
        <w:t xml:space="preserve"> </w:t>
      </w:r>
      <w:r w:rsidRPr="00074B92">
        <w:rPr>
          <w:rFonts w:ascii="Arial" w:eastAsia="Arial" w:hAnsi="Arial" w:cs="Arial"/>
        </w:rPr>
        <w:t>opisane</w:t>
      </w:r>
      <w:r w:rsidRPr="00074B92">
        <w:rPr>
          <w:rFonts w:ascii="Arial" w:eastAsia="Arial" w:hAnsi="Arial" w:cs="Arial"/>
          <w:spacing w:val="-13"/>
        </w:rPr>
        <w:t xml:space="preserve"> </w:t>
      </w:r>
      <w:r w:rsidRPr="00074B92">
        <w:rPr>
          <w:rFonts w:ascii="Arial" w:eastAsia="Arial" w:hAnsi="Arial" w:cs="Arial"/>
        </w:rPr>
        <w:t>w</w:t>
      </w:r>
      <w:r w:rsidRPr="00074B92">
        <w:rPr>
          <w:rFonts w:ascii="Arial" w:eastAsia="Arial" w:hAnsi="Arial" w:cs="Arial"/>
          <w:spacing w:val="-14"/>
        </w:rPr>
        <w:t xml:space="preserve"> </w:t>
      </w:r>
      <w:r w:rsidRPr="00074B92">
        <w:rPr>
          <w:rFonts w:ascii="Arial" w:eastAsia="Arial" w:hAnsi="Arial" w:cs="Arial"/>
        </w:rPr>
        <w:t>ofercie</w:t>
      </w:r>
      <w:r w:rsidRPr="00074B92">
        <w:rPr>
          <w:rFonts w:ascii="Arial" w:eastAsia="Arial" w:hAnsi="Arial" w:cs="Arial"/>
          <w:spacing w:val="-13"/>
        </w:rPr>
        <w:t xml:space="preserve"> </w:t>
      </w:r>
      <w:r w:rsidRPr="00074B92">
        <w:rPr>
          <w:rFonts w:ascii="Arial" w:eastAsia="Arial" w:hAnsi="Arial" w:cs="Arial"/>
        </w:rPr>
        <w:t>Wykonawcy</w:t>
      </w:r>
      <w:r w:rsidRPr="00074B92">
        <w:rPr>
          <w:rFonts w:ascii="Arial" w:eastAsia="Arial" w:hAnsi="Arial" w:cs="Arial"/>
          <w:spacing w:val="-14"/>
        </w:rPr>
        <w:t xml:space="preserve"> </w:t>
      </w:r>
      <w:r w:rsidRPr="00074B92">
        <w:rPr>
          <w:rFonts w:ascii="Arial" w:eastAsia="Arial" w:hAnsi="Arial" w:cs="Arial"/>
        </w:rPr>
        <w:t>i</w:t>
      </w:r>
      <w:r w:rsidRPr="00074B92">
        <w:rPr>
          <w:rFonts w:ascii="Arial" w:eastAsia="Arial" w:hAnsi="Arial" w:cs="Arial"/>
          <w:spacing w:val="-14"/>
        </w:rPr>
        <w:t xml:space="preserve"> </w:t>
      </w:r>
      <w:r w:rsidRPr="00074B92">
        <w:rPr>
          <w:rFonts w:ascii="Arial" w:eastAsia="Arial" w:hAnsi="Arial" w:cs="Arial"/>
        </w:rPr>
        <w:t>określone</w:t>
      </w:r>
      <w:r w:rsidRPr="00074B92">
        <w:rPr>
          <w:rFonts w:ascii="Arial" w:eastAsia="Arial" w:hAnsi="Arial" w:cs="Arial"/>
          <w:spacing w:val="-13"/>
        </w:rPr>
        <w:t xml:space="preserve"> </w:t>
      </w:r>
      <w:r w:rsidRPr="00074B92">
        <w:rPr>
          <w:rFonts w:ascii="Arial" w:eastAsia="Arial" w:hAnsi="Arial" w:cs="Arial"/>
        </w:rPr>
        <w:t>w</w:t>
      </w:r>
      <w:r w:rsidRPr="00074B92">
        <w:rPr>
          <w:rFonts w:ascii="Arial" w:eastAsia="Arial" w:hAnsi="Arial" w:cs="Arial"/>
          <w:spacing w:val="-14"/>
        </w:rPr>
        <w:t xml:space="preserve"> </w:t>
      </w:r>
      <w:r w:rsidRPr="00074B92">
        <w:rPr>
          <w:rFonts w:ascii="Arial" w:eastAsia="Arial" w:hAnsi="Arial" w:cs="Arial"/>
        </w:rPr>
        <w:t>załączniku</w:t>
      </w:r>
      <w:r w:rsidRPr="00074B92">
        <w:rPr>
          <w:rFonts w:ascii="Arial" w:eastAsia="Arial" w:hAnsi="Arial" w:cs="Arial"/>
          <w:spacing w:val="-13"/>
        </w:rPr>
        <w:t xml:space="preserve"> </w:t>
      </w:r>
      <w:r w:rsidRPr="00074B92">
        <w:rPr>
          <w:rFonts w:ascii="Arial" w:eastAsia="Arial" w:hAnsi="Arial" w:cs="Arial"/>
        </w:rPr>
        <w:t>do</w:t>
      </w:r>
      <w:r w:rsidRPr="00074B92">
        <w:rPr>
          <w:rFonts w:ascii="Arial" w:eastAsia="Arial" w:hAnsi="Arial" w:cs="Arial"/>
          <w:spacing w:val="-14"/>
        </w:rPr>
        <w:t xml:space="preserve"> </w:t>
      </w:r>
      <w:r w:rsidRPr="00074B92">
        <w:rPr>
          <w:rFonts w:ascii="Arial" w:eastAsia="Arial" w:hAnsi="Arial" w:cs="Arial"/>
        </w:rPr>
        <w:t>tej</w:t>
      </w:r>
      <w:r w:rsidRPr="00074B92">
        <w:rPr>
          <w:rFonts w:ascii="Arial" w:eastAsia="Arial" w:hAnsi="Arial" w:cs="Arial"/>
          <w:spacing w:val="-14"/>
        </w:rPr>
        <w:t xml:space="preserve"> </w:t>
      </w:r>
      <w:r w:rsidRPr="00074B92">
        <w:rPr>
          <w:rFonts w:ascii="Arial" w:eastAsia="Arial" w:hAnsi="Arial" w:cs="Arial"/>
        </w:rPr>
        <w:t>oferty</w:t>
      </w:r>
      <w:r w:rsidRPr="00074B92">
        <w:rPr>
          <w:rFonts w:ascii="Arial" w:eastAsia="Arial" w:hAnsi="Arial" w:cs="Arial"/>
          <w:spacing w:val="-14"/>
        </w:rPr>
        <w:t xml:space="preserve"> </w:t>
      </w:r>
      <w:r w:rsidRPr="00074B92">
        <w:rPr>
          <w:rFonts w:ascii="Arial" w:eastAsia="Arial" w:hAnsi="Arial" w:cs="Arial"/>
        </w:rPr>
        <w:t>Opisie Przedmiotu Zamówienia – Tabela zgodności oferowanego przedmiotu zamówienia z wymaganiami</w:t>
      </w:r>
      <w:r w:rsidRPr="00074B92">
        <w:rPr>
          <w:rFonts w:ascii="Arial" w:eastAsia="Arial" w:hAnsi="Arial" w:cs="Arial"/>
          <w:spacing w:val="-3"/>
        </w:rPr>
        <w:t xml:space="preserve"> </w:t>
      </w:r>
      <w:r w:rsidRPr="00074B92">
        <w:rPr>
          <w:rFonts w:ascii="Arial" w:eastAsia="Arial" w:hAnsi="Arial" w:cs="Arial"/>
        </w:rPr>
        <w:t>Zamawiającego,</w:t>
      </w:r>
      <w:r w:rsidRPr="00074B92">
        <w:rPr>
          <w:rFonts w:ascii="Arial" w:eastAsia="Arial" w:hAnsi="Arial" w:cs="Arial"/>
          <w:spacing w:val="-1"/>
        </w:rPr>
        <w:t xml:space="preserve"> </w:t>
      </w:r>
      <w:r w:rsidRPr="00074B92">
        <w:rPr>
          <w:rFonts w:ascii="Arial" w:eastAsia="Arial" w:hAnsi="Arial" w:cs="Arial"/>
        </w:rPr>
        <w:t>które</w:t>
      </w:r>
      <w:r w:rsidRPr="00074B92">
        <w:rPr>
          <w:rFonts w:ascii="Arial" w:eastAsia="Arial" w:hAnsi="Arial" w:cs="Arial"/>
          <w:spacing w:val="-4"/>
        </w:rPr>
        <w:t xml:space="preserve"> </w:t>
      </w:r>
      <w:r w:rsidRPr="00074B92">
        <w:rPr>
          <w:rFonts w:ascii="Arial" w:eastAsia="Arial" w:hAnsi="Arial" w:cs="Arial"/>
        </w:rPr>
        <w:t>załącza</w:t>
      </w:r>
      <w:r w:rsidRPr="00074B92">
        <w:rPr>
          <w:rFonts w:ascii="Arial" w:eastAsia="Arial" w:hAnsi="Arial" w:cs="Arial"/>
          <w:spacing w:val="-4"/>
        </w:rPr>
        <w:t xml:space="preserve"> </w:t>
      </w:r>
      <w:r w:rsidRPr="00074B92">
        <w:rPr>
          <w:rFonts w:ascii="Arial" w:eastAsia="Arial" w:hAnsi="Arial" w:cs="Arial"/>
        </w:rPr>
        <w:t>się</w:t>
      </w:r>
      <w:r w:rsidRPr="00074B92">
        <w:rPr>
          <w:rFonts w:ascii="Arial" w:eastAsia="Arial" w:hAnsi="Arial" w:cs="Arial"/>
          <w:spacing w:val="-4"/>
        </w:rPr>
        <w:t xml:space="preserve"> </w:t>
      </w:r>
      <w:r w:rsidRPr="00074B92">
        <w:rPr>
          <w:rFonts w:ascii="Arial" w:eastAsia="Arial" w:hAnsi="Arial" w:cs="Arial"/>
        </w:rPr>
        <w:t>do</w:t>
      </w:r>
      <w:r w:rsidRPr="00074B92">
        <w:rPr>
          <w:rFonts w:ascii="Arial" w:eastAsia="Arial" w:hAnsi="Arial" w:cs="Arial"/>
          <w:spacing w:val="-4"/>
        </w:rPr>
        <w:t xml:space="preserve"> </w:t>
      </w:r>
      <w:r w:rsidRPr="00074B92">
        <w:rPr>
          <w:rFonts w:ascii="Arial" w:eastAsia="Arial" w:hAnsi="Arial" w:cs="Arial"/>
        </w:rPr>
        <w:t>niniejszej</w:t>
      </w:r>
      <w:r w:rsidRPr="00074B92">
        <w:rPr>
          <w:rFonts w:ascii="Arial" w:eastAsia="Arial" w:hAnsi="Arial" w:cs="Arial"/>
          <w:spacing w:val="-4"/>
        </w:rPr>
        <w:t xml:space="preserve"> </w:t>
      </w:r>
      <w:r w:rsidRPr="00074B92">
        <w:rPr>
          <w:rFonts w:ascii="Arial" w:eastAsia="Arial" w:hAnsi="Arial" w:cs="Arial"/>
        </w:rPr>
        <w:t>Umowy</w:t>
      </w:r>
      <w:r w:rsidRPr="00074B92">
        <w:rPr>
          <w:rFonts w:ascii="Arial" w:eastAsia="Arial" w:hAnsi="Arial" w:cs="Arial"/>
          <w:spacing w:val="-4"/>
        </w:rPr>
        <w:t xml:space="preserve"> </w:t>
      </w:r>
      <w:r w:rsidRPr="00074B92">
        <w:rPr>
          <w:rFonts w:ascii="Arial" w:eastAsia="Arial" w:hAnsi="Arial" w:cs="Arial"/>
        </w:rPr>
        <w:t>jako</w:t>
      </w:r>
      <w:r w:rsidRPr="00074B92">
        <w:rPr>
          <w:rFonts w:ascii="Arial" w:eastAsia="Arial" w:hAnsi="Arial" w:cs="Arial"/>
          <w:spacing w:val="-4"/>
        </w:rPr>
        <w:t xml:space="preserve"> </w:t>
      </w:r>
      <w:r w:rsidRPr="00074B92">
        <w:rPr>
          <w:rFonts w:ascii="Arial" w:eastAsia="Arial" w:hAnsi="Arial" w:cs="Arial"/>
          <w:b/>
        </w:rPr>
        <w:t>załącznik nr 2</w:t>
      </w:r>
      <w:r w:rsidRPr="00074B92">
        <w:rPr>
          <w:rFonts w:ascii="Arial" w:eastAsia="Arial" w:hAnsi="Arial" w:cs="Arial"/>
        </w:rPr>
        <w:t>.</w:t>
      </w:r>
    </w:p>
    <w:p w14:paraId="6901CAAC" w14:textId="77777777" w:rsidR="00074B92" w:rsidRPr="00074B92" w:rsidRDefault="00074B92" w:rsidP="009325CA">
      <w:pPr>
        <w:widowControl w:val="0"/>
        <w:numPr>
          <w:ilvl w:val="0"/>
          <w:numId w:val="129"/>
        </w:numPr>
        <w:autoSpaceDE w:val="0"/>
        <w:autoSpaceDN w:val="0"/>
        <w:spacing w:after="0" w:line="240" w:lineRule="auto"/>
        <w:ind w:left="707" w:right="4" w:hanging="424"/>
        <w:jc w:val="both"/>
        <w:rPr>
          <w:rFonts w:ascii="Arial" w:eastAsia="Arial" w:hAnsi="Arial" w:cs="Arial"/>
        </w:rPr>
      </w:pPr>
      <w:r w:rsidRPr="00074B92">
        <w:rPr>
          <w:rFonts w:ascii="Arial" w:eastAsia="Arial" w:hAnsi="Arial" w:cs="Arial"/>
        </w:rPr>
        <w:t>W</w:t>
      </w:r>
      <w:r w:rsidRPr="00074B92">
        <w:rPr>
          <w:rFonts w:ascii="Arial" w:eastAsia="Arial" w:hAnsi="Arial" w:cs="Arial"/>
          <w:spacing w:val="-6"/>
        </w:rPr>
        <w:t xml:space="preserve"> </w:t>
      </w:r>
      <w:r w:rsidRPr="00074B92">
        <w:rPr>
          <w:rFonts w:ascii="Arial" w:eastAsia="Arial" w:hAnsi="Arial" w:cs="Arial"/>
        </w:rPr>
        <w:t>ramach</w:t>
      </w:r>
      <w:r w:rsidRPr="00074B92">
        <w:rPr>
          <w:rFonts w:ascii="Arial" w:eastAsia="Arial" w:hAnsi="Arial" w:cs="Arial"/>
          <w:spacing w:val="-5"/>
        </w:rPr>
        <w:t xml:space="preserve"> </w:t>
      </w:r>
      <w:r w:rsidRPr="00074B92">
        <w:rPr>
          <w:rFonts w:ascii="Arial" w:eastAsia="Arial" w:hAnsi="Arial" w:cs="Arial"/>
        </w:rPr>
        <w:t>Przedmiotu</w:t>
      </w:r>
      <w:r w:rsidRPr="00074B92">
        <w:rPr>
          <w:rFonts w:ascii="Arial" w:eastAsia="Arial" w:hAnsi="Arial" w:cs="Arial"/>
          <w:spacing w:val="-5"/>
        </w:rPr>
        <w:t xml:space="preserve"> </w:t>
      </w:r>
      <w:r w:rsidRPr="00074B92">
        <w:rPr>
          <w:rFonts w:ascii="Arial" w:eastAsia="Arial" w:hAnsi="Arial" w:cs="Arial"/>
        </w:rPr>
        <w:t>Umowy</w:t>
      </w:r>
      <w:r w:rsidRPr="00074B92">
        <w:rPr>
          <w:rFonts w:ascii="Arial" w:eastAsia="Arial" w:hAnsi="Arial" w:cs="Arial"/>
          <w:spacing w:val="-6"/>
        </w:rPr>
        <w:t xml:space="preserve"> </w:t>
      </w:r>
      <w:r w:rsidRPr="00074B92">
        <w:rPr>
          <w:rFonts w:ascii="Arial" w:eastAsia="Arial" w:hAnsi="Arial" w:cs="Arial"/>
        </w:rPr>
        <w:t>Wykonawca</w:t>
      </w:r>
      <w:r w:rsidRPr="00074B92">
        <w:rPr>
          <w:rFonts w:ascii="Arial" w:eastAsia="Arial" w:hAnsi="Arial" w:cs="Arial"/>
          <w:spacing w:val="-5"/>
        </w:rPr>
        <w:t xml:space="preserve"> </w:t>
      </w:r>
      <w:r w:rsidRPr="00074B92">
        <w:rPr>
          <w:rFonts w:ascii="Arial" w:eastAsia="Arial" w:hAnsi="Arial" w:cs="Arial"/>
        </w:rPr>
        <w:t>zobowiązuje</w:t>
      </w:r>
      <w:r w:rsidRPr="00074B92">
        <w:rPr>
          <w:rFonts w:ascii="Arial" w:eastAsia="Arial" w:hAnsi="Arial" w:cs="Arial"/>
          <w:spacing w:val="-5"/>
        </w:rPr>
        <w:t xml:space="preserve"> </w:t>
      </w:r>
      <w:r w:rsidRPr="00074B92">
        <w:rPr>
          <w:rFonts w:ascii="Arial" w:eastAsia="Arial" w:hAnsi="Arial" w:cs="Arial"/>
          <w:spacing w:val="-4"/>
        </w:rPr>
        <w:t>się:</w:t>
      </w:r>
    </w:p>
    <w:p w14:paraId="04C90C11" w14:textId="77777777" w:rsidR="00074B92" w:rsidRPr="00074B92" w:rsidRDefault="00074B92" w:rsidP="009325CA">
      <w:pPr>
        <w:widowControl w:val="0"/>
        <w:numPr>
          <w:ilvl w:val="1"/>
          <w:numId w:val="129"/>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dostarczyć Stacje do Głównego Inspektoratu Ochrony Środowiska do lokalizacji</w:t>
      </w:r>
      <w:r w:rsidRPr="00074B92">
        <w:rPr>
          <w:rFonts w:ascii="Arial" w:eastAsia="Arial" w:hAnsi="Arial" w:cs="Arial"/>
          <w:spacing w:val="63"/>
        </w:rPr>
        <w:t xml:space="preserve"> </w:t>
      </w:r>
      <w:r w:rsidRPr="00074B92">
        <w:rPr>
          <w:rFonts w:ascii="Arial" w:eastAsia="Arial" w:hAnsi="Arial" w:cs="Arial"/>
        </w:rPr>
        <w:t>wskazanych</w:t>
      </w:r>
      <w:r w:rsidRPr="00074B92">
        <w:rPr>
          <w:rFonts w:ascii="Arial" w:eastAsia="Arial" w:hAnsi="Arial" w:cs="Arial"/>
          <w:spacing w:val="63"/>
        </w:rPr>
        <w:t xml:space="preserve"> </w:t>
      </w:r>
      <w:r w:rsidRPr="00074B92">
        <w:rPr>
          <w:rFonts w:ascii="Arial" w:eastAsia="Arial" w:hAnsi="Arial" w:cs="Arial"/>
        </w:rPr>
        <w:t>w</w:t>
      </w:r>
      <w:r w:rsidRPr="00074B92">
        <w:rPr>
          <w:rFonts w:ascii="Arial" w:eastAsia="Arial" w:hAnsi="Arial" w:cs="Arial"/>
          <w:spacing w:val="62"/>
        </w:rPr>
        <w:t xml:space="preserve"> </w:t>
      </w:r>
      <w:r w:rsidRPr="00074B92">
        <w:rPr>
          <w:rFonts w:ascii="Arial" w:eastAsia="Arial" w:hAnsi="Arial" w:cs="Arial"/>
          <w:b/>
        </w:rPr>
        <w:t>załączniku</w:t>
      </w:r>
      <w:r w:rsidRPr="00074B92">
        <w:rPr>
          <w:rFonts w:ascii="Arial" w:eastAsia="Arial" w:hAnsi="Arial" w:cs="Arial"/>
          <w:b/>
          <w:spacing w:val="64"/>
        </w:rPr>
        <w:t xml:space="preserve"> </w:t>
      </w:r>
      <w:r w:rsidRPr="00074B92">
        <w:rPr>
          <w:rFonts w:ascii="Arial" w:eastAsia="Arial" w:hAnsi="Arial" w:cs="Arial"/>
          <w:b/>
        </w:rPr>
        <w:t>nr</w:t>
      </w:r>
      <w:r w:rsidRPr="00074B92">
        <w:rPr>
          <w:rFonts w:ascii="Arial" w:eastAsia="Arial" w:hAnsi="Arial" w:cs="Arial"/>
          <w:b/>
          <w:spacing w:val="62"/>
        </w:rPr>
        <w:t xml:space="preserve"> </w:t>
      </w:r>
      <w:r w:rsidRPr="00074B92">
        <w:rPr>
          <w:rFonts w:ascii="Arial" w:eastAsia="Arial" w:hAnsi="Arial" w:cs="Arial"/>
          <w:b/>
        </w:rPr>
        <w:t>3</w:t>
      </w:r>
      <w:r w:rsidRPr="00074B92">
        <w:rPr>
          <w:rFonts w:ascii="Arial" w:eastAsia="Arial" w:hAnsi="Arial" w:cs="Arial"/>
          <w:b/>
          <w:spacing w:val="62"/>
        </w:rPr>
        <w:t xml:space="preserve"> </w:t>
      </w:r>
      <w:r w:rsidRPr="00074B92">
        <w:rPr>
          <w:rFonts w:ascii="Arial" w:eastAsia="Arial" w:hAnsi="Arial" w:cs="Arial"/>
        </w:rPr>
        <w:t>do</w:t>
      </w:r>
      <w:r w:rsidRPr="00074B92">
        <w:rPr>
          <w:rFonts w:ascii="Arial" w:eastAsia="Arial" w:hAnsi="Arial" w:cs="Arial"/>
          <w:spacing w:val="62"/>
        </w:rPr>
        <w:t xml:space="preserve"> </w:t>
      </w:r>
      <w:r w:rsidRPr="00074B92">
        <w:rPr>
          <w:rFonts w:ascii="Arial" w:eastAsia="Arial" w:hAnsi="Arial" w:cs="Arial"/>
        </w:rPr>
        <w:t>Umowy,</w:t>
      </w:r>
      <w:r w:rsidRPr="00074B92">
        <w:rPr>
          <w:rFonts w:ascii="Arial" w:eastAsia="Arial" w:hAnsi="Arial" w:cs="Arial"/>
          <w:spacing w:val="63"/>
        </w:rPr>
        <w:t xml:space="preserve"> </w:t>
      </w:r>
      <w:r w:rsidRPr="00074B92">
        <w:rPr>
          <w:rFonts w:ascii="Arial" w:eastAsia="Arial" w:hAnsi="Arial" w:cs="Arial"/>
        </w:rPr>
        <w:t>zwanej</w:t>
      </w:r>
      <w:r w:rsidRPr="00074B92">
        <w:rPr>
          <w:rFonts w:ascii="Arial" w:eastAsia="Arial" w:hAnsi="Arial" w:cs="Arial"/>
          <w:spacing w:val="62"/>
        </w:rPr>
        <w:t xml:space="preserve"> </w:t>
      </w:r>
      <w:r w:rsidRPr="00074B92">
        <w:rPr>
          <w:rFonts w:ascii="Arial" w:eastAsia="Arial" w:hAnsi="Arial" w:cs="Arial"/>
        </w:rPr>
        <w:t>dalej</w:t>
      </w:r>
      <w:r w:rsidRPr="00074B92">
        <w:rPr>
          <w:rFonts w:ascii="Arial" w:eastAsia="Arial" w:hAnsi="Arial" w:cs="Arial"/>
          <w:spacing w:val="62"/>
        </w:rPr>
        <w:t xml:space="preserve"> </w:t>
      </w:r>
      <w:r w:rsidRPr="00074B92">
        <w:rPr>
          <w:rFonts w:ascii="Arial" w:eastAsia="Arial" w:hAnsi="Arial" w:cs="Arial"/>
        </w:rPr>
        <w:t xml:space="preserve">łącznie </w:t>
      </w:r>
      <w:r w:rsidRPr="00074B92">
        <w:rPr>
          <w:rFonts w:ascii="Arial" w:eastAsia="Arial" w:hAnsi="Arial" w:cs="Arial"/>
          <w:b/>
        </w:rPr>
        <w:t>„Dostawami”</w:t>
      </w:r>
      <w:r w:rsidRPr="00074B92">
        <w:rPr>
          <w:rFonts w:ascii="Arial" w:eastAsia="Arial" w:hAnsi="Arial" w:cs="Arial"/>
          <w:b/>
          <w:spacing w:val="42"/>
        </w:rPr>
        <w:t xml:space="preserve"> </w:t>
      </w:r>
      <w:r w:rsidRPr="00074B92">
        <w:rPr>
          <w:rFonts w:ascii="Arial" w:eastAsia="Arial" w:hAnsi="Arial" w:cs="Arial"/>
        </w:rPr>
        <w:t>lub</w:t>
      </w:r>
      <w:r w:rsidRPr="00074B92">
        <w:rPr>
          <w:rFonts w:ascii="Arial" w:eastAsia="Arial" w:hAnsi="Arial" w:cs="Arial"/>
          <w:spacing w:val="43"/>
        </w:rPr>
        <w:t xml:space="preserve"> </w:t>
      </w:r>
      <w:r w:rsidRPr="00074B92">
        <w:rPr>
          <w:rFonts w:ascii="Arial" w:eastAsia="Arial" w:hAnsi="Arial" w:cs="Arial"/>
        </w:rPr>
        <w:t>pojedynczo</w:t>
      </w:r>
      <w:r w:rsidRPr="00074B92">
        <w:rPr>
          <w:rFonts w:ascii="Arial" w:eastAsia="Arial" w:hAnsi="Arial" w:cs="Arial"/>
          <w:spacing w:val="43"/>
        </w:rPr>
        <w:t xml:space="preserve"> </w:t>
      </w:r>
      <w:r w:rsidRPr="00074B92">
        <w:rPr>
          <w:rFonts w:ascii="Arial" w:eastAsia="Arial" w:hAnsi="Arial" w:cs="Arial"/>
          <w:b/>
        </w:rPr>
        <w:t>„Dostawą”.</w:t>
      </w:r>
      <w:r w:rsidRPr="00074B92">
        <w:rPr>
          <w:rFonts w:ascii="Arial" w:eastAsia="Arial" w:hAnsi="Arial" w:cs="Arial"/>
          <w:b/>
          <w:spacing w:val="44"/>
        </w:rPr>
        <w:t xml:space="preserve"> </w:t>
      </w:r>
      <w:r w:rsidRPr="00074B92">
        <w:rPr>
          <w:rFonts w:ascii="Arial" w:eastAsia="Arial" w:hAnsi="Arial" w:cs="Arial"/>
        </w:rPr>
        <w:t>Każda</w:t>
      </w:r>
      <w:r w:rsidRPr="00074B92">
        <w:rPr>
          <w:rFonts w:ascii="Arial" w:eastAsia="Arial" w:hAnsi="Arial" w:cs="Arial"/>
          <w:spacing w:val="43"/>
        </w:rPr>
        <w:t xml:space="preserve"> </w:t>
      </w:r>
      <w:r w:rsidRPr="00074B92">
        <w:rPr>
          <w:rFonts w:ascii="Arial" w:eastAsia="Arial" w:hAnsi="Arial" w:cs="Arial"/>
        </w:rPr>
        <w:t>Dostawa</w:t>
      </w:r>
      <w:r w:rsidRPr="00074B92">
        <w:rPr>
          <w:rFonts w:ascii="Arial" w:eastAsia="Arial" w:hAnsi="Arial" w:cs="Arial"/>
          <w:spacing w:val="43"/>
        </w:rPr>
        <w:t xml:space="preserve"> </w:t>
      </w:r>
      <w:r w:rsidRPr="00074B92">
        <w:rPr>
          <w:rFonts w:ascii="Arial" w:eastAsia="Arial" w:hAnsi="Arial" w:cs="Arial"/>
        </w:rPr>
        <w:t>obejmuje</w:t>
      </w:r>
      <w:r w:rsidRPr="00074B92">
        <w:rPr>
          <w:rFonts w:ascii="Arial" w:eastAsia="Arial" w:hAnsi="Arial" w:cs="Arial"/>
          <w:spacing w:val="43"/>
        </w:rPr>
        <w:t xml:space="preserve"> </w:t>
      </w:r>
      <w:r w:rsidRPr="00074B92">
        <w:rPr>
          <w:rFonts w:ascii="Arial" w:eastAsia="Arial" w:hAnsi="Arial" w:cs="Arial"/>
          <w:spacing w:val="-2"/>
        </w:rPr>
        <w:t xml:space="preserve">również </w:t>
      </w:r>
      <w:r w:rsidRPr="00074B92">
        <w:rPr>
          <w:rFonts w:ascii="Arial" w:eastAsia="Arial" w:hAnsi="Arial" w:cs="Arial"/>
        </w:rPr>
        <w:t>Ustawienie Stacji</w:t>
      </w:r>
      <w:r w:rsidRPr="00074B92">
        <w:rPr>
          <w:rFonts w:ascii="Arial" w:eastAsia="Arial" w:hAnsi="Arial" w:cs="Arial"/>
          <w:spacing w:val="-5"/>
        </w:rPr>
        <w:t xml:space="preserve"> </w:t>
      </w:r>
      <w:r w:rsidRPr="00074B92">
        <w:rPr>
          <w:rFonts w:ascii="Arial" w:eastAsia="Arial" w:hAnsi="Arial" w:cs="Arial"/>
        </w:rPr>
        <w:t>na</w:t>
      </w:r>
      <w:r w:rsidRPr="00074B92">
        <w:rPr>
          <w:rFonts w:ascii="Arial" w:eastAsia="Arial" w:hAnsi="Arial" w:cs="Arial"/>
          <w:spacing w:val="-5"/>
        </w:rPr>
        <w:t xml:space="preserve"> </w:t>
      </w:r>
      <w:r w:rsidRPr="00074B92">
        <w:rPr>
          <w:rFonts w:ascii="Arial" w:eastAsia="Arial" w:hAnsi="Arial" w:cs="Arial"/>
        </w:rPr>
        <w:t>miejsca</w:t>
      </w:r>
      <w:r w:rsidRPr="00074B92">
        <w:rPr>
          <w:rFonts w:ascii="Arial" w:eastAsia="Arial" w:hAnsi="Arial" w:cs="Arial"/>
          <w:spacing w:val="-5"/>
        </w:rPr>
        <w:t xml:space="preserve"> </w:t>
      </w:r>
      <w:r w:rsidRPr="00074B92">
        <w:rPr>
          <w:rFonts w:ascii="Arial" w:eastAsia="Arial" w:hAnsi="Arial" w:cs="Arial"/>
        </w:rPr>
        <w:t>wskazane</w:t>
      </w:r>
      <w:r w:rsidRPr="00074B92">
        <w:rPr>
          <w:rFonts w:ascii="Arial" w:eastAsia="Arial" w:hAnsi="Arial" w:cs="Arial"/>
          <w:spacing w:val="-5"/>
        </w:rPr>
        <w:t xml:space="preserve"> </w:t>
      </w:r>
      <w:r w:rsidRPr="00074B92">
        <w:rPr>
          <w:rFonts w:ascii="Arial" w:eastAsia="Arial" w:hAnsi="Arial" w:cs="Arial"/>
        </w:rPr>
        <w:t>przez</w:t>
      </w:r>
      <w:r w:rsidRPr="00074B92">
        <w:rPr>
          <w:rFonts w:ascii="Arial" w:eastAsia="Arial" w:hAnsi="Arial" w:cs="Arial"/>
          <w:spacing w:val="-5"/>
        </w:rPr>
        <w:t xml:space="preserve"> </w:t>
      </w:r>
      <w:r w:rsidRPr="00074B92">
        <w:rPr>
          <w:rFonts w:ascii="Arial" w:eastAsia="Arial" w:hAnsi="Arial" w:cs="Arial"/>
          <w:spacing w:val="-2"/>
        </w:rPr>
        <w:t>Zamawiającego,</w:t>
      </w:r>
    </w:p>
    <w:p w14:paraId="2FE0AB03" w14:textId="77777777" w:rsidR="00074B92" w:rsidRPr="00074B92" w:rsidRDefault="00074B92" w:rsidP="009325CA">
      <w:pPr>
        <w:widowControl w:val="0"/>
        <w:numPr>
          <w:ilvl w:val="1"/>
          <w:numId w:val="129"/>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dokonać instalacji oraz uruchomienia Stacji, a także przeprowadzić demonstrację poprawności pracy Stacji oraz przeszkolić pracowników Zamawiającego w zakresie obsługi, zgodnie z warunkami określonymi w ust. 7,</w:t>
      </w:r>
    </w:p>
    <w:p w14:paraId="590D6CD4" w14:textId="77777777" w:rsidR="00074B92" w:rsidRPr="00074B92" w:rsidRDefault="00074B92" w:rsidP="009325CA">
      <w:pPr>
        <w:widowControl w:val="0"/>
        <w:numPr>
          <w:ilvl w:val="1"/>
          <w:numId w:val="129"/>
        </w:numPr>
        <w:autoSpaceDE w:val="0"/>
        <w:autoSpaceDN w:val="0"/>
        <w:spacing w:after="0" w:line="240" w:lineRule="auto"/>
        <w:ind w:left="1134" w:right="4"/>
        <w:jc w:val="both"/>
        <w:rPr>
          <w:rFonts w:ascii="Arial" w:eastAsia="Arial" w:hAnsi="Arial" w:cs="Arial"/>
          <w:b/>
        </w:rPr>
      </w:pPr>
      <w:r w:rsidRPr="00074B92">
        <w:rPr>
          <w:rFonts w:ascii="Arial" w:eastAsia="Arial" w:hAnsi="Arial" w:cs="Arial"/>
        </w:rPr>
        <w:t xml:space="preserve">dostarczyć dodatkowe wyposażenie i materiały eksploatacyjne zgodnie z </w:t>
      </w:r>
      <w:r w:rsidRPr="00074B92">
        <w:rPr>
          <w:rFonts w:ascii="Arial" w:eastAsia="Arial" w:hAnsi="Arial" w:cs="Arial"/>
          <w:b/>
          <w:bCs/>
        </w:rPr>
        <w:t>załącznikiem nr 2</w:t>
      </w:r>
      <w:r w:rsidRPr="00074B92">
        <w:rPr>
          <w:rFonts w:ascii="Arial" w:eastAsia="Arial" w:hAnsi="Arial" w:cs="Arial"/>
        </w:rPr>
        <w:t xml:space="preserve"> do Umowy, </w:t>
      </w:r>
    </w:p>
    <w:p w14:paraId="7314D994" w14:textId="77777777" w:rsidR="00074B92" w:rsidRPr="00074B92" w:rsidRDefault="00074B92" w:rsidP="00074B92">
      <w:pPr>
        <w:widowControl w:val="0"/>
        <w:autoSpaceDE w:val="0"/>
        <w:autoSpaceDN w:val="0"/>
        <w:spacing w:after="0" w:line="240" w:lineRule="auto"/>
        <w:ind w:left="709" w:right="4"/>
        <w:jc w:val="both"/>
        <w:rPr>
          <w:rFonts w:ascii="Arial" w:eastAsia="Arial" w:hAnsi="Arial" w:cs="Arial"/>
        </w:rPr>
      </w:pPr>
      <w:r w:rsidRPr="00074B92">
        <w:rPr>
          <w:rFonts w:ascii="Arial" w:eastAsia="Arial" w:hAnsi="Arial" w:cs="Arial"/>
        </w:rPr>
        <w:t>zwane</w:t>
      </w:r>
      <w:r w:rsidRPr="00074B92">
        <w:rPr>
          <w:rFonts w:ascii="Arial" w:eastAsia="Arial" w:hAnsi="Arial" w:cs="Arial"/>
          <w:spacing w:val="-7"/>
        </w:rPr>
        <w:t xml:space="preserve"> </w:t>
      </w:r>
      <w:r w:rsidRPr="00074B92">
        <w:rPr>
          <w:rFonts w:ascii="Arial" w:eastAsia="Arial" w:hAnsi="Arial" w:cs="Arial"/>
        </w:rPr>
        <w:t>dalej</w:t>
      </w:r>
      <w:r w:rsidRPr="00074B92">
        <w:rPr>
          <w:rFonts w:ascii="Arial" w:eastAsia="Arial" w:hAnsi="Arial" w:cs="Arial"/>
          <w:spacing w:val="-6"/>
        </w:rPr>
        <w:t xml:space="preserve"> </w:t>
      </w:r>
      <w:r w:rsidRPr="00074B92">
        <w:rPr>
          <w:rFonts w:ascii="Arial" w:eastAsia="Arial" w:hAnsi="Arial" w:cs="Arial"/>
        </w:rPr>
        <w:t>łącznie</w:t>
      </w:r>
      <w:r w:rsidRPr="00074B92">
        <w:rPr>
          <w:rFonts w:ascii="Arial" w:eastAsia="Arial" w:hAnsi="Arial" w:cs="Arial"/>
          <w:spacing w:val="-6"/>
        </w:rPr>
        <w:t xml:space="preserve"> </w:t>
      </w:r>
      <w:r w:rsidRPr="00074B92">
        <w:rPr>
          <w:rFonts w:ascii="Arial" w:eastAsia="Arial" w:hAnsi="Arial" w:cs="Arial"/>
          <w:b/>
        </w:rPr>
        <w:t>„Przedmiotem</w:t>
      </w:r>
      <w:r w:rsidRPr="00074B92">
        <w:rPr>
          <w:rFonts w:ascii="Arial" w:eastAsia="Arial" w:hAnsi="Arial" w:cs="Arial"/>
          <w:b/>
          <w:spacing w:val="-6"/>
        </w:rPr>
        <w:t xml:space="preserve"> </w:t>
      </w:r>
      <w:r w:rsidRPr="00074B92">
        <w:rPr>
          <w:rFonts w:ascii="Arial" w:eastAsia="Arial" w:hAnsi="Arial" w:cs="Arial"/>
          <w:b/>
          <w:spacing w:val="-2"/>
        </w:rPr>
        <w:t>Umowy”.</w:t>
      </w:r>
      <w:r w:rsidRPr="00074B92">
        <w:rPr>
          <w:rFonts w:ascii="Arial" w:eastAsia="Arial" w:hAnsi="Arial" w:cs="Arial"/>
        </w:rPr>
        <w:t xml:space="preserve"> </w:t>
      </w:r>
    </w:p>
    <w:p w14:paraId="01EBF76F" w14:textId="77777777" w:rsidR="00074B92" w:rsidRPr="00074B92" w:rsidRDefault="00074B92" w:rsidP="00074B92">
      <w:pPr>
        <w:widowControl w:val="0"/>
        <w:autoSpaceDE w:val="0"/>
        <w:autoSpaceDN w:val="0"/>
        <w:spacing w:after="0" w:line="240" w:lineRule="auto"/>
        <w:ind w:left="709" w:right="4"/>
        <w:jc w:val="both"/>
        <w:rPr>
          <w:rFonts w:ascii="Arial" w:eastAsia="Arial" w:hAnsi="Arial" w:cs="Arial"/>
          <w:b/>
        </w:rPr>
      </w:pPr>
      <w:r w:rsidRPr="00074B92">
        <w:rPr>
          <w:rFonts w:ascii="Arial" w:eastAsia="Arial" w:hAnsi="Arial" w:cs="Arial"/>
        </w:rPr>
        <w:lastRenderedPageBreak/>
        <w:t>W ramach niniejszej Umowy Wykonawca zobowiązuje się również świadczyć usługi gwarancyjne na zasadach określonych w § 5.</w:t>
      </w:r>
    </w:p>
    <w:p w14:paraId="548009C1" w14:textId="77777777" w:rsidR="00074B92" w:rsidRPr="00074B92" w:rsidRDefault="00074B92" w:rsidP="009325CA">
      <w:pPr>
        <w:widowControl w:val="0"/>
        <w:numPr>
          <w:ilvl w:val="0"/>
          <w:numId w:val="129"/>
        </w:numPr>
        <w:autoSpaceDE w:val="0"/>
        <w:autoSpaceDN w:val="0"/>
        <w:spacing w:after="0" w:line="240" w:lineRule="auto"/>
        <w:ind w:right="4" w:hanging="426"/>
        <w:jc w:val="both"/>
        <w:rPr>
          <w:rFonts w:ascii="Arial" w:eastAsia="Arial" w:hAnsi="Arial" w:cs="Arial"/>
        </w:rPr>
      </w:pPr>
      <w:r w:rsidRPr="00074B92">
        <w:rPr>
          <w:rFonts w:ascii="Arial" w:eastAsia="Arial" w:hAnsi="Arial" w:cs="Arial"/>
        </w:rPr>
        <w:t>Szczegóły</w:t>
      </w:r>
      <w:r w:rsidRPr="00074B92">
        <w:rPr>
          <w:rFonts w:ascii="Arial" w:eastAsia="Arial" w:hAnsi="Arial" w:cs="Arial"/>
          <w:spacing w:val="-16"/>
        </w:rPr>
        <w:t xml:space="preserve"> </w:t>
      </w:r>
      <w:r w:rsidRPr="00074B92">
        <w:rPr>
          <w:rFonts w:ascii="Arial" w:eastAsia="Arial" w:hAnsi="Arial" w:cs="Arial"/>
        </w:rPr>
        <w:t>dotyczące</w:t>
      </w:r>
      <w:r w:rsidRPr="00074B92">
        <w:rPr>
          <w:rFonts w:ascii="Arial" w:eastAsia="Arial" w:hAnsi="Arial" w:cs="Arial"/>
          <w:spacing w:val="-16"/>
        </w:rPr>
        <w:t xml:space="preserve"> </w:t>
      </w:r>
      <w:r w:rsidRPr="00074B92">
        <w:rPr>
          <w:rFonts w:ascii="Arial" w:eastAsia="Arial" w:hAnsi="Arial" w:cs="Arial"/>
        </w:rPr>
        <w:t>miejsc</w:t>
      </w:r>
      <w:r w:rsidRPr="00074B92">
        <w:rPr>
          <w:rFonts w:ascii="Arial" w:eastAsia="Arial" w:hAnsi="Arial" w:cs="Arial"/>
          <w:spacing w:val="-16"/>
        </w:rPr>
        <w:t xml:space="preserve"> </w:t>
      </w:r>
      <w:r w:rsidRPr="00074B92">
        <w:rPr>
          <w:rFonts w:ascii="Arial" w:eastAsia="Arial" w:hAnsi="Arial" w:cs="Arial"/>
        </w:rPr>
        <w:t>instalacji</w:t>
      </w:r>
      <w:r w:rsidRPr="00074B92">
        <w:rPr>
          <w:rFonts w:ascii="Arial" w:eastAsia="Arial" w:hAnsi="Arial" w:cs="Arial"/>
          <w:spacing w:val="-16"/>
        </w:rPr>
        <w:t xml:space="preserve"> </w:t>
      </w:r>
      <w:r w:rsidRPr="00074B92">
        <w:rPr>
          <w:rFonts w:ascii="Arial" w:eastAsia="Arial" w:hAnsi="Arial" w:cs="Arial"/>
        </w:rPr>
        <w:t>Stacji oraz</w:t>
      </w:r>
      <w:r w:rsidRPr="00074B92">
        <w:rPr>
          <w:rFonts w:ascii="Arial" w:eastAsia="Arial" w:hAnsi="Arial" w:cs="Arial"/>
          <w:spacing w:val="-16"/>
        </w:rPr>
        <w:t xml:space="preserve"> </w:t>
      </w:r>
      <w:r w:rsidRPr="00074B92">
        <w:rPr>
          <w:rFonts w:ascii="Arial" w:eastAsia="Arial" w:hAnsi="Arial" w:cs="Arial"/>
        </w:rPr>
        <w:t>osoby</w:t>
      </w:r>
      <w:r w:rsidRPr="00074B92">
        <w:rPr>
          <w:rFonts w:ascii="Arial" w:eastAsia="Arial" w:hAnsi="Arial" w:cs="Arial"/>
          <w:spacing w:val="-16"/>
        </w:rPr>
        <w:t xml:space="preserve"> </w:t>
      </w:r>
      <w:r w:rsidRPr="00074B92">
        <w:rPr>
          <w:rFonts w:ascii="Arial" w:eastAsia="Arial" w:hAnsi="Arial" w:cs="Arial"/>
        </w:rPr>
        <w:t>do</w:t>
      </w:r>
      <w:r w:rsidRPr="00074B92">
        <w:rPr>
          <w:rFonts w:ascii="Arial" w:eastAsia="Arial" w:hAnsi="Arial" w:cs="Arial"/>
          <w:spacing w:val="-16"/>
        </w:rPr>
        <w:t xml:space="preserve"> </w:t>
      </w:r>
      <w:r w:rsidRPr="00074B92">
        <w:rPr>
          <w:rFonts w:ascii="Arial" w:eastAsia="Arial" w:hAnsi="Arial" w:cs="Arial"/>
        </w:rPr>
        <w:t>kontaktu</w:t>
      </w:r>
      <w:r w:rsidRPr="00074B92">
        <w:rPr>
          <w:rFonts w:ascii="Arial" w:eastAsia="Arial" w:hAnsi="Arial" w:cs="Arial"/>
          <w:spacing w:val="-16"/>
        </w:rPr>
        <w:t xml:space="preserve"> </w:t>
      </w:r>
      <w:r w:rsidRPr="00074B92">
        <w:rPr>
          <w:rFonts w:ascii="Arial" w:eastAsia="Arial" w:hAnsi="Arial" w:cs="Arial"/>
        </w:rPr>
        <w:t>z</w:t>
      </w:r>
      <w:r w:rsidRPr="00074B92">
        <w:rPr>
          <w:rFonts w:ascii="Arial" w:eastAsia="Arial" w:hAnsi="Arial" w:cs="Arial"/>
          <w:spacing w:val="-16"/>
        </w:rPr>
        <w:t xml:space="preserve"> </w:t>
      </w:r>
      <w:r w:rsidRPr="00074B92">
        <w:rPr>
          <w:rFonts w:ascii="Arial" w:eastAsia="Arial" w:hAnsi="Arial" w:cs="Arial"/>
        </w:rPr>
        <w:t>Wykonawcą zostaną przekazane Wykonawcy przez Zamawiającego w terminie 14 (słownie: czternaście) dni od dnia zawarcia Umowy,</w:t>
      </w:r>
    </w:p>
    <w:p w14:paraId="4F03264E" w14:textId="77777777" w:rsidR="00074B92" w:rsidRPr="00074B92" w:rsidRDefault="00074B92" w:rsidP="009325CA">
      <w:pPr>
        <w:widowControl w:val="0"/>
        <w:numPr>
          <w:ilvl w:val="0"/>
          <w:numId w:val="129"/>
        </w:numPr>
        <w:autoSpaceDE w:val="0"/>
        <w:autoSpaceDN w:val="0"/>
        <w:spacing w:after="0" w:line="240" w:lineRule="auto"/>
        <w:ind w:right="4" w:hanging="426"/>
        <w:jc w:val="both"/>
        <w:rPr>
          <w:rFonts w:ascii="Arial" w:eastAsia="Arial" w:hAnsi="Arial" w:cs="Arial"/>
        </w:rPr>
      </w:pPr>
      <w:r w:rsidRPr="00074B92">
        <w:rPr>
          <w:rFonts w:ascii="Arial" w:eastAsia="Arial" w:hAnsi="Arial" w:cs="Arial"/>
        </w:rPr>
        <w:t xml:space="preserve">Wykonawca zawiadomi Zamawiającego o planowanym terminie dostarczenia Stacji przynajmniej na 7 dni przed tym terminem. Zawiadomienie odbędzie się telefonicznie lub drogą mailową i zostanie skierowane do osoby wskazanej w </w:t>
      </w:r>
      <w:bookmarkStart w:id="63" w:name="_Hlk214982757"/>
      <w:r w:rsidRPr="00074B92">
        <w:rPr>
          <w:rFonts w:ascii="Arial" w:eastAsia="Arial" w:hAnsi="Arial" w:cs="Arial"/>
        </w:rPr>
        <w:t xml:space="preserve">§ 10 ust. 1 Umowy </w:t>
      </w:r>
      <w:bookmarkEnd w:id="63"/>
      <w:r w:rsidRPr="00074B92">
        <w:rPr>
          <w:rFonts w:ascii="Arial" w:eastAsia="Arial" w:hAnsi="Arial" w:cs="Arial"/>
        </w:rPr>
        <w:t>lub osoby, której kontakt zostanie udostępniony zgodnie z § 1 ust. 3 Umowy.</w:t>
      </w:r>
    </w:p>
    <w:p w14:paraId="46E14C1D" w14:textId="77777777" w:rsidR="00074B92" w:rsidRPr="00074B92" w:rsidRDefault="00074B92" w:rsidP="009325CA">
      <w:pPr>
        <w:widowControl w:val="0"/>
        <w:numPr>
          <w:ilvl w:val="0"/>
          <w:numId w:val="129"/>
        </w:numPr>
        <w:autoSpaceDE w:val="0"/>
        <w:autoSpaceDN w:val="0"/>
        <w:spacing w:after="0" w:line="240" w:lineRule="auto"/>
        <w:ind w:left="707" w:right="4" w:hanging="424"/>
        <w:jc w:val="both"/>
        <w:rPr>
          <w:rFonts w:ascii="Arial" w:eastAsia="Arial" w:hAnsi="Arial" w:cs="Arial"/>
        </w:rPr>
      </w:pPr>
      <w:r w:rsidRPr="00074B92">
        <w:rPr>
          <w:rFonts w:ascii="Arial" w:eastAsia="Arial" w:hAnsi="Arial" w:cs="Arial"/>
        </w:rPr>
        <w:t>Każdorazowo</w:t>
      </w:r>
      <w:r w:rsidRPr="00074B92">
        <w:rPr>
          <w:rFonts w:ascii="Arial" w:eastAsia="Arial" w:hAnsi="Arial" w:cs="Arial"/>
          <w:spacing w:val="9"/>
        </w:rPr>
        <w:t xml:space="preserve"> </w:t>
      </w:r>
      <w:r w:rsidRPr="00074B92">
        <w:rPr>
          <w:rFonts w:ascii="Arial" w:eastAsia="Arial" w:hAnsi="Arial" w:cs="Arial"/>
        </w:rPr>
        <w:t>w</w:t>
      </w:r>
      <w:r w:rsidRPr="00074B92">
        <w:rPr>
          <w:rFonts w:ascii="Arial" w:eastAsia="Arial" w:hAnsi="Arial" w:cs="Arial"/>
          <w:spacing w:val="8"/>
        </w:rPr>
        <w:t xml:space="preserve"> </w:t>
      </w:r>
      <w:r w:rsidRPr="00074B92">
        <w:rPr>
          <w:rFonts w:ascii="Arial" w:eastAsia="Arial" w:hAnsi="Arial" w:cs="Arial"/>
        </w:rPr>
        <w:t>dniu</w:t>
      </w:r>
      <w:r w:rsidRPr="00074B92">
        <w:rPr>
          <w:rFonts w:ascii="Arial" w:eastAsia="Arial" w:hAnsi="Arial" w:cs="Arial"/>
          <w:spacing w:val="9"/>
        </w:rPr>
        <w:t xml:space="preserve"> </w:t>
      </w:r>
      <w:r w:rsidRPr="00074B92">
        <w:rPr>
          <w:rFonts w:ascii="Arial" w:eastAsia="Arial" w:hAnsi="Arial" w:cs="Arial"/>
        </w:rPr>
        <w:t>Dostawy</w:t>
      </w:r>
      <w:r w:rsidRPr="00074B92">
        <w:rPr>
          <w:rFonts w:ascii="Arial" w:eastAsia="Arial" w:hAnsi="Arial" w:cs="Arial"/>
          <w:spacing w:val="8"/>
        </w:rPr>
        <w:t xml:space="preserve"> </w:t>
      </w:r>
      <w:r w:rsidRPr="00074B92">
        <w:rPr>
          <w:rFonts w:ascii="Arial" w:eastAsia="Arial" w:hAnsi="Arial" w:cs="Arial"/>
        </w:rPr>
        <w:t>Stacji</w:t>
      </w:r>
      <w:r w:rsidRPr="00074B92">
        <w:rPr>
          <w:rFonts w:ascii="Arial" w:eastAsia="Arial" w:hAnsi="Arial" w:cs="Arial"/>
          <w:spacing w:val="9"/>
        </w:rPr>
        <w:t xml:space="preserve"> </w:t>
      </w:r>
      <w:r w:rsidRPr="00074B92">
        <w:rPr>
          <w:rFonts w:ascii="Arial" w:eastAsia="Arial" w:hAnsi="Arial" w:cs="Arial"/>
        </w:rPr>
        <w:t>Wykonawca</w:t>
      </w:r>
      <w:r w:rsidRPr="00074B92">
        <w:rPr>
          <w:rFonts w:ascii="Arial" w:eastAsia="Arial" w:hAnsi="Arial" w:cs="Arial"/>
          <w:spacing w:val="9"/>
        </w:rPr>
        <w:t xml:space="preserve"> </w:t>
      </w:r>
      <w:r w:rsidRPr="00074B92">
        <w:rPr>
          <w:rFonts w:ascii="Arial" w:eastAsia="Arial" w:hAnsi="Arial" w:cs="Arial"/>
        </w:rPr>
        <w:t>przekaże</w:t>
      </w:r>
      <w:r w:rsidRPr="00074B92">
        <w:rPr>
          <w:rFonts w:ascii="Arial" w:eastAsia="Arial" w:hAnsi="Arial" w:cs="Arial"/>
          <w:spacing w:val="9"/>
        </w:rPr>
        <w:t xml:space="preserve"> </w:t>
      </w:r>
      <w:r w:rsidRPr="00074B92">
        <w:rPr>
          <w:rFonts w:ascii="Arial" w:eastAsia="Arial" w:hAnsi="Arial" w:cs="Arial"/>
        </w:rPr>
        <w:t>Zamawiającemu</w:t>
      </w:r>
      <w:r w:rsidRPr="00074B92">
        <w:rPr>
          <w:rFonts w:ascii="Arial" w:eastAsia="Arial" w:hAnsi="Arial" w:cs="Arial"/>
          <w:spacing w:val="10"/>
        </w:rPr>
        <w:t xml:space="preserve"> </w:t>
      </w:r>
      <w:r w:rsidRPr="00074B92">
        <w:rPr>
          <w:rFonts w:ascii="Arial" w:eastAsia="Arial" w:hAnsi="Arial" w:cs="Arial"/>
          <w:spacing w:val="-5"/>
        </w:rPr>
        <w:t xml:space="preserve">dla </w:t>
      </w:r>
      <w:r w:rsidRPr="00074B92">
        <w:rPr>
          <w:rFonts w:ascii="Arial" w:eastAsia="Arial" w:hAnsi="Arial" w:cs="Arial"/>
        </w:rPr>
        <w:t>każdej</w:t>
      </w:r>
      <w:r w:rsidRPr="00074B92">
        <w:rPr>
          <w:rFonts w:ascii="Arial" w:eastAsia="Arial" w:hAnsi="Arial" w:cs="Arial"/>
          <w:spacing w:val="-10"/>
        </w:rPr>
        <w:t xml:space="preserve"> </w:t>
      </w:r>
      <w:r w:rsidRPr="00074B92">
        <w:rPr>
          <w:rFonts w:ascii="Arial" w:eastAsia="Arial" w:hAnsi="Arial" w:cs="Arial"/>
        </w:rPr>
        <w:t>dostarczonej</w:t>
      </w:r>
      <w:r w:rsidRPr="00074B92">
        <w:rPr>
          <w:rFonts w:ascii="Arial" w:eastAsia="Arial" w:hAnsi="Arial" w:cs="Arial"/>
          <w:spacing w:val="-9"/>
        </w:rPr>
        <w:t xml:space="preserve"> </w:t>
      </w:r>
      <w:r w:rsidRPr="00074B92">
        <w:rPr>
          <w:rFonts w:ascii="Arial" w:eastAsia="Arial" w:hAnsi="Arial" w:cs="Arial"/>
        </w:rPr>
        <w:t>Stacji</w:t>
      </w:r>
      <w:r w:rsidRPr="00074B92">
        <w:rPr>
          <w:rFonts w:ascii="Arial" w:eastAsia="Arial" w:hAnsi="Arial" w:cs="Arial"/>
          <w:spacing w:val="-9"/>
        </w:rPr>
        <w:t xml:space="preserve"> </w:t>
      </w:r>
      <w:r w:rsidRPr="00074B92">
        <w:rPr>
          <w:rFonts w:ascii="Arial" w:eastAsia="Arial" w:hAnsi="Arial" w:cs="Arial"/>
        </w:rPr>
        <w:t>następującą</w:t>
      </w:r>
      <w:r w:rsidRPr="00074B92">
        <w:rPr>
          <w:rFonts w:ascii="Arial" w:eastAsia="Arial" w:hAnsi="Arial" w:cs="Arial"/>
          <w:spacing w:val="-9"/>
        </w:rPr>
        <w:t xml:space="preserve"> </w:t>
      </w:r>
      <w:r w:rsidRPr="00074B92">
        <w:rPr>
          <w:rFonts w:ascii="Arial" w:eastAsia="Arial" w:hAnsi="Arial" w:cs="Arial"/>
          <w:spacing w:val="-2"/>
        </w:rPr>
        <w:t>dokumentację:</w:t>
      </w:r>
    </w:p>
    <w:p w14:paraId="4C31BCD7" w14:textId="77777777" w:rsidR="00074B92" w:rsidRPr="00074B92" w:rsidRDefault="00074B92" w:rsidP="009325CA">
      <w:pPr>
        <w:pStyle w:val="Akapitzlist"/>
        <w:widowControl w:val="0"/>
        <w:numPr>
          <w:ilvl w:val="0"/>
          <w:numId w:val="145"/>
        </w:numPr>
        <w:autoSpaceDE w:val="0"/>
        <w:autoSpaceDN w:val="0"/>
        <w:spacing w:after="0" w:line="240" w:lineRule="auto"/>
        <w:ind w:left="1134" w:right="4" w:hanging="425"/>
        <w:jc w:val="both"/>
        <w:rPr>
          <w:rFonts w:ascii="Arial" w:eastAsia="Arial" w:hAnsi="Arial" w:cs="Arial"/>
          <w:spacing w:val="-5"/>
        </w:rPr>
      </w:pPr>
      <w:r w:rsidRPr="00074B92">
        <w:rPr>
          <w:rFonts w:ascii="Arial" w:eastAsia="Arial" w:hAnsi="Arial" w:cs="Arial"/>
        </w:rPr>
        <w:t>pełną</w:t>
      </w:r>
      <w:r w:rsidRPr="00074B92">
        <w:rPr>
          <w:rFonts w:ascii="Arial" w:eastAsia="Arial" w:hAnsi="Arial" w:cs="Arial"/>
          <w:spacing w:val="-16"/>
        </w:rPr>
        <w:t xml:space="preserve"> </w:t>
      </w:r>
      <w:r w:rsidRPr="00074B92">
        <w:rPr>
          <w:rFonts w:ascii="Arial" w:eastAsia="Arial" w:hAnsi="Arial" w:cs="Arial"/>
        </w:rPr>
        <w:t>oryginalną</w:t>
      </w:r>
      <w:r w:rsidRPr="00074B92">
        <w:rPr>
          <w:rFonts w:ascii="Arial" w:eastAsia="Arial" w:hAnsi="Arial" w:cs="Arial"/>
          <w:spacing w:val="-16"/>
        </w:rPr>
        <w:t xml:space="preserve"> </w:t>
      </w:r>
      <w:r w:rsidRPr="00074B92">
        <w:rPr>
          <w:rFonts w:ascii="Arial" w:eastAsia="Arial" w:hAnsi="Arial" w:cs="Arial"/>
        </w:rPr>
        <w:t>dokumentację</w:t>
      </w:r>
      <w:r w:rsidRPr="00074B92">
        <w:rPr>
          <w:rFonts w:ascii="Arial" w:eastAsia="Arial" w:hAnsi="Arial" w:cs="Arial"/>
          <w:spacing w:val="-16"/>
        </w:rPr>
        <w:t xml:space="preserve"> </w:t>
      </w:r>
      <w:r w:rsidRPr="00074B92">
        <w:rPr>
          <w:rFonts w:ascii="Arial" w:eastAsia="Arial" w:hAnsi="Arial" w:cs="Arial"/>
        </w:rPr>
        <w:t>producenta</w:t>
      </w:r>
      <w:r w:rsidRPr="00074B92">
        <w:rPr>
          <w:rFonts w:ascii="Arial" w:eastAsia="Arial" w:hAnsi="Arial" w:cs="Arial"/>
          <w:spacing w:val="-16"/>
        </w:rPr>
        <w:t xml:space="preserve"> </w:t>
      </w:r>
      <w:r w:rsidRPr="00074B92">
        <w:rPr>
          <w:rFonts w:ascii="Arial" w:eastAsia="Arial" w:hAnsi="Arial" w:cs="Arial"/>
        </w:rPr>
        <w:t>z</w:t>
      </w:r>
      <w:r w:rsidRPr="00074B92">
        <w:rPr>
          <w:rFonts w:ascii="Arial" w:eastAsia="Arial" w:hAnsi="Arial" w:cs="Arial"/>
          <w:spacing w:val="-16"/>
        </w:rPr>
        <w:t xml:space="preserve"> </w:t>
      </w:r>
      <w:r w:rsidRPr="00074B92">
        <w:rPr>
          <w:rFonts w:ascii="Arial" w:eastAsia="Arial" w:hAnsi="Arial" w:cs="Arial"/>
        </w:rPr>
        <w:t>polskim</w:t>
      </w:r>
      <w:r w:rsidRPr="00074B92">
        <w:rPr>
          <w:rFonts w:ascii="Arial" w:eastAsia="Arial" w:hAnsi="Arial" w:cs="Arial"/>
          <w:spacing w:val="-16"/>
        </w:rPr>
        <w:t xml:space="preserve"> </w:t>
      </w:r>
      <w:r w:rsidRPr="00074B92">
        <w:rPr>
          <w:rFonts w:ascii="Arial" w:eastAsia="Arial" w:hAnsi="Arial" w:cs="Arial"/>
        </w:rPr>
        <w:t>tłumaczeniem,</w:t>
      </w:r>
      <w:r w:rsidRPr="00074B92">
        <w:rPr>
          <w:rFonts w:ascii="Arial" w:eastAsia="Arial" w:hAnsi="Arial" w:cs="Arial"/>
          <w:spacing w:val="-16"/>
        </w:rPr>
        <w:t xml:space="preserve"> </w:t>
      </w:r>
      <w:r w:rsidRPr="00074B92">
        <w:rPr>
          <w:rFonts w:ascii="Arial" w:eastAsia="Arial" w:hAnsi="Arial" w:cs="Arial"/>
        </w:rPr>
        <w:t>zawierającą: rysunki, schematy, opis techniczny, instrukcję konserwacji, instrukcję</w:t>
      </w:r>
      <w:r w:rsidRPr="00074B92">
        <w:rPr>
          <w:rFonts w:ascii="Arial" w:eastAsia="Arial" w:hAnsi="Arial" w:cs="Arial"/>
          <w:spacing w:val="-10"/>
        </w:rPr>
        <w:t xml:space="preserve"> </w:t>
      </w:r>
      <w:r w:rsidRPr="00074B92">
        <w:rPr>
          <w:rFonts w:ascii="Arial" w:eastAsia="Arial" w:hAnsi="Arial" w:cs="Arial"/>
        </w:rPr>
        <w:t>działania,</w:t>
      </w:r>
      <w:r w:rsidRPr="00074B92">
        <w:rPr>
          <w:rFonts w:ascii="Arial" w:eastAsia="Arial" w:hAnsi="Arial" w:cs="Arial"/>
          <w:spacing w:val="-8"/>
        </w:rPr>
        <w:t xml:space="preserve"> </w:t>
      </w:r>
      <w:r w:rsidRPr="00074B92">
        <w:rPr>
          <w:rFonts w:ascii="Arial" w:eastAsia="Arial" w:hAnsi="Arial" w:cs="Arial"/>
        </w:rPr>
        <w:t>obsługi</w:t>
      </w:r>
      <w:r w:rsidRPr="00074B92">
        <w:rPr>
          <w:rFonts w:ascii="Arial" w:eastAsia="Arial" w:hAnsi="Arial" w:cs="Arial"/>
          <w:spacing w:val="-10"/>
        </w:rPr>
        <w:t xml:space="preserve"> </w:t>
      </w:r>
      <w:r w:rsidRPr="00074B92">
        <w:rPr>
          <w:rFonts w:ascii="Arial" w:eastAsia="Arial" w:hAnsi="Arial" w:cs="Arial"/>
        </w:rPr>
        <w:t>(zapobiegawczej</w:t>
      </w:r>
      <w:r w:rsidRPr="00074B92">
        <w:rPr>
          <w:rFonts w:ascii="Arial" w:eastAsia="Arial" w:hAnsi="Arial" w:cs="Arial"/>
          <w:spacing w:val="-9"/>
        </w:rPr>
        <w:t xml:space="preserve"> </w:t>
      </w:r>
      <w:r w:rsidRPr="00074B92">
        <w:rPr>
          <w:rFonts w:ascii="Arial" w:eastAsia="Arial" w:hAnsi="Arial" w:cs="Arial"/>
        </w:rPr>
        <w:t>i</w:t>
      </w:r>
      <w:r w:rsidRPr="00074B92">
        <w:rPr>
          <w:rFonts w:ascii="Arial" w:eastAsia="Arial" w:hAnsi="Arial" w:cs="Arial"/>
          <w:spacing w:val="-10"/>
        </w:rPr>
        <w:t xml:space="preserve"> </w:t>
      </w:r>
      <w:r w:rsidRPr="00074B92">
        <w:rPr>
          <w:rFonts w:ascii="Arial" w:eastAsia="Arial" w:hAnsi="Arial" w:cs="Arial"/>
        </w:rPr>
        <w:t>naprawczej), kartę</w:t>
      </w:r>
      <w:r w:rsidRPr="00074B92">
        <w:rPr>
          <w:rFonts w:ascii="Arial" w:eastAsia="Arial" w:hAnsi="Arial" w:cs="Arial"/>
          <w:spacing w:val="14"/>
        </w:rPr>
        <w:t xml:space="preserve"> </w:t>
      </w:r>
      <w:r w:rsidRPr="00074B92">
        <w:rPr>
          <w:rFonts w:ascii="Arial" w:eastAsia="Arial" w:hAnsi="Arial" w:cs="Arial"/>
        </w:rPr>
        <w:t>gwarancyjną</w:t>
      </w:r>
      <w:r w:rsidRPr="00074B92">
        <w:rPr>
          <w:rFonts w:ascii="Arial" w:eastAsia="Arial" w:hAnsi="Arial" w:cs="Arial"/>
          <w:spacing w:val="15"/>
        </w:rPr>
        <w:t xml:space="preserve"> </w:t>
      </w:r>
      <w:r w:rsidRPr="00074B92">
        <w:rPr>
          <w:rFonts w:ascii="Arial" w:eastAsia="Arial" w:hAnsi="Arial" w:cs="Arial"/>
        </w:rPr>
        <w:t>wystawioną</w:t>
      </w:r>
      <w:r w:rsidRPr="00074B92">
        <w:rPr>
          <w:rFonts w:ascii="Arial" w:eastAsia="Arial" w:hAnsi="Arial" w:cs="Arial"/>
          <w:spacing w:val="15"/>
        </w:rPr>
        <w:t xml:space="preserve"> </w:t>
      </w:r>
      <w:r w:rsidRPr="00074B92">
        <w:rPr>
          <w:rFonts w:ascii="Arial" w:eastAsia="Arial" w:hAnsi="Arial" w:cs="Arial"/>
        </w:rPr>
        <w:t>przez</w:t>
      </w:r>
      <w:r w:rsidRPr="00074B92">
        <w:rPr>
          <w:rFonts w:ascii="Arial" w:eastAsia="Arial" w:hAnsi="Arial" w:cs="Arial"/>
          <w:spacing w:val="15"/>
        </w:rPr>
        <w:t xml:space="preserve"> </w:t>
      </w:r>
      <w:r w:rsidRPr="00074B92">
        <w:rPr>
          <w:rFonts w:ascii="Arial" w:eastAsia="Arial" w:hAnsi="Arial" w:cs="Arial"/>
        </w:rPr>
        <w:t>Wykonawcę,</w:t>
      </w:r>
      <w:r w:rsidRPr="00074B92">
        <w:rPr>
          <w:rFonts w:ascii="Arial" w:eastAsia="Arial" w:hAnsi="Arial" w:cs="Arial"/>
          <w:spacing w:val="15"/>
        </w:rPr>
        <w:t xml:space="preserve"> </w:t>
      </w:r>
      <w:r w:rsidRPr="00074B92">
        <w:rPr>
          <w:rFonts w:ascii="Arial" w:eastAsia="Arial" w:hAnsi="Arial" w:cs="Arial"/>
        </w:rPr>
        <w:t>której</w:t>
      </w:r>
      <w:r w:rsidRPr="00074B92">
        <w:rPr>
          <w:rFonts w:ascii="Arial" w:eastAsia="Arial" w:hAnsi="Arial" w:cs="Arial"/>
          <w:spacing w:val="15"/>
        </w:rPr>
        <w:t xml:space="preserve"> </w:t>
      </w:r>
      <w:r w:rsidRPr="00074B92">
        <w:rPr>
          <w:rFonts w:ascii="Arial" w:eastAsia="Arial" w:hAnsi="Arial" w:cs="Arial"/>
        </w:rPr>
        <w:t>treść</w:t>
      </w:r>
      <w:r w:rsidRPr="00074B92">
        <w:rPr>
          <w:rFonts w:ascii="Arial" w:eastAsia="Arial" w:hAnsi="Arial" w:cs="Arial"/>
          <w:spacing w:val="15"/>
        </w:rPr>
        <w:t xml:space="preserve"> </w:t>
      </w:r>
      <w:r w:rsidRPr="00074B92">
        <w:rPr>
          <w:rFonts w:ascii="Arial" w:eastAsia="Arial" w:hAnsi="Arial" w:cs="Arial"/>
        </w:rPr>
        <w:t>będzie</w:t>
      </w:r>
      <w:r w:rsidRPr="00074B92">
        <w:rPr>
          <w:rFonts w:ascii="Arial" w:eastAsia="Arial" w:hAnsi="Arial" w:cs="Arial"/>
          <w:spacing w:val="15"/>
        </w:rPr>
        <w:t xml:space="preserve"> </w:t>
      </w:r>
      <w:r w:rsidRPr="00074B92">
        <w:rPr>
          <w:rFonts w:ascii="Arial" w:eastAsia="Arial" w:hAnsi="Arial" w:cs="Arial"/>
        </w:rPr>
        <w:t>zgodna</w:t>
      </w:r>
      <w:r w:rsidRPr="00074B92">
        <w:rPr>
          <w:rFonts w:ascii="Arial" w:eastAsia="Arial" w:hAnsi="Arial" w:cs="Arial"/>
          <w:spacing w:val="15"/>
        </w:rPr>
        <w:t xml:space="preserve"> </w:t>
      </w:r>
      <w:r w:rsidRPr="00074B92">
        <w:rPr>
          <w:rFonts w:ascii="Arial" w:eastAsia="Arial" w:hAnsi="Arial" w:cs="Arial"/>
          <w:spacing w:val="-10"/>
        </w:rPr>
        <w:t xml:space="preserve">z </w:t>
      </w:r>
      <w:r w:rsidRPr="00074B92">
        <w:rPr>
          <w:rFonts w:ascii="Arial" w:eastAsia="Arial" w:hAnsi="Arial" w:cs="Arial"/>
        </w:rPr>
        <w:t xml:space="preserve">§ </w:t>
      </w:r>
      <w:r w:rsidRPr="00074B92">
        <w:rPr>
          <w:rFonts w:ascii="Arial" w:eastAsia="Arial" w:hAnsi="Arial" w:cs="Arial"/>
          <w:spacing w:val="-5"/>
        </w:rPr>
        <w:t>5,</w:t>
      </w:r>
    </w:p>
    <w:p w14:paraId="2B2668D0" w14:textId="77777777" w:rsidR="00074B92" w:rsidRPr="00074B92" w:rsidRDefault="00074B92" w:rsidP="009325CA">
      <w:pPr>
        <w:pStyle w:val="Akapitzlist"/>
        <w:widowControl w:val="0"/>
        <w:numPr>
          <w:ilvl w:val="0"/>
          <w:numId w:val="145"/>
        </w:numPr>
        <w:autoSpaceDE w:val="0"/>
        <w:autoSpaceDN w:val="0"/>
        <w:spacing w:after="0" w:line="240" w:lineRule="auto"/>
        <w:ind w:left="1134" w:right="4" w:hanging="425"/>
        <w:jc w:val="both"/>
        <w:rPr>
          <w:rFonts w:ascii="Arial" w:eastAsia="Arial" w:hAnsi="Arial" w:cs="Arial"/>
        </w:rPr>
      </w:pPr>
      <w:r w:rsidRPr="00074B92">
        <w:rPr>
          <w:rFonts w:ascii="Arial" w:eastAsia="Arial" w:hAnsi="Arial" w:cs="Arial"/>
        </w:rPr>
        <w:t>dla analizatora do ciągłego, automatycznego pomiaru stężeń pyłu zawieszonego PM10/PM2.5:</w:t>
      </w:r>
    </w:p>
    <w:p w14:paraId="7B8FABD5" w14:textId="77777777" w:rsidR="00074B92" w:rsidRPr="00074B92" w:rsidRDefault="00074B92" w:rsidP="009325CA">
      <w:pPr>
        <w:widowControl w:val="0"/>
        <w:numPr>
          <w:ilvl w:val="0"/>
          <w:numId w:val="143"/>
        </w:numPr>
        <w:autoSpaceDE w:val="0"/>
        <w:autoSpaceDN w:val="0"/>
        <w:spacing w:after="0" w:line="240" w:lineRule="auto"/>
        <w:ind w:left="1560" w:right="4" w:hanging="426"/>
        <w:jc w:val="both"/>
        <w:rPr>
          <w:rFonts w:ascii="Arial" w:eastAsia="Arial" w:hAnsi="Arial" w:cs="Arial"/>
          <w:spacing w:val="-5"/>
        </w:rPr>
      </w:pPr>
      <w:r w:rsidRPr="00074B92">
        <w:rPr>
          <w:rFonts w:ascii="Arial" w:eastAsia="Arial" w:hAnsi="Arial" w:cs="Arial"/>
          <w:spacing w:val="-5"/>
        </w:rPr>
        <w:t>fabryczne świadectwo wzorcowania urządzenia – w formie papierowej w języku polskim lub angielskim,</w:t>
      </w:r>
    </w:p>
    <w:p w14:paraId="51BFF407" w14:textId="77777777" w:rsidR="00074B92" w:rsidRPr="00074B92" w:rsidRDefault="00074B92" w:rsidP="009325CA">
      <w:pPr>
        <w:widowControl w:val="0"/>
        <w:numPr>
          <w:ilvl w:val="0"/>
          <w:numId w:val="143"/>
        </w:numPr>
        <w:autoSpaceDE w:val="0"/>
        <w:autoSpaceDN w:val="0"/>
        <w:spacing w:after="0" w:line="240" w:lineRule="auto"/>
        <w:ind w:left="1560" w:right="4" w:hanging="426"/>
        <w:jc w:val="both"/>
        <w:rPr>
          <w:rFonts w:ascii="Arial" w:eastAsia="Arial" w:hAnsi="Arial" w:cs="Arial"/>
          <w:spacing w:val="-5"/>
        </w:rPr>
      </w:pPr>
      <w:r w:rsidRPr="00074B92">
        <w:rPr>
          <w:rFonts w:ascii="Arial" w:eastAsia="Arial" w:hAnsi="Arial" w:cs="Arial"/>
          <w:spacing w:val="-5"/>
        </w:rPr>
        <w:t>świadectwo wzorcowania z odniesieniem do wymogów zachowania spójności pomiarowej parametrów funkcjonalnych urządzenia (przepływ, temperatura, ciśnienie lub inne – w formie papierowej w języku polskim lub angielskim - jeśli ma zastosowanie).</w:t>
      </w:r>
    </w:p>
    <w:p w14:paraId="4C018EE1" w14:textId="77777777" w:rsidR="00074B92" w:rsidRPr="00074B92" w:rsidRDefault="00074B92" w:rsidP="009325CA">
      <w:pPr>
        <w:widowControl w:val="0"/>
        <w:numPr>
          <w:ilvl w:val="0"/>
          <w:numId w:val="143"/>
        </w:numPr>
        <w:autoSpaceDE w:val="0"/>
        <w:autoSpaceDN w:val="0"/>
        <w:spacing w:after="0" w:line="240" w:lineRule="auto"/>
        <w:ind w:left="1560" w:right="4" w:hanging="426"/>
        <w:jc w:val="both"/>
        <w:rPr>
          <w:rFonts w:ascii="Arial" w:eastAsia="Arial" w:hAnsi="Arial" w:cs="Arial"/>
          <w:spacing w:val="-5"/>
        </w:rPr>
      </w:pPr>
      <w:r w:rsidRPr="00074B92">
        <w:rPr>
          <w:rFonts w:ascii="Arial" w:eastAsia="Arial" w:hAnsi="Arial" w:cs="Arial"/>
          <w:spacing w:val="-5"/>
        </w:rPr>
        <w:t>schemat instalacji elektrycznej do dostarczonego kontenera mobilnego,</w:t>
      </w:r>
    </w:p>
    <w:p w14:paraId="72D31B83" w14:textId="77777777" w:rsidR="00074B92" w:rsidRPr="00074B92" w:rsidRDefault="00074B92" w:rsidP="009325CA">
      <w:pPr>
        <w:widowControl w:val="0"/>
        <w:numPr>
          <w:ilvl w:val="0"/>
          <w:numId w:val="143"/>
        </w:numPr>
        <w:autoSpaceDE w:val="0"/>
        <w:autoSpaceDN w:val="0"/>
        <w:spacing w:after="0" w:line="240" w:lineRule="auto"/>
        <w:ind w:left="1560" w:right="4" w:hanging="426"/>
        <w:jc w:val="both"/>
        <w:rPr>
          <w:rFonts w:ascii="Arial" w:eastAsia="Arial" w:hAnsi="Arial" w:cs="Arial"/>
          <w:spacing w:val="-5"/>
        </w:rPr>
      </w:pPr>
      <w:r w:rsidRPr="00074B92">
        <w:rPr>
          <w:rFonts w:ascii="Arial" w:eastAsia="Arial" w:hAnsi="Arial" w:cs="Arial"/>
          <w:spacing w:val="-5"/>
        </w:rPr>
        <w:t xml:space="preserve">fabryczne świadectwo wzorcowania dla czujników meteorologicznych, dostarczone przy instalacji tych urządzeń – w formie papierowej w języku polskim lub angielskim. </w:t>
      </w:r>
    </w:p>
    <w:p w14:paraId="27D35F43" w14:textId="77777777" w:rsidR="00074B92" w:rsidRPr="00074B92" w:rsidRDefault="00074B92" w:rsidP="009325CA">
      <w:pPr>
        <w:widowControl w:val="0"/>
        <w:numPr>
          <w:ilvl w:val="0"/>
          <w:numId w:val="129"/>
        </w:numPr>
        <w:tabs>
          <w:tab w:val="left" w:pos="707"/>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Wykonawca przekaże dokumentację, o której mowa w ust. 5 pkt 1, w formie elektronicznej w formacie *.pdf lub *.</w:t>
      </w:r>
      <w:proofErr w:type="spellStart"/>
      <w:r w:rsidRPr="00074B92">
        <w:rPr>
          <w:rFonts w:ascii="Arial" w:eastAsia="Arial" w:hAnsi="Arial" w:cs="Arial"/>
        </w:rPr>
        <w:t>doc</w:t>
      </w:r>
      <w:proofErr w:type="spellEnd"/>
      <w:r w:rsidRPr="00074B92">
        <w:rPr>
          <w:rFonts w:ascii="Arial" w:eastAsia="Arial" w:hAnsi="Arial" w:cs="Arial"/>
        </w:rPr>
        <w:t>/</w:t>
      </w:r>
      <w:proofErr w:type="spellStart"/>
      <w:r w:rsidRPr="00074B92">
        <w:rPr>
          <w:rFonts w:ascii="Arial" w:eastAsia="Arial" w:hAnsi="Arial" w:cs="Arial"/>
        </w:rPr>
        <w:t>docx</w:t>
      </w:r>
      <w:proofErr w:type="spellEnd"/>
      <w:r w:rsidRPr="00074B92">
        <w:rPr>
          <w:rFonts w:ascii="Arial" w:eastAsia="Arial" w:hAnsi="Arial" w:cs="Arial"/>
        </w:rPr>
        <w:t xml:space="preserve"> na nośniku pamięci USB oraz polskiego tłumaczenia tej dokumentacji w formie drukowanej, oprawionej w sposób zapobiegający zniszczeniu.</w:t>
      </w:r>
    </w:p>
    <w:p w14:paraId="72FA4BC1" w14:textId="77777777" w:rsidR="00074B92" w:rsidRPr="00074B92" w:rsidRDefault="00074B92" w:rsidP="009325CA">
      <w:pPr>
        <w:widowControl w:val="0"/>
        <w:numPr>
          <w:ilvl w:val="0"/>
          <w:numId w:val="129"/>
        </w:numPr>
        <w:tabs>
          <w:tab w:val="left" w:pos="707"/>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 xml:space="preserve">Wykonawca przeprowadzi szkolenie instalacyjne w dniu uruchomienia każdej Stacji w miejscach wyznaczonych przez Zamawiającego (wymiar nie mniej niż 2 godziny) dla przynajmniej 2 osób z pracowników Zamawiającego, w każdej lokalizacji wskazanej w </w:t>
      </w:r>
      <w:r w:rsidRPr="00074B92">
        <w:rPr>
          <w:rFonts w:ascii="Arial" w:eastAsia="Arial" w:hAnsi="Arial" w:cs="Arial"/>
          <w:b/>
        </w:rPr>
        <w:t>załączniku nr 3</w:t>
      </w:r>
      <w:r w:rsidRPr="00074B92">
        <w:rPr>
          <w:rFonts w:ascii="Arial" w:eastAsia="Arial" w:hAnsi="Arial" w:cs="Arial"/>
        </w:rPr>
        <w:t>. Szkolenie musi zawierać przynajmniej: obsługę klimatyzatora, alarmu i ich programowania, procedurę kalibracji i obsługę urządzeń pomiarowych, obsługę zapobiegawczą, rozpoznawanie awarii, konserwację wyposażenia stacji i inne zagadnienia zalecane przez producenta. Instalacja stacji musi być dokonana jako część programu szkolenia, aby umożliwić pracownikom Zamawiającego nabycie bezpośredniego doświadczenia w technikach instalacji.</w:t>
      </w:r>
    </w:p>
    <w:p w14:paraId="073910B8" w14:textId="77777777" w:rsidR="00074B92" w:rsidRPr="00074B92" w:rsidRDefault="00074B92" w:rsidP="009325CA">
      <w:pPr>
        <w:widowControl w:val="0"/>
        <w:numPr>
          <w:ilvl w:val="0"/>
          <w:numId w:val="129"/>
        </w:numPr>
        <w:tabs>
          <w:tab w:val="left" w:pos="707"/>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Wszelkie koszty związane z załadunkiem, transportem, ubezpieczeniem, rozładunkiem stacji, a także koszty opakowania oraz usunięcia odpadów, związanych z należytą dostawą Stacji na miejsce wskazane przez Zamawiającego oraz koszty związane z przeprowadzeniem szkoleń instalacyjnych pracowników wliczone są w wynagrodzenie Wykonawcy, o którym mowa w § 4 ust. 1.</w:t>
      </w:r>
    </w:p>
    <w:p w14:paraId="33432202" w14:textId="77777777" w:rsidR="00074B92" w:rsidRPr="00074B92" w:rsidRDefault="00074B92" w:rsidP="009325CA">
      <w:pPr>
        <w:widowControl w:val="0"/>
        <w:numPr>
          <w:ilvl w:val="0"/>
          <w:numId w:val="129"/>
        </w:numPr>
        <w:tabs>
          <w:tab w:val="left" w:pos="707"/>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 xml:space="preserve">Za uszkodzenia Stacji w trakcie załadunku, transportu, rozładunku Stacji na miejscu wskazanym przez Zamawiającego odpowiedzialność ponosi </w:t>
      </w:r>
      <w:r w:rsidRPr="00074B92">
        <w:rPr>
          <w:rFonts w:ascii="Arial" w:eastAsia="Arial" w:hAnsi="Arial" w:cs="Arial"/>
          <w:spacing w:val="-2"/>
        </w:rPr>
        <w:t>Wykonawca.</w:t>
      </w:r>
    </w:p>
    <w:p w14:paraId="317C854A" w14:textId="77777777" w:rsidR="00074B92" w:rsidRPr="00074B92" w:rsidRDefault="00074B92" w:rsidP="009325CA">
      <w:pPr>
        <w:widowControl w:val="0"/>
        <w:numPr>
          <w:ilvl w:val="0"/>
          <w:numId w:val="129"/>
        </w:numPr>
        <w:tabs>
          <w:tab w:val="left" w:pos="707"/>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 xml:space="preserve">Wykonawca </w:t>
      </w:r>
      <w:r w:rsidRPr="00074B92">
        <w:rPr>
          <w:rFonts w:ascii="Arial" w:eastAsia="Arial" w:hAnsi="Arial" w:cs="Arial"/>
          <w:bCs/>
        </w:rPr>
        <w:t xml:space="preserve">przyjmuje do wiadomości, że projekt, o którym mowa w § 4 ust. 5, w ramach którego finansowana jest niniejsza Umowa, podlega zasadzie „nieczynienia poważnych szkód dla środowiska (DNSH)”, w rozumieniu art. 17 rozporządzenia Parlamentu Europejskiego i Rady (UE) 2020/852 z dnia 18.06.2020 r. oraz warunków określonych w rozporządzeniu Parlamentu Europejskiego i Rady (UE) 2021/241 z dnia 12 lutego 2021 r., zwanej dalej </w:t>
      </w:r>
      <w:r w:rsidRPr="00074B92">
        <w:rPr>
          <w:rFonts w:ascii="Arial" w:eastAsia="Arial" w:hAnsi="Arial" w:cs="Arial"/>
          <w:b/>
        </w:rPr>
        <w:t>„zasadą DNSH”</w:t>
      </w:r>
      <w:r w:rsidRPr="00074B92">
        <w:rPr>
          <w:rFonts w:ascii="Arial" w:eastAsia="Arial" w:hAnsi="Arial" w:cs="Arial"/>
          <w:bCs/>
        </w:rPr>
        <w:t xml:space="preserve">. </w:t>
      </w:r>
    </w:p>
    <w:p w14:paraId="11122434" w14:textId="77777777" w:rsidR="00074B92" w:rsidRPr="00074B92" w:rsidRDefault="00074B92" w:rsidP="009325CA">
      <w:pPr>
        <w:widowControl w:val="0"/>
        <w:numPr>
          <w:ilvl w:val="0"/>
          <w:numId w:val="129"/>
        </w:numPr>
        <w:tabs>
          <w:tab w:val="left" w:pos="707"/>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 xml:space="preserve">Wykonawca oświadcza, iż jest uprawniony do sprzedaży Stacji oraz że są one </w:t>
      </w:r>
      <w:r w:rsidRPr="00074B92">
        <w:rPr>
          <w:rFonts w:ascii="Arial" w:eastAsia="Arial" w:hAnsi="Arial" w:cs="Arial"/>
        </w:rPr>
        <w:lastRenderedPageBreak/>
        <w:t>fabrycznie</w:t>
      </w:r>
      <w:r w:rsidRPr="00074B92">
        <w:rPr>
          <w:rFonts w:ascii="Arial" w:eastAsia="Arial" w:hAnsi="Arial" w:cs="Arial"/>
          <w:spacing w:val="-16"/>
        </w:rPr>
        <w:t xml:space="preserve"> </w:t>
      </w:r>
      <w:r w:rsidRPr="00074B92">
        <w:rPr>
          <w:rFonts w:ascii="Arial" w:eastAsia="Arial" w:hAnsi="Arial" w:cs="Arial"/>
        </w:rPr>
        <w:t>nowe,</w:t>
      </w:r>
      <w:r w:rsidRPr="00074B92">
        <w:rPr>
          <w:rFonts w:ascii="Arial" w:eastAsia="Arial" w:hAnsi="Arial" w:cs="Arial"/>
          <w:spacing w:val="-16"/>
        </w:rPr>
        <w:t xml:space="preserve"> </w:t>
      </w:r>
      <w:r w:rsidRPr="00074B92">
        <w:rPr>
          <w:rFonts w:ascii="Arial" w:eastAsia="Arial" w:hAnsi="Arial" w:cs="Arial"/>
        </w:rPr>
        <w:t>nieużywane,</w:t>
      </w:r>
      <w:r w:rsidRPr="00074B92">
        <w:rPr>
          <w:rFonts w:ascii="Arial" w:eastAsia="Arial" w:hAnsi="Arial" w:cs="Arial"/>
          <w:spacing w:val="-16"/>
        </w:rPr>
        <w:t xml:space="preserve"> </w:t>
      </w:r>
      <w:r w:rsidRPr="00074B92">
        <w:rPr>
          <w:rFonts w:ascii="Arial" w:eastAsia="Arial" w:hAnsi="Arial" w:cs="Arial"/>
        </w:rPr>
        <w:t>kompletne,</w:t>
      </w:r>
      <w:r w:rsidRPr="00074B92">
        <w:rPr>
          <w:rFonts w:ascii="Arial" w:eastAsia="Arial" w:hAnsi="Arial" w:cs="Arial"/>
          <w:spacing w:val="-16"/>
        </w:rPr>
        <w:t xml:space="preserve"> </w:t>
      </w:r>
      <w:r w:rsidRPr="00074B92">
        <w:rPr>
          <w:rFonts w:ascii="Arial" w:eastAsia="Arial" w:hAnsi="Arial" w:cs="Arial"/>
        </w:rPr>
        <w:t>wysokiej</w:t>
      </w:r>
      <w:r w:rsidRPr="00074B92">
        <w:rPr>
          <w:rFonts w:ascii="Arial" w:eastAsia="Arial" w:hAnsi="Arial" w:cs="Arial"/>
          <w:spacing w:val="-16"/>
        </w:rPr>
        <w:t xml:space="preserve"> </w:t>
      </w:r>
      <w:r w:rsidRPr="00074B92">
        <w:rPr>
          <w:rFonts w:ascii="Arial" w:eastAsia="Arial" w:hAnsi="Arial" w:cs="Arial"/>
        </w:rPr>
        <w:t>jakości</w:t>
      </w:r>
      <w:r w:rsidRPr="00074B92">
        <w:rPr>
          <w:rFonts w:ascii="Arial" w:eastAsia="Arial" w:hAnsi="Arial" w:cs="Arial"/>
          <w:spacing w:val="-16"/>
        </w:rPr>
        <w:t xml:space="preserve"> </w:t>
      </w:r>
      <w:r w:rsidRPr="00074B92">
        <w:rPr>
          <w:rFonts w:ascii="Arial" w:eastAsia="Arial" w:hAnsi="Arial" w:cs="Arial"/>
        </w:rPr>
        <w:t>i</w:t>
      </w:r>
      <w:r w:rsidRPr="00074B92">
        <w:rPr>
          <w:rFonts w:ascii="Arial" w:eastAsia="Arial" w:hAnsi="Arial" w:cs="Arial"/>
          <w:spacing w:val="-16"/>
        </w:rPr>
        <w:t xml:space="preserve"> </w:t>
      </w:r>
      <w:r w:rsidRPr="00074B92">
        <w:rPr>
          <w:rFonts w:ascii="Arial" w:eastAsia="Arial" w:hAnsi="Arial" w:cs="Arial"/>
        </w:rPr>
        <w:t>funkcjonalności,</w:t>
      </w:r>
      <w:r w:rsidRPr="00074B92">
        <w:rPr>
          <w:rFonts w:ascii="Arial" w:eastAsia="Arial" w:hAnsi="Arial" w:cs="Arial"/>
          <w:spacing w:val="-16"/>
        </w:rPr>
        <w:t xml:space="preserve"> </w:t>
      </w:r>
      <w:r w:rsidRPr="00074B92">
        <w:rPr>
          <w:rFonts w:ascii="Arial" w:eastAsia="Arial" w:hAnsi="Arial" w:cs="Arial"/>
        </w:rPr>
        <w:t>wolne</w:t>
      </w:r>
      <w:r w:rsidRPr="00074B92">
        <w:rPr>
          <w:rFonts w:ascii="Arial" w:eastAsia="Arial" w:hAnsi="Arial" w:cs="Arial"/>
          <w:spacing w:val="-16"/>
        </w:rPr>
        <w:t xml:space="preserve"> </w:t>
      </w:r>
      <w:r w:rsidRPr="00074B92">
        <w:rPr>
          <w:rFonts w:ascii="Arial" w:eastAsia="Arial" w:hAnsi="Arial" w:cs="Arial"/>
        </w:rPr>
        <w:t>od jakichkolwiek wad fizycznych i prawnych, wprowadzone do obrotu na terytorium Rzeczypospolitej</w:t>
      </w:r>
      <w:r w:rsidRPr="00074B92">
        <w:rPr>
          <w:rFonts w:ascii="Arial" w:eastAsia="Arial" w:hAnsi="Arial" w:cs="Arial"/>
          <w:spacing w:val="80"/>
        </w:rPr>
        <w:t xml:space="preserve"> </w:t>
      </w:r>
      <w:r w:rsidRPr="00074B92">
        <w:rPr>
          <w:rFonts w:ascii="Arial" w:eastAsia="Arial" w:hAnsi="Arial" w:cs="Arial"/>
        </w:rPr>
        <w:t>Polskiej,</w:t>
      </w:r>
      <w:r w:rsidRPr="00074B92">
        <w:rPr>
          <w:rFonts w:ascii="Arial" w:eastAsia="Arial" w:hAnsi="Arial" w:cs="Arial"/>
          <w:spacing w:val="80"/>
        </w:rPr>
        <w:t xml:space="preserve"> </w:t>
      </w:r>
      <w:r w:rsidRPr="00074B92">
        <w:rPr>
          <w:rFonts w:ascii="Arial" w:eastAsia="Arial" w:hAnsi="Arial" w:cs="Arial"/>
        </w:rPr>
        <w:t>sprawne</w:t>
      </w:r>
      <w:r w:rsidRPr="00074B92">
        <w:rPr>
          <w:rFonts w:ascii="Arial" w:eastAsia="Arial" w:hAnsi="Arial" w:cs="Arial"/>
          <w:spacing w:val="80"/>
        </w:rPr>
        <w:t xml:space="preserve"> </w:t>
      </w:r>
      <w:r w:rsidRPr="00074B92">
        <w:rPr>
          <w:rFonts w:ascii="Arial" w:eastAsia="Arial" w:hAnsi="Arial" w:cs="Arial"/>
        </w:rPr>
        <w:t>technicznie,</w:t>
      </w:r>
      <w:r w:rsidRPr="00074B92">
        <w:rPr>
          <w:rFonts w:ascii="Arial" w:eastAsia="Arial" w:hAnsi="Arial" w:cs="Arial"/>
          <w:spacing w:val="80"/>
        </w:rPr>
        <w:t xml:space="preserve"> </w:t>
      </w:r>
      <w:r w:rsidRPr="00074B92">
        <w:rPr>
          <w:rFonts w:ascii="Arial" w:eastAsia="Arial" w:hAnsi="Arial" w:cs="Arial"/>
        </w:rPr>
        <w:t>w</w:t>
      </w:r>
      <w:r w:rsidRPr="00074B92">
        <w:rPr>
          <w:rFonts w:ascii="Arial" w:eastAsia="Arial" w:hAnsi="Arial" w:cs="Arial"/>
          <w:spacing w:val="80"/>
        </w:rPr>
        <w:t xml:space="preserve"> </w:t>
      </w:r>
      <w:r w:rsidRPr="00074B92">
        <w:rPr>
          <w:rFonts w:ascii="Arial" w:eastAsia="Arial" w:hAnsi="Arial" w:cs="Arial"/>
        </w:rPr>
        <w:t>oryginalnych</w:t>
      </w:r>
      <w:r w:rsidRPr="00074B92">
        <w:rPr>
          <w:rFonts w:ascii="Arial" w:eastAsia="Arial" w:hAnsi="Arial" w:cs="Arial"/>
          <w:spacing w:val="80"/>
        </w:rPr>
        <w:t xml:space="preserve"> </w:t>
      </w:r>
      <w:r w:rsidRPr="00074B92">
        <w:rPr>
          <w:rFonts w:ascii="Arial" w:eastAsia="Arial" w:hAnsi="Arial" w:cs="Arial"/>
        </w:rPr>
        <w:t>nienaruszonych opakowaniach</w:t>
      </w:r>
      <w:r w:rsidRPr="00074B92">
        <w:rPr>
          <w:rFonts w:ascii="Arial" w:eastAsia="Arial" w:hAnsi="Arial" w:cs="Arial"/>
          <w:spacing w:val="63"/>
        </w:rPr>
        <w:t xml:space="preserve"> </w:t>
      </w:r>
      <w:r w:rsidRPr="00074B92">
        <w:rPr>
          <w:rFonts w:ascii="Arial" w:eastAsia="Arial" w:hAnsi="Arial" w:cs="Arial"/>
        </w:rPr>
        <w:t>oraz</w:t>
      </w:r>
      <w:r w:rsidRPr="00074B92">
        <w:rPr>
          <w:rFonts w:ascii="Arial" w:eastAsia="Arial" w:hAnsi="Arial" w:cs="Arial"/>
          <w:spacing w:val="63"/>
        </w:rPr>
        <w:t xml:space="preserve"> </w:t>
      </w:r>
      <w:r w:rsidRPr="00074B92">
        <w:rPr>
          <w:rFonts w:ascii="Arial" w:eastAsia="Arial" w:hAnsi="Arial" w:cs="Arial"/>
        </w:rPr>
        <w:t>że</w:t>
      </w:r>
      <w:r w:rsidRPr="00074B92">
        <w:rPr>
          <w:rFonts w:ascii="Arial" w:eastAsia="Arial" w:hAnsi="Arial" w:cs="Arial"/>
          <w:spacing w:val="64"/>
        </w:rPr>
        <w:t xml:space="preserve"> </w:t>
      </w:r>
      <w:r w:rsidRPr="00074B92">
        <w:rPr>
          <w:rFonts w:ascii="Arial" w:eastAsia="Arial" w:hAnsi="Arial" w:cs="Arial"/>
        </w:rPr>
        <w:t>Stacje</w:t>
      </w:r>
      <w:r w:rsidRPr="00074B92">
        <w:rPr>
          <w:rFonts w:ascii="Arial" w:eastAsia="Arial" w:hAnsi="Arial" w:cs="Arial"/>
          <w:spacing w:val="63"/>
        </w:rPr>
        <w:t xml:space="preserve"> </w:t>
      </w:r>
      <w:r w:rsidRPr="00074B92">
        <w:rPr>
          <w:rFonts w:ascii="Arial" w:eastAsia="Arial" w:hAnsi="Arial" w:cs="Arial"/>
        </w:rPr>
        <w:t>spełniają</w:t>
      </w:r>
      <w:r w:rsidRPr="00074B92">
        <w:rPr>
          <w:rFonts w:ascii="Arial" w:eastAsia="Arial" w:hAnsi="Arial" w:cs="Arial"/>
          <w:spacing w:val="63"/>
        </w:rPr>
        <w:t xml:space="preserve"> </w:t>
      </w:r>
      <w:r w:rsidRPr="00074B92">
        <w:rPr>
          <w:rFonts w:ascii="Arial" w:eastAsia="Arial" w:hAnsi="Arial" w:cs="Arial"/>
        </w:rPr>
        <w:t>wymagania</w:t>
      </w:r>
      <w:r w:rsidRPr="00074B92">
        <w:rPr>
          <w:rFonts w:ascii="Arial" w:eastAsia="Arial" w:hAnsi="Arial" w:cs="Arial"/>
          <w:spacing w:val="64"/>
        </w:rPr>
        <w:t xml:space="preserve"> </w:t>
      </w:r>
      <w:r w:rsidRPr="00074B92">
        <w:rPr>
          <w:rFonts w:ascii="Arial" w:eastAsia="Arial" w:hAnsi="Arial" w:cs="Arial"/>
        </w:rPr>
        <w:t>i</w:t>
      </w:r>
      <w:r w:rsidRPr="00074B92">
        <w:rPr>
          <w:rFonts w:ascii="Arial" w:eastAsia="Arial" w:hAnsi="Arial" w:cs="Arial"/>
          <w:spacing w:val="63"/>
        </w:rPr>
        <w:t xml:space="preserve"> </w:t>
      </w:r>
      <w:r w:rsidRPr="00074B92">
        <w:rPr>
          <w:rFonts w:ascii="Arial" w:eastAsia="Arial" w:hAnsi="Arial" w:cs="Arial"/>
        </w:rPr>
        <w:t>parametry</w:t>
      </w:r>
      <w:r w:rsidRPr="00074B92">
        <w:rPr>
          <w:rFonts w:ascii="Arial" w:eastAsia="Arial" w:hAnsi="Arial" w:cs="Arial"/>
          <w:spacing w:val="64"/>
        </w:rPr>
        <w:t xml:space="preserve"> </w:t>
      </w:r>
      <w:r w:rsidRPr="00074B92">
        <w:rPr>
          <w:rFonts w:ascii="Arial" w:eastAsia="Arial" w:hAnsi="Arial" w:cs="Arial"/>
          <w:spacing w:val="-2"/>
        </w:rPr>
        <w:t xml:space="preserve">techniczne </w:t>
      </w:r>
      <w:r w:rsidRPr="00074B92">
        <w:rPr>
          <w:rFonts w:ascii="Arial" w:eastAsia="Arial" w:hAnsi="Arial" w:cs="Arial"/>
        </w:rPr>
        <w:t>określone</w:t>
      </w:r>
      <w:r w:rsidRPr="00074B92">
        <w:rPr>
          <w:rFonts w:ascii="Arial" w:eastAsia="Arial" w:hAnsi="Arial" w:cs="Arial"/>
          <w:spacing w:val="-4"/>
        </w:rPr>
        <w:t xml:space="preserve"> </w:t>
      </w:r>
      <w:r w:rsidRPr="00074B92">
        <w:rPr>
          <w:rFonts w:ascii="Arial" w:eastAsia="Arial" w:hAnsi="Arial" w:cs="Arial"/>
        </w:rPr>
        <w:t>w</w:t>
      </w:r>
      <w:r w:rsidRPr="00074B92">
        <w:rPr>
          <w:rFonts w:ascii="Arial" w:eastAsia="Arial" w:hAnsi="Arial" w:cs="Arial"/>
          <w:spacing w:val="-3"/>
        </w:rPr>
        <w:t xml:space="preserve"> </w:t>
      </w:r>
      <w:r w:rsidRPr="00074B92">
        <w:rPr>
          <w:rFonts w:ascii="Arial" w:eastAsia="Arial" w:hAnsi="Arial" w:cs="Arial"/>
          <w:b/>
        </w:rPr>
        <w:t>załączniku</w:t>
      </w:r>
      <w:r w:rsidRPr="00074B92">
        <w:rPr>
          <w:rFonts w:ascii="Arial" w:eastAsia="Arial" w:hAnsi="Arial" w:cs="Arial"/>
          <w:b/>
          <w:spacing w:val="-2"/>
        </w:rPr>
        <w:t xml:space="preserve"> </w:t>
      </w:r>
      <w:r w:rsidRPr="00074B92">
        <w:rPr>
          <w:rFonts w:ascii="Arial" w:eastAsia="Arial" w:hAnsi="Arial" w:cs="Arial"/>
          <w:b/>
        </w:rPr>
        <w:t>nr</w:t>
      </w:r>
      <w:r w:rsidRPr="00074B92">
        <w:rPr>
          <w:rFonts w:ascii="Arial" w:eastAsia="Arial" w:hAnsi="Arial" w:cs="Arial"/>
          <w:b/>
          <w:spacing w:val="-3"/>
        </w:rPr>
        <w:t xml:space="preserve"> </w:t>
      </w:r>
      <w:r w:rsidRPr="00074B92">
        <w:rPr>
          <w:rFonts w:ascii="Arial" w:eastAsia="Arial" w:hAnsi="Arial" w:cs="Arial"/>
          <w:b/>
        </w:rPr>
        <w:t>2</w:t>
      </w:r>
      <w:r w:rsidRPr="00074B92">
        <w:rPr>
          <w:rFonts w:ascii="Arial" w:eastAsia="Arial" w:hAnsi="Arial" w:cs="Arial"/>
          <w:b/>
          <w:spacing w:val="-3"/>
        </w:rPr>
        <w:t xml:space="preserve"> </w:t>
      </w:r>
      <w:r w:rsidRPr="00074B92">
        <w:rPr>
          <w:rFonts w:ascii="Arial" w:eastAsia="Arial" w:hAnsi="Arial" w:cs="Arial"/>
        </w:rPr>
        <w:t>do</w:t>
      </w:r>
      <w:r w:rsidRPr="00074B92">
        <w:rPr>
          <w:rFonts w:ascii="Arial" w:eastAsia="Arial" w:hAnsi="Arial" w:cs="Arial"/>
          <w:spacing w:val="-3"/>
        </w:rPr>
        <w:t xml:space="preserve"> </w:t>
      </w:r>
      <w:r w:rsidRPr="00074B92">
        <w:rPr>
          <w:rFonts w:ascii="Arial" w:eastAsia="Arial" w:hAnsi="Arial" w:cs="Arial"/>
          <w:spacing w:val="-2"/>
        </w:rPr>
        <w:t>Umowy.</w:t>
      </w:r>
    </w:p>
    <w:p w14:paraId="00039AD6" w14:textId="77777777" w:rsidR="00074B92" w:rsidRPr="00074B92" w:rsidRDefault="00074B92" w:rsidP="009325CA">
      <w:pPr>
        <w:widowControl w:val="0"/>
        <w:numPr>
          <w:ilvl w:val="0"/>
          <w:numId w:val="129"/>
        </w:numPr>
        <w:tabs>
          <w:tab w:val="left" w:pos="706"/>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Wykonawca oświadcza, że Stacje nie są obciążone żadnymi prawami ustanowionymi na rzecz osób trzecich oraz, że nie podlegają one żadnym wyłączeniom</w:t>
      </w:r>
      <w:r w:rsidRPr="00074B92">
        <w:rPr>
          <w:rFonts w:ascii="Arial" w:eastAsia="Arial" w:hAnsi="Arial" w:cs="Arial"/>
          <w:spacing w:val="-3"/>
        </w:rPr>
        <w:t xml:space="preserve"> </w:t>
      </w:r>
      <w:r w:rsidRPr="00074B92">
        <w:rPr>
          <w:rFonts w:ascii="Arial" w:eastAsia="Arial" w:hAnsi="Arial" w:cs="Arial"/>
        </w:rPr>
        <w:t>lub</w:t>
      </w:r>
      <w:r w:rsidRPr="00074B92">
        <w:rPr>
          <w:rFonts w:ascii="Arial" w:eastAsia="Arial" w:hAnsi="Arial" w:cs="Arial"/>
          <w:spacing w:val="-3"/>
        </w:rPr>
        <w:t xml:space="preserve"> </w:t>
      </w:r>
      <w:r w:rsidRPr="00074B92">
        <w:rPr>
          <w:rFonts w:ascii="Arial" w:eastAsia="Arial" w:hAnsi="Arial" w:cs="Arial"/>
        </w:rPr>
        <w:t>ograniczeniom</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3"/>
        </w:rPr>
        <w:t xml:space="preserve"> </w:t>
      </w:r>
      <w:r w:rsidRPr="00074B92">
        <w:rPr>
          <w:rFonts w:ascii="Arial" w:eastAsia="Arial" w:hAnsi="Arial" w:cs="Arial"/>
        </w:rPr>
        <w:t>rozporządzaniu</w:t>
      </w:r>
      <w:r w:rsidRPr="00074B92">
        <w:rPr>
          <w:rFonts w:ascii="Arial" w:eastAsia="Arial" w:hAnsi="Arial" w:cs="Arial"/>
          <w:spacing w:val="-2"/>
        </w:rPr>
        <w:t xml:space="preserve"> </w:t>
      </w:r>
      <w:r w:rsidRPr="00074B92">
        <w:rPr>
          <w:rFonts w:ascii="Arial" w:eastAsia="Arial" w:hAnsi="Arial" w:cs="Arial"/>
        </w:rPr>
        <w:t>prawnym</w:t>
      </w:r>
      <w:r w:rsidRPr="00074B92">
        <w:rPr>
          <w:rFonts w:ascii="Arial" w:eastAsia="Arial" w:hAnsi="Arial" w:cs="Arial"/>
          <w:spacing w:val="-3"/>
        </w:rPr>
        <w:t xml:space="preserve"> </w:t>
      </w:r>
      <w:r w:rsidRPr="00074B92">
        <w:rPr>
          <w:rFonts w:ascii="Arial" w:eastAsia="Arial" w:hAnsi="Arial" w:cs="Arial"/>
        </w:rPr>
        <w:t>lub</w:t>
      </w:r>
      <w:r w:rsidRPr="00074B92">
        <w:rPr>
          <w:rFonts w:ascii="Arial" w:eastAsia="Arial" w:hAnsi="Arial" w:cs="Arial"/>
          <w:spacing w:val="-3"/>
        </w:rPr>
        <w:t xml:space="preserve"> </w:t>
      </w:r>
      <w:r w:rsidRPr="00074B92">
        <w:rPr>
          <w:rFonts w:ascii="Arial" w:eastAsia="Arial" w:hAnsi="Arial" w:cs="Arial"/>
        </w:rPr>
        <w:t>faktycznym,</w:t>
      </w:r>
      <w:r w:rsidRPr="00074B92">
        <w:rPr>
          <w:rFonts w:ascii="Arial" w:eastAsia="Arial" w:hAnsi="Arial" w:cs="Arial"/>
          <w:spacing w:val="-1"/>
        </w:rPr>
        <w:t xml:space="preserve"> </w:t>
      </w:r>
      <w:r w:rsidRPr="00074B92">
        <w:rPr>
          <w:rFonts w:ascii="Arial" w:eastAsia="Arial" w:hAnsi="Arial" w:cs="Arial"/>
        </w:rPr>
        <w:t>a</w:t>
      </w:r>
      <w:r w:rsidRPr="00074B92">
        <w:rPr>
          <w:rFonts w:ascii="Arial" w:eastAsia="Arial" w:hAnsi="Arial" w:cs="Arial"/>
          <w:spacing w:val="-3"/>
        </w:rPr>
        <w:t xml:space="preserve"> </w:t>
      </w:r>
      <w:r w:rsidRPr="00074B92">
        <w:rPr>
          <w:rFonts w:ascii="Arial" w:eastAsia="Arial" w:hAnsi="Arial" w:cs="Arial"/>
        </w:rPr>
        <w:t>także, że nie toczy się żadne postępowanie sądowe lub pozasądowe dotyczące Stacji, jak również, że nie są mu znane żadne roszczenia osób trzecich, które choćby pośrednio, dotyczyłyby Stacji.</w:t>
      </w:r>
    </w:p>
    <w:p w14:paraId="2557C335" w14:textId="77777777" w:rsidR="00074B92" w:rsidRPr="00074B92" w:rsidRDefault="00074B92" w:rsidP="009325CA">
      <w:pPr>
        <w:widowControl w:val="0"/>
        <w:numPr>
          <w:ilvl w:val="0"/>
          <w:numId w:val="129"/>
        </w:numPr>
        <w:tabs>
          <w:tab w:val="left" w:pos="706"/>
          <w:tab w:val="left" w:pos="709"/>
        </w:tabs>
        <w:autoSpaceDE w:val="0"/>
        <w:autoSpaceDN w:val="0"/>
        <w:spacing w:after="0" w:line="240" w:lineRule="auto"/>
        <w:ind w:right="4" w:hanging="426"/>
        <w:jc w:val="both"/>
        <w:rPr>
          <w:rFonts w:ascii="Arial" w:eastAsia="Arial" w:hAnsi="Arial" w:cs="Arial"/>
        </w:rPr>
      </w:pPr>
      <w:r w:rsidRPr="00074B92">
        <w:rPr>
          <w:rFonts w:ascii="Arial" w:eastAsia="Arial" w:hAnsi="Arial" w:cs="Arial"/>
        </w:rPr>
        <w:t>Wykonawca ponosi pełną odpowiedzialność za:</w:t>
      </w:r>
    </w:p>
    <w:p w14:paraId="32E89C53" w14:textId="77777777" w:rsidR="00074B92" w:rsidRPr="00074B92" w:rsidRDefault="00074B92" w:rsidP="009325CA">
      <w:pPr>
        <w:widowControl w:val="0"/>
        <w:numPr>
          <w:ilvl w:val="1"/>
          <w:numId w:val="129"/>
        </w:numPr>
        <w:tabs>
          <w:tab w:val="left" w:pos="706"/>
          <w:tab w:val="left" w:pos="709"/>
        </w:tabs>
        <w:autoSpaceDE w:val="0"/>
        <w:autoSpaceDN w:val="0"/>
        <w:spacing w:after="0" w:line="240" w:lineRule="auto"/>
        <w:ind w:right="4"/>
        <w:jc w:val="both"/>
        <w:rPr>
          <w:rFonts w:ascii="Arial" w:eastAsia="Arial" w:hAnsi="Arial" w:cs="Arial"/>
        </w:rPr>
      </w:pPr>
      <w:r w:rsidRPr="00074B92">
        <w:rPr>
          <w:rFonts w:ascii="Arial" w:eastAsia="Arial" w:hAnsi="Arial" w:cs="Arial"/>
        </w:rPr>
        <w:t>działania lub zaniechania swoich pracowników, współpracowników oraz podwykonawców podczas wykonywania prac instalacyjnych, w tym za wszelkie szkody wyrządzone Zamawiającemu lub osobom trzecim,</w:t>
      </w:r>
    </w:p>
    <w:p w14:paraId="20C1FC2D" w14:textId="77777777" w:rsidR="00074B92" w:rsidRPr="00074B92" w:rsidRDefault="00074B92" w:rsidP="009325CA">
      <w:pPr>
        <w:widowControl w:val="0"/>
        <w:numPr>
          <w:ilvl w:val="1"/>
          <w:numId w:val="129"/>
        </w:numPr>
        <w:tabs>
          <w:tab w:val="left" w:pos="706"/>
          <w:tab w:val="left" w:pos="709"/>
        </w:tabs>
        <w:autoSpaceDE w:val="0"/>
        <w:autoSpaceDN w:val="0"/>
        <w:spacing w:after="0" w:line="240" w:lineRule="auto"/>
        <w:ind w:right="4"/>
        <w:jc w:val="both"/>
        <w:rPr>
          <w:rFonts w:ascii="Arial" w:eastAsia="Arial" w:hAnsi="Arial" w:cs="Arial"/>
        </w:rPr>
      </w:pPr>
      <w:r w:rsidRPr="00074B92">
        <w:rPr>
          <w:rFonts w:ascii="Arial" w:eastAsia="Arial" w:hAnsi="Arial" w:cs="Arial"/>
        </w:rPr>
        <w:t>naruszenia integralności danych, bezpieczeństwa systemów informatycznych oraz wyników pomiarowych Urządzeń,</w:t>
      </w:r>
    </w:p>
    <w:p w14:paraId="4CF40847" w14:textId="77777777" w:rsidR="00074B92" w:rsidRPr="00074B92" w:rsidRDefault="00074B92" w:rsidP="009325CA">
      <w:pPr>
        <w:widowControl w:val="0"/>
        <w:numPr>
          <w:ilvl w:val="1"/>
          <w:numId w:val="129"/>
        </w:numPr>
        <w:tabs>
          <w:tab w:val="left" w:pos="706"/>
          <w:tab w:val="left" w:pos="709"/>
        </w:tabs>
        <w:autoSpaceDE w:val="0"/>
        <w:autoSpaceDN w:val="0"/>
        <w:spacing w:after="0" w:line="240" w:lineRule="auto"/>
        <w:ind w:right="4"/>
        <w:jc w:val="both"/>
        <w:rPr>
          <w:rFonts w:ascii="Arial" w:eastAsia="Arial" w:hAnsi="Arial" w:cs="Arial"/>
        </w:rPr>
      </w:pPr>
      <w:r w:rsidRPr="00074B92">
        <w:rPr>
          <w:rFonts w:ascii="Arial" w:eastAsia="Times New Roman" w:hAnsi="Arial" w:cs="Arial"/>
          <w:bCs/>
          <w:lang w:eastAsia="pl-PL"/>
        </w:rPr>
        <w:t xml:space="preserve">za działania sprzeczne z zasadą DNSH (tj. za niedopełnienie zobowiązań zawartych w pkt 4-5 oświadczenia dot. spełnienia zasady DNSH, stanowiącego integralną część oferty Wykonawcy, zwanego dalej </w:t>
      </w:r>
      <w:r w:rsidRPr="00074B92">
        <w:rPr>
          <w:rFonts w:ascii="Arial" w:eastAsia="Times New Roman" w:hAnsi="Arial" w:cs="Arial"/>
          <w:b/>
          <w:lang w:eastAsia="pl-PL"/>
        </w:rPr>
        <w:t>„oświadczeniem DNSH”</w:t>
      </w:r>
      <w:r w:rsidRPr="00074B92">
        <w:rPr>
          <w:rFonts w:ascii="Arial" w:eastAsia="Times New Roman" w:hAnsi="Arial" w:cs="Arial"/>
          <w:bCs/>
          <w:lang w:eastAsia="pl-PL"/>
        </w:rPr>
        <w:t>).</w:t>
      </w:r>
    </w:p>
    <w:p w14:paraId="48EE5748" w14:textId="77777777" w:rsidR="00074B92" w:rsidRPr="00074B92" w:rsidRDefault="00074B92" w:rsidP="009325CA">
      <w:pPr>
        <w:widowControl w:val="0"/>
        <w:numPr>
          <w:ilvl w:val="0"/>
          <w:numId w:val="129"/>
        </w:numPr>
        <w:tabs>
          <w:tab w:val="left" w:pos="706"/>
        </w:tabs>
        <w:autoSpaceDE w:val="0"/>
        <w:autoSpaceDN w:val="0"/>
        <w:spacing w:after="0" w:line="240" w:lineRule="auto"/>
        <w:ind w:left="706" w:right="4" w:hanging="423"/>
        <w:jc w:val="both"/>
        <w:rPr>
          <w:rFonts w:ascii="Arial" w:eastAsia="Arial" w:hAnsi="Arial" w:cs="Arial"/>
        </w:rPr>
      </w:pPr>
      <w:r w:rsidRPr="00074B92">
        <w:rPr>
          <w:rFonts w:ascii="Arial" w:eastAsia="Arial" w:hAnsi="Arial" w:cs="Arial"/>
        </w:rPr>
        <w:t>Wykonawca</w:t>
      </w:r>
      <w:r w:rsidRPr="00074B92">
        <w:rPr>
          <w:rFonts w:ascii="Arial" w:eastAsia="Arial" w:hAnsi="Arial" w:cs="Arial"/>
          <w:spacing w:val="-6"/>
        </w:rPr>
        <w:t xml:space="preserve"> </w:t>
      </w:r>
      <w:r w:rsidRPr="00074B92">
        <w:rPr>
          <w:rFonts w:ascii="Arial" w:eastAsia="Arial" w:hAnsi="Arial" w:cs="Arial"/>
        </w:rPr>
        <w:t>zrealizuje</w:t>
      </w:r>
      <w:r w:rsidRPr="00074B92">
        <w:rPr>
          <w:rFonts w:ascii="Arial" w:eastAsia="Arial" w:hAnsi="Arial" w:cs="Arial"/>
          <w:spacing w:val="-4"/>
        </w:rPr>
        <w:t xml:space="preserve"> </w:t>
      </w:r>
      <w:r w:rsidRPr="00074B92">
        <w:rPr>
          <w:rFonts w:ascii="Arial" w:eastAsia="Arial" w:hAnsi="Arial" w:cs="Arial"/>
        </w:rPr>
        <w:t>Przedmiot</w:t>
      </w:r>
      <w:r w:rsidRPr="00074B92">
        <w:rPr>
          <w:rFonts w:ascii="Arial" w:eastAsia="Arial" w:hAnsi="Arial" w:cs="Arial"/>
          <w:spacing w:val="-3"/>
        </w:rPr>
        <w:t xml:space="preserve"> </w:t>
      </w:r>
      <w:r w:rsidRPr="00074B92">
        <w:rPr>
          <w:rFonts w:ascii="Arial" w:eastAsia="Arial" w:hAnsi="Arial" w:cs="Arial"/>
        </w:rPr>
        <w:t>Umowy</w:t>
      </w:r>
      <w:r w:rsidRPr="00074B92">
        <w:rPr>
          <w:rFonts w:ascii="Arial" w:eastAsia="Arial" w:hAnsi="Arial" w:cs="Arial"/>
          <w:spacing w:val="-4"/>
        </w:rPr>
        <w:t xml:space="preserve"> </w:t>
      </w: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dni</w:t>
      </w:r>
      <w:r w:rsidRPr="00074B92">
        <w:rPr>
          <w:rFonts w:ascii="Arial" w:eastAsia="Arial" w:hAnsi="Arial" w:cs="Arial"/>
          <w:spacing w:val="-4"/>
        </w:rPr>
        <w:t xml:space="preserve"> </w:t>
      </w:r>
      <w:r w:rsidRPr="00074B92">
        <w:rPr>
          <w:rFonts w:ascii="Arial" w:eastAsia="Arial" w:hAnsi="Arial" w:cs="Arial"/>
        </w:rPr>
        <w:t>robocze,</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rozumieniu</w:t>
      </w:r>
      <w:r w:rsidRPr="00074B92">
        <w:rPr>
          <w:rFonts w:ascii="Arial" w:eastAsia="Arial" w:hAnsi="Arial" w:cs="Arial"/>
          <w:spacing w:val="-4"/>
        </w:rPr>
        <w:t xml:space="preserve"> </w:t>
      </w:r>
      <w:r w:rsidRPr="00074B92">
        <w:rPr>
          <w:rFonts w:ascii="Arial" w:eastAsia="Arial" w:hAnsi="Arial" w:cs="Arial"/>
        </w:rPr>
        <w:t>§</w:t>
      </w:r>
      <w:r w:rsidRPr="00074B92">
        <w:rPr>
          <w:rFonts w:ascii="Arial" w:eastAsia="Arial" w:hAnsi="Arial" w:cs="Arial"/>
          <w:spacing w:val="-4"/>
        </w:rPr>
        <w:t xml:space="preserve"> </w:t>
      </w:r>
      <w:r w:rsidRPr="00074B92">
        <w:rPr>
          <w:rFonts w:ascii="Arial" w:eastAsia="Arial" w:hAnsi="Arial" w:cs="Arial"/>
        </w:rPr>
        <w:t>16</w:t>
      </w:r>
      <w:r w:rsidRPr="00074B92">
        <w:rPr>
          <w:rFonts w:ascii="Arial" w:eastAsia="Arial" w:hAnsi="Arial" w:cs="Arial"/>
          <w:spacing w:val="-4"/>
        </w:rPr>
        <w:t xml:space="preserve"> </w:t>
      </w:r>
      <w:r w:rsidRPr="00074B92">
        <w:rPr>
          <w:rFonts w:ascii="Arial" w:eastAsia="Arial" w:hAnsi="Arial" w:cs="Arial"/>
        </w:rPr>
        <w:t>ust.</w:t>
      </w:r>
      <w:r w:rsidRPr="00074B92">
        <w:rPr>
          <w:rFonts w:ascii="Arial" w:eastAsia="Arial" w:hAnsi="Arial" w:cs="Arial"/>
          <w:spacing w:val="-3"/>
        </w:rPr>
        <w:t xml:space="preserve"> </w:t>
      </w:r>
      <w:r w:rsidRPr="00074B92">
        <w:rPr>
          <w:rFonts w:ascii="Arial" w:eastAsia="Arial" w:hAnsi="Arial" w:cs="Arial"/>
          <w:spacing w:val="-5"/>
        </w:rPr>
        <w:t>2.</w:t>
      </w:r>
    </w:p>
    <w:p w14:paraId="7A975240"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1A3B4D13"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2</w:t>
      </w:r>
    </w:p>
    <w:p w14:paraId="70089410"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zCs w:val="23"/>
        </w:rPr>
        <w:t>TERMIN</w:t>
      </w:r>
      <w:r w:rsidRPr="00074B92">
        <w:rPr>
          <w:rFonts w:ascii="Arial" w:eastAsia="Arial" w:hAnsi="Arial" w:cs="Arial"/>
          <w:b/>
          <w:bCs/>
          <w:spacing w:val="-8"/>
          <w:szCs w:val="23"/>
        </w:rPr>
        <w:t xml:space="preserve"> </w:t>
      </w:r>
      <w:r w:rsidRPr="00074B92">
        <w:rPr>
          <w:rFonts w:ascii="Arial" w:eastAsia="Arial" w:hAnsi="Arial" w:cs="Arial"/>
          <w:b/>
          <w:bCs/>
          <w:szCs w:val="23"/>
        </w:rPr>
        <w:t>REALIZACJI</w:t>
      </w:r>
      <w:r w:rsidRPr="00074B92">
        <w:rPr>
          <w:rFonts w:ascii="Arial" w:eastAsia="Arial" w:hAnsi="Arial" w:cs="Arial"/>
          <w:b/>
          <w:bCs/>
          <w:spacing w:val="-7"/>
          <w:szCs w:val="23"/>
        </w:rPr>
        <w:t xml:space="preserve"> </w:t>
      </w:r>
      <w:r w:rsidRPr="00074B92">
        <w:rPr>
          <w:rFonts w:ascii="Arial" w:eastAsia="Arial" w:hAnsi="Arial" w:cs="Arial"/>
          <w:b/>
          <w:bCs/>
          <w:szCs w:val="23"/>
        </w:rPr>
        <w:t>PRZEDMIOTU</w:t>
      </w:r>
      <w:r w:rsidRPr="00074B92">
        <w:rPr>
          <w:rFonts w:ascii="Arial" w:eastAsia="Arial" w:hAnsi="Arial" w:cs="Arial"/>
          <w:b/>
          <w:bCs/>
          <w:spacing w:val="-7"/>
          <w:szCs w:val="23"/>
        </w:rPr>
        <w:t xml:space="preserve"> </w:t>
      </w:r>
      <w:r w:rsidRPr="00074B92">
        <w:rPr>
          <w:rFonts w:ascii="Arial" w:eastAsia="Arial" w:hAnsi="Arial" w:cs="Arial"/>
          <w:b/>
          <w:bCs/>
          <w:spacing w:val="-2"/>
          <w:szCs w:val="23"/>
        </w:rPr>
        <w:t>UMOWY</w:t>
      </w:r>
    </w:p>
    <w:p w14:paraId="14251291" w14:textId="77777777" w:rsidR="00074B92" w:rsidRPr="00074B92" w:rsidRDefault="00074B92" w:rsidP="00074B92">
      <w:pPr>
        <w:widowControl w:val="0"/>
        <w:autoSpaceDE w:val="0"/>
        <w:autoSpaceDN w:val="0"/>
        <w:spacing w:after="0" w:line="240" w:lineRule="auto"/>
        <w:rPr>
          <w:rFonts w:ascii="Arial" w:eastAsia="Arial" w:hAnsi="Arial" w:cs="Arial"/>
          <w:b/>
        </w:rPr>
      </w:pPr>
    </w:p>
    <w:p w14:paraId="6D45F5C0" w14:textId="293DDAA4" w:rsidR="00074B92" w:rsidRPr="00074B92" w:rsidRDefault="00074B92" w:rsidP="00074B92">
      <w:pPr>
        <w:widowControl w:val="0"/>
        <w:autoSpaceDE w:val="0"/>
        <w:autoSpaceDN w:val="0"/>
        <w:spacing w:after="0" w:line="240" w:lineRule="auto"/>
        <w:jc w:val="both"/>
        <w:rPr>
          <w:rFonts w:ascii="Arial" w:eastAsia="Arial" w:hAnsi="Arial" w:cs="Arial"/>
          <w:b/>
        </w:rPr>
      </w:pPr>
      <w:r w:rsidRPr="00074B92">
        <w:rPr>
          <w:rFonts w:ascii="Arial" w:eastAsia="Arial" w:hAnsi="Arial" w:cs="Arial"/>
        </w:rPr>
        <w:t>Wykonawca</w:t>
      </w:r>
      <w:r w:rsidRPr="00074B92">
        <w:rPr>
          <w:rFonts w:ascii="Arial" w:eastAsia="Arial" w:hAnsi="Arial" w:cs="Arial"/>
          <w:spacing w:val="74"/>
        </w:rPr>
        <w:t xml:space="preserve"> </w:t>
      </w:r>
      <w:r w:rsidRPr="00074B92">
        <w:rPr>
          <w:rFonts w:ascii="Arial" w:eastAsia="Arial" w:hAnsi="Arial" w:cs="Arial"/>
        </w:rPr>
        <w:t>wykona</w:t>
      </w:r>
      <w:r w:rsidRPr="00074B92">
        <w:rPr>
          <w:rFonts w:ascii="Arial" w:eastAsia="Arial" w:hAnsi="Arial" w:cs="Arial"/>
          <w:spacing w:val="77"/>
        </w:rPr>
        <w:t xml:space="preserve"> </w:t>
      </w:r>
      <w:r w:rsidRPr="00074B92">
        <w:rPr>
          <w:rFonts w:ascii="Arial" w:eastAsia="Arial" w:hAnsi="Arial" w:cs="Arial"/>
        </w:rPr>
        <w:t>Przedmiot</w:t>
      </w:r>
      <w:r w:rsidRPr="00074B92">
        <w:rPr>
          <w:rFonts w:ascii="Arial" w:eastAsia="Arial" w:hAnsi="Arial" w:cs="Arial"/>
          <w:spacing w:val="78"/>
        </w:rPr>
        <w:t xml:space="preserve"> </w:t>
      </w:r>
      <w:r w:rsidRPr="00074B92">
        <w:rPr>
          <w:rFonts w:ascii="Arial" w:eastAsia="Arial" w:hAnsi="Arial" w:cs="Arial"/>
        </w:rPr>
        <w:t>Umowy,</w:t>
      </w:r>
      <w:r w:rsidRPr="00074B92">
        <w:rPr>
          <w:rFonts w:ascii="Arial" w:eastAsia="Arial" w:hAnsi="Arial" w:cs="Arial"/>
          <w:spacing w:val="77"/>
        </w:rPr>
        <w:t xml:space="preserve"> </w:t>
      </w:r>
      <w:r w:rsidRPr="00074B92">
        <w:rPr>
          <w:rFonts w:ascii="Arial" w:eastAsia="Arial" w:hAnsi="Arial" w:cs="Arial"/>
        </w:rPr>
        <w:t>opisany</w:t>
      </w:r>
      <w:r w:rsidRPr="00074B92">
        <w:rPr>
          <w:rFonts w:ascii="Arial" w:eastAsia="Arial" w:hAnsi="Arial" w:cs="Arial"/>
          <w:spacing w:val="77"/>
        </w:rPr>
        <w:t xml:space="preserve"> </w:t>
      </w:r>
      <w:r w:rsidRPr="00074B92">
        <w:rPr>
          <w:rFonts w:ascii="Arial" w:eastAsia="Arial" w:hAnsi="Arial" w:cs="Arial"/>
        </w:rPr>
        <w:t>w</w:t>
      </w:r>
      <w:r w:rsidRPr="00074B92">
        <w:rPr>
          <w:rFonts w:ascii="Arial" w:eastAsia="Arial" w:hAnsi="Arial" w:cs="Arial"/>
          <w:spacing w:val="77"/>
        </w:rPr>
        <w:t xml:space="preserve"> </w:t>
      </w:r>
      <w:r w:rsidRPr="00074B92">
        <w:rPr>
          <w:rFonts w:ascii="Arial" w:eastAsia="Arial" w:hAnsi="Arial" w:cs="Arial"/>
        </w:rPr>
        <w:t>§</w:t>
      </w:r>
      <w:r w:rsidRPr="00074B92">
        <w:rPr>
          <w:rFonts w:ascii="Arial" w:eastAsia="Arial" w:hAnsi="Arial" w:cs="Arial"/>
          <w:spacing w:val="76"/>
        </w:rPr>
        <w:t xml:space="preserve"> </w:t>
      </w:r>
      <w:r w:rsidRPr="00074B92">
        <w:rPr>
          <w:rFonts w:ascii="Arial" w:eastAsia="Arial" w:hAnsi="Arial" w:cs="Arial"/>
        </w:rPr>
        <w:t>1,</w:t>
      </w:r>
      <w:r w:rsidRPr="00074B92">
        <w:rPr>
          <w:rFonts w:ascii="Arial" w:eastAsia="Arial" w:hAnsi="Arial" w:cs="Arial"/>
          <w:spacing w:val="77"/>
        </w:rPr>
        <w:t xml:space="preserve"> </w:t>
      </w:r>
      <w:r w:rsidRPr="00074B92">
        <w:rPr>
          <w:rFonts w:ascii="Arial" w:eastAsia="Arial" w:hAnsi="Arial" w:cs="Arial"/>
        </w:rPr>
        <w:t>zgodnie</w:t>
      </w:r>
      <w:r w:rsidRPr="00074B92">
        <w:rPr>
          <w:rFonts w:ascii="Arial" w:eastAsia="Arial" w:hAnsi="Arial" w:cs="Arial"/>
          <w:spacing w:val="77"/>
        </w:rPr>
        <w:t xml:space="preserve"> </w:t>
      </w:r>
      <w:r w:rsidRPr="00074B92">
        <w:rPr>
          <w:rFonts w:ascii="Arial" w:eastAsia="Arial" w:hAnsi="Arial" w:cs="Arial"/>
        </w:rPr>
        <w:t>z</w:t>
      </w:r>
      <w:r w:rsidRPr="00074B92">
        <w:rPr>
          <w:rFonts w:ascii="Arial" w:eastAsia="Arial" w:hAnsi="Arial" w:cs="Arial"/>
          <w:spacing w:val="77"/>
        </w:rPr>
        <w:t xml:space="preserve"> </w:t>
      </w:r>
      <w:r w:rsidRPr="00074B92">
        <w:rPr>
          <w:rFonts w:ascii="Arial" w:eastAsia="Arial" w:hAnsi="Arial" w:cs="Arial"/>
          <w:spacing w:val="-2"/>
        </w:rPr>
        <w:t xml:space="preserve">warunkami </w:t>
      </w:r>
      <w:r w:rsidRPr="00074B92">
        <w:rPr>
          <w:rFonts w:ascii="Arial" w:eastAsia="Arial" w:hAnsi="Arial" w:cs="Arial"/>
        </w:rPr>
        <w:t>określonymi</w:t>
      </w:r>
      <w:r w:rsidRPr="00074B92">
        <w:rPr>
          <w:rFonts w:ascii="Arial" w:eastAsia="Arial" w:hAnsi="Arial" w:cs="Arial"/>
          <w:spacing w:val="63"/>
        </w:rPr>
        <w:t xml:space="preserve"> </w:t>
      </w:r>
      <w:r w:rsidRPr="00074B92">
        <w:rPr>
          <w:rFonts w:ascii="Arial" w:eastAsia="Arial" w:hAnsi="Arial" w:cs="Arial"/>
        </w:rPr>
        <w:t>w</w:t>
      </w:r>
      <w:r w:rsidRPr="00074B92">
        <w:rPr>
          <w:rFonts w:ascii="Arial" w:eastAsia="Arial" w:hAnsi="Arial" w:cs="Arial"/>
          <w:spacing w:val="63"/>
        </w:rPr>
        <w:t xml:space="preserve"> </w:t>
      </w:r>
      <w:r w:rsidRPr="00074B92">
        <w:rPr>
          <w:rFonts w:ascii="Arial" w:eastAsia="Arial" w:hAnsi="Arial" w:cs="Arial"/>
        </w:rPr>
        <w:t>§</w:t>
      </w:r>
      <w:r w:rsidRPr="00074B92">
        <w:rPr>
          <w:rFonts w:ascii="Arial" w:eastAsia="Arial" w:hAnsi="Arial" w:cs="Arial"/>
          <w:spacing w:val="63"/>
        </w:rPr>
        <w:t> </w:t>
      </w:r>
      <w:r w:rsidRPr="00074B92">
        <w:rPr>
          <w:rFonts w:ascii="Arial" w:eastAsia="Arial" w:hAnsi="Arial" w:cs="Arial"/>
        </w:rPr>
        <w:t xml:space="preserve">1, </w:t>
      </w:r>
      <w:r w:rsidRPr="00074B92">
        <w:rPr>
          <w:rFonts w:ascii="Arial" w:eastAsia="Arial" w:hAnsi="Arial" w:cs="Arial"/>
          <w:b/>
        </w:rPr>
        <w:t xml:space="preserve">Dostawa 3 sztuk Stacji w terminie </w:t>
      </w:r>
      <w:r w:rsidRPr="00074B92">
        <w:rPr>
          <w:rFonts w:ascii="Arial" w:eastAsia="Arial" w:hAnsi="Arial" w:cs="Arial"/>
          <w:b/>
          <w:bCs/>
        </w:rPr>
        <w:t xml:space="preserve">do dnia </w:t>
      </w:r>
      <w:r w:rsidRPr="00074B92">
        <w:rPr>
          <w:rFonts w:ascii="Arial" w:eastAsia="Arial" w:hAnsi="Arial" w:cs="Arial"/>
          <w:b/>
          <w:bCs/>
          <w:u w:val="single"/>
        </w:rPr>
        <w:t>31 sierpnia 2026 r.,</w:t>
      </w:r>
      <w:r w:rsidRPr="00074B92">
        <w:rPr>
          <w:rFonts w:ascii="Arial" w:eastAsia="Arial" w:hAnsi="Arial" w:cs="Arial"/>
          <w:b/>
          <w:bCs/>
        </w:rPr>
        <w:t xml:space="preserve"> z</w:t>
      </w:r>
      <w:r>
        <w:rPr>
          <w:rFonts w:ascii="Arial" w:eastAsia="Arial" w:hAnsi="Arial" w:cs="Arial"/>
          <w:b/>
          <w:bCs/>
        </w:rPr>
        <w:t> </w:t>
      </w:r>
      <w:r w:rsidRPr="00074B92">
        <w:rPr>
          <w:rFonts w:ascii="Arial" w:eastAsia="Arial" w:hAnsi="Arial" w:cs="Arial"/>
          <w:b/>
          <w:bCs/>
        </w:rPr>
        <w:t xml:space="preserve">zastrzeżeniem, że </w:t>
      </w:r>
      <w:r w:rsidRPr="00074B92">
        <w:rPr>
          <w:rFonts w:ascii="Arial" w:eastAsia="Arial" w:hAnsi="Arial" w:cs="Arial"/>
          <w:b/>
        </w:rPr>
        <w:t>rozpoczęcie realizacji Przedmiotu Umowy może nastąpić</w:t>
      </w:r>
      <w:r w:rsidRPr="00074B92">
        <w:rPr>
          <w:rFonts w:ascii="Arial" w:eastAsia="Arial" w:hAnsi="Arial" w:cs="Arial"/>
        </w:rPr>
        <w:t xml:space="preserve"> </w:t>
      </w:r>
      <w:r w:rsidRPr="00074B92">
        <w:rPr>
          <w:rFonts w:ascii="Arial" w:eastAsia="Arial" w:hAnsi="Arial" w:cs="Arial"/>
          <w:b/>
          <w:bCs/>
        </w:rPr>
        <w:t>nie wcześniej niż od dnia 1 czerwca 2026 r.</w:t>
      </w:r>
    </w:p>
    <w:p w14:paraId="2FF1C5FB" w14:textId="77777777" w:rsidR="00074B92" w:rsidRPr="00074B92" w:rsidRDefault="00074B92" w:rsidP="00074B92">
      <w:pPr>
        <w:widowControl w:val="0"/>
        <w:autoSpaceDE w:val="0"/>
        <w:autoSpaceDN w:val="0"/>
        <w:spacing w:after="0" w:line="240" w:lineRule="auto"/>
        <w:rPr>
          <w:rFonts w:ascii="Arial" w:eastAsia="Arial" w:hAnsi="Arial" w:cs="Arial"/>
        </w:rPr>
      </w:pPr>
    </w:p>
    <w:p w14:paraId="6944F224" w14:textId="77777777" w:rsidR="00074B92" w:rsidRPr="00074B92" w:rsidRDefault="00074B92" w:rsidP="00074B92">
      <w:pPr>
        <w:widowControl w:val="0"/>
        <w:autoSpaceDE w:val="0"/>
        <w:autoSpaceDN w:val="0"/>
        <w:spacing w:after="0" w:line="240" w:lineRule="auto"/>
        <w:ind w:right="6"/>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3</w:t>
      </w:r>
    </w:p>
    <w:p w14:paraId="150A459E" w14:textId="77777777" w:rsidR="00074B92" w:rsidRPr="00074B92" w:rsidRDefault="00074B92" w:rsidP="00074B92">
      <w:pPr>
        <w:widowControl w:val="0"/>
        <w:tabs>
          <w:tab w:val="left" w:pos="707"/>
          <w:tab w:val="left" w:pos="709"/>
        </w:tabs>
        <w:autoSpaceDE w:val="0"/>
        <w:autoSpaceDN w:val="0"/>
        <w:spacing w:after="0" w:line="240" w:lineRule="auto"/>
        <w:ind w:right="6"/>
        <w:jc w:val="center"/>
        <w:rPr>
          <w:rFonts w:ascii="Arial" w:eastAsia="Arial" w:hAnsi="Arial" w:cs="Arial"/>
          <w:b/>
          <w:bCs/>
          <w:spacing w:val="-2"/>
        </w:rPr>
      </w:pPr>
      <w:r w:rsidRPr="00074B92">
        <w:rPr>
          <w:rFonts w:ascii="Arial" w:eastAsia="Arial" w:hAnsi="Arial" w:cs="Arial"/>
          <w:b/>
          <w:bCs/>
          <w:spacing w:val="-2"/>
        </w:rPr>
        <w:t>ODBIÓR</w:t>
      </w:r>
    </w:p>
    <w:p w14:paraId="461D7F83" w14:textId="77777777" w:rsidR="00074B92" w:rsidRPr="00074B92" w:rsidRDefault="00074B92" w:rsidP="00074B92">
      <w:pPr>
        <w:widowControl w:val="0"/>
        <w:tabs>
          <w:tab w:val="left" w:pos="707"/>
          <w:tab w:val="left" w:pos="709"/>
        </w:tabs>
        <w:autoSpaceDE w:val="0"/>
        <w:autoSpaceDN w:val="0"/>
        <w:spacing w:after="0" w:line="240" w:lineRule="auto"/>
        <w:rPr>
          <w:rFonts w:ascii="Arial" w:eastAsia="Arial" w:hAnsi="Arial" w:cs="Arial"/>
          <w:bCs/>
          <w:spacing w:val="-2"/>
        </w:rPr>
      </w:pPr>
    </w:p>
    <w:p w14:paraId="74B19882" w14:textId="77777777" w:rsidR="00074B92" w:rsidRPr="00074B92" w:rsidRDefault="00074B92" w:rsidP="009325CA">
      <w:pPr>
        <w:pStyle w:val="Akapitzlist"/>
        <w:widowControl w:val="0"/>
        <w:numPr>
          <w:ilvl w:val="0"/>
          <w:numId w:val="146"/>
        </w:numPr>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Za datę każdej Dostawy uważa się dzień, w którym zostanie podpisany przez Strony bez wad Częściowy Protokół Odbioru Przedmiotu Umowy, o którym mowa poniżej.</w:t>
      </w:r>
    </w:p>
    <w:p w14:paraId="5C349DD9" w14:textId="77777777" w:rsidR="00074B92" w:rsidRPr="00074B92" w:rsidRDefault="00074B92" w:rsidP="009325CA">
      <w:pPr>
        <w:pStyle w:val="Akapitzlist"/>
        <w:widowControl w:val="0"/>
        <w:numPr>
          <w:ilvl w:val="0"/>
          <w:numId w:val="146"/>
        </w:numPr>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 xml:space="preserve">Prawidłowość i należyte wykonanie każdej z Dostaw, realizowanych przez Wykonawcę w ramach Przedmiotu Umowy, zostanie potwierdzona podpisaniem przez Strony Częściowego Protokołu Odbioru Przedmiotu Umowy, zwanego dalej </w:t>
      </w:r>
      <w:r w:rsidRPr="00074B92">
        <w:rPr>
          <w:rFonts w:ascii="Arial" w:eastAsia="Arial" w:hAnsi="Arial" w:cs="Arial"/>
          <w:b/>
          <w:bCs/>
        </w:rPr>
        <w:t>„Częściowym Protokołem Odbioru”</w:t>
      </w:r>
      <w:r w:rsidRPr="00074B92">
        <w:rPr>
          <w:rFonts w:ascii="Arial" w:eastAsia="Arial" w:hAnsi="Arial" w:cs="Arial"/>
        </w:rPr>
        <w:t xml:space="preserve"> bez wad. Wzór Częściowego Protokołu Odbioru stanowi </w:t>
      </w:r>
      <w:r w:rsidRPr="00074B92">
        <w:rPr>
          <w:rFonts w:ascii="Arial" w:eastAsia="Arial" w:hAnsi="Arial" w:cs="Arial"/>
          <w:b/>
          <w:bCs/>
        </w:rPr>
        <w:t xml:space="preserve">załącznik nr 4 </w:t>
      </w:r>
      <w:r w:rsidRPr="00074B92">
        <w:rPr>
          <w:rFonts w:ascii="Arial" w:eastAsia="Arial" w:hAnsi="Arial" w:cs="Arial"/>
        </w:rPr>
        <w:t xml:space="preserve">do Umowy. </w:t>
      </w:r>
    </w:p>
    <w:p w14:paraId="699879F4" w14:textId="77777777" w:rsidR="00074B92" w:rsidRPr="00074B92" w:rsidRDefault="00074B92" w:rsidP="009325CA">
      <w:pPr>
        <w:pStyle w:val="Akapitzlist"/>
        <w:widowControl w:val="0"/>
        <w:numPr>
          <w:ilvl w:val="0"/>
          <w:numId w:val="146"/>
        </w:numPr>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 xml:space="preserve">W przypadku odmowy przyjęcia Stacji, w tym z powodu niekompletności, niezgodności z Umową, niezgodności z parametrami określonymi w </w:t>
      </w:r>
      <w:r w:rsidRPr="00074B92">
        <w:rPr>
          <w:rFonts w:ascii="Arial" w:eastAsia="Arial" w:hAnsi="Arial" w:cs="Arial"/>
          <w:b/>
        </w:rPr>
        <w:t xml:space="preserve">załączniku nr 2 </w:t>
      </w:r>
      <w:r w:rsidRPr="00074B92">
        <w:rPr>
          <w:rFonts w:ascii="Arial" w:eastAsia="Arial" w:hAnsi="Arial" w:cs="Arial"/>
        </w:rPr>
        <w:t>do Umowy, wad Stacji lub nieprzeprowadzenia szkolenia określonego w § 1 ust. 7, nie sporządza się danego Częściowego Protokołu Odbioru, a Zamawiający przekazuje Wykonawcy podpisane przez siebie oświadczenie ze wskazaniem przyczyny odmowy przyjęcia Stacji.</w:t>
      </w:r>
    </w:p>
    <w:p w14:paraId="198B639A" w14:textId="77777777" w:rsidR="00074B92" w:rsidRPr="00074B92" w:rsidRDefault="00074B92" w:rsidP="009325CA">
      <w:pPr>
        <w:widowControl w:val="0"/>
        <w:numPr>
          <w:ilvl w:val="0"/>
          <w:numId w:val="146"/>
        </w:numPr>
        <w:autoSpaceDE w:val="0"/>
        <w:autoSpaceDN w:val="0"/>
        <w:spacing w:after="0" w:line="240" w:lineRule="auto"/>
        <w:ind w:left="709" w:right="4" w:hanging="425"/>
        <w:jc w:val="both"/>
        <w:rPr>
          <w:rFonts w:ascii="Arial" w:eastAsia="Calibri" w:hAnsi="Arial" w:cs="Arial"/>
        </w:rPr>
      </w:pPr>
      <w:r w:rsidRPr="00074B92">
        <w:rPr>
          <w:rFonts w:ascii="Arial" w:eastAsia="Arial" w:hAnsi="Arial" w:cs="Arial"/>
        </w:rPr>
        <w:t>W przypadku określonym w poprzednim ustępie, Wykonawca zobowiązany jest do zrealizowania</w:t>
      </w:r>
      <w:r w:rsidRPr="00074B92">
        <w:rPr>
          <w:rFonts w:ascii="Arial" w:eastAsia="Arial" w:hAnsi="Arial" w:cs="Arial"/>
          <w:spacing w:val="-15"/>
        </w:rPr>
        <w:t xml:space="preserve"> </w:t>
      </w:r>
      <w:r w:rsidRPr="00074B92">
        <w:rPr>
          <w:rFonts w:ascii="Arial" w:eastAsia="Arial" w:hAnsi="Arial" w:cs="Arial"/>
        </w:rPr>
        <w:t>nowej</w:t>
      </w:r>
      <w:r w:rsidRPr="00074B92">
        <w:rPr>
          <w:rFonts w:ascii="Arial" w:eastAsia="Arial" w:hAnsi="Arial" w:cs="Arial"/>
          <w:spacing w:val="-16"/>
        </w:rPr>
        <w:t xml:space="preserve"> </w:t>
      </w:r>
      <w:r w:rsidRPr="00074B92">
        <w:rPr>
          <w:rFonts w:ascii="Arial" w:eastAsia="Arial" w:hAnsi="Arial" w:cs="Arial"/>
        </w:rPr>
        <w:t>dostawy,</w:t>
      </w:r>
      <w:r w:rsidRPr="00074B92">
        <w:rPr>
          <w:rFonts w:ascii="Arial" w:eastAsia="Arial" w:hAnsi="Arial" w:cs="Arial"/>
          <w:spacing w:val="-14"/>
        </w:rPr>
        <w:t xml:space="preserve"> </w:t>
      </w:r>
      <w:r w:rsidRPr="00074B92">
        <w:rPr>
          <w:rFonts w:ascii="Arial" w:eastAsia="Arial" w:hAnsi="Arial" w:cs="Arial"/>
        </w:rPr>
        <w:t>tj.</w:t>
      </w:r>
      <w:r w:rsidRPr="00074B92">
        <w:rPr>
          <w:rFonts w:ascii="Arial" w:eastAsia="Arial" w:hAnsi="Arial" w:cs="Arial"/>
          <w:spacing w:val="-15"/>
        </w:rPr>
        <w:t xml:space="preserve"> </w:t>
      </w:r>
      <w:r w:rsidRPr="00074B92">
        <w:rPr>
          <w:rFonts w:ascii="Arial" w:eastAsia="Arial" w:hAnsi="Arial" w:cs="Arial"/>
        </w:rPr>
        <w:t>wolnych</w:t>
      </w:r>
      <w:r w:rsidRPr="00074B92">
        <w:rPr>
          <w:rFonts w:ascii="Arial" w:eastAsia="Arial" w:hAnsi="Arial" w:cs="Arial"/>
          <w:spacing w:val="-16"/>
        </w:rPr>
        <w:t xml:space="preserve"> </w:t>
      </w:r>
      <w:r w:rsidRPr="00074B92">
        <w:rPr>
          <w:rFonts w:ascii="Arial" w:eastAsia="Arial" w:hAnsi="Arial" w:cs="Arial"/>
        </w:rPr>
        <w:t>od</w:t>
      </w:r>
      <w:r w:rsidRPr="00074B92">
        <w:rPr>
          <w:rFonts w:ascii="Arial" w:eastAsia="Arial" w:hAnsi="Arial" w:cs="Arial"/>
          <w:spacing w:val="-16"/>
        </w:rPr>
        <w:t xml:space="preserve"> </w:t>
      </w:r>
      <w:r w:rsidRPr="00074B92">
        <w:rPr>
          <w:rFonts w:ascii="Arial" w:eastAsia="Arial" w:hAnsi="Arial" w:cs="Arial"/>
        </w:rPr>
        <w:t>wad</w:t>
      </w:r>
      <w:r w:rsidRPr="00074B92">
        <w:rPr>
          <w:rFonts w:ascii="Arial" w:eastAsia="Arial" w:hAnsi="Arial" w:cs="Arial"/>
          <w:spacing w:val="-16"/>
        </w:rPr>
        <w:t xml:space="preserve"> </w:t>
      </w:r>
      <w:r w:rsidRPr="00074B92">
        <w:rPr>
          <w:rFonts w:ascii="Arial" w:eastAsia="Arial" w:hAnsi="Arial" w:cs="Arial"/>
        </w:rPr>
        <w:t>i</w:t>
      </w:r>
      <w:r w:rsidRPr="00074B92">
        <w:rPr>
          <w:rFonts w:ascii="Arial" w:eastAsia="Arial" w:hAnsi="Arial" w:cs="Arial"/>
          <w:spacing w:val="-16"/>
        </w:rPr>
        <w:t xml:space="preserve"> </w:t>
      </w:r>
      <w:r w:rsidRPr="00074B92">
        <w:rPr>
          <w:rFonts w:ascii="Arial" w:eastAsia="Arial" w:hAnsi="Arial" w:cs="Arial"/>
        </w:rPr>
        <w:t>zgodnych</w:t>
      </w:r>
      <w:r w:rsidRPr="00074B92">
        <w:rPr>
          <w:rFonts w:ascii="Arial" w:eastAsia="Arial" w:hAnsi="Arial" w:cs="Arial"/>
          <w:spacing w:val="-16"/>
        </w:rPr>
        <w:t xml:space="preserve"> </w:t>
      </w:r>
      <w:r w:rsidRPr="00074B92">
        <w:rPr>
          <w:rFonts w:ascii="Arial" w:eastAsia="Arial" w:hAnsi="Arial" w:cs="Arial"/>
        </w:rPr>
        <w:t>z</w:t>
      </w:r>
      <w:r w:rsidRPr="00074B92">
        <w:rPr>
          <w:rFonts w:ascii="Arial" w:eastAsia="Arial" w:hAnsi="Arial" w:cs="Arial"/>
          <w:spacing w:val="-16"/>
        </w:rPr>
        <w:t xml:space="preserve"> </w:t>
      </w:r>
      <w:r w:rsidRPr="00074B92">
        <w:rPr>
          <w:rFonts w:ascii="Arial" w:eastAsia="Arial" w:hAnsi="Arial" w:cs="Arial"/>
        </w:rPr>
        <w:t>warunkami</w:t>
      </w:r>
      <w:r w:rsidRPr="00074B92">
        <w:rPr>
          <w:rFonts w:ascii="Arial" w:eastAsia="Arial" w:hAnsi="Arial" w:cs="Arial"/>
          <w:spacing w:val="-15"/>
        </w:rPr>
        <w:t xml:space="preserve"> </w:t>
      </w:r>
      <w:r w:rsidRPr="00074B92">
        <w:rPr>
          <w:rFonts w:ascii="Arial" w:eastAsia="Arial" w:hAnsi="Arial" w:cs="Arial"/>
        </w:rPr>
        <w:t>określonymi w Umowie Stacji. Procedura odbioru nowej Stacji lub nowych Stacji zostanie przeprowadzona</w:t>
      </w:r>
      <w:r w:rsidRPr="00074B92">
        <w:rPr>
          <w:rFonts w:ascii="Arial" w:eastAsia="Arial" w:hAnsi="Arial" w:cs="Arial"/>
          <w:spacing w:val="-11"/>
        </w:rPr>
        <w:t xml:space="preserve"> </w:t>
      </w:r>
      <w:r w:rsidRPr="00074B92">
        <w:rPr>
          <w:rFonts w:ascii="Arial" w:eastAsia="Arial" w:hAnsi="Arial" w:cs="Arial"/>
        </w:rPr>
        <w:t>zgodnie</w:t>
      </w:r>
      <w:r w:rsidRPr="00074B92">
        <w:rPr>
          <w:rFonts w:ascii="Arial" w:eastAsia="Arial" w:hAnsi="Arial" w:cs="Arial"/>
          <w:spacing w:val="-11"/>
        </w:rPr>
        <w:t xml:space="preserve"> </w:t>
      </w:r>
      <w:r w:rsidRPr="00074B92">
        <w:rPr>
          <w:rFonts w:ascii="Arial" w:eastAsia="Arial" w:hAnsi="Arial" w:cs="Arial"/>
        </w:rPr>
        <w:t>z</w:t>
      </w:r>
      <w:r w:rsidRPr="00074B92">
        <w:rPr>
          <w:rFonts w:ascii="Arial" w:eastAsia="Arial" w:hAnsi="Arial" w:cs="Arial"/>
          <w:spacing w:val="-11"/>
        </w:rPr>
        <w:t xml:space="preserve"> </w:t>
      </w:r>
      <w:r w:rsidRPr="00074B92">
        <w:rPr>
          <w:rFonts w:ascii="Arial" w:eastAsia="Arial" w:hAnsi="Arial" w:cs="Arial"/>
        </w:rPr>
        <w:t>zasadami</w:t>
      </w:r>
      <w:r w:rsidRPr="00074B92">
        <w:rPr>
          <w:rFonts w:ascii="Arial" w:eastAsia="Arial" w:hAnsi="Arial" w:cs="Arial"/>
          <w:spacing w:val="-11"/>
        </w:rPr>
        <w:t xml:space="preserve"> </w:t>
      </w:r>
      <w:r w:rsidRPr="00074B92">
        <w:rPr>
          <w:rFonts w:ascii="Arial" w:eastAsia="Arial" w:hAnsi="Arial" w:cs="Arial"/>
        </w:rPr>
        <w:t>określonymi</w:t>
      </w:r>
      <w:r w:rsidRPr="00074B92">
        <w:rPr>
          <w:rFonts w:ascii="Arial" w:eastAsia="Arial" w:hAnsi="Arial" w:cs="Arial"/>
          <w:spacing w:val="-11"/>
        </w:rPr>
        <w:t xml:space="preserve"> </w:t>
      </w:r>
      <w:r w:rsidRPr="00074B92">
        <w:rPr>
          <w:rFonts w:ascii="Arial" w:eastAsia="Arial" w:hAnsi="Arial" w:cs="Arial"/>
        </w:rPr>
        <w:t>w</w:t>
      </w:r>
      <w:r w:rsidRPr="00074B92">
        <w:rPr>
          <w:rFonts w:ascii="Arial" w:eastAsia="Arial" w:hAnsi="Arial" w:cs="Arial"/>
          <w:spacing w:val="-11"/>
        </w:rPr>
        <w:t xml:space="preserve"> </w:t>
      </w:r>
      <w:r w:rsidRPr="00074B92">
        <w:rPr>
          <w:rFonts w:ascii="Arial" w:eastAsia="Arial" w:hAnsi="Arial" w:cs="Arial"/>
        </w:rPr>
        <w:t>tym</w:t>
      </w:r>
      <w:r w:rsidRPr="00074B92">
        <w:rPr>
          <w:rFonts w:ascii="Arial" w:eastAsia="Arial" w:hAnsi="Arial" w:cs="Arial"/>
          <w:spacing w:val="-11"/>
        </w:rPr>
        <w:t xml:space="preserve"> </w:t>
      </w:r>
      <w:r w:rsidRPr="00074B92">
        <w:rPr>
          <w:rFonts w:ascii="Arial" w:eastAsia="Arial" w:hAnsi="Arial" w:cs="Arial"/>
        </w:rPr>
        <w:t>paragrafie.</w:t>
      </w:r>
      <w:r w:rsidRPr="00074B92">
        <w:rPr>
          <w:rFonts w:ascii="Arial" w:eastAsia="Arial" w:hAnsi="Arial" w:cs="Arial"/>
          <w:spacing w:val="-9"/>
        </w:rPr>
        <w:t xml:space="preserve"> </w:t>
      </w:r>
      <w:r w:rsidRPr="00074B92">
        <w:rPr>
          <w:rFonts w:ascii="Arial" w:eastAsia="Arial" w:hAnsi="Arial" w:cs="Arial"/>
        </w:rPr>
        <w:t>Gdy</w:t>
      </w:r>
      <w:r w:rsidRPr="00074B92">
        <w:rPr>
          <w:rFonts w:ascii="Arial" w:eastAsia="Arial" w:hAnsi="Arial" w:cs="Arial"/>
          <w:spacing w:val="-11"/>
        </w:rPr>
        <w:t xml:space="preserve"> </w:t>
      </w:r>
      <w:r w:rsidRPr="00074B92">
        <w:rPr>
          <w:rFonts w:ascii="Arial" w:eastAsia="Arial" w:hAnsi="Arial" w:cs="Arial"/>
        </w:rPr>
        <w:t xml:space="preserve">Wykonawca będzie w zwłoce w stosunku do terminów, o którym mowa w § 2, postanowienia § 6 oraz § 7 stosuje się odpowiednio. </w:t>
      </w:r>
    </w:p>
    <w:p w14:paraId="1378DC3F" w14:textId="77777777" w:rsidR="00074B92" w:rsidRPr="00074B92" w:rsidRDefault="00074B92" w:rsidP="009325CA">
      <w:pPr>
        <w:widowControl w:val="0"/>
        <w:numPr>
          <w:ilvl w:val="0"/>
          <w:numId w:val="146"/>
        </w:numPr>
        <w:autoSpaceDE w:val="0"/>
        <w:autoSpaceDN w:val="0"/>
        <w:spacing w:after="0" w:line="240" w:lineRule="auto"/>
        <w:ind w:left="709" w:right="4" w:hanging="425"/>
        <w:jc w:val="both"/>
        <w:rPr>
          <w:rFonts w:ascii="Arial" w:eastAsia="Calibri" w:hAnsi="Arial" w:cs="Arial"/>
        </w:rPr>
      </w:pPr>
      <w:r w:rsidRPr="00074B92">
        <w:rPr>
          <w:rFonts w:ascii="Arial" w:eastAsia="Arial" w:hAnsi="Arial" w:cs="Arial"/>
        </w:rPr>
        <w:t xml:space="preserve">Podstawą wystawienia przez Wykonawcę faktury VAT za zrealizowanie Przedmiotu Umowy będzie podpisany przez Strony Końcowy Protokół Odbioru Przedmiotu Umowy bez wad, zwany dalej </w:t>
      </w:r>
      <w:r w:rsidRPr="00074B92">
        <w:rPr>
          <w:rFonts w:ascii="Arial" w:eastAsia="Arial" w:hAnsi="Arial" w:cs="Arial"/>
          <w:b/>
          <w:bCs/>
        </w:rPr>
        <w:t>„Końcowym Protokołem Odbioru”</w:t>
      </w:r>
      <w:r w:rsidRPr="00074B92">
        <w:rPr>
          <w:rFonts w:ascii="Arial" w:eastAsia="Arial" w:hAnsi="Arial" w:cs="Arial"/>
        </w:rPr>
        <w:t xml:space="preserve">, sporządzony według </w:t>
      </w:r>
      <w:r w:rsidRPr="00074B92">
        <w:rPr>
          <w:rFonts w:ascii="Arial" w:eastAsia="Arial" w:hAnsi="Arial" w:cs="Arial"/>
        </w:rPr>
        <w:lastRenderedPageBreak/>
        <w:t xml:space="preserve">wzoru stanowiącego </w:t>
      </w:r>
      <w:r w:rsidRPr="00074B92">
        <w:rPr>
          <w:rFonts w:ascii="Arial" w:eastAsia="Arial" w:hAnsi="Arial" w:cs="Arial"/>
          <w:b/>
          <w:bCs/>
        </w:rPr>
        <w:t>załącznik nr 4a</w:t>
      </w:r>
      <w:r w:rsidRPr="00074B92">
        <w:rPr>
          <w:rFonts w:ascii="Arial" w:eastAsia="Arial" w:hAnsi="Arial" w:cs="Arial"/>
        </w:rPr>
        <w:t xml:space="preserve"> do Umowy. Przez odbiór końcowy Przedmiotu Umowy </w:t>
      </w:r>
      <w:r w:rsidRPr="00074B92">
        <w:rPr>
          <w:rFonts w:ascii="Arial" w:eastAsia="Arial" w:hAnsi="Arial" w:cs="Arial"/>
          <w:bCs/>
        </w:rPr>
        <w:t xml:space="preserve">Strony rozumieją protokolarne potwierdzenie: </w:t>
      </w:r>
      <w:bookmarkStart w:id="64" w:name="_Hlk195520934"/>
    </w:p>
    <w:p w14:paraId="1EA61370" w14:textId="77777777" w:rsidR="00074B92" w:rsidRPr="00074B92" w:rsidRDefault="00074B92" w:rsidP="009325CA">
      <w:pPr>
        <w:widowControl w:val="0"/>
        <w:numPr>
          <w:ilvl w:val="0"/>
          <w:numId w:val="140"/>
        </w:numPr>
        <w:autoSpaceDE w:val="0"/>
        <w:autoSpaceDN w:val="0"/>
        <w:spacing w:after="0" w:line="240" w:lineRule="auto"/>
        <w:ind w:left="1134" w:right="4" w:hanging="425"/>
        <w:jc w:val="both"/>
        <w:rPr>
          <w:rFonts w:ascii="Arial" w:eastAsia="Arial" w:hAnsi="Arial" w:cs="Arial"/>
          <w:bCs/>
        </w:rPr>
      </w:pPr>
      <w:r w:rsidRPr="00074B92">
        <w:rPr>
          <w:rFonts w:ascii="Arial" w:eastAsia="Arial" w:hAnsi="Arial" w:cs="Arial"/>
          <w:bCs/>
        </w:rPr>
        <w:t>dostarczenia wszystkich Stacji do miejsc Dostaw wskazanych przez Zamawiającego;</w:t>
      </w:r>
    </w:p>
    <w:p w14:paraId="64446C27" w14:textId="77777777" w:rsidR="00074B92" w:rsidRPr="00074B92" w:rsidRDefault="00074B92" w:rsidP="009325CA">
      <w:pPr>
        <w:widowControl w:val="0"/>
        <w:numPr>
          <w:ilvl w:val="0"/>
          <w:numId w:val="140"/>
        </w:numPr>
        <w:autoSpaceDE w:val="0"/>
        <w:autoSpaceDN w:val="0"/>
        <w:spacing w:after="0" w:line="240" w:lineRule="auto"/>
        <w:ind w:left="1134" w:right="4" w:hanging="425"/>
        <w:jc w:val="both"/>
        <w:rPr>
          <w:rFonts w:ascii="Arial" w:eastAsia="Calibri" w:hAnsi="Arial" w:cs="Arial"/>
        </w:rPr>
      </w:pPr>
      <w:r w:rsidRPr="00074B92">
        <w:rPr>
          <w:rFonts w:ascii="Arial" w:eastAsia="Arial" w:hAnsi="Arial" w:cs="Arial"/>
        </w:rPr>
        <w:t>prawidłowość</w:t>
      </w:r>
      <w:r w:rsidRPr="00074B92">
        <w:rPr>
          <w:rFonts w:ascii="Arial" w:eastAsia="Arial" w:hAnsi="Arial" w:cs="Arial"/>
          <w:spacing w:val="-4"/>
        </w:rPr>
        <w:t xml:space="preserve"> </w:t>
      </w:r>
      <w:r w:rsidRPr="00074B92">
        <w:rPr>
          <w:rFonts w:ascii="Arial" w:eastAsia="Arial" w:hAnsi="Arial" w:cs="Arial"/>
        </w:rPr>
        <w:t xml:space="preserve">działania </w:t>
      </w:r>
      <w:r w:rsidRPr="00074B92">
        <w:rPr>
          <w:rFonts w:ascii="Arial" w:eastAsia="Arial" w:hAnsi="Arial" w:cs="Arial"/>
          <w:spacing w:val="-4"/>
        </w:rPr>
        <w:t>Stacji</w:t>
      </w:r>
      <w:r w:rsidRPr="00074B92">
        <w:rPr>
          <w:rFonts w:ascii="Arial" w:eastAsia="Arial" w:hAnsi="Arial" w:cs="Arial"/>
          <w:spacing w:val="-2"/>
        </w:rPr>
        <w:t>;</w:t>
      </w:r>
    </w:p>
    <w:p w14:paraId="2FF60469" w14:textId="77777777" w:rsidR="00074B92" w:rsidRPr="00074B92" w:rsidRDefault="00074B92" w:rsidP="009325CA">
      <w:pPr>
        <w:widowControl w:val="0"/>
        <w:numPr>
          <w:ilvl w:val="0"/>
          <w:numId w:val="140"/>
        </w:numPr>
        <w:autoSpaceDE w:val="0"/>
        <w:autoSpaceDN w:val="0"/>
        <w:spacing w:after="0" w:line="240" w:lineRule="auto"/>
        <w:ind w:left="1134" w:right="4" w:hanging="425"/>
        <w:jc w:val="both"/>
        <w:rPr>
          <w:rFonts w:ascii="Arial" w:eastAsia="Calibri" w:hAnsi="Arial" w:cs="Arial"/>
        </w:rPr>
      </w:pPr>
      <w:r w:rsidRPr="00074B92">
        <w:rPr>
          <w:rFonts w:ascii="Arial" w:eastAsia="Arial" w:hAnsi="Arial" w:cs="Arial"/>
        </w:rPr>
        <w:t>przeprowadzenie</w:t>
      </w:r>
      <w:r w:rsidRPr="00074B92">
        <w:rPr>
          <w:rFonts w:ascii="Arial" w:eastAsia="Arial" w:hAnsi="Arial" w:cs="Arial"/>
          <w:spacing w:val="-7"/>
        </w:rPr>
        <w:t xml:space="preserve"> </w:t>
      </w:r>
      <w:r w:rsidRPr="00074B92">
        <w:rPr>
          <w:rFonts w:ascii="Arial" w:eastAsia="Arial" w:hAnsi="Arial" w:cs="Arial"/>
        </w:rPr>
        <w:t>szkoleń</w:t>
      </w:r>
      <w:r w:rsidRPr="00074B92">
        <w:rPr>
          <w:rFonts w:ascii="Arial" w:eastAsia="Arial" w:hAnsi="Arial" w:cs="Arial"/>
          <w:spacing w:val="-6"/>
        </w:rPr>
        <w:t xml:space="preserve"> </w:t>
      </w:r>
      <w:r w:rsidRPr="00074B92">
        <w:rPr>
          <w:rFonts w:ascii="Arial" w:eastAsia="Arial" w:hAnsi="Arial" w:cs="Arial"/>
        </w:rPr>
        <w:t>w</w:t>
      </w:r>
      <w:r w:rsidRPr="00074B92">
        <w:rPr>
          <w:rFonts w:ascii="Arial" w:eastAsia="Arial" w:hAnsi="Arial" w:cs="Arial"/>
          <w:spacing w:val="-7"/>
        </w:rPr>
        <w:t xml:space="preserve"> </w:t>
      </w:r>
      <w:r w:rsidRPr="00074B92">
        <w:rPr>
          <w:rFonts w:ascii="Arial" w:eastAsia="Arial" w:hAnsi="Arial" w:cs="Arial"/>
        </w:rPr>
        <w:t>zakresie</w:t>
      </w:r>
      <w:r w:rsidRPr="00074B92">
        <w:rPr>
          <w:rFonts w:ascii="Arial" w:eastAsia="Arial" w:hAnsi="Arial" w:cs="Arial"/>
          <w:spacing w:val="-7"/>
        </w:rPr>
        <w:t xml:space="preserve"> </w:t>
      </w:r>
      <w:r w:rsidRPr="00074B92">
        <w:rPr>
          <w:rFonts w:ascii="Arial" w:eastAsia="Arial" w:hAnsi="Arial" w:cs="Arial"/>
        </w:rPr>
        <w:t>obsługi</w:t>
      </w:r>
      <w:r w:rsidRPr="00074B92">
        <w:rPr>
          <w:rFonts w:ascii="Arial" w:eastAsia="Arial" w:hAnsi="Arial" w:cs="Arial"/>
          <w:spacing w:val="-6"/>
        </w:rPr>
        <w:t xml:space="preserve"> Stacji </w:t>
      </w:r>
      <w:r w:rsidRPr="00074B92">
        <w:rPr>
          <w:rFonts w:ascii="Arial" w:eastAsia="Arial" w:hAnsi="Arial" w:cs="Arial"/>
        </w:rPr>
        <w:t>u</w:t>
      </w:r>
      <w:r w:rsidRPr="00074B92">
        <w:rPr>
          <w:rFonts w:ascii="Arial" w:eastAsia="Arial" w:hAnsi="Arial" w:cs="Arial"/>
          <w:spacing w:val="-6"/>
        </w:rPr>
        <w:t xml:space="preserve"> </w:t>
      </w:r>
      <w:r w:rsidRPr="00074B92">
        <w:rPr>
          <w:rFonts w:ascii="Arial" w:eastAsia="Arial" w:hAnsi="Arial" w:cs="Arial"/>
          <w:spacing w:val="-2"/>
        </w:rPr>
        <w:t>Zamawiającego.</w:t>
      </w:r>
    </w:p>
    <w:p w14:paraId="0C140DBC" w14:textId="77777777" w:rsidR="00074B92" w:rsidRPr="00074B92" w:rsidRDefault="00074B92" w:rsidP="009325CA">
      <w:pPr>
        <w:widowControl w:val="0"/>
        <w:numPr>
          <w:ilvl w:val="0"/>
          <w:numId w:val="140"/>
        </w:numPr>
        <w:autoSpaceDE w:val="0"/>
        <w:autoSpaceDN w:val="0"/>
        <w:spacing w:after="0" w:line="240" w:lineRule="auto"/>
        <w:ind w:left="1134" w:right="4" w:hanging="425"/>
        <w:jc w:val="both"/>
        <w:rPr>
          <w:rFonts w:ascii="Arial" w:eastAsia="Calibri" w:hAnsi="Arial" w:cs="Arial"/>
        </w:rPr>
      </w:pPr>
      <w:r w:rsidRPr="00074B92">
        <w:rPr>
          <w:rFonts w:ascii="Arial" w:eastAsia="Arial" w:hAnsi="Arial" w:cs="Arial"/>
        </w:rPr>
        <w:t>przekazanie</w:t>
      </w:r>
      <w:r w:rsidRPr="00074B92">
        <w:rPr>
          <w:rFonts w:ascii="Arial" w:eastAsia="Arial" w:hAnsi="Arial" w:cs="Arial"/>
          <w:spacing w:val="-6"/>
        </w:rPr>
        <w:t xml:space="preserve"> </w:t>
      </w:r>
      <w:r w:rsidRPr="00074B92">
        <w:rPr>
          <w:rFonts w:ascii="Arial" w:eastAsia="Arial" w:hAnsi="Arial" w:cs="Arial"/>
        </w:rPr>
        <w:t>przez</w:t>
      </w:r>
      <w:r w:rsidRPr="00074B92">
        <w:rPr>
          <w:rFonts w:ascii="Arial" w:eastAsia="Arial" w:hAnsi="Arial" w:cs="Arial"/>
          <w:spacing w:val="-6"/>
        </w:rPr>
        <w:t xml:space="preserve"> </w:t>
      </w:r>
      <w:r w:rsidRPr="00074B92">
        <w:rPr>
          <w:rFonts w:ascii="Arial" w:eastAsia="Arial" w:hAnsi="Arial" w:cs="Arial"/>
        </w:rPr>
        <w:t>Wykonawcę</w:t>
      </w:r>
      <w:r w:rsidRPr="00074B92">
        <w:rPr>
          <w:rFonts w:ascii="Arial" w:eastAsia="Arial" w:hAnsi="Arial" w:cs="Arial"/>
          <w:spacing w:val="-6"/>
        </w:rPr>
        <w:t xml:space="preserve"> </w:t>
      </w:r>
      <w:r w:rsidRPr="00074B92">
        <w:rPr>
          <w:rFonts w:ascii="Arial" w:eastAsia="Arial" w:hAnsi="Arial" w:cs="Arial"/>
        </w:rPr>
        <w:t>niezbędnej</w:t>
      </w:r>
      <w:r w:rsidRPr="00074B92">
        <w:rPr>
          <w:rFonts w:ascii="Arial" w:eastAsia="Arial" w:hAnsi="Arial" w:cs="Arial"/>
          <w:spacing w:val="-6"/>
        </w:rPr>
        <w:t xml:space="preserve"> </w:t>
      </w:r>
      <w:r w:rsidRPr="00074B92">
        <w:rPr>
          <w:rFonts w:ascii="Arial" w:eastAsia="Arial" w:hAnsi="Arial" w:cs="Arial"/>
        </w:rPr>
        <w:t>dokumentacji</w:t>
      </w:r>
      <w:r w:rsidRPr="00074B92">
        <w:rPr>
          <w:rFonts w:ascii="Arial" w:eastAsia="Arial" w:hAnsi="Arial" w:cs="Arial"/>
          <w:spacing w:val="-6"/>
        </w:rPr>
        <w:t xml:space="preserve"> </w:t>
      </w:r>
      <w:r w:rsidRPr="00074B92">
        <w:rPr>
          <w:rFonts w:ascii="Arial" w:eastAsia="Arial" w:hAnsi="Arial" w:cs="Arial"/>
        </w:rPr>
        <w:t>dotyczącej</w:t>
      </w:r>
      <w:r w:rsidRPr="00074B92">
        <w:rPr>
          <w:rFonts w:ascii="Arial" w:eastAsia="Arial" w:hAnsi="Arial" w:cs="Arial"/>
          <w:spacing w:val="-6"/>
        </w:rPr>
        <w:t xml:space="preserve"> </w:t>
      </w:r>
      <w:r w:rsidRPr="00074B92">
        <w:rPr>
          <w:rFonts w:ascii="Arial" w:eastAsia="Arial" w:hAnsi="Arial" w:cs="Arial"/>
        </w:rPr>
        <w:t xml:space="preserve">każdej </w:t>
      </w:r>
      <w:r w:rsidRPr="00074B92">
        <w:rPr>
          <w:rFonts w:ascii="Arial" w:eastAsia="Arial" w:hAnsi="Arial" w:cs="Arial"/>
          <w:spacing w:val="-2"/>
        </w:rPr>
        <w:t>Stacji, o której mowa w § 1 ust. 5;</w:t>
      </w:r>
      <w:bookmarkEnd w:id="64"/>
    </w:p>
    <w:p w14:paraId="785F93C0" w14:textId="77777777" w:rsidR="00074B92" w:rsidRPr="00074B92" w:rsidRDefault="00074B92" w:rsidP="009325CA">
      <w:pPr>
        <w:widowControl w:val="0"/>
        <w:numPr>
          <w:ilvl w:val="0"/>
          <w:numId w:val="146"/>
        </w:numPr>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 xml:space="preserve">Podstawą wystawienia przez Wykonawcę faktury VAT za zrealizowanie Przedmiotu Umowy będzie podpisany Strony przez Końcowy Protokół Odbioru Przedmiotu Umowy bez wad. </w:t>
      </w:r>
    </w:p>
    <w:p w14:paraId="05B41E45" w14:textId="77777777" w:rsidR="00074B92" w:rsidRPr="00074B92" w:rsidRDefault="00074B92" w:rsidP="009325CA">
      <w:pPr>
        <w:widowControl w:val="0"/>
        <w:numPr>
          <w:ilvl w:val="0"/>
          <w:numId w:val="146"/>
        </w:numPr>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Protokoły Odbioru, o których mowa w ust. 2 i 5, mogą zostać sporządzone w formie elektronicznej i zostać opatrzone kwalifikowanymi podpisami elektronicznymi osób upoważnionych wskazanych w § 10 ust. 1 i 3.</w:t>
      </w:r>
    </w:p>
    <w:p w14:paraId="69F9F7BC" w14:textId="77777777" w:rsidR="00074B92" w:rsidRPr="00074B92" w:rsidRDefault="00074B92" w:rsidP="009325CA">
      <w:pPr>
        <w:widowControl w:val="0"/>
        <w:numPr>
          <w:ilvl w:val="0"/>
          <w:numId w:val="146"/>
        </w:numPr>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Podpisanie Końcowego Protokołu Odbioru lub Częściowego Protokołu Odbioru nie zwalnia Wykonawcy od zgłoszonych mu roszczeń z tytułu rękojmi i gwarancji jakości względem Przedmiotu Umowy, którego dotyczy dany Protokół Odbioru, w szczególności w związku z wykryciem, po podpisaniu Końcowego Protokołu Odbioru lub Częściowego Protokołu Odbioru, wad dostarczonego Przedmiotu Umowy, podczas eksploatacji.</w:t>
      </w:r>
    </w:p>
    <w:p w14:paraId="35A1C9C1" w14:textId="77777777" w:rsidR="00074B92" w:rsidRPr="00074B92" w:rsidRDefault="00074B92" w:rsidP="009325CA">
      <w:pPr>
        <w:widowControl w:val="0"/>
        <w:numPr>
          <w:ilvl w:val="0"/>
          <w:numId w:val="146"/>
        </w:numPr>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 xml:space="preserve">Z chwilą przyjęcia każdej Stacji, potwierdzone w danym Częściowym Protokołem Odbioru, korzyści i ciężary związane ze Stacją oraz niebezpieczeństwo jej przypadkowej utraty lub uszkodzenia przechodzą na odbiorcę końcowego. </w:t>
      </w:r>
    </w:p>
    <w:p w14:paraId="1AC5BE84" w14:textId="77777777" w:rsidR="00074B92" w:rsidRPr="00074B92" w:rsidRDefault="00074B92" w:rsidP="00074B92">
      <w:pPr>
        <w:widowControl w:val="0"/>
        <w:autoSpaceDE w:val="0"/>
        <w:autoSpaceDN w:val="0"/>
        <w:spacing w:after="0" w:line="240" w:lineRule="auto"/>
        <w:ind w:right="4"/>
        <w:jc w:val="both"/>
        <w:rPr>
          <w:rFonts w:ascii="Arial" w:eastAsia="Arial" w:hAnsi="Arial" w:cs="Arial"/>
        </w:rPr>
      </w:pPr>
    </w:p>
    <w:p w14:paraId="2F2A99C8" w14:textId="77777777" w:rsidR="00074B92" w:rsidRPr="00074B92" w:rsidRDefault="00074B92" w:rsidP="00074B92">
      <w:pPr>
        <w:widowControl w:val="0"/>
        <w:autoSpaceDE w:val="0"/>
        <w:autoSpaceDN w:val="0"/>
        <w:spacing w:before="111"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4</w:t>
      </w:r>
    </w:p>
    <w:p w14:paraId="105A609B"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pacing w:val="-2"/>
          <w:w w:val="105"/>
          <w:szCs w:val="23"/>
        </w:rPr>
        <w:t>WYNAGRODZENIE</w:t>
      </w:r>
    </w:p>
    <w:p w14:paraId="7638D0B4" w14:textId="77777777" w:rsidR="00074B92" w:rsidRPr="00074B92" w:rsidRDefault="00074B92" w:rsidP="00074B92">
      <w:pPr>
        <w:widowControl w:val="0"/>
        <w:autoSpaceDE w:val="0"/>
        <w:autoSpaceDN w:val="0"/>
        <w:spacing w:after="0" w:line="240" w:lineRule="auto"/>
        <w:rPr>
          <w:rFonts w:ascii="Arial" w:eastAsia="Arial" w:hAnsi="Arial" w:cs="Arial"/>
        </w:rPr>
      </w:pPr>
    </w:p>
    <w:p w14:paraId="7CAB84A5" w14:textId="77777777" w:rsidR="00074B92" w:rsidRPr="00074B92" w:rsidRDefault="00074B92" w:rsidP="009325CA">
      <w:pPr>
        <w:widowControl w:val="0"/>
        <w:numPr>
          <w:ilvl w:val="0"/>
          <w:numId w:val="128"/>
        </w:numPr>
        <w:tabs>
          <w:tab w:val="left" w:leader="dot" w:pos="7228"/>
        </w:tabs>
        <w:autoSpaceDE w:val="0"/>
        <w:autoSpaceDN w:val="0"/>
        <w:spacing w:after="0" w:line="240" w:lineRule="auto"/>
        <w:ind w:left="709"/>
        <w:jc w:val="both"/>
        <w:rPr>
          <w:rFonts w:ascii="Arial" w:eastAsia="Arial" w:hAnsi="Arial" w:cs="Arial"/>
          <w:b/>
        </w:rPr>
      </w:pPr>
      <w:r w:rsidRPr="00074B92">
        <w:rPr>
          <w:rFonts w:ascii="Arial" w:eastAsia="Arial" w:hAnsi="Arial" w:cs="Arial"/>
        </w:rPr>
        <w:t xml:space="preserve">Zamawiający zapłaci Wykonawcy za prawidłowe wykonanie Umowy wynagrodzenie w łącznej wysokości </w:t>
      </w:r>
      <w:r w:rsidRPr="00074B92">
        <w:rPr>
          <w:rFonts w:ascii="Arial" w:eastAsia="Arial" w:hAnsi="Arial" w:cs="Arial"/>
          <w:b/>
        </w:rPr>
        <w:t>…………….. zł brutto (słownie: ………….. …./100 złotych), w tym kwota netto w wysokości …………….. zł (słownie: ………….. …./100</w:t>
      </w:r>
      <w:r w:rsidRPr="00074B92">
        <w:rPr>
          <w:rFonts w:ascii="Arial" w:eastAsia="Arial" w:hAnsi="Arial" w:cs="Arial"/>
          <w:b/>
          <w:w w:val="150"/>
        </w:rPr>
        <w:t xml:space="preserve"> </w:t>
      </w:r>
      <w:r w:rsidRPr="00074B92">
        <w:rPr>
          <w:rFonts w:ascii="Arial" w:eastAsia="Arial" w:hAnsi="Arial" w:cs="Arial"/>
          <w:b/>
        </w:rPr>
        <w:t xml:space="preserve">złotych), plus podatek VAT w wysokości: ………….. zł (słownie: ………….. …./100 złotych). </w:t>
      </w:r>
    </w:p>
    <w:p w14:paraId="5B0CA680" w14:textId="77777777" w:rsidR="00074B92" w:rsidRPr="00074B92" w:rsidRDefault="00074B92" w:rsidP="009325CA">
      <w:pPr>
        <w:widowControl w:val="0"/>
        <w:numPr>
          <w:ilvl w:val="0"/>
          <w:numId w:val="128"/>
        </w:numPr>
        <w:tabs>
          <w:tab w:val="left" w:pos="709"/>
        </w:tabs>
        <w:autoSpaceDE w:val="0"/>
        <w:autoSpaceDN w:val="0"/>
        <w:spacing w:after="0" w:line="240" w:lineRule="auto"/>
        <w:ind w:left="709"/>
        <w:jc w:val="both"/>
        <w:rPr>
          <w:rFonts w:ascii="Arial" w:eastAsia="Arial" w:hAnsi="Arial" w:cs="Arial"/>
          <w:b/>
        </w:rPr>
      </w:pPr>
      <w:r w:rsidRPr="00074B92">
        <w:rPr>
          <w:rFonts w:ascii="Arial" w:eastAsia="Arial" w:hAnsi="Arial" w:cs="Arial"/>
        </w:rPr>
        <w:t xml:space="preserve">Wynagrodzenie za 1 Urządzenie wynosi </w:t>
      </w:r>
      <w:r w:rsidRPr="00074B92">
        <w:rPr>
          <w:rFonts w:ascii="Arial" w:eastAsia="Arial" w:hAnsi="Arial" w:cs="Arial"/>
          <w:b/>
        </w:rPr>
        <w:t>…………….. zł brutto (słownie: ………….. …./100 złotych), w tym kwota netto w wysokości …………….. zł (słownie: ………….. …./100</w:t>
      </w:r>
      <w:r w:rsidRPr="00074B92">
        <w:rPr>
          <w:rFonts w:ascii="Arial" w:eastAsia="Arial" w:hAnsi="Arial" w:cs="Arial"/>
          <w:b/>
          <w:w w:val="150"/>
        </w:rPr>
        <w:t xml:space="preserve"> </w:t>
      </w:r>
      <w:r w:rsidRPr="00074B92">
        <w:rPr>
          <w:rFonts w:ascii="Arial" w:eastAsia="Arial" w:hAnsi="Arial" w:cs="Arial"/>
          <w:b/>
        </w:rPr>
        <w:t>złotych), plus podatek VAT w wysokości: ………….. zł (słownie: ………….. …./100 złotych).</w:t>
      </w:r>
    </w:p>
    <w:p w14:paraId="0F5C6062" w14:textId="77777777" w:rsidR="00074B92" w:rsidRPr="00074B92" w:rsidRDefault="00074B92" w:rsidP="009325CA">
      <w:pPr>
        <w:widowControl w:val="0"/>
        <w:numPr>
          <w:ilvl w:val="0"/>
          <w:numId w:val="128"/>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Za zrealizowanie Przedmiotu Umowy, o którym mowa w § 1, Wykonawca wystawi faktury VAT, zgodnie z obowiązującymi przepisami prawa. Warunkiem wystawienia faktury VAT będzie podpisany przez Strony Końcowy Protokół Odbioru bez wad, o którym mowa w § 3 ust. 5.</w:t>
      </w:r>
    </w:p>
    <w:p w14:paraId="65EA47F2" w14:textId="77777777" w:rsidR="00074B92" w:rsidRPr="00074B92" w:rsidRDefault="00074B92" w:rsidP="009325CA">
      <w:pPr>
        <w:widowControl w:val="0"/>
        <w:numPr>
          <w:ilvl w:val="0"/>
          <w:numId w:val="128"/>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Zamawiający</w:t>
      </w:r>
      <w:r w:rsidRPr="00074B92">
        <w:rPr>
          <w:rFonts w:ascii="Arial" w:eastAsia="Arial" w:hAnsi="Arial" w:cs="Arial"/>
          <w:spacing w:val="-1"/>
        </w:rPr>
        <w:t xml:space="preserve"> </w:t>
      </w:r>
      <w:r w:rsidRPr="00074B92">
        <w:rPr>
          <w:rFonts w:ascii="Arial" w:eastAsia="Arial" w:hAnsi="Arial" w:cs="Arial"/>
        </w:rPr>
        <w:t>zapłaci</w:t>
      </w:r>
      <w:r w:rsidRPr="00074B92">
        <w:rPr>
          <w:rFonts w:ascii="Arial" w:eastAsia="Arial" w:hAnsi="Arial" w:cs="Arial"/>
          <w:spacing w:val="-1"/>
        </w:rPr>
        <w:t xml:space="preserve"> </w:t>
      </w:r>
      <w:r w:rsidRPr="00074B92">
        <w:rPr>
          <w:rFonts w:ascii="Arial" w:eastAsia="Arial" w:hAnsi="Arial" w:cs="Arial"/>
        </w:rPr>
        <w:t>Wykonawcy</w:t>
      </w:r>
      <w:r w:rsidRPr="00074B92">
        <w:rPr>
          <w:rFonts w:ascii="Arial" w:eastAsia="Arial" w:hAnsi="Arial" w:cs="Arial"/>
          <w:spacing w:val="-1"/>
        </w:rPr>
        <w:t xml:space="preserve"> </w:t>
      </w:r>
      <w:r w:rsidRPr="00074B92">
        <w:rPr>
          <w:rFonts w:ascii="Arial" w:eastAsia="Arial" w:hAnsi="Arial" w:cs="Arial"/>
        </w:rPr>
        <w:t>wynagrodzenie</w:t>
      </w:r>
      <w:r w:rsidRPr="00074B92">
        <w:rPr>
          <w:rFonts w:ascii="Arial" w:eastAsia="Arial" w:hAnsi="Arial" w:cs="Arial"/>
          <w:spacing w:val="-1"/>
        </w:rPr>
        <w:t xml:space="preserve"> </w:t>
      </w:r>
      <w:r w:rsidRPr="00074B92">
        <w:rPr>
          <w:rFonts w:ascii="Arial" w:eastAsia="Arial" w:hAnsi="Arial" w:cs="Arial"/>
        </w:rPr>
        <w:t>jedynie</w:t>
      </w:r>
      <w:r w:rsidRPr="00074B92">
        <w:rPr>
          <w:rFonts w:ascii="Arial" w:eastAsia="Arial" w:hAnsi="Arial" w:cs="Arial"/>
          <w:spacing w:val="-1"/>
        </w:rPr>
        <w:t xml:space="preserve"> </w:t>
      </w:r>
      <w:r w:rsidRPr="00074B92">
        <w:rPr>
          <w:rFonts w:ascii="Arial" w:eastAsia="Arial" w:hAnsi="Arial" w:cs="Arial"/>
        </w:rPr>
        <w:t>za</w:t>
      </w:r>
      <w:r w:rsidRPr="00074B92">
        <w:rPr>
          <w:rFonts w:ascii="Arial" w:eastAsia="Arial" w:hAnsi="Arial" w:cs="Arial"/>
          <w:spacing w:val="-1"/>
        </w:rPr>
        <w:t xml:space="preserve"> </w:t>
      </w:r>
      <w:r w:rsidRPr="00074B92">
        <w:rPr>
          <w:rFonts w:ascii="Arial" w:eastAsia="Arial" w:hAnsi="Arial" w:cs="Arial"/>
        </w:rPr>
        <w:t>faktycznie</w:t>
      </w:r>
      <w:r w:rsidRPr="00074B92">
        <w:rPr>
          <w:rFonts w:ascii="Arial" w:eastAsia="Arial" w:hAnsi="Arial" w:cs="Arial"/>
          <w:spacing w:val="-1"/>
        </w:rPr>
        <w:t xml:space="preserve"> </w:t>
      </w:r>
      <w:r w:rsidRPr="00074B92">
        <w:rPr>
          <w:rFonts w:ascii="Arial" w:eastAsia="Arial" w:hAnsi="Arial" w:cs="Arial"/>
        </w:rPr>
        <w:t>zrealizowane i odebrane w ramach Przedmiotu Umowy Stacje.</w:t>
      </w:r>
    </w:p>
    <w:p w14:paraId="67D6FF87" w14:textId="22AC2549" w:rsidR="00074B92" w:rsidRPr="00074B92" w:rsidRDefault="00074B92" w:rsidP="009325CA">
      <w:pPr>
        <w:widowControl w:val="0"/>
        <w:numPr>
          <w:ilvl w:val="0"/>
          <w:numId w:val="128"/>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Wynagrodzenie będzie finansowane w ramach Programu Fundusze Europejskie na Infrastrukturę,</w:t>
      </w:r>
      <w:r w:rsidRPr="00074B92">
        <w:rPr>
          <w:rFonts w:ascii="Arial" w:eastAsia="Arial" w:hAnsi="Arial" w:cs="Arial"/>
          <w:spacing w:val="-10"/>
        </w:rPr>
        <w:t xml:space="preserve"> </w:t>
      </w:r>
      <w:r w:rsidRPr="00074B92">
        <w:rPr>
          <w:rFonts w:ascii="Arial" w:eastAsia="Arial" w:hAnsi="Arial" w:cs="Arial"/>
        </w:rPr>
        <w:t>Klimat,</w:t>
      </w:r>
      <w:r w:rsidRPr="00074B92">
        <w:rPr>
          <w:rFonts w:ascii="Arial" w:eastAsia="Arial" w:hAnsi="Arial" w:cs="Arial"/>
          <w:spacing w:val="-12"/>
        </w:rPr>
        <w:t xml:space="preserve"> </w:t>
      </w:r>
      <w:r w:rsidRPr="00074B92">
        <w:rPr>
          <w:rFonts w:ascii="Arial" w:eastAsia="Arial" w:hAnsi="Arial" w:cs="Arial"/>
        </w:rPr>
        <w:t>Środowisko</w:t>
      </w:r>
      <w:r w:rsidRPr="00074B92">
        <w:rPr>
          <w:rFonts w:ascii="Arial" w:eastAsia="Arial" w:hAnsi="Arial" w:cs="Arial"/>
          <w:spacing w:val="-13"/>
        </w:rPr>
        <w:t xml:space="preserve"> </w:t>
      </w:r>
      <w:r w:rsidRPr="00074B92">
        <w:rPr>
          <w:rFonts w:ascii="Arial" w:eastAsia="Arial" w:hAnsi="Arial" w:cs="Arial"/>
        </w:rPr>
        <w:t>2021-2027,</w:t>
      </w:r>
      <w:r w:rsidRPr="00074B92">
        <w:rPr>
          <w:rFonts w:ascii="Arial" w:eastAsia="Arial" w:hAnsi="Arial" w:cs="Arial"/>
          <w:spacing w:val="-11"/>
        </w:rPr>
        <w:t xml:space="preserve"> </w:t>
      </w:r>
      <w:r w:rsidRPr="00074B92">
        <w:rPr>
          <w:rFonts w:ascii="Arial" w:eastAsia="Arial" w:hAnsi="Arial" w:cs="Arial"/>
        </w:rPr>
        <w:t>priorytetu</w:t>
      </w:r>
      <w:r w:rsidRPr="00074B92">
        <w:rPr>
          <w:rFonts w:ascii="Arial" w:eastAsia="Arial" w:hAnsi="Arial" w:cs="Arial"/>
          <w:spacing w:val="-13"/>
        </w:rPr>
        <w:t xml:space="preserve"> </w:t>
      </w:r>
      <w:r w:rsidRPr="00074B92">
        <w:rPr>
          <w:rFonts w:ascii="Arial" w:eastAsia="Arial" w:hAnsi="Arial" w:cs="Arial"/>
        </w:rPr>
        <w:t>FENX.01</w:t>
      </w:r>
      <w:r w:rsidRPr="00074B92">
        <w:rPr>
          <w:rFonts w:ascii="Arial" w:eastAsia="Arial" w:hAnsi="Arial" w:cs="Arial"/>
          <w:spacing w:val="-13"/>
        </w:rPr>
        <w:t xml:space="preserve"> </w:t>
      </w:r>
      <w:r w:rsidRPr="00074B92">
        <w:rPr>
          <w:rFonts w:ascii="Arial" w:eastAsia="Arial" w:hAnsi="Arial" w:cs="Arial"/>
        </w:rPr>
        <w:t>Wsparcie</w:t>
      </w:r>
      <w:r w:rsidRPr="00074B92">
        <w:rPr>
          <w:rFonts w:ascii="Arial" w:eastAsia="Arial" w:hAnsi="Arial" w:cs="Arial"/>
          <w:spacing w:val="-13"/>
        </w:rPr>
        <w:t xml:space="preserve"> </w:t>
      </w:r>
      <w:r w:rsidRPr="00074B92">
        <w:rPr>
          <w:rFonts w:ascii="Arial" w:eastAsia="Arial" w:hAnsi="Arial" w:cs="Arial"/>
        </w:rPr>
        <w:t>sektorów energetyka i środowisko z Funduszu Spójności, Działanie FENX.01.05 Ochrona przyrody</w:t>
      </w:r>
      <w:r w:rsidRPr="00074B92">
        <w:rPr>
          <w:rFonts w:ascii="Arial" w:eastAsia="Arial" w:hAnsi="Arial" w:cs="Arial"/>
          <w:spacing w:val="-7"/>
        </w:rPr>
        <w:t xml:space="preserve"> </w:t>
      </w:r>
      <w:r w:rsidRPr="00074B92">
        <w:rPr>
          <w:rFonts w:ascii="Arial" w:eastAsia="Arial" w:hAnsi="Arial" w:cs="Arial"/>
        </w:rPr>
        <w:t>i</w:t>
      </w:r>
      <w:r w:rsidRPr="00074B92">
        <w:rPr>
          <w:rFonts w:ascii="Arial" w:eastAsia="Arial" w:hAnsi="Arial" w:cs="Arial"/>
          <w:spacing w:val="-7"/>
        </w:rPr>
        <w:t xml:space="preserve"> </w:t>
      </w:r>
      <w:r w:rsidRPr="00074B92">
        <w:rPr>
          <w:rFonts w:ascii="Arial" w:eastAsia="Arial" w:hAnsi="Arial" w:cs="Arial"/>
        </w:rPr>
        <w:t>rozwój</w:t>
      </w:r>
      <w:r w:rsidRPr="00074B92">
        <w:rPr>
          <w:rFonts w:ascii="Arial" w:eastAsia="Arial" w:hAnsi="Arial" w:cs="Arial"/>
          <w:spacing w:val="-6"/>
        </w:rPr>
        <w:t xml:space="preserve"> </w:t>
      </w:r>
      <w:r w:rsidRPr="00074B92">
        <w:rPr>
          <w:rFonts w:ascii="Arial" w:eastAsia="Arial" w:hAnsi="Arial" w:cs="Arial"/>
        </w:rPr>
        <w:t>zielonej</w:t>
      </w:r>
      <w:r w:rsidRPr="00074B92">
        <w:rPr>
          <w:rFonts w:ascii="Arial" w:eastAsia="Arial" w:hAnsi="Arial" w:cs="Arial"/>
          <w:spacing w:val="-6"/>
        </w:rPr>
        <w:t xml:space="preserve"> </w:t>
      </w:r>
      <w:r w:rsidRPr="00074B92">
        <w:rPr>
          <w:rFonts w:ascii="Arial" w:eastAsia="Arial" w:hAnsi="Arial" w:cs="Arial"/>
        </w:rPr>
        <w:t>infrastruktury</w:t>
      </w:r>
      <w:r w:rsidRPr="00074B92">
        <w:rPr>
          <w:rFonts w:ascii="Arial" w:eastAsia="Arial" w:hAnsi="Arial" w:cs="Arial"/>
          <w:spacing w:val="-7"/>
        </w:rPr>
        <w:t xml:space="preserve"> </w:t>
      </w:r>
      <w:r w:rsidRPr="00074B92">
        <w:rPr>
          <w:rFonts w:ascii="Arial" w:eastAsia="Arial" w:hAnsi="Arial" w:cs="Arial"/>
        </w:rPr>
        <w:t>(typ</w:t>
      </w:r>
      <w:r w:rsidRPr="00074B92">
        <w:rPr>
          <w:rFonts w:ascii="Arial" w:eastAsia="Arial" w:hAnsi="Arial" w:cs="Arial"/>
          <w:spacing w:val="-6"/>
        </w:rPr>
        <w:t xml:space="preserve"> </w:t>
      </w:r>
      <w:r w:rsidRPr="00074B92">
        <w:rPr>
          <w:rFonts w:ascii="Arial" w:eastAsia="Arial" w:hAnsi="Arial" w:cs="Arial"/>
        </w:rPr>
        <w:t>projektu:</w:t>
      </w:r>
      <w:r w:rsidRPr="00074B92">
        <w:rPr>
          <w:rFonts w:ascii="Arial" w:eastAsia="Arial" w:hAnsi="Arial" w:cs="Arial"/>
          <w:spacing w:val="-5"/>
        </w:rPr>
        <w:t xml:space="preserve"> </w:t>
      </w:r>
      <w:r w:rsidRPr="00074B92">
        <w:rPr>
          <w:rFonts w:ascii="Arial" w:eastAsia="Arial" w:hAnsi="Arial" w:cs="Arial"/>
        </w:rPr>
        <w:t>Monitoring</w:t>
      </w:r>
      <w:r w:rsidRPr="00074B92">
        <w:rPr>
          <w:rFonts w:ascii="Arial" w:eastAsia="Arial" w:hAnsi="Arial" w:cs="Arial"/>
          <w:spacing w:val="-6"/>
        </w:rPr>
        <w:t xml:space="preserve"> </w:t>
      </w:r>
      <w:r w:rsidRPr="00074B92">
        <w:rPr>
          <w:rFonts w:ascii="Arial" w:eastAsia="Arial" w:hAnsi="Arial" w:cs="Arial"/>
        </w:rPr>
        <w:t>przyrody,</w:t>
      </w:r>
      <w:r w:rsidRPr="00074B92">
        <w:rPr>
          <w:rFonts w:ascii="Arial" w:eastAsia="Arial" w:hAnsi="Arial" w:cs="Arial"/>
          <w:spacing w:val="-5"/>
        </w:rPr>
        <w:t xml:space="preserve"> </w:t>
      </w:r>
      <w:r w:rsidRPr="00074B92">
        <w:rPr>
          <w:rFonts w:ascii="Arial" w:eastAsia="Arial" w:hAnsi="Arial" w:cs="Arial"/>
        </w:rPr>
        <w:t>powietrza</w:t>
      </w:r>
      <w:r w:rsidRPr="00074B92">
        <w:rPr>
          <w:rFonts w:ascii="Arial" w:eastAsia="Arial" w:hAnsi="Arial" w:cs="Arial"/>
          <w:spacing w:val="-6"/>
        </w:rPr>
        <w:t xml:space="preserve"> </w:t>
      </w:r>
      <w:r w:rsidRPr="00074B92">
        <w:rPr>
          <w:rFonts w:ascii="Arial" w:eastAsia="Arial" w:hAnsi="Arial" w:cs="Arial"/>
        </w:rPr>
        <w:t>i</w:t>
      </w:r>
      <w:r>
        <w:rPr>
          <w:rFonts w:ascii="Arial" w:eastAsia="Arial" w:hAnsi="Arial" w:cs="Arial"/>
        </w:rPr>
        <w:t> </w:t>
      </w:r>
      <w:r w:rsidRPr="00074B92">
        <w:rPr>
          <w:rFonts w:ascii="Arial" w:eastAsia="Arial" w:hAnsi="Arial" w:cs="Arial"/>
        </w:rPr>
        <w:t>hałasu)</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3"/>
        </w:rPr>
        <w:t xml:space="preserve"> </w:t>
      </w:r>
      <w:r w:rsidRPr="00074B92">
        <w:rPr>
          <w:rFonts w:ascii="Arial" w:eastAsia="Arial" w:hAnsi="Arial" w:cs="Arial"/>
        </w:rPr>
        <w:t>ramach</w:t>
      </w:r>
      <w:r w:rsidRPr="00074B92">
        <w:rPr>
          <w:rFonts w:ascii="Arial" w:eastAsia="Arial" w:hAnsi="Arial" w:cs="Arial"/>
          <w:spacing w:val="-3"/>
        </w:rPr>
        <w:t xml:space="preserve"> </w:t>
      </w:r>
      <w:r w:rsidRPr="00074B92">
        <w:rPr>
          <w:rFonts w:ascii="Arial" w:eastAsia="Arial" w:hAnsi="Arial" w:cs="Arial"/>
        </w:rPr>
        <w:t>projektu</w:t>
      </w:r>
      <w:r w:rsidRPr="00074B92">
        <w:rPr>
          <w:rFonts w:ascii="Arial" w:eastAsia="Arial" w:hAnsi="Arial" w:cs="Arial"/>
          <w:spacing w:val="-3"/>
        </w:rPr>
        <w:t xml:space="preserve"> </w:t>
      </w:r>
      <w:r w:rsidRPr="00074B92">
        <w:rPr>
          <w:rFonts w:ascii="Arial" w:eastAsia="Arial" w:hAnsi="Arial" w:cs="Arial"/>
        </w:rPr>
        <w:t>pt.</w:t>
      </w:r>
      <w:r w:rsidRPr="00074B92">
        <w:rPr>
          <w:rFonts w:ascii="Arial" w:eastAsia="Arial" w:hAnsi="Arial" w:cs="Arial"/>
          <w:spacing w:val="-3"/>
        </w:rPr>
        <w:t xml:space="preserve"> </w:t>
      </w:r>
      <w:r w:rsidRPr="00074B92">
        <w:rPr>
          <w:rFonts w:ascii="Arial" w:eastAsia="Arial" w:hAnsi="Arial" w:cs="Arial"/>
        </w:rPr>
        <w:t>„</w:t>
      </w:r>
      <w:r w:rsidRPr="00074B92">
        <w:rPr>
          <w:rFonts w:ascii="Arial" w:eastAsia="Arial" w:hAnsi="Arial" w:cs="Arial"/>
          <w:i/>
        </w:rPr>
        <w:t>Rozwój</w:t>
      </w:r>
      <w:r w:rsidRPr="00074B92">
        <w:rPr>
          <w:rFonts w:ascii="Arial" w:eastAsia="Arial" w:hAnsi="Arial" w:cs="Arial"/>
          <w:i/>
          <w:spacing w:val="-3"/>
        </w:rPr>
        <w:t xml:space="preserve"> </w:t>
      </w:r>
      <w:r w:rsidRPr="00074B92">
        <w:rPr>
          <w:rFonts w:ascii="Arial" w:eastAsia="Arial" w:hAnsi="Arial" w:cs="Arial"/>
          <w:i/>
        </w:rPr>
        <w:t>i</w:t>
      </w:r>
      <w:r w:rsidRPr="00074B92">
        <w:rPr>
          <w:rFonts w:ascii="Arial" w:eastAsia="Arial" w:hAnsi="Arial" w:cs="Arial"/>
          <w:i/>
          <w:spacing w:val="-3"/>
        </w:rPr>
        <w:t xml:space="preserve"> </w:t>
      </w:r>
      <w:r w:rsidRPr="00074B92">
        <w:rPr>
          <w:rFonts w:ascii="Arial" w:eastAsia="Arial" w:hAnsi="Arial" w:cs="Arial"/>
          <w:i/>
        </w:rPr>
        <w:t>modernizacja</w:t>
      </w:r>
      <w:r w:rsidRPr="00074B92">
        <w:rPr>
          <w:rFonts w:ascii="Arial" w:eastAsia="Arial" w:hAnsi="Arial" w:cs="Arial"/>
          <w:i/>
          <w:spacing w:val="-3"/>
        </w:rPr>
        <w:t xml:space="preserve"> </w:t>
      </w:r>
      <w:r w:rsidRPr="00074B92">
        <w:rPr>
          <w:rFonts w:ascii="Arial" w:eastAsia="Arial" w:hAnsi="Arial" w:cs="Arial"/>
          <w:i/>
        </w:rPr>
        <w:t>wyposażenia</w:t>
      </w:r>
      <w:r w:rsidRPr="00074B92">
        <w:rPr>
          <w:rFonts w:ascii="Arial" w:eastAsia="Arial" w:hAnsi="Arial" w:cs="Arial"/>
          <w:i/>
          <w:spacing w:val="-3"/>
        </w:rPr>
        <w:t xml:space="preserve"> </w:t>
      </w:r>
      <w:r w:rsidRPr="00074B92">
        <w:rPr>
          <w:rFonts w:ascii="Arial" w:eastAsia="Arial" w:hAnsi="Arial" w:cs="Arial"/>
          <w:i/>
        </w:rPr>
        <w:t>do</w:t>
      </w:r>
      <w:r w:rsidRPr="00074B92">
        <w:rPr>
          <w:rFonts w:ascii="Arial" w:eastAsia="Arial" w:hAnsi="Arial" w:cs="Arial"/>
          <w:i/>
          <w:spacing w:val="-3"/>
        </w:rPr>
        <w:t xml:space="preserve"> </w:t>
      </w:r>
      <w:r w:rsidRPr="00074B92">
        <w:rPr>
          <w:rFonts w:ascii="Arial" w:eastAsia="Arial" w:hAnsi="Arial" w:cs="Arial"/>
          <w:i/>
        </w:rPr>
        <w:t>badań</w:t>
      </w:r>
      <w:r w:rsidRPr="00074B92">
        <w:rPr>
          <w:rFonts w:ascii="Arial" w:eastAsia="Arial" w:hAnsi="Arial" w:cs="Arial"/>
          <w:i/>
          <w:spacing w:val="-3"/>
        </w:rPr>
        <w:t xml:space="preserve"> </w:t>
      </w:r>
      <w:r w:rsidRPr="00074B92">
        <w:rPr>
          <w:rFonts w:ascii="Arial" w:eastAsia="Arial" w:hAnsi="Arial" w:cs="Arial"/>
          <w:i/>
        </w:rPr>
        <w:t>jakości powietrza oraz wspieranie ocen jakości powietrza</w:t>
      </w:r>
      <w:r w:rsidRPr="00074B92">
        <w:rPr>
          <w:rFonts w:ascii="Arial" w:eastAsia="Arial" w:hAnsi="Arial" w:cs="Arial"/>
        </w:rPr>
        <w:t>” i współfinansowania krajowego wypłacanego przez Zamawiającego.</w:t>
      </w:r>
    </w:p>
    <w:p w14:paraId="3E15DE78" w14:textId="77777777" w:rsidR="00074B92" w:rsidRPr="00074B92" w:rsidRDefault="00074B92" w:rsidP="009325CA">
      <w:pPr>
        <w:widowControl w:val="0"/>
        <w:numPr>
          <w:ilvl w:val="0"/>
          <w:numId w:val="128"/>
        </w:numPr>
        <w:tabs>
          <w:tab w:val="left" w:pos="707"/>
        </w:tabs>
        <w:autoSpaceDE w:val="0"/>
        <w:autoSpaceDN w:val="0"/>
        <w:spacing w:after="0" w:line="240" w:lineRule="auto"/>
        <w:ind w:left="707" w:hanging="424"/>
        <w:jc w:val="both"/>
        <w:rPr>
          <w:rFonts w:ascii="Arial" w:eastAsia="Arial" w:hAnsi="Arial" w:cs="Arial"/>
        </w:rPr>
      </w:pPr>
      <w:r w:rsidRPr="00074B92">
        <w:rPr>
          <w:rFonts w:ascii="Arial" w:eastAsia="Arial" w:hAnsi="Arial" w:cs="Arial"/>
        </w:rPr>
        <w:t>Wypłata</w:t>
      </w:r>
      <w:r w:rsidRPr="00074B92">
        <w:rPr>
          <w:rFonts w:ascii="Arial" w:eastAsia="Arial" w:hAnsi="Arial" w:cs="Arial"/>
          <w:spacing w:val="-8"/>
        </w:rPr>
        <w:t xml:space="preserve"> </w:t>
      </w:r>
      <w:r w:rsidRPr="00074B92">
        <w:rPr>
          <w:rFonts w:ascii="Arial" w:eastAsia="Arial" w:hAnsi="Arial" w:cs="Arial"/>
        </w:rPr>
        <w:t>wynagrodzenia</w:t>
      </w:r>
      <w:r w:rsidRPr="00074B92">
        <w:rPr>
          <w:rFonts w:ascii="Arial" w:eastAsia="Arial" w:hAnsi="Arial" w:cs="Arial"/>
          <w:spacing w:val="-7"/>
        </w:rPr>
        <w:t xml:space="preserve"> </w:t>
      </w:r>
      <w:r w:rsidRPr="00074B92">
        <w:rPr>
          <w:rFonts w:ascii="Arial" w:eastAsia="Arial" w:hAnsi="Arial" w:cs="Arial"/>
        </w:rPr>
        <w:t>zostanie</w:t>
      </w:r>
      <w:r w:rsidRPr="00074B92">
        <w:rPr>
          <w:rFonts w:ascii="Arial" w:eastAsia="Arial" w:hAnsi="Arial" w:cs="Arial"/>
          <w:spacing w:val="-8"/>
        </w:rPr>
        <w:t xml:space="preserve"> </w:t>
      </w:r>
      <w:r w:rsidRPr="00074B92">
        <w:rPr>
          <w:rFonts w:ascii="Arial" w:eastAsia="Arial" w:hAnsi="Arial" w:cs="Arial"/>
        </w:rPr>
        <w:t>dokonana</w:t>
      </w:r>
      <w:r w:rsidRPr="00074B92">
        <w:rPr>
          <w:rFonts w:ascii="Arial" w:eastAsia="Arial" w:hAnsi="Arial" w:cs="Arial"/>
          <w:spacing w:val="-7"/>
        </w:rPr>
        <w:t xml:space="preserve"> </w:t>
      </w:r>
      <w:r w:rsidRPr="00074B92">
        <w:rPr>
          <w:rFonts w:ascii="Arial" w:eastAsia="Arial" w:hAnsi="Arial" w:cs="Arial"/>
        </w:rPr>
        <w:t>na</w:t>
      </w:r>
      <w:r w:rsidRPr="00074B92">
        <w:rPr>
          <w:rFonts w:ascii="Arial" w:eastAsia="Arial" w:hAnsi="Arial" w:cs="Arial"/>
          <w:spacing w:val="-8"/>
        </w:rPr>
        <w:t xml:space="preserve"> </w:t>
      </w:r>
      <w:r w:rsidRPr="00074B92">
        <w:rPr>
          <w:rFonts w:ascii="Arial" w:eastAsia="Arial" w:hAnsi="Arial" w:cs="Arial"/>
        </w:rPr>
        <w:t>następujących</w:t>
      </w:r>
      <w:r w:rsidRPr="00074B92">
        <w:rPr>
          <w:rFonts w:ascii="Arial" w:eastAsia="Arial" w:hAnsi="Arial" w:cs="Arial"/>
          <w:spacing w:val="-7"/>
        </w:rPr>
        <w:t xml:space="preserve"> </w:t>
      </w:r>
      <w:r w:rsidRPr="00074B92">
        <w:rPr>
          <w:rFonts w:ascii="Arial" w:eastAsia="Arial" w:hAnsi="Arial" w:cs="Arial"/>
          <w:spacing w:val="-2"/>
        </w:rPr>
        <w:t>zasadach:</w:t>
      </w:r>
    </w:p>
    <w:p w14:paraId="6804882B" w14:textId="61B73DD3" w:rsidR="00074B92" w:rsidRPr="00074B92" w:rsidRDefault="00074B92" w:rsidP="009325CA">
      <w:pPr>
        <w:widowControl w:val="0"/>
        <w:numPr>
          <w:ilvl w:val="1"/>
          <w:numId w:val="128"/>
        </w:numPr>
        <w:autoSpaceDE w:val="0"/>
        <w:autoSpaceDN w:val="0"/>
        <w:spacing w:after="0" w:line="240" w:lineRule="auto"/>
        <w:ind w:left="1134"/>
        <w:jc w:val="both"/>
        <w:rPr>
          <w:rFonts w:ascii="Arial" w:eastAsia="Arial" w:hAnsi="Arial" w:cs="Arial"/>
        </w:rPr>
      </w:pPr>
      <w:r w:rsidRPr="00074B92">
        <w:rPr>
          <w:rFonts w:ascii="Arial" w:eastAsia="Arial" w:hAnsi="Arial" w:cs="Arial"/>
        </w:rPr>
        <w:t xml:space="preserve">w zakresie środków </w:t>
      </w:r>
      <w:proofErr w:type="spellStart"/>
      <w:r w:rsidRPr="00074B92">
        <w:rPr>
          <w:rFonts w:ascii="Arial" w:eastAsia="Arial" w:hAnsi="Arial" w:cs="Arial"/>
        </w:rPr>
        <w:t>FEnIKS</w:t>
      </w:r>
      <w:proofErr w:type="spellEnd"/>
      <w:r w:rsidRPr="00074B92">
        <w:rPr>
          <w:rFonts w:ascii="Arial" w:eastAsia="Arial" w:hAnsi="Arial" w:cs="Arial"/>
        </w:rPr>
        <w:t xml:space="preserve"> na lata 2021-2027 wypłata zostanie zrealizowana przez</w:t>
      </w:r>
      <w:r w:rsidRPr="00074B92">
        <w:rPr>
          <w:rFonts w:ascii="Arial" w:eastAsia="Arial" w:hAnsi="Arial" w:cs="Arial"/>
          <w:spacing w:val="69"/>
          <w:w w:val="150"/>
        </w:rPr>
        <w:t xml:space="preserve"> </w:t>
      </w:r>
      <w:r w:rsidRPr="00074B92">
        <w:rPr>
          <w:rFonts w:ascii="Arial" w:eastAsia="Arial" w:hAnsi="Arial" w:cs="Arial"/>
        </w:rPr>
        <w:t>Bank</w:t>
      </w:r>
      <w:r w:rsidRPr="00074B92">
        <w:rPr>
          <w:rFonts w:ascii="Arial" w:eastAsia="Arial" w:hAnsi="Arial" w:cs="Arial"/>
          <w:spacing w:val="69"/>
          <w:w w:val="150"/>
        </w:rPr>
        <w:t xml:space="preserve"> </w:t>
      </w:r>
      <w:r w:rsidRPr="00074B92">
        <w:rPr>
          <w:rFonts w:ascii="Arial" w:eastAsia="Arial" w:hAnsi="Arial" w:cs="Arial"/>
        </w:rPr>
        <w:t>Gospodarstwa</w:t>
      </w:r>
      <w:r w:rsidRPr="00074B92">
        <w:rPr>
          <w:rFonts w:ascii="Arial" w:eastAsia="Arial" w:hAnsi="Arial" w:cs="Arial"/>
          <w:spacing w:val="69"/>
          <w:w w:val="150"/>
        </w:rPr>
        <w:t xml:space="preserve"> </w:t>
      </w:r>
      <w:r w:rsidRPr="00074B92">
        <w:rPr>
          <w:rFonts w:ascii="Arial" w:eastAsia="Arial" w:hAnsi="Arial" w:cs="Arial"/>
        </w:rPr>
        <w:t>Krajowego</w:t>
      </w:r>
      <w:r w:rsidRPr="00074B92">
        <w:rPr>
          <w:rFonts w:ascii="Arial" w:eastAsia="Arial" w:hAnsi="Arial" w:cs="Arial"/>
          <w:spacing w:val="69"/>
          <w:w w:val="150"/>
        </w:rPr>
        <w:t xml:space="preserve"> </w:t>
      </w:r>
      <w:r w:rsidRPr="00074B92">
        <w:rPr>
          <w:rFonts w:ascii="Arial" w:eastAsia="Arial" w:hAnsi="Arial" w:cs="Arial"/>
        </w:rPr>
        <w:t>(BGK)</w:t>
      </w:r>
      <w:r w:rsidRPr="00074B92">
        <w:rPr>
          <w:rFonts w:ascii="Arial" w:eastAsia="Arial" w:hAnsi="Arial" w:cs="Arial"/>
          <w:spacing w:val="69"/>
          <w:w w:val="150"/>
        </w:rPr>
        <w:t xml:space="preserve"> </w:t>
      </w:r>
      <w:r w:rsidRPr="00074B92">
        <w:rPr>
          <w:rFonts w:ascii="Arial" w:eastAsia="Arial" w:hAnsi="Arial" w:cs="Arial"/>
        </w:rPr>
        <w:t>na</w:t>
      </w:r>
      <w:r w:rsidRPr="00074B92">
        <w:rPr>
          <w:rFonts w:ascii="Arial" w:eastAsia="Arial" w:hAnsi="Arial" w:cs="Arial"/>
          <w:spacing w:val="69"/>
          <w:w w:val="150"/>
        </w:rPr>
        <w:t xml:space="preserve"> </w:t>
      </w:r>
      <w:r w:rsidRPr="00074B92">
        <w:rPr>
          <w:rFonts w:ascii="Arial" w:eastAsia="Arial" w:hAnsi="Arial" w:cs="Arial"/>
        </w:rPr>
        <w:t>podstawie</w:t>
      </w:r>
      <w:r w:rsidRPr="00074B92">
        <w:rPr>
          <w:rFonts w:ascii="Arial" w:eastAsia="Arial" w:hAnsi="Arial" w:cs="Arial"/>
          <w:spacing w:val="69"/>
          <w:w w:val="150"/>
        </w:rPr>
        <w:t xml:space="preserve"> </w:t>
      </w:r>
      <w:r w:rsidRPr="00074B92">
        <w:rPr>
          <w:rFonts w:ascii="Arial" w:eastAsia="Arial" w:hAnsi="Arial" w:cs="Arial"/>
        </w:rPr>
        <w:t>wystawionego i</w:t>
      </w:r>
      <w:r>
        <w:rPr>
          <w:rFonts w:ascii="Arial" w:eastAsia="Arial" w:hAnsi="Arial" w:cs="Arial"/>
          <w:spacing w:val="-2"/>
        </w:rPr>
        <w:t> </w:t>
      </w:r>
      <w:r w:rsidRPr="00074B92">
        <w:rPr>
          <w:rFonts w:ascii="Arial" w:eastAsia="Arial" w:hAnsi="Arial" w:cs="Arial"/>
        </w:rPr>
        <w:t>przekazanego przez Zamawiającego do BGK zlecenia płatności w wysokości 85% kwoty faktury,</w:t>
      </w:r>
    </w:p>
    <w:p w14:paraId="10E8CD04" w14:textId="77777777" w:rsidR="00074B92" w:rsidRPr="00074B92" w:rsidRDefault="00074B92" w:rsidP="009325CA">
      <w:pPr>
        <w:widowControl w:val="0"/>
        <w:numPr>
          <w:ilvl w:val="1"/>
          <w:numId w:val="128"/>
        </w:numPr>
        <w:tabs>
          <w:tab w:val="left" w:pos="1133"/>
        </w:tabs>
        <w:autoSpaceDE w:val="0"/>
        <w:autoSpaceDN w:val="0"/>
        <w:spacing w:after="0" w:line="240" w:lineRule="auto"/>
        <w:ind w:left="1134" w:hanging="425"/>
        <w:jc w:val="both"/>
        <w:rPr>
          <w:rFonts w:ascii="Arial" w:eastAsia="Arial" w:hAnsi="Arial" w:cs="Arial"/>
        </w:rPr>
      </w:pPr>
      <w:r w:rsidRPr="00074B92">
        <w:rPr>
          <w:rFonts w:ascii="Arial" w:eastAsia="Arial" w:hAnsi="Arial" w:cs="Arial"/>
        </w:rPr>
        <w:lastRenderedPageBreak/>
        <w:t>w</w:t>
      </w:r>
      <w:r w:rsidRPr="00074B92">
        <w:rPr>
          <w:rFonts w:ascii="Arial" w:eastAsia="Arial" w:hAnsi="Arial" w:cs="Arial"/>
          <w:spacing w:val="3"/>
        </w:rPr>
        <w:t xml:space="preserve"> </w:t>
      </w:r>
      <w:r w:rsidRPr="00074B92">
        <w:rPr>
          <w:rFonts w:ascii="Arial" w:eastAsia="Arial" w:hAnsi="Arial" w:cs="Arial"/>
        </w:rPr>
        <w:t>zakresie</w:t>
      </w:r>
      <w:r w:rsidRPr="00074B92">
        <w:rPr>
          <w:rFonts w:ascii="Arial" w:eastAsia="Arial" w:hAnsi="Arial" w:cs="Arial"/>
          <w:spacing w:val="7"/>
        </w:rPr>
        <w:t xml:space="preserve"> </w:t>
      </w:r>
      <w:r w:rsidRPr="00074B92">
        <w:rPr>
          <w:rFonts w:ascii="Arial" w:eastAsia="Arial" w:hAnsi="Arial" w:cs="Arial"/>
        </w:rPr>
        <w:t>środków</w:t>
      </w:r>
      <w:r w:rsidRPr="00074B92">
        <w:rPr>
          <w:rFonts w:ascii="Arial" w:eastAsia="Arial" w:hAnsi="Arial" w:cs="Arial"/>
          <w:spacing w:val="7"/>
        </w:rPr>
        <w:t xml:space="preserve"> </w:t>
      </w:r>
      <w:r w:rsidRPr="00074B92">
        <w:rPr>
          <w:rFonts w:ascii="Arial" w:eastAsia="Arial" w:hAnsi="Arial" w:cs="Arial"/>
        </w:rPr>
        <w:t>współfinansowania</w:t>
      </w:r>
      <w:r w:rsidRPr="00074B92">
        <w:rPr>
          <w:rFonts w:ascii="Arial" w:eastAsia="Arial" w:hAnsi="Arial" w:cs="Arial"/>
          <w:spacing w:val="6"/>
        </w:rPr>
        <w:t xml:space="preserve"> </w:t>
      </w:r>
      <w:r w:rsidRPr="00074B92">
        <w:rPr>
          <w:rFonts w:ascii="Arial" w:eastAsia="Arial" w:hAnsi="Arial" w:cs="Arial"/>
        </w:rPr>
        <w:t>krajowego</w:t>
      </w:r>
      <w:r w:rsidRPr="00074B92">
        <w:rPr>
          <w:rFonts w:ascii="Arial" w:eastAsia="Arial" w:hAnsi="Arial" w:cs="Arial"/>
          <w:spacing w:val="7"/>
        </w:rPr>
        <w:t xml:space="preserve"> </w:t>
      </w:r>
      <w:r w:rsidRPr="00074B92">
        <w:rPr>
          <w:rFonts w:ascii="Arial" w:eastAsia="Arial" w:hAnsi="Arial" w:cs="Arial"/>
        </w:rPr>
        <w:t>zostanie</w:t>
      </w:r>
      <w:r w:rsidRPr="00074B92">
        <w:rPr>
          <w:rFonts w:ascii="Arial" w:eastAsia="Arial" w:hAnsi="Arial" w:cs="Arial"/>
          <w:spacing w:val="7"/>
        </w:rPr>
        <w:t xml:space="preserve"> </w:t>
      </w:r>
      <w:r w:rsidRPr="00074B92">
        <w:rPr>
          <w:rFonts w:ascii="Arial" w:eastAsia="Arial" w:hAnsi="Arial" w:cs="Arial"/>
        </w:rPr>
        <w:t>wystawiony</w:t>
      </w:r>
      <w:r w:rsidRPr="00074B92">
        <w:rPr>
          <w:rFonts w:ascii="Arial" w:eastAsia="Arial" w:hAnsi="Arial" w:cs="Arial"/>
          <w:spacing w:val="6"/>
        </w:rPr>
        <w:t xml:space="preserve"> </w:t>
      </w:r>
      <w:r w:rsidRPr="00074B92">
        <w:rPr>
          <w:rFonts w:ascii="Arial" w:eastAsia="Arial" w:hAnsi="Arial" w:cs="Arial"/>
          <w:spacing w:val="-2"/>
        </w:rPr>
        <w:t>przelew płatności</w:t>
      </w:r>
      <w:r w:rsidRPr="00074B92">
        <w:rPr>
          <w:rFonts w:ascii="Arial" w:eastAsia="Arial" w:hAnsi="Arial" w:cs="Arial"/>
          <w:spacing w:val="-7"/>
        </w:rPr>
        <w:t xml:space="preserve"> </w:t>
      </w:r>
      <w:r w:rsidRPr="00074B92">
        <w:rPr>
          <w:rFonts w:ascii="Arial" w:eastAsia="Arial" w:hAnsi="Arial" w:cs="Arial"/>
          <w:spacing w:val="-2"/>
        </w:rPr>
        <w:t>z</w:t>
      </w:r>
      <w:r w:rsidRPr="00074B92">
        <w:rPr>
          <w:rFonts w:ascii="Arial" w:eastAsia="Arial" w:hAnsi="Arial" w:cs="Arial"/>
          <w:spacing w:val="-7"/>
        </w:rPr>
        <w:t xml:space="preserve"> </w:t>
      </w:r>
      <w:r w:rsidRPr="00074B92">
        <w:rPr>
          <w:rFonts w:ascii="Arial" w:eastAsia="Arial" w:hAnsi="Arial" w:cs="Arial"/>
          <w:spacing w:val="-2"/>
        </w:rPr>
        <w:t>rachunku</w:t>
      </w:r>
      <w:r w:rsidRPr="00074B92">
        <w:rPr>
          <w:rFonts w:ascii="Arial" w:eastAsia="Arial" w:hAnsi="Arial" w:cs="Arial"/>
          <w:spacing w:val="-6"/>
        </w:rPr>
        <w:t xml:space="preserve"> </w:t>
      </w:r>
      <w:r w:rsidRPr="00074B92">
        <w:rPr>
          <w:rFonts w:ascii="Arial" w:eastAsia="Arial" w:hAnsi="Arial" w:cs="Arial"/>
          <w:spacing w:val="-2"/>
        </w:rPr>
        <w:t>bankowego</w:t>
      </w:r>
      <w:r w:rsidRPr="00074B92">
        <w:rPr>
          <w:rFonts w:ascii="Arial" w:eastAsia="Arial" w:hAnsi="Arial" w:cs="Arial"/>
          <w:spacing w:val="-6"/>
        </w:rPr>
        <w:t xml:space="preserve"> </w:t>
      </w:r>
      <w:r w:rsidRPr="00074B92">
        <w:rPr>
          <w:rFonts w:ascii="Arial" w:eastAsia="Arial" w:hAnsi="Arial" w:cs="Arial"/>
          <w:spacing w:val="-2"/>
        </w:rPr>
        <w:t>Zamawiającego</w:t>
      </w:r>
      <w:r w:rsidRPr="00074B92">
        <w:rPr>
          <w:rFonts w:ascii="Arial" w:eastAsia="Arial" w:hAnsi="Arial" w:cs="Arial"/>
          <w:spacing w:val="-6"/>
        </w:rPr>
        <w:t xml:space="preserve"> </w:t>
      </w:r>
      <w:r w:rsidRPr="00074B92">
        <w:rPr>
          <w:rFonts w:ascii="Arial" w:eastAsia="Arial" w:hAnsi="Arial" w:cs="Arial"/>
          <w:spacing w:val="-2"/>
        </w:rPr>
        <w:t>w</w:t>
      </w:r>
      <w:r w:rsidRPr="00074B92">
        <w:rPr>
          <w:rFonts w:ascii="Arial" w:eastAsia="Arial" w:hAnsi="Arial" w:cs="Arial"/>
          <w:spacing w:val="-7"/>
        </w:rPr>
        <w:t xml:space="preserve"> </w:t>
      </w:r>
      <w:r w:rsidRPr="00074B92">
        <w:rPr>
          <w:rFonts w:ascii="Arial" w:eastAsia="Arial" w:hAnsi="Arial" w:cs="Arial"/>
          <w:spacing w:val="-2"/>
        </w:rPr>
        <w:t>wysokości</w:t>
      </w:r>
      <w:r w:rsidRPr="00074B92">
        <w:rPr>
          <w:rFonts w:ascii="Arial" w:eastAsia="Arial" w:hAnsi="Arial" w:cs="Arial"/>
          <w:spacing w:val="-6"/>
        </w:rPr>
        <w:t xml:space="preserve"> </w:t>
      </w:r>
      <w:r w:rsidRPr="00074B92">
        <w:rPr>
          <w:rFonts w:ascii="Arial" w:eastAsia="Arial" w:hAnsi="Arial" w:cs="Arial"/>
          <w:spacing w:val="-2"/>
        </w:rPr>
        <w:t>15%</w:t>
      </w:r>
      <w:r w:rsidRPr="00074B92">
        <w:rPr>
          <w:rFonts w:ascii="Arial" w:eastAsia="Arial" w:hAnsi="Arial" w:cs="Arial"/>
          <w:spacing w:val="-6"/>
        </w:rPr>
        <w:t xml:space="preserve"> </w:t>
      </w:r>
      <w:r w:rsidRPr="00074B92">
        <w:rPr>
          <w:rFonts w:ascii="Arial" w:eastAsia="Arial" w:hAnsi="Arial" w:cs="Arial"/>
          <w:spacing w:val="-2"/>
        </w:rPr>
        <w:t>kwoty</w:t>
      </w:r>
      <w:r w:rsidRPr="00074B92">
        <w:rPr>
          <w:rFonts w:ascii="Arial" w:eastAsia="Arial" w:hAnsi="Arial" w:cs="Arial"/>
          <w:spacing w:val="-7"/>
        </w:rPr>
        <w:t xml:space="preserve"> </w:t>
      </w:r>
      <w:r w:rsidRPr="00074B92">
        <w:rPr>
          <w:rFonts w:ascii="Arial" w:eastAsia="Arial" w:hAnsi="Arial" w:cs="Arial"/>
          <w:spacing w:val="-2"/>
        </w:rPr>
        <w:t>faktury.</w:t>
      </w:r>
    </w:p>
    <w:p w14:paraId="4E0DBB70" w14:textId="77777777" w:rsidR="00074B92" w:rsidRPr="00074B92" w:rsidRDefault="00074B92" w:rsidP="009325CA">
      <w:pPr>
        <w:widowControl w:val="0"/>
        <w:numPr>
          <w:ilvl w:val="0"/>
          <w:numId w:val="128"/>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Wynagrodzenie brutto podane w ust. 1 jest stałe i nie podlega zmianom w okresie trwania Umowy, także w przypadku zmiany obowiązującej stawki podatku VAT, z zastrzeżeniem § 15.</w:t>
      </w:r>
    </w:p>
    <w:p w14:paraId="7FDC9F3C" w14:textId="77777777" w:rsidR="00074B92" w:rsidRPr="00074B92" w:rsidRDefault="00074B92" w:rsidP="009325CA">
      <w:pPr>
        <w:widowControl w:val="0"/>
        <w:numPr>
          <w:ilvl w:val="0"/>
          <w:numId w:val="128"/>
        </w:numPr>
        <w:tabs>
          <w:tab w:val="left" w:pos="706"/>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Wynagrodzenie</w:t>
      </w:r>
      <w:r w:rsidRPr="00074B92">
        <w:rPr>
          <w:rFonts w:ascii="Arial" w:eastAsia="Arial" w:hAnsi="Arial" w:cs="Arial"/>
          <w:spacing w:val="80"/>
        </w:rPr>
        <w:t xml:space="preserve"> </w:t>
      </w:r>
      <w:r w:rsidRPr="00074B92">
        <w:rPr>
          <w:rFonts w:ascii="Arial" w:eastAsia="Arial" w:hAnsi="Arial" w:cs="Arial"/>
        </w:rPr>
        <w:t>brutto</w:t>
      </w:r>
      <w:r w:rsidRPr="00074B92">
        <w:rPr>
          <w:rFonts w:ascii="Arial" w:eastAsia="Arial" w:hAnsi="Arial" w:cs="Arial"/>
          <w:spacing w:val="80"/>
        </w:rPr>
        <w:t xml:space="preserve"> </w:t>
      </w:r>
      <w:r w:rsidRPr="00074B92">
        <w:rPr>
          <w:rFonts w:ascii="Arial" w:eastAsia="Arial" w:hAnsi="Arial" w:cs="Arial"/>
        </w:rPr>
        <w:t>określone</w:t>
      </w:r>
      <w:r w:rsidRPr="00074B92">
        <w:rPr>
          <w:rFonts w:ascii="Arial" w:eastAsia="Arial" w:hAnsi="Arial" w:cs="Arial"/>
          <w:spacing w:val="80"/>
        </w:rPr>
        <w:t xml:space="preserve"> </w:t>
      </w:r>
      <w:r w:rsidRPr="00074B92">
        <w:rPr>
          <w:rFonts w:ascii="Arial" w:eastAsia="Arial" w:hAnsi="Arial" w:cs="Arial"/>
        </w:rPr>
        <w:t>w</w:t>
      </w:r>
      <w:r w:rsidRPr="00074B92">
        <w:rPr>
          <w:rFonts w:ascii="Arial" w:eastAsia="Arial" w:hAnsi="Arial" w:cs="Arial"/>
          <w:spacing w:val="80"/>
        </w:rPr>
        <w:t xml:space="preserve"> </w:t>
      </w:r>
      <w:r w:rsidRPr="00074B92">
        <w:rPr>
          <w:rFonts w:ascii="Arial" w:eastAsia="Arial" w:hAnsi="Arial" w:cs="Arial"/>
        </w:rPr>
        <w:t>ust.</w:t>
      </w:r>
      <w:r w:rsidRPr="00074B92">
        <w:rPr>
          <w:rFonts w:ascii="Arial" w:eastAsia="Arial" w:hAnsi="Arial" w:cs="Arial"/>
          <w:spacing w:val="80"/>
        </w:rPr>
        <w:t xml:space="preserve"> </w:t>
      </w:r>
      <w:r w:rsidRPr="00074B92">
        <w:rPr>
          <w:rFonts w:ascii="Arial" w:eastAsia="Arial" w:hAnsi="Arial" w:cs="Arial"/>
        </w:rPr>
        <w:t>1</w:t>
      </w:r>
      <w:r w:rsidRPr="00074B92">
        <w:rPr>
          <w:rFonts w:ascii="Arial" w:eastAsia="Arial" w:hAnsi="Arial" w:cs="Arial"/>
          <w:spacing w:val="80"/>
        </w:rPr>
        <w:t xml:space="preserve"> </w:t>
      </w:r>
      <w:r w:rsidRPr="00074B92">
        <w:rPr>
          <w:rFonts w:ascii="Arial" w:eastAsia="Arial" w:hAnsi="Arial" w:cs="Arial"/>
        </w:rPr>
        <w:t>obejmuje</w:t>
      </w:r>
      <w:r w:rsidRPr="00074B92">
        <w:rPr>
          <w:rFonts w:ascii="Arial" w:eastAsia="Arial" w:hAnsi="Arial" w:cs="Arial"/>
          <w:spacing w:val="80"/>
        </w:rPr>
        <w:t xml:space="preserve"> </w:t>
      </w:r>
      <w:r w:rsidRPr="00074B92">
        <w:rPr>
          <w:rFonts w:ascii="Arial" w:eastAsia="Arial" w:hAnsi="Arial" w:cs="Arial"/>
        </w:rPr>
        <w:t>wszelkie</w:t>
      </w:r>
      <w:r w:rsidRPr="00074B92">
        <w:rPr>
          <w:rFonts w:ascii="Arial" w:eastAsia="Arial" w:hAnsi="Arial" w:cs="Arial"/>
          <w:spacing w:val="80"/>
        </w:rPr>
        <w:t xml:space="preserve"> </w:t>
      </w:r>
      <w:r w:rsidRPr="00074B92">
        <w:rPr>
          <w:rFonts w:ascii="Arial" w:eastAsia="Arial" w:hAnsi="Arial" w:cs="Arial"/>
        </w:rPr>
        <w:t>koszty</w:t>
      </w:r>
      <w:r w:rsidRPr="00074B92">
        <w:rPr>
          <w:rFonts w:ascii="Arial" w:eastAsia="Arial" w:hAnsi="Arial" w:cs="Arial"/>
          <w:spacing w:val="80"/>
        </w:rPr>
        <w:t xml:space="preserve"> </w:t>
      </w:r>
      <w:r w:rsidRPr="00074B92">
        <w:rPr>
          <w:rFonts w:ascii="Arial" w:eastAsia="Arial" w:hAnsi="Arial" w:cs="Arial"/>
        </w:rPr>
        <w:t>związane z</w:t>
      </w:r>
      <w:r w:rsidRPr="00074B92">
        <w:rPr>
          <w:rFonts w:ascii="Arial" w:eastAsia="Arial" w:hAnsi="Arial" w:cs="Arial"/>
          <w:spacing w:val="-2"/>
        </w:rPr>
        <w:t xml:space="preserve"> </w:t>
      </w:r>
      <w:r w:rsidRPr="00074B92">
        <w:rPr>
          <w:rFonts w:ascii="Arial" w:eastAsia="Arial" w:hAnsi="Arial" w:cs="Arial"/>
        </w:rPr>
        <w:t>realizacją Umowy, w szczególności: koszty odprawy celnej, transportu, ubezpieczenia na czas transportu, opakowania.</w:t>
      </w:r>
    </w:p>
    <w:p w14:paraId="4DD5C20C" w14:textId="77777777" w:rsidR="00074B92" w:rsidRPr="00074B92" w:rsidRDefault="00074B92" w:rsidP="009325CA">
      <w:pPr>
        <w:widowControl w:val="0"/>
        <w:numPr>
          <w:ilvl w:val="0"/>
          <w:numId w:val="128"/>
        </w:numPr>
        <w:tabs>
          <w:tab w:val="left" w:pos="706"/>
        </w:tabs>
        <w:autoSpaceDE w:val="0"/>
        <w:autoSpaceDN w:val="0"/>
        <w:spacing w:after="0" w:line="240" w:lineRule="auto"/>
        <w:jc w:val="both"/>
        <w:rPr>
          <w:rFonts w:ascii="Arial" w:eastAsia="Arial" w:hAnsi="Arial" w:cs="Arial"/>
        </w:rPr>
      </w:pPr>
      <w:r w:rsidRPr="00074B92">
        <w:rPr>
          <w:rFonts w:ascii="Arial" w:eastAsia="Arial" w:hAnsi="Arial" w:cs="Arial"/>
        </w:rPr>
        <w:t>Za</w:t>
      </w:r>
      <w:r w:rsidRPr="00074B92">
        <w:rPr>
          <w:rFonts w:ascii="Arial" w:eastAsia="Arial" w:hAnsi="Arial" w:cs="Arial"/>
          <w:spacing w:val="20"/>
        </w:rPr>
        <w:t xml:space="preserve"> </w:t>
      </w:r>
      <w:r w:rsidRPr="00074B92">
        <w:rPr>
          <w:rFonts w:ascii="Arial" w:eastAsia="Arial" w:hAnsi="Arial" w:cs="Arial"/>
        </w:rPr>
        <w:t>dzień</w:t>
      </w:r>
      <w:r w:rsidRPr="00074B92">
        <w:rPr>
          <w:rFonts w:ascii="Arial" w:eastAsia="Arial" w:hAnsi="Arial" w:cs="Arial"/>
          <w:spacing w:val="21"/>
        </w:rPr>
        <w:t xml:space="preserve"> </w:t>
      </w:r>
      <w:r w:rsidRPr="00074B92">
        <w:rPr>
          <w:rFonts w:ascii="Arial" w:eastAsia="Arial" w:hAnsi="Arial" w:cs="Arial"/>
        </w:rPr>
        <w:t>zapłaty</w:t>
      </w:r>
      <w:r w:rsidRPr="00074B92">
        <w:rPr>
          <w:rFonts w:ascii="Arial" w:eastAsia="Arial" w:hAnsi="Arial" w:cs="Arial"/>
          <w:spacing w:val="20"/>
        </w:rPr>
        <w:t xml:space="preserve"> </w:t>
      </w:r>
      <w:r w:rsidRPr="00074B92">
        <w:rPr>
          <w:rFonts w:ascii="Arial" w:eastAsia="Arial" w:hAnsi="Arial" w:cs="Arial"/>
        </w:rPr>
        <w:t>wynagrodzenia</w:t>
      </w:r>
      <w:r w:rsidRPr="00074B92">
        <w:rPr>
          <w:rFonts w:ascii="Arial" w:eastAsia="Arial" w:hAnsi="Arial" w:cs="Arial"/>
          <w:spacing w:val="21"/>
        </w:rPr>
        <w:t xml:space="preserve"> </w:t>
      </w:r>
      <w:r w:rsidRPr="00074B92">
        <w:rPr>
          <w:rFonts w:ascii="Arial" w:eastAsia="Arial" w:hAnsi="Arial" w:cs="Arial"/>
        </w:rPr>
        <w:t>uznaje</w:t>
      </w:r>
      <w:r w:rsidRPr="00074B92">
        <w:rPr>
          <w:rFonts w:ascii="Arial" w:eastAsia="Arial" w:hAnsi="Arial" w:cs="Arial"/>
          <w:spacing w:val="21"/>
        </w:rPr>
        <w:t xml:space="preserve"> </w:t>
      </w:r>
      <w:r w:rsidRPr="00074B92">
        <w:rPr>
          <w:rFonts w:ascii="Arial" w:eastAsia="Arial" w:hAnsi="Arial" w:cs="Arial"/>
        </w:rPr>
        <w:t>się</w:t>
      </w:r>
      <w:r w:rsidRPr="00074B92">
        <w:rPr>
          <w:rFonts w:ascii="Arial" w:eastAsia="Arial" w:hAnsi="Arial" w:cs="Arial"/>
          <w:spacing w:val="20"/>
        </w:rPr>
        <w:t xml:space="preserve"> </w:t>
      </w:r>
      <w:r w:rsidRPr="00074B92">
        <w:rPr>
          <w:rFonts w:ascii="Arial" w:eastAsia="Arial" w:hAnsi="Arial" w:cs="Arial"/>
        </w:rPr>
        <w:t>dzień</w:t>
      </w:r>
      <w:r w:rsidRPr="00074B92">
        <w:rPr>
          <w:rFonts w:ascii="Arial" w:eastAsia="Arial" w:hAnsi="Arial" w:cs="Arial"/>
          <w:spacing w:val="21"/>
        </w:rPr>
        <w:t xml:space="preserve"> </w:t>
      </w:r>
      <w:r w:rsidRPr="00074B92">
        <w:rPr>
          <w:rFonts w:ascii="Arial" w:eastAsia="Arial" w:hAnsi="Arial" w:cs="Arial"/>
        </w:rPr>
        <w:t>obciążenia</w:t>
      </w:r>
      <w:r w:rsidRPr="00074B92">
        <w:rPr>
          <w:rFonts w:ascii="Arial" w:eastAsia="Arial" w:hAnsi="Arial" w:cs="Arial"/>
          <w:spacing w:val="21"/>
        </w:rPr>
        <w:t xml:space="preserve"> </w:t>
      </w:r>
      <w:r w:rsidRPr="00074B92">
        <w:rPr>
          <w:rFonts w:ascii="Arial" w:eastAsia="Arial" w:hAnsi="Arial" w:cs="Arial"/>
        </w:rPr>
        <w:t>rachunku</w:t>
      </w:r>
      <w:r w:rsidRPr="00074B92">
        <w:rPr>
          <w:rFonts w:ascii="Arial" w:eastAsia="Arial" w:hAnsi="Arial" w:cs="Arial"/>
          <w:spacing w:val="22"/>
        </w:rPr>
        <w:t xml:space="preserve"> </w:t>
      </w:r>
      <w:r w:rsidRPr="00074B92">
        <w:rPr>
          <w:rFonts w:ascii="Arial" w:eastAsia="Arial" w:hAnsi="Arial" w:cs="Arial"/>
          <w:spacing w:val="-2"/>
        </w:rPr>
        <w:t>bankowego Zamawiającego.</w:t>
      </w:r>
    </w:p>
    <w:p w14:paraId="1C822CF0"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W</w:t>
      </w:r>
      <w:r w:rsidRPr="00074B92">
        <w:rPr>
          <w:rFonts w:ascii="Arial" w:eastAsia="Arial" w:hAnsi="Arial" w:cs="Arial"/>
          <w:spacing w:val="40"/>
        </w:rPr>
        <w:t xml:space="preserve"> </w:t>
      </w:r>
      <w:r w:rsidRPr="00074B92">
        <w:rPr>
          <w:rFonts w:ascii="Arial" w:eastAsia="Arial" w:hAnsi="Arial" w:cs="Arial"/>
        </w:rPr>
        <w:t>przypadku</w:t>
      </w:r>
      <w:r w:rsidRPr="00074B92">
        <w:rPr>
          <w:rFonts w:ascii="Arial" w:eastAsia="Arial" w:hAnsi="Arial" w:cs="Arial"/>
          <w:spacing w:val="40"/>
        </w:rPr>
        <w:t xml:space="preserve"> </w:t>
      </w:r>
      <w:r w:rsidRPr="00074B92">
        <w:rPr>
          <w:rFonts w:ascii="Arial" w:eastAsia="Arial" w:hAnsi="Arial" w:cs="Arial"/>
        </w:rPr>
        <w:t>kiedy</w:t>
      </w:r>
      <w:r w:rsidRPr="00074B92">
        <w:rPr>
          <w:rFonts w:ascii="Arial" w:eastAsia="Arial" w:hAnsi="Arial" w:cs="Arial"/>
          <w:spacing w:val="40"/>
        </w:rPr>
        <w:t xml:space="preserve"> </w:t>
      </w:r>
      <w:r w:rsidRPr="00074B92">
        <w:rPr>
          <w:rFonts w:ascii="Arial" w:eastAsia="Arial" w:hAnsi="Arial" w:cs="Arial"/>
        </w:rPr>
        <w:t>przepisy</w:t>
      </w:r>
      <w:r w:rsidRPr="00074B92">
        <w:rPr>
          <w:rFonts w:ascii="Arial" w:eastAsia="Arial" w:hAnsi="Arial" w:cs="Arial"/>
          <w:spacing w:val="40"/>
        </w:rPr>
        <w:t xml:space="preserve"> </w:t>
      </w:r>
      <w:r w:rsidRPr="00074B92">
        <w:rPr>
          <w:rFonts w:ascii="Arial" w:eastAsia="Arial" w:hAnsi="Arial" w:cs="Arial"/>
        </w:rPr>
        <w:t>prawa</w:t>
      </w:r>
      <w:r w:rsidRPr="00074B92">
        <w:rPr>
          <w:rFonts w:ascii="Arial" w:eastAsia="Arial" w:hAnsi="Arial" w:cs="Arial"/>
          <w:spacing w:val="40"/>
        </w:rPr>
        <w:t xml:space="preserve"> </w:t>
      </w:r>
      <w:r w:rsidRPr="00074B92">
        <w:rPr>
          <w:rFonts w:ascii="Arial" w:eastAsia="Arial" w:hAnsi="Arial" w:cs="Arial"/>
        </w:rPr>
        <w:t>tego</w:t>
      </w:r>
      <w:r w:rsidRPr="00074B92">
        <w:rPr>
          <w:rFonts w:ascii="Arial" w:eastAsia="Arial" w:hAnsi="Arial" w:cs="Arial"/>
          <w:spacing w:val="40"/>
        </w:rPr>
        <w:t xml:space="preserve"> </w:t>
      </w:r>
      <w:r w:rsidRPr="00074B92">
        <w:rPr>
          <w:rFonts w:ascii="Arial" w:eastAsia="Arial" w:hAnsi="Arial" w:cs="Arial"/>
        </w:rPr>
        <w:t>wymagają</w:t>
      </w:r>
      <w:r w:rsidRPr="00074B92">
        <w:rPr>
          <w:rFonts w:ascii="Arial" w:eastAsia="Arial" w:hAnsi="Arial" w:cs="Arial"/>
          <w:spacing w:val="40"/>
        </w:rPr>
        <w:t xml:space="preserve"> </w:t>
      </w:r>
      <w:r w:rsidRPr="00074B92">
        <w:rPr>
          <w:rFonts w:ascii="Arial" w:eastAsia="Arial" w:hAnsi="Arial" w:cs="Arial"/>
        </w:rPr>
        <w:t>w</w:t>
      </w:r>
      <w:r w:rsidRPr="00074B92">
        <w:rPr>
          <w:rFonts w:ascii="Arial" w:eastAsia="Arial" w:hAnsi="Arial" w:cs="Arial"/>
          <w:spacing w:val="40"/>
        </w:rPr>
        <w:t xml:space="preserve"> </w:t>
      </w:r>
      <w:r w:rsidRPr="00074B92">
        <w:rPr>
          <w:rFonts w:ascii="Arial" w:eastAsia="Arial" w:hAnsi="Arial" w:cs="Arial"/>
        </w:rPr>
        <w:t>stosunku</w:t>
      </w:r>
      <w:r w:rsidRPr="00074B92">
        <w:rPr>
          <w:rFonts w:ascii="Arial" w:eastAsia="Arial" w:hAnsi="Arial" w:cs="Arial"/>
          <w:spacing w:val="40"/>
        </w:rPr>
        <w:t xml:space="preserve"> </w:t>
      </w:r>
      <w:r w:rsidRPr="00074B92">
        <w:rPr>
          <w:rFonts w:ascii="Arial" w:eastAsia="Arial" w:hAnsi="Arial" w:cs="Arial"/>
        </w:rPr>
        <w:t>do</w:t>
      </w:r>
      <w:r w:rsidRPr="00074B92">
        <w:rPr>
          <w:rFonts w:ascii="Arial" w:eastAsia="Arial" w:hAnsi="Arial" w:cs="Arial"/>
          <w:spacing w:val="40"/>
        </w:rPr>
        <w:t xml:space="preserve"> </w:t>
      </w:r>
      <w:r w:rsidRPr="00074B92">
        <w:rPr>
          <w:rFonts w:ascii="Arial" w:eastAsia="Arial" w:hAnsi="Arial" w:cs="Arial"/>
        </w:rPr>
        <w:t>Wykonawcy, Wykonawca</w:t>
      </w:r>
      <w:r w:rsidRPr="00074B92">
        <w:rPr>
          <w:rFonts w:ascii="Arial" w:eastAsia="Arial" w:hAnsi="Arial" w:cs="Arial"/>
          <w:spacing w:val="71"/>
          <w:w w:val="150"/>
        </w:rPr>
        <w:t xml:space="preserve"> </w:t>
      </w:r>
      <w:r w:rsidRPr="00074B92">
        <w:rPr>
          <w:rFonts w:ascii="Arial" w:eastAsia="Arial" w:hAnsi="Arial" w:cs="Arial"/>
        </w:rPr>
        <w:t>oświadcza,</w:t>
      </w:r>
      <w:r w:rsidRPr="00074B92">
        <w:rPr>
          <w:rFonts w:ascii="Arial" w:eastAsia="Arial" w:hAnsi="Arial" w:cs="Arial"/>
          <w:spacing w:val="72"/>
          <w:w w:val="150"/>
        </w:rPr>
        <w:t xml:space="preserve"> </w:t>
      </w:r>
      <w:r w:rsidRPr="00074B92">
        <w:rPr>
          <w:rFonts w:ascii="Arial" w:eastAsia="Arial" w:hAnsi="Arial" w:cs="Arial"/>
        </w:rPr>
        <w:t>że</w:t>
      </w:r>
      <w:r w:rsidRPr="00074B92">
        <w:rPr>
          <w:rFonts w:ascii="Arial" w:eastAsia="Arial" w:hAnsi="Arial" w:cs="Arial"/>
          <w:spacing w:val="71"/>
          <w:w w:val="150"/>
        </w:rPr>
        <w:t xml:space="preserve"> </w:t>
      </w:r>
      <w:r w:rsidRPr="00074B92">
        <w:rPr>
          <w:rFonts w:ascii="Arial" w:eastAsia="Arial" w:hAnsi="Arial" w:cs="Arial"/>
        </w:rPr>
        <w:t>wskazany</w:t>
      </w:r>
      <w:r w:rsidRPr="00074B92">
        <w:rPr>
          <w:rFonts w:ascii="Arial" w:eastAsia="Arial" w:hAnsi="Arial" w:cs="Arial"/>
          <w:spacing w:val="71"/>
          <w:w w:val="150"/>
        </w:rPr>
        <w:t xml:space="preserve"> </w:t>
      </w:r>
      <w:r w:rsidRPr="00074B92">
        <w:rPr>
          <w:rFonts w:ascii="Arial" w:eastAsia="Arial" w:hAnsi="Arial" w:cs="Arial"/>
        </w:rPr>
        <w:t>na</w:t>
      </w:r>
      <w:r w:rsidRPr="00074B92">
        <w:rPr>
          <w:rFonts w:ascii="Arial" w:eastAsia="Arial" w:hAnsi="Arial" w:cs="Arial"/>
          <w:spacing w:val="71"/>
          <w:w w:val="150"/>
        </w:rPr>
        <w:t xml:space="preserve"> </w:t>
      </w:r>
      <w:r w:rsidRPr="00074B92">
        <w:rPr>
          <w:rFonts w:ascii="Arial" w:eastAsia="Arial" w:hAnsi="Arial" w:cs="Arial"/>
        </w:rPr>
        <w:t>fakturze</w:t>
      </w:r>
      <w:r w:rsidRPr="00074B92">
        <w:rPr>
          <w:rFonts w:ascii="Arial" w:eastAsia="Arial" w:hAnsi="Arial" w:cs="Arial"/>
          <w:spacing w:val="71"/>
          <w:w w:val="150"/>
        </w:rPr>
        <w:t xml:space="preserve"> </w:t>
      </w:r>
      <w:r w:rsidRPr="00074B92">
        <w:rPr>
          <w:rFonts w:ascii="Arial" w:eastAsia="Arial" w:hAnsi="Arial" w:cs="Arial"/>
        </w:rPr>
        <w:t>VAT</w:t>
      </w:r>
      <w:r w:rsidRPr="00074B92">
        <w:rPr>
          <w:rFonts w:ascii="Arial" w:eastAsia="Arial" w:hAnsi="Arial" w:cs="Arial"/>
          <w:spacing w:val="71"/>
          <w:w w:val="150"/>
        </w:rPr>
        <w:t xml:space="preserve"> </w:t>
      </w:r>
      <w:r w:rsidRPr="00074B92">
        <w:rPr>
          <w:rFonts w:ascii="Arial" w:eastAsia="Arial" w:hAnsi="Arial" w:cs="Arial"/>
        </w:rPr>
        <w:t>numer</w:t>
      </w:r>
      <w:r w:rsidRPr="00074B92">
        <w:rPr>
          <w:rFonts w:ascii="Arial" w:eastAsia="Arial" w:hAnsi="Arial" w:cs="Arial"/>
          <w:spacing w:val="71"/>
          <w:w w:val="150"/>
        </w:rPr>
        <w:t xml:space="preserve"> </w:t>
      </w:r>
      <w:r w:rsidRPr="00074B92">
        <w:rPr>
          <w:rFonts w:ascii="Arial" w:eastAsia="Arial" w:hAnsi="Arial" w:cs="Arial"/>
        </w:rPr>
        <w:t>rachunku</w:t>
      </w:r>
      <w:r w:rsidRPr="00074B92">
        <w:rPr>
          <w:rFonts w:ascii="Arial" w:eastAsia="Arial" w:hAnsi="Arial" w:cs="Arial"/>
          <w:spacing w:val="71"/>
          <w:w w:val="150"/>
        </w:rPr>
        <w:t xml:space="preserve"> </w:t>
      </w:r>
      <w:r w:rsidRPr="00074B92">
        <w:rPr>
          <w:rFonts w:ascii="Arial" w:eastAsia="Arial" w:hAnsi="Arial" w:cs="Arial"/>
        </w:rPr>
        <w:t>jest rachunkiem, dla którego zgodnie z</w:t>
      </w:r>
      <w:r w:rsidRPr="00074B92">
        <w:rPr>
          <w:rFonts w:ascii="Arial" w:eastAsia="Arial" w:hAnsi="Arial" w:cs="Arial"/>
          <w:spacing w:val="-3"/>
        </w:rPr>
        <w:t xml:space="preserve"> </w:t>
      </w:r>
      <w:r w:rsidRPr="00074B92">
        <w:rPr>
          <w:rFonts w:ascii="Arial" w:eastAsia="Arial" w:hAnsi="Arial" w:cs="Arial"/>
        </w:rPr>
        <w:t>przepisami prawa bank prowadzi rachunek VAT oraz, że wskazany przez niego rachunek został ujawniony w</w:t>
      </w:r>
      <w:r w:rsidRPr="00074B92">
        <w:rPr>
          <w:rFonts w:ascii="Arial" w:eastAsia="Arial" w:hAnsi="Arial" w:cs="Arial"/>
          <w:spacing w:val="-2"/>
        </w:rPr>
        <w:t xml:space="preserve"> </w:t>
      </w:r>
      <w:r w:rsidRPr="00074B92">
        <w:rPr>
          <w:rFonts w:ascii="Arial" w:eastAsia="Arial" w:hAnsi="Arial" w:cs="Arial"/>
        </w:rPr>
        <w:t>wykazie podmiotów zarejestrowanych jako podatnicy VAT, prowadzonym przez Szefa Krajowej Administracji Skarbowej (tzw. „biała lista”). Bez uszczerbku dla innych postanowień umownych i przepisów prawa, Zamawiający dokona płatności jedynie na rachunek spełniający wymogi wskazane w zdaniu poprzedzającym.</w:t>
      </w:r>
    </w:p>
    <w:p w14:paraId="4902C037" w14:textId="77777777" w:rsidR="00074B92" w:rsidRPr="00074B92" w:rsidRDefault="00074B92" w:rsidP="009325CA">
      <w:pPr>
        <w:widowControl w:val="0"/>
        <w:numPr>
          <w:ilvl w:val="0"/>
          <w:numId w:val="128"/>
        </w:numPr>
        <w:tabs>
          <w:tab w:val="left" w:pos="706"/>
          <w:tab w:val="left" w:pos="709"/>
        </w:tabs>
        <w:autoSpaceDE w:val="0"/>
        <w:autoSpaceDN w:val="0"/>
        <w:spacing w:after="0" w:line="240" w:lineRule="auto"/>
        <w:jc w:val="both"/>
        <w:rPr>
          <w:rFonts w:ascii="Arial" w:eastAsia="Arial" w:hAnsi="Arial" w:cs="Arial"/>
        </w:rPr>
      </w:pPr>
      <w:r w:rsidRPr="00074B92">
        <w:rPr>
          <w:rFonts w:ascii="Arial" w:eastAsia="Arial" w:hAnsi="Arial" w:cs="Arial"/>
        </w:rPr>
        <w:t>W</w:t>
      </w:r>
      <w:r w:rsidRPr="00074B92">
        <w:rPr>
          <w:rFonts w:ascii="Arial" w:eastAsia="Arial" w:hAnsi="Arial" w:cs="Arial"/>
          <w:spacing w:val="33"/>
        </w:rPr>
        <w:t xml:space="preserve"> </w:t>
      </w:r>
      <w:r w:rsidRPr="00074B92">
        <w:rPr>
          <w:rFonts w:ascii="Arial" w:eastAsia="Arial" w:hAnsi="Arial" w:cs="Arial"/>
        </w:rPr>
        <w:t>przypadku</w:t>
      </w:r>
      <w:r w:rsidRPr="00074B92">
        <w:rPr>
          <w:rFonts w:ascii="Arial" w:eastAsia="Arial" w:hAnsi="Arial" w:cs="Arial"/>
          <w:spacing w:val="33"/>
        </w:rPr>
        <w:t xml:space="preserve"> </w:t>
      </w:r>
      <w:r w:rsidRPr="00074B92">
        <w:rPr>
          <w:rFonts w:ascii="Arial" w:eastAsia="Arial" w:hAnsi="Arial" w:cs="Arial"/>
        </w:rPr>
        <w:t>poniesienia</w:t>
      </w:r>
      <w:r w:rsidRPr="00074B92">
        <w:rPr>
          <w:rFonts w:ascii="Arial" w:eastAsia="Arial" w:hAnsi="Arial" w:cs="Arial"/>
          <w:spacing w:val="33"/>
        </w:rPr>
        <w:t xml:space="preserve"> </w:t>
      </w:r>
      <w:r w:rsidRPr="00074B92">
        <w:rPr>
          <w:rFonts w:ascii="Arial" w:eastAsia="Arial" w:hAnsi="Arial" w:cs="Arial"/>
        </w:rPr>
        <w:t>przez</w:t>
      </w:r>
      <w:r w:rsidRPr="00074B92">
        <w:rPr>
          <w:rFonts w:ascii="Arial" w:eastAsia="Arial" w:hAnsi="Arial" w:cs="Arial"/>
          <w:spacing w:val="33"/>
        </w:rPr>
        <w:t xml:space="preserve"> </w:t>
      </w:r>
      <w:r w:rsidRPr="00074B92">
        <w:rPr>
          <w:rFonts w:ascii="Arial" w:eastAsia="Arial" w:hAnsi="Arial" w:cs="Arial"/>
        </w:rPr>
        <w:t>Zamawiającego</w:t>
      </w:r>
      <w:r w:rsidRPr="00074B92">
        <w:rPr>
          <w:rFonts w:ascii="Arial" w:eastAsia="Arial" w:hAnsi="Arial" w:cs="Arial"/>
          <w:spacing w:val="33"/>
        </w:rPr>
        <w:t xml:space="preserve"> </w:t>
      </w:r>
      <w:r w:rsidRPr="00074B92">
        <w:rPr>
          <w:rFonts w:ascii="Arial" w:eastAsia="Arial" w:hAnsi="Arial" w:cs="Arial"/>
        </w:rPr>
        <w:t>jakichkolwiek</w:t>
      </w:r>
      <w:r w:rsidRPr="00074B92">
        <w:rPr>
          <w:rFonts w:ascii="Arial" w:eastAsia="Arial" w:hAnsi="Arial" w:cs="Arial"/>
          <w:spacing w:val="33"/>
        </w:rPr>
        <w:t xml:space="preserve"> </w:t>
      </w:r>
      <w:r w:rsidRPr="00074B92">
        <w:rPr>
          <w:rFonts w:ascii="Arial" w:eastAsia="Arial" w:hAnsi="Arial" w:cs="Arial"/>
        </w:rPr>
        <w:t>kosztów,</w:t>
      </w:r>
      <w:r w:rsidRPr="00074B92">
        <w:rPr>
          <w:rFonts w:ascii="Arial" w:eastAsia="Arial" w:hAnsi="Arial" w:cs="Arial"/>
          <w:spacing w:val="34"/>
        </w:rPr>
        <w:t xml:space="preserve"> </w:t>
      </w:r>
      <w:r w:rsidRPr="00074B92">
        <w:rPr>
          <w:rFonts w:ascii="Arial" w:eastAsia="Arial" w:hAnsi="Arial" w:cs="Arial"/>
        </w:rPr>
        <w:t>w</w:t>
      </w:r>
      <w:r w:rsidRPr="00074B92">
        <w:rPr>
          <w:rFonts w:ascii="Arial" w:eastAsia="Arial" w:hAnsi="Arial" w:cs="Arial"/>
          <w:spacing w:val="33"/>
        </w:rPr>
        <w:t xml:space="preserve"> </w:t>
      </w:r>
      <w:r w:rsidRPr="00074B92">
        <w:rPr>
          <w:rFonts w:ascii="Arial" w:eastAsia="Arial" w:hAnsi="Arial" w:cs="Arial"/>
        </w:rPr>
        <w:t>związku z</w:t>
      </w:r>
      <w:r w:rsidRPr="00074B92">
        <w:rPr>
          <w:rFonts w:ascii="Arial" w:eastAsia="Arial" w:hAnsi="Arial" w:cs="Arial"/>
          <w:spacing w:val="-2"/>
        </w:rPr>
        <w:t xml:space="preserve"> </w:t>
      </w:r>
      <w:r w:rsidRPr="00074B92">
        <w:rPr>
          <w:rFonts w:ascii="Arial" w:eastAsia="Arial" w:hAnsi="Arial" w:cs="Arial"/>
        </w:rPr>
        <w:t>błędnym podaniem numeru rachunku bankowego, Wykonawca zapłaci Zamawiającemu odszkodowanie w wysokości kosztów poniesionych przez Zamawiającego w związku z błędnym wskazaniem numeru rachunku bankowego.</w:t>
      </w:r>
    </w:p>
    <w:p w14:paraId="0994CD55" w14:textId="77777777" w:rsidR="00074B92" w:rsidRPr="00074B92" w:rsidRDefault="00074B92" w:rsidP="009325CA">
      <w:pPr>
        <w:widowControl w:val="0"/>
        <w:numPr>
          <w:ilvl w:val="0"/>
          <w:numId w:val="128"/>
        </w:numPr>
        <w:tabs>
          <w:tab w:val="left" w:pos="706"/>
          <w:tab w:val="left" w:pos="709"/>
        </w:tabs>
        <w:autoSpaceDE w:val="0"/>
        <w:autoSpaceDN w:val="0"/>
        <w:spacing w:after="0" w:line="240" w:lineRule="auto"/>
        <w:jc w:val="both"/>
        <w:rPr>
          <w:rFonts w:ascii="Arial" w:eastAsia="Arial" w:hAnsi="Arial" w:cs="Arial"/>
        </w:rPr>
      </w:pPr>
      <w:r w:rsidRPr="00074B92">
        <w:rPr>
          <w:rFonts w:ascii="Arial" w:eastAsia="Arial" w:hAnsi="Arial" w:cs="Arial"/>
        </w:rPr>
        <w:t>W</w:t>
      </w:r>
      <w:r w:rsidRPr="00074B92">
        <w:rPr>
          <w:rFonts w:ascii="Arial" w:eastAsia="Arial" w:hAnsi="Arial" w:cs="Arial"/>
          <w:spacing w:val="33"/>
        </w:rPr>
        <w:t xml:space="preserve"> </w:t>
      </w:r>
      <w:r w:rsidRPr="00074B92">
        <w:rPr>
          <w:rFonts w:ascii="Arial" w:eastAsia="Arial" w:hAnsi="Arial" w:cs="Arial"/>
        </w:rPr>
        <w:t>przypadku</w:t>
      </w:r>
      <w:r w:rsidRPr="00074B92">
        <w:rPr>
          <w:rFonts w:ascii="Arial" w:eastAsia="Arial" w:hAnsi="Arial" w:cs="Arial"/>
          <w:spacing w:val="33"/>
        </w:rPr>
        <w:t xml:space="preserve"> </w:t>
      </w:r>
      <w:r w:rsidRPr="00074B92">
        <w:rPr>
          <w:rFonts w:ascii="Arial" w:eastAsia="Arial" w:hAnsi="Arial" w:cs="Arial"/>
        </w:rPr>
        <w:t>gdy</w:t>
      </w:r>
      <w:r w:rsidRPr="00074B92">
        <w:rPr>
          <w:rFonts w:ascii="Arial" w:eastAsia="Arial" w:hAnsi="Arial" w:cs="Arial"/>
          <w:spacing w:val="33"/>
        </w:rPr>
        <w:t xml:space="preserve"> </w:t>
      </w:r>
      <w:r w:rsidRPr="00074B92">
        <w:rPr>
          <w:rFonts w:ascii="Arial" w:eastAsia="Arial" w:hAnsi="Arial" w:cs="Arial"/>
        </w:rPr>
        <w:t>w</w:t>
      </w:r>
      <w:r w:rsidRPr="00074B92">
        <w:rPr>
          <w:rFonts w:ascii="Arial" w:eastAsia="Arial" w:hAnsi="Arial" w:cs="Arial"/>
          <w:spacing w:val="33"/>
        </w:rPr>
        <w:t xml:space="preserve"> </w:t>
      </w:r>
      <w:r w:rsidRPr="00074B92">
        <w:rPr>
          <w:rFonts w:ascii="Arial" w:eastAsia="Arial" w:hAnsi="Arial" w:cs="Arial"/>
        </w:rPr>
        <w:t>charakterze</w:t>
      </w:r>
      <w:r w:rsidRPr="00074B92">
        <w:rPr>
          <w:rFonts w:ascii="Arial" w:eastAsia="Arial" w:hAnsi="Arial" w:cs="Arial"/>
          <w:spacing w:val="33"/>
        </w:rPr>
        <w:t xml:space="preserve"> </w:t>
      </w:r>
      <w:r w:rsidRPr="00074B92">
        <w:rPr>
          <w:rFonts w:ascii="Arial" w:eastAsia="Arial" w:hAnsi="Arial" w:cs="Arial"/>
        </w:rPr>
        <w:t>Wykonawcy</w:t>
      </w:r>
      <w:r w:rsidRPr="00074B92">
        <w:rPr>
          <w:rFonts w:ascii="Arial" w:eastAsia="Arial" w:hAnsi="Arial" w:cs="Arial"/>
          <w:spacing w:val="33"/>
        </w:rPr>
        <w:t xml:space="preserve"> </w:t>
      </w:r>
      <w:r w:rsidRPr="00074B92">
        <w:rPr>
          <w:rFonts w:ascii="Arial" w:eastAsia="Arial" w:hAnsi="Arial" w:cs="Arial"/>
        </w:rPr>
        <w:t>występuje</w:t>
      </w:r>
      <w:r w:rsidRPr="00074B92">
        <w:rPr>
          <w:rFonts w:ascii="Arial" w:eastAsia="Arial" w:hAnsi="Arial" w:cs="Arial"/>
          <w:spacing w:val="33"/>
        </w:rPr>
        <w:t xml:space="preserve"> </w:t>
      </w:r>
      <w:r w:rsidRPr="00074B92">
        <w:rPr>
          <w:rFonts w:ascii="Arial" w:eastAsia="Arial" w:hAnsi="Arial" w:cs="Arial"/>
        </w:rPr>
        <w:t>więcej</w:t>
      </w:r>
      <w:r w:rsidRPr="00074B92">
        <w:rPr>
          <w:rFonts w:ascii="Arial" w:eastAsia="Arial" w:hAnsi="Arial" w:cs="Arial"/>
          <w:spacing w:val="33"/>
        </w:rPr>
        <w:t xml:space="preserve"> </w:t>
      </w:r>
      <w:r w:rsidRPr="00074B92">
        <w:rPr>
          <w:rFonts w:ascii="Arial" w:eastAsia="Arial" w:hAnsi="Arial" w:cs="Arial"/>
        </w:rPr>
        <w:t>niż</w:t>
      </w:r>
      <w:r w:rsidRPr="00074B92">
        <w:rPr>
          <w:rFonts w:ascii="Arial" w:eastAsia="Arial" w:hAnsi="Arial" w:cs="Arial"/>
          <w:spacing w:val="33"/>
        </w:rPr>
        <w:t xml:space="preserve"> </w:t>
      </w:r>
      <w:r w:rsidRPr="00074B92">
        <w:rPr>
          <w:rFonts w:ascii="Arial" w:eastAsia="Arial" w:hAnsi="Arial" w:cs="Arial"/>
        </w:rPr>
        <w:t>jeden</w:t>
      </w:r>
      <w:r w:rsidRPr="00074B92">
        <w:rPr>
          <w:rFonts w:ascii="Arial" w:eastAsia="Arial" w:hAnsi="Arial" w:cs="Arial"/>
          <w:spacing w:val="33"/>
        </w:rPr>
        <w:t xml:space="preserve"> </w:t>
      </w:r>
      <w:r w:rsidRPr="00074B92">
        <w:rPr>
          <w:rFonts w:ascii="Arial" w:eastAsia="Arial" w:hAnsi="Arial" w:cs="Arial"/>
        </w:rPr>
        <w:t>podmiot, (w</w:t>
      </w:r>
      <w:r w:rsidRPr="00074B92">
        <w:rPr>
          <w:rFonts w:ascii="Arial" w:eastAsia="Arial" w:hAnsi="Arial" w:cs="Arial"/>
          <w:spacing w:val="-4"/>
        </w:rPr>
        <w:t xml:space="preserve"> </w:t>
      </w:r>
      <w:r w:rsidRPr="00074B92">
        <w:rPr>
          <w:rFonts w:ascii="Arial" w:eastAsia="Arial" w:hAnsi="Arial" w:cs="Arial"/>
        </w:rPr>
        <w:t>szczególności konsorcjum), Wykonawca wskazuje ………………………….., jako ten podmiot, na rzecz którego Zamawiający wypłaci wynagrodzenie, o którym mowa w ust. 1. Wszelkie płatności dokonane przez Zamawiającego na rzecz wskazanego podmiotu, należy uznać za spełnione wobec wszystkich.</w:t>
      </w:r>
    </w:p>
    <w:p w14:paraId="2C95F711" w14:textId="77777777" w:rsidR="00074B92" w:rsidRPr="00074B92" w:rsidRDefault="00074B92" w:rsidP="009325CA">
      <w:pPr>
        <w:widowControl w:val="0"/>
        <w:numPr>
          <w:ilvl w:val="0"/>
          <w:numId w:val="128"/>
        </w:numPr>
        <w:tabs>
          <w:tab w:val="left" w:pos="706"/>
          <w:tab w:val="left" w:pos="709"/>
        </w:tabs>
        <w:autoSpaceDE w:val="0"/>
        <w:autoSpaceDN w:val="0"/>
        <w:spacing w:after="0" w:line="240" w:lineRule="auto"/>
        <w:jc w:val="both"/>
        <w:rPr>
          <w:rFonts w:ascii="Arial" w:eastAsia="Arial" w:hAnsi="Arial" w:cs="Arial"/>
        </w:rPr>
      </w:pPr>
      <w:r w:rsidRPr="00074B92">
        <w:rPr>
          <w:rFonts w:ascii="Arial" w:eastAsia="Arial" w:hAnsi="Arial" w:cs="Arial"/>
        </w:rPr>
        <w:t xml:space="preserve">Strony zgodnie oświadczają, że od dnia objęcia </w:t>
      </w:r>
      <w:bookmarkStart w:id="65" w:name="_Hlk221003162"/>
      <w:bookmarkStart w:id="66" w:name="_Hlk221011306"/>
      <w:r w:rsidRPr="00074B92">
        <w:rPr>
          <w:rFonts w:ascii="Arial" w:eastAsia="Arial" w:hAnsi="Arial" w:cs="Arial"/>
        </w:rPr>
        <w:t>Wykonawcy</w:t>
      </w:r>
      <w:bookmarkEnd w:id="65"/>
      <w:r w:rsidRPr="00074B92">
        <w:rPr>
          <w:rFonts w:ascii="Arial" w:eastAsia="Arial" w:hAnsi="Arial" w:cs="Arial"/>
        </w:rPr>
        <w:t xml:space="preserve"> </w:t>
      </w:r>
      <w:bookmarkEnd w:id="66"/>
      <w:r w:rsidRPr="00074B92">
        <w:rPr>
          <w:rFonts w:ascii="Arial" w:eastAsia="Arial" w:hAnsi="Arial" w:cs="Arial"/>
        </w:rPr>
        <w:t xml:space="preserve">obowiązkiem stosowania Krajowego Systemu e-Faktur, o którym mowa w ustawie z dnia 11 marca 2004 r. o podatku od towarów i usług, (Dz.U. 2025 r., poz. 775, z </w:t>
      </w:r>
      <w:proofErr w:type="spellStart"/>
      <w:r w:rsidRPr="00074B92">
        <w:rPr>
          <w:rFonts w:ascii="Arial" w:eastAsia="Arial" w:hAnsi="Arial" w:cs="Arial"/>
        </w:rPr>
        <w:t>późn</w:t>
      </w:r>
      <w:proofErr w:type="spellEnd"/>
      <w:r w:rsidRPr="00074B92">
        <w:rPr>
          <w:rFonts w:ascii="Arial" w:eastAsia="Arial" w:hAnsi="Arial" w:cs="Arial"/>
        </w:rPr>
        <w:t xml:space="preserve">. zm.), zwanej dalej </w:t>
      </w:r>
      <w:r w:rsidRPr="00074B92">
        <w:rPr>
          <w:rFonts w:ascii="Arial" w:eastAsia="Arial" w:hAnsi="Arial" w:cs="Arial"/>
          <w:b/>
          <w:bCs/>
        </w:rPr>
        <w:t>„ustawą o podatku od towarów i usług”</w:t>
      </w:r>
      <w:r w:rsidRPr="00074B92">
        <w:rPr>
          <w:rFonts w:ascii="Arial" w:eastAsia="Arial" w:hAnsi="Arial" w:cs="Arial"/>
        </w:rPr>
        <w:t xml:space="preserve">, wszelkie faktury dokumentujące czynności wykonywane na podstawie niniejszej Umowy będą wystawiane wyłącznie w postaci faktur ustrukturyzowanych przy użyciu Krajowego Systemu e-Faktur, zwanego dalej również </w:t>
      </w:r>
      <w:r w:rsidRPr="00074B92">
        <w:rPr>
          <w:rFonts w:ascii="Arial" w:eastAsia="Arial" w:hAnsi="Arial" w:cs="Arial"/>
          <w:b/>
          <w:bCs/>
        </w:rPr>
        <w:t>„</w:t>
      </w:r>
      <w:proofErr w:type="spellStart"/>
      <w:r w:rsidRPr="00074B92">
        <w:rPr>
          <w:rFonts w:ascii="Arial" w:eastAsia="Arial" w:hAnsi="Arial" w:cs="Arial"/>
          <w:b/>
          <w:bCs/>
        </w:rPr>
        <w:t>KSeF</w:t>
      </w:r>
      <w:proofErr w:type="spellEnd"/>
      <w:r w:rsidRPr="00074B92">
        <w:rPr>
          <w:rFonts w:ascii="Arial" w:eastAsia="Arial" w:hAnsi="Arial" w:cs="Arial"/>
          <w:b/>
          <w:bCs/>
        </w:rPr>
        <w:t>”</w:t>
      </w:r>
      <w:r w:rsidRPr="00074B92">
        <w:rPr>
          <w:rFonts w:ascii="Arial" w:eastAsia="Arial" w:hAnsi="Arial" w:cs="Arial"/>
        </w:rPr>
        <w:t>, o ile bezwzględnie obowiązujące przepisy prawa nie stanowią inaczej.</w:t>
      </w:r>
    </w:p>
    <w:p w14:paraId="10342211" w14:textId="77777777" w:rsidR="00074B92" w:rsidRPr="00074B92" w:rsidRDefault="00074B92" w:rsidP="009325CA">
      <w:pPr>
        <w:widowControl w:val="0"/>
        <w:numPr>
          <w:ilvl w:val="0"/>
          <w:numId w:val="128"/>
        </w:numPr>
        <w:tabs>
          <w:tab w:val="left" w:pos="706"/>
          <w:tab w:val="left" w:pos="709"/>
        </w:tabs>
        <w:autoSpaceDE w:val="0"/>
        <w:autoSpaceDN w:val="0"/>
        <w:spacing w:after="0" w:line="240" w:lineRule="auto"/>
        <w:jc w:val="both"/>
        <w:rPr>
          <w:rFonts w:ascii="Arial" w:eastAsia="Arial" w:hAnsi="Arial" w:cs="Arial"/>
        </w:rPr>
      </w:pPr>
      <w:r w:rsidRPr="00074B92">
        <w:rPr>
          <w:rFonts w:ascii="Arial" w:eastAsia="Arial" w:hAnsi="Arial" w:cs="Arial"/>
        </w:rPr>
        <w:t xml:space="preserve">Przez fakturę ustrukturyzowaną Strony rozumieją fakturę elektroniczną wystawioną w formacie określonym przepisami prawa, przesłaną do </w:t>
      </w:r>
      <w:proofErr w:type="spellStart"/>
      <w:r w:rsidRPr="00074B92">
        <w:rPr>
          <w:rFonts w:ascii="Arial" w:eastAsia="Arial" w:hAnsi="Arial" w:cs="Arial"/>
        </w:rPr>
        <w:t>KSeF</w:t>
      </w:r>
      <w:proofErr w:type="spellEnd"/>
      <w:r w:rsidRPr="00074B92">
        <w:rPr>
          <w:rFonts w:ascii="Arial" w:eastAsia="Arial" w:hAnsi="Arial" w:cs="Arial"/>
        </w:rPr>
        <w:t xml:space="preserve"> i zarejestrowaną w tym systemie, której nadano numer identyfikujący w </w:t>
      </w:r>
      <w:proofErr w:type="spellStart"/>
      <w:r w:rsidRPr="00074B92">
        <w:rPr>
          <w:rFonts w:ascii="Arial" w:eastAsia="Arial" w:hAnsi="Arial" w:cs="Arial"/>
        </w:rPr>
        <w:t>KSeF</w:t>
      </w:r>
      <w:proofErr w:type="spellEnd"/>
      <w:r w:rsidRPr="00074B92">
        <w:rPr>
          <w:rFonts w:ascii="Arial" w:eastAsia="Arial" w:hAnsi="Arial" w:cs="Arial"/>
        </w:rPr>
        <w:t>.</w:t>
      </w:r>
      <w:bookmarkStart w:id="67" w:name="_Hlk221012860"/>
    </w:p>
    <w:p w14:paraId="3B0BA651" w14:textId="77777777" w:rsidR="00074B92" w:rsidRPr="00074B92" w:rsidRDefault="00074B92" w:rsidP="009325CA">
      <w:pPr>
        <w:widowControl w:val="0"/>
        <w:numPr>
          <w:ilvl w:val="0"/>
          <w:numId w:val="128"/>
        </w:numPr>
        <w:tabs>
          <w:tab w:val="left" w:pos="706"/>
          <w:tab w:val="left" w:pos="709"/>
        </w:tabs>
        <w:autoSpaceDE w:val="0"/>
        <w:autoSpaceDN w:val="0"/>
        <w:spacing w:after="0" w:line="240" w:lineRule="auto"/>
        <w:jc w:val="both"/>
        <w:rPr>
          <w:rFonts w:ascii="Arial" w:eastAsia="Arial" w:hAnsi="Arial" w:cs="Arial"/>
        </w:rPr>
      </w:pPr>
      <w:r w:rsidRPr="00074B92">
        <w:rPr>
          <w:rFonts w:ascii="Arial" w:eastAsia="Arial" w:hAnsi="Arial" w:cs="Arial"/>
        </w:rPr>
        <w:t xml:space="preserve">Wykonawca </w:t>
      </w:r>
      <w:bookmarkEnd w:id="67"/>
      <w:r w:rsidRPr="00074B92">
        <w:rPr>
          <w:rFonts w:ascii="Arial" w:eastAsia="Arial" w:hAnsi="Arial" w:cs="Arial"/>
        </w:rPr>
        <w:t xml:space="preserve">zobowiązany jest podać na fakturze każdorazowo: </w:t>
      </w:r>
    </w:p>
    <w:p w14:paraId="48F8377C" w14:textId="54CB7379" w:rsidR="00074B92" w:rsidRPr="00074B92" w:rsidRDefault="00074B92" w:rsidP="009325CA">
      <w:pPr>
        <w:widowControl w:val="0"/>
        <w:numPr>
          <w:ilvl w:val="1"/>
          <w:numId w:val="141"/>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numer rachunku bankowego, na który ma zostać wpłacone wynagrodzenie, datę i</w:t>
      </w:r>
      <w:r>
        <w:rPr>
          <w:rFonts w:ascii="Arial" w:eastAsia="Arial" w:hAnsi="Arial" w:cs="Arial"/>
        </w:rPr>
        <w:t> </w:t>
      </w:r>
      <w:r w:rsidRPr="00074B92">
        <w:rPr>
          <w:rFonts w:ascii="Arial" w:eastAsia="Arial" w:hAnsi="Arial" w:cs="Arial"/>
        </w:rPr>
        <w:t xml:space="preserve">numer Umowy, a także dodatkowo datę i numer/zamówienia lub Etapu jeżeli są przewidziane w Umowie; </w:t>
      </w:r>
    </w:p>
    <w:p w14:paraId="75756384" w14:textId="77777777" w:rsidR="00074B92" w:rsidRPr="00074B92" w:rsidRDefault="00074B92" w:rsidP="009325CA">
      <w:pPr>
        <w:widowControl w:val="0"/>
        <w:numPr>
          <w:ilvl w:val="1"/>
          <w:numId w:val="141"/>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adres do korespondencji, jeżeli jest inny niż wynikający z odpowiedniego rejestru;</w:t>
      </w:r>
    </w:p>
    <w:p w14:paraId="3377A621" w14:textId="77777777" w:rsidR="00074B92" w:rsidRPr="00074B92" w:rsidRDefault="00074B92" w:rsidP="009325CA">
      <w:pPr>
        <w:widowControl w:val="0"/>
        <w:numPr>
          <w:ilvl w:val="1"/>
          <w:numId w:val="141"/>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 xml:space="preserve">okres, którego dotyczy faktura; </w:t>
      </w:r>
    </w:p>
    <w:p w14:paraId="102D1E7A" w14:textId="77777777" w:rsidR="00074B92" w:rsidRPr="00074B92" w:rsidRDefault="00074B92" w:rsidP="009325CA">
      <w:pPr>
        <w:widowControl w:val="0"/>
        <w:numPr>
          <w:ilvl w:val="1"/>
          <w:numId w:val="141"/>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termin płatności;</w:t>
      </w:r>
    </w:p>
    <w:p w14:paraId="2DF6E3AC" w14:textId="77777777" w:rsidR="00074B92" w:rsidRPr="00074B92" w:rsidRDefault="00074B92" w:rsidP="009325CA">
      <w:pPr>
        <w:widowControl w:val="0"/>
        <w:numPr>
          <w:ilvl w:val="1"/>
          <w:numId w:val="141"/>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przyczynę korekty faktury – dotyczy faktury korygującej, gdy zachodzi potrzeba jej wystawienia.</w:t>
      </w:r>
    </w:p>
    <w:p w14:paraId="7388FD8C" w14:textId="77777777" w:rsidR="00074B92" w:rsidRPr="00074B92" w:rsidRDefault="00074B92" w:rsidP="00074B92">
      <w:pPr>
        <w:widowControl w:val="0"/>
        <w:autoSpaceDE w:val="0"/>
        <w:autoSpaceDN w:val="0"/>
        <w:spacing w:after="0" w:line="240" w:lineRule="auto"/>
        <w:ind w:left="709" w:firstLine="11"/>
        <w:jc w:val="both"/>
        <w:rPr>
          <w:rFonts w:ascii="Arial" w:eastAsia="Arial" w:hAnsi="Arial" w:cs="Arial"/>
        </w:rPr>
      </w:pPr>
      <w:r w:rsidRPr="00074B92">
        <w:rPr>
          <w:rFonts w:ascii="Arial" w:eastAsia="Arial" w:hAnsi="Arial" w:cs="Arial"/>
        </w:rPr>
        <w:t>Za prawidłowe podanie numeru rachunku bankowego, wyłączną odpowiedzialność ponosi Wykonawca.</w:t>
      </w:r>
    </w:p>
    <w:p w14:paraId="6973C94F"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Wykonawca wystawi fakturę VAT każdorazowo na adres: Główny Inspektorat Ochrony Środowiska, ul. Chmielna 132/134, 00-805 Warszawa, NIP 526-16-50-857.</w:t>
      </w:r>
    </w:p>
    <w:p w14:paraId="19FED9CE"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Strony przyjmują, że faktura jest uznana za doręczoną Zamawiającemu z chwilą przydzielenia jej numeru identyfikującego w </w:t>
      </w:r>
      <w:proofErr w:type="spellStart"/>
      <w:r w:rsidRPr="00074B92">
        <w:rPr>
          <w:rFonts w:ascii="Arial" w:eastAsia="Arial" w:hAnsi="Arial" w:cs="Arial"/>
        </w:rPr>
        <w:t>KSeF</w:t>
      </w:r>
      <w:proofErr w:type="spellEnd"/>
      <w:r w:rsidRPr="00074B92">
        <w:rPr>
          <w:rFonts w:ascii="Arial" w:eastAsia="Arial" w:hAnsi="Arial" w:cs="Arial"/>
        </w:rPr>
        <w:t>.</w:t>
      </w:r>
    </w:p>
    <w:p w14:paraId="60F68236"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Zamawiający dokona zapłaty należnego wynagrodzenia Wykonawcy przelewem w </w:t>
      </w:r>
      <w:r w:rsidRPr="00074B92">
        <w:rPr>
          <w:rFonts w:ascii="Arial" w:eastAsia="Arial" w:hAnsi="Arial" w:cs="Arial"/>
        </w:rPr>
        <w:lastRenderedPageBreak/>
        <w:t xml:space="preserve">terminie do </w:t>
      </w:r>
      <w:r w:rsidRPr="00074B92">
        <w:rPr>
          <w:rFonts w:ascii="Arial" w:eastAsia="Arial" w:hAnsi="Arial" w:cs="Arial"/>
          <w:b/>
        </w:rPr>
        <w:t>30 dni</w:t>
      </w:r>
      <w:r w:rsidRPr="00074B92">
        <w:rPr>
          <w:rFonts w:ascii="Arial" w:eastAsia="Arial" w:hAnsi="Arial" w:cs="Arial"/>
        </w:rPr>
        <w:t xml:space="preserve"> od dnia doręczenia faktury Zamawiającemu, na rachunek bankowy Wykonawcy wskazany na fakturze, z zastrzeżeniem ust. 21. </w:t>
      </w:r>
    </w:p>
    <w:p w14:paraId="6BEE2B4E"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W przypadku czasowej niemożności wystawienia faktury w </w:t>
      </w:r>
      <w:proofErr w:type="spellStart"/>
      <w:r w:rsidRPr="00074B92">
        <w:rPr>
          <w:rFonts w:ascii="Arial" w:eastAsia="Arial" w:hAnsi="Arial" w:cs="Arial"/>
        </w:rPr>
        <w:t>KSeF</w:t>
      </w:r>
      <w:proofErr w:type="spellEnd"/>
      <w:r w:rsidRPr="00074B92">
        <w:rPr>
          <w:rFonts w:ascii="Arial" w:eastAsia="Arial" w:hAnsi="Arial" w:cs="Arial"/>
        </w:rPr>
        <w:t xml:space="preserve"> z przyczyn przewidzianych przepisami prawa, Strony dopuszczają wystawienie faktury w trybie alternatywnym wyłącznie w zakresie i na zasadach określonych w obowiązujących przepisach, z obowiązkiem jej późniejszego przesłania do </w:t>
      </w:r>
      <w:proofErr w:type="spellStart"/>
      <w:r w:rsidRPr="00074B92">
        <w:rPr>
          <w:rFonts w:ascii="Arial" w:eastAsia="Arial" w:hAnsi="Arial" w:cs="Arial"/>
        </w:rPr>
        <w:t>KSeF</w:t>
      </w:r>
      <w:proofErr w:type="spellEnd"/>
      <w:r w:rsidRPr="00074B92">
        <w:rPr>
          <w:rFonts w:ascii="Arial" w:eastAsia="Arial" w:hAnsi="Arial" w:cs="Arial"/>
        </w:rPr>
        <w:t>, jeżeli przepisy taki obowiązek przewidują.</w:t>
      </w:r>
    </w:p>
    <w:p w14:paraId="2B003970" w14:textId="378AA41E"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W przypadku </w:t>
      </w:r>
      <w:r w:rsidRPr="00074B92">
        <w:rPr>
          <w:rFonts w:ascii="Arial" w:eastAsia="Arial" w:hAnsi="Arial" w:cs="Arial"/>
          <w:u w:val="single"/>
        </w:rPr>
        <w:t xml:space="preserve">awarii </w:t>
      </w:r>
      <w:proofErr w:type="spellStart"/>
      <w:r w:rsidRPr="00074B92">
        <w:rPr>
          <w:rFonts w:ascii="Arial" w:eastAsia="Arial" w:hAnsi="Arial" w:cs="Arial"/>
          <w:u w:val="single"/>
        </w:rPr>
        <w:t>KSeF</w:t>
      </w:r>
      <w:proofErr w:type="spellEnd"/>
      <w:r w:rsidRPr="00074B92">
        <w:rPr>
          <w:rFonts w:ascii="Arial" w:eastAsia="Arial" w:hAnsi="Arial" w:cs="Arial"/>
          <w:u w:val="single"/>
        </w:rPr>
        <w:t xml:space="preserve"> lub jego niedostępności, o których mowa w art. 106ne ust. 1 oraz ust. 4 ustawy o zmianie ustawy o podatku od towarów i usług,</w:t>
      </w:r>
      <w:r w:rsidRPr="00074B92">
        <w:rPr>
          <w:rFonts w:ascii="Arial" w:eastAsia="Arial" w:hAnsi="Arial" w:cs="Arial"/>
        </w:rPr>
        <w:t xml:space="preserve"> Strona zobowiązana do wystawienia faktury jest uprawniona do wystawienia faktury poza </w:t>
      </w:r>
      <w:proofErr w:type="spellStart"/>
      <w:r w:rsidRPr="00074B92">
        <w:rPr>
          <w:rFonts w:ascii="Arial" w:eastAsia="Arial" w:hAnsi="Arial" w:cs="Arial"/>
        </w:rPr>
        <w:t>KSeF</w:t>
      </w:r>
      <w:proofErr w:type="spellEnd"/>
      <w:r w:rsidRPr="00074B92">
        <w:rPr>
          <w:rFonts w:ascii="Arial" w:eastAsia="Arial" w:hAnsi="Arial" w:cs="Arial"/>
        </w:rPr>
        <w:t>, w formie i</w:t>
      </w:r>
      <w:r>
        <w:rPr>
          <w:rFonts w:ascii="Arial" w:eastAsia="Arial" w:hAnsi="Arial" w:cs="Arial"/>
        </w:rPr>
        <w:t> </w:t>
      </w:r>
      <w:r w:rsidRPr="00074B92">
        <w:rPr>
          <w:rFonts w:ascii="Arial" w:eastAsia="Arial" w:hAnsi="Arial" w:cs="Arial"/>
        </w:rPr>
        <w:t xml:space="preserve">na zasadach określonych w obowiązujących przepisach prawa – zgodnie ze wzorem faktury ustrukturyzowanej, o którym mowa w art. 106gb ust. 8 ustawy o zmianie ustawy o podatku od towarów i usług. </w:t>
      </w:r>
    </w:p>
    <w:p w14:paraId="42A838F5"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Skutki prawne faktury wystawionej w okresie awarii </w:t>
      </w:r>
      <w:proofErr w:type="spellStart"/>
      <w:r w:rsidRPr="00074B92">
        <w:rPr>
          <w:rFonts w:ascii="Arial" w:eastAsia="Arial" w:hAnsi="Arial" w:cs="Arial"/>
        </w:rPr>
        <w:t>KSeF</w:t>
      </w:r>
      <w:proofErr w:type="spellEnd"/>
      <w:r w:rsidRPr="00074B92">
        <w:rPr>
          <w:rFonts w:ascii="Arial" w:eastAsia="Arial" w:hAnsi="Arial" w:cs="Arial"/>
        </w:rPr>
        <w:t xml:space="preserve">, w szczególności w zakresie daty jej wystawienia oraz doręczenia, określają wyłącznie przepisy ustawy o podatku od towarów i usług i nie mogą być modyfikowane postanowieniami niniejszej Umowy. W przypadku, gdy ze względu na wystąpienie sytuacji, o których mowa w ust. 20 Wykonawca nie będzie miał możliwości wystawienia i doręczenia faktury przy użyciu </w:t>
      </w:r>
      <w:proofErr w:type="spellStart"/>
      <w:r w:rsidRPr="00074B92">
        <w:rPr>
          <w:rFonts w:ascii="Arial" w:eastAsia="Arial" w:hAnsi="Arial" w:cs="Arial"/>
        </w:rPr>
        <w:t>KSeF</w:t>
      </w:r>
      <w:proofErr w:type="spellEnd"/>
      <w:r w:rsidRPr="00074B92">
        <w:rPr>
          <w:rFonts w:ascii="Arial" w:eastAsia="Arial" w:hAnsi="Arial" w:cs="Arial"/>
        </w:rPr>
        <w:t xml:space="preserve">, faktury (wizualizacje faktur) będą doręczane na adres poczty elektronicznej Zamawiającego: </w:t>
      </w:r>
      <w:bookmarkStart w:id="68" w:name="_Hlk221704849"/>
      <w:r w:rsidRPr="00074B92">
        <w:rPr>
          <w:rFonts w:ascii="Arial" w:eastAsia="Arial" w:hAnsi="Arial" w:cs="Arial"/>
        </w:rPr>
        <w:t>faktury@gios.gov.pl</w:t>
      </w:r>
      <w:bookmarkEnd w:id="68"/>
      <w:r w:rsidRPr="00074B92">
        <w:rPr>
          <w:rFonts w:ascii="Arial" w:eastAsia="Arial" w:hAnsi="Arial" w:cs="Arial"/>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15 i 16. W przeciwnym wypadku termin płatności nie rozpoczyna się (nie zaczyna biec) do momentu przekazania przez Wykonawcę Zamawiającemu korekty wystawionej faktury, która to korekta będzie uwzględniać dane Zamawiającego wskazane w ust. 15 i 16. </w:t>
      </w:r>
    </w:p>
    <w:p w14:paraId="4A9DDC7B"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Faktura wystawiona w trybie, o którym mowa w ust. 20, podlega obowiązkowemu przesłaniu do </w:t>
      </w:r>
      <w:proofErr w:type="spellStart"/>
      <w:r w:rsidRPr="00074B92">
        <w:rPr>
          <w:rFonts w:ascii="Arial" w:eastAsia="Arial" w:hAnsi="Arial" w:cs="Arial"/>
        </w:rPr>
        <w:t>KSeF</w:t>
      </w:r>
      <w:proofErr w:type="spellEnd"/>
      <w:r w:rsidRPr="00074B92">
        <w:rPr>
          <w:rFonts w:ascii="Arial" w:eastAsia="Arial" w:hAnsi="Arial" w:cs="Arial"/>
        </w:rPr>
        <w:t xml:space="preserve"> niezwłocznie po ustaniu awarii lub przywróceniu dostępności systemu, w terminach i zgodnie z zasadami określonymi w ustawie o podatku od towarów i usług. Wizualizację faktury ustrukturyzowanej wraz z kodem QR oraz numerem identyfikacyjnym </w:t>
      </w:r>
      <w:proofErr w:type="spellStart"/>
      <w:r w:rsidRPr="00074B92">
        <w:rPr>
          <w:rFonts w:ascii="Arial" w:eastAsia="Arial" w:hAnsi="Arial" w:cs="Arial"/>
        </w:rPr>
        <w:t>KSeF</w:t>
      </w:r>
      <w:proofErr w:type="spellEnd"/>
      <w:r w:rsidRPr="00074B92">
        <w:rPr>
          <w:rFonts w:ascii="Arial" w:eastAsia="Arial" w:hAnsi="Arial" w:cs="Arial"/>
        </w:rPr>
        <w:t xml:space="preserve"> należy przesłać na adres mailowy: Zamawiającego: faktury@gios.gov.pl niezwłocznie, jednakże nie później niż </w:t>
      </w:r>
      <w:r w:rsidRPr="00074B92">
        <w:rPr>
          <w:rFonts w:ascii="Arial" w:eastAsia="Arial" w:hAnsi="Arial" w:cs="Arial"/>
          <w:b/>
          <w:bCs/>
        </w:rPr>
        <w:t>2 dni robocze</w:t>
      </w:r>
      <w:r w:rsidRPr="00074B92">
        <w:rPr>
          <w:rFonts w:ascii="Arial" w:eastAsia="Arial" w:hAnsi="Arial" w:cs="Arial"/>
        </w:rPr>
        <w:t xml:space="preserve"> po ustaniu niedostępności lub usunięciu awarii </w:t>
      </w:r>
      <w:proofErr w:type="spellStart"/>
      <w:r w:rsidRPr="00074B92">
        <w:rPr>
          <w:rFonts w:ascii="Arial" w:eastAsia="Arial" w:hAnsi="Arial" w:cs="Arial"/>
        </w:rPr>
        <w:t>KseF</w:t>
      </w:r>
      <w:proofErr w:type="spellEnd"/>
      <w:r w:rsidRPr="00074B92">
        <w:rPr>
          <w:rFonts w:ascii="Arial" w:eastAsia="Arial" w:hAnsi="Arial" w:cs="Arial"/>
        </w:rPr>
        <w:t xml:space="preserve">. </w:t>
      </w:r>
    </w:p>
    <w:p w14:paraId="25202D7B"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u w:val="single"/>
        </w:rPr>
        <w:t xml:space="preserve">W przypadku braku możliwości przesłania faktury do </w:t>
      </w:r>
      <w:proofErr w:type="spellStart"/>
      <w:r w:rsidRPr="00074B92">
        <w:rPr>
          <w:rFonts w:ascii="Arial" w:eastAsia="Arial" w:hAnsi="Arial" w:cs="Arial"/>
          <w:u w:val="single"/>
        </w:rPr>
        <w:t>KSeF</w:t>
      </w:r>
      <w:proofErr w:type="spellEnd"/>
      <w:r w:rsidRPr="00074B92">
        <w:rPr>
          <w:rFonts w:ascii="Arial" w:eastAsia="Arial" w:hAnsi="Arial" w:cs="Arial"/>
          <w:u w:val="single"/>
        </w:rPr>
        <w:t xml:space="preserve"> z przyczyn technicznych leżących po stronie Wykonawcy</w:t>
      </w:r>
      <w:r w:rsidRPr="00074B92">
        <w:rPr>
          <w:rFonts w:ascii="Arial" w:eastAsia="Arial" w:hAnsi="Arial" w:cs="Arial"/>
        </w:rPr>
        <w:t xml:space="preserve">, faktura wystawiona poza </w:t>
      </w:r>
      <w:proofErr w:type="spellStart"/>
      <w:r w:rsidRPr="00074B92">
        <w:rPr>
          <w:rFonts w:ascii="Arial" w:eastAsia="Arial" w:hAnsi="Arial" w:cs="Arial"/>
        </w:rPr>
        <w:t>KSeF</w:t>
      </w:r>
      <w:proofErr w:type="spellEnd"/>
      <w:r w:rsidRPr="00074B92">
        <w:rPr>
          <w:rFonts w:ascii="Arial" w:eastAsia="Arial" w:hAnsi="Arial" w:cs="Arial"/>
        </w:rPr>
        <w:t xml:space="preserve"> nie wywołuje w tym przypadku skutków prawnych przewidzianych dla faktury ustrukturyzowanej do czasu jej skutecznego przesłania i zarejestrowania w </w:t>
      </w:r>
      <w:proofErr w:type="spellStart"/>
      <w:r w:rsidRPr="00074B92">
        <w:rPr>
          <w:rFonts w:ascii="Arial" w:eastAsia="Arial" w:hAnsi="Arial" w:cs="Arial"/>
        </w:rPr>
        <w:t>KSeF</w:t>
      </w:r>
      <w:proofErr w:type="spellEnd"/>
      <w:r w:rsidRPr="00074B92">
        <w:rPr>
          <w:rFonts w:ascii="Arial" w:eastAsia="Arial" w:hAnsi="Arial" w:cs="Arial"/>
        </w:rPr>
        <w:t>.</w:t>
      </w:r>
    </w:p>
    <w:p w14:paraId="5E7D9682"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Faktura, o której mowa w ust. 23, nie stanowi podstawy do powstania obowiązku zapłaty wynagrodzenia ani do rozpoczęcia biegu terminów płatności, do czasu jej prawidłowego udostępnienia w </w:t>
      </w:r>
      <w:proofErr w:type="spellStart"/>
      <w:r w:rsidRPr="00074B92">
        <w:rPr>
          <w:rFonts w:ascii="Arial" w:eastAsia="Arial" w:hAnsi="Arial" w:cs="Arial"/>
        </w:rPr>
        <w:t>KSeF</w:t>
      </w:r>
      <w:proofErr w:type="spellEnd"/>
      <w:r w:rsidRPr="00074B92">
        <w:rPr>
          <w:rFonts w:ascii="Arial" w:eastAsia="Arial" w:hAnsi="Arial" w:cs="Arial"/>
        </w:rPr>
        <w:t>, o ile bezwzględnie obowiązujące przepisy prawa nie stanowią inaczej.</w:t>
      </w:r>
    </w:p>
    <w:p w14:paraId="1303D65E"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Strony zobowiązują się do wzajemnej współpracy w zakresie niezbędnym do prawidłowego stosowania </w:t>
      </w:r>
      <w:proofErr w:type="spellStart"/>
      <w:r w:rsidRPr="00074B92">
        <w:rPr>
          <w:rFonts w:ascii="Arial" w:eastAsia="Arial" w:hAnsi="Arial" w:cs="Arial"/>
        </w:rPr>
        <w:t>KSeF</w:t>
      </w:r>
      <w:proofErr w:type="spellEnd"/>
      <w:r w:rsidRPr="00074B92">
        <w:rPr>
          <w:rFonts w:ascii="Arial" w:eastAsia="Arial" w:hAnsi="Arial" w:cs="Arial"/>
        </w:rPr>
        <w:t>, w tym do niezwłocznego informowania się o problemach technicznych lub organizacyjnych mogących mieć wpływ na terminowe wystawienie lub odbiór faktur.</w:t>
      </w:r>
    </w:p>
    <w:p w14:paraId="15437F29"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W zakresie nieuregulowanym niniejszym paragrafem zastosowanie mają powszechnie obowiązujące przepisy prawa, w szczególności przepisy ustawy o podatku od towarów i usług oraz przepisy wykonawcze regulujące funkcjonowanie </w:t>
      </w:r>
      <w:proofErr w:type="spellStart"/>
      <w:r w:rsidRPr="00074B92">
        <w:rPr>
          <w:rFonts w:ascii="Arial" w:eastAsia="Arial" w:hAnsi="Arial" w:cs="Arial"/>
        </w:rPr>
        <w:t>KSeF</w:t>
      </w:r>
      <w:proofErr w:type="spellEnd"/>
      <w:r w:rsidRPr="00074B92">
        <w:rPr>
          <w:rFonts w:ascii="Arial" w:eastAsia="Arial" w:hAnsi="Arial" w:cs="Arial"/>
        </w:rPr>
        <w:t>.</w:t>
      </w:r>
    </w:p>
    <w:p w14:paraId="59720569" w14:textId="77777777"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Zmiany przepisów prawa dotyczących fakturowania elektronicznego oraz </w:t>
      </w:r>
      <w:proofErr w:type="spellStart"/>
      <w:r w:rsidRPr="00074B92">
        <w:rPr>
          <w:rFonts w:ascii="Arial" w:eastAsia="Arial" w:hAnsi="Arial" w:cs="Arial"/>
        </w:rPr>
        <w:t>KSeF</w:t>
      </w:r>
      <w:proofErr w:type="spellEnd"/>
      <w:r w:rsidRPr="00074B92">
        <w:rPr>
          <w:rFonts w:ascii="Arial" w:eastAsia="Arial" w:hAnsi="Arial" w:cs="Arial"/>
        </w:rPr>
        <w:t xml:space="preserve"> obowiązują Strony bez konieczności zmiany niniejszej Umowy, od dnia ich wejścia w życie.</w:t>
      </w:r>
    </w:p>
    <w:p w14:paraId="06466BDC" w14:textId="45830289" w:rsidR="00074B92" w:rsidRPr="00074B92" w:rsidRDefault="00074B92" w:rsidP="009325CA">
      <w:pPr>
        <w:widowControl w:val="0"/>
        <w:numPr>
          <w:ilvl w:val="0"/>
          <w:numId w:val="128"/>
        </w:numPr>
        <w:autoSpaceDE w:val="0"/>
        <w:autoSpaceDN w:val="0"/>
        <w:spacing w:after="0" w:line="240" w:lineRule="auto"/>
        <w:jc w:val="both"/>
        <w:rPr>
          <w:rFonts w:ascii="Arial" w:eastAsia="Arial" w:hAnsi="Arial" w:cs="Arial"/>
        </w:rPr>
      </w:pPr>
      <w:r w:rsidRPr="00074B92">
        <w:rPr>
          <w:rFonts w:ascii="Arial" w:eastAsia="Arial" w:hAnsi="Arial" w:cs="Arial"/>
        </w:rPr>
        <w:t xml:space="preserve">W przypadku faktur dotyczących zamówień/dostaw/usług o złożonej liczbie danych w zakresie jednostek miary i ilości (liczby) dostarczanych towarów lub wykonywanych usług lub cen jednostkowych, Wykonawca zobowiązany jest do przygotowania </w:t>
      </w:r>
      <w:r w:rsidRPr="00074B92">
        <w:rPr>
          <w:rFonts w:ascii="Arial" w:eastAsia="Arial" w:hAnsi="Arial" w:cs="Arial"/>
        </w:rPr>
        <w:lastRenderedPageBreak/>
        <w:t>załącznika, będącego integralną częścią faktury, zawierającego dane, o których mowa w art. 106e ust. 1 w szczególności wskazane pkt 7 -14 ustawy o podatku od towarów i</w:t>
      </w:r>
      <w:r>
        <w:rPr>
          <w:rFonts w:ascii="Arial" w:eastAsia="Arial" w:hAnsi="Arial" w:cs="Arial"/>
        </w:rPr>
        <w:t> </w:t>
      </w:r>
      <w:r w:rsidRPr="00074B92">
        <w:rPr>
          <w:rFonts w:ascii="Arial" w:eastAsia="Arial" w:hAnsi="Arial" w:cs="Arial"/>
        </w:rPr>
        <w:t>usług, lub dane ściśle powiązane z tymi danymi.</w:t>
      </w:r>
    </w:p>
    <w:p w14:paraId="56A47AD0" w14:textId="77777777" w:rsidR="00074B92" w:rsidRPr="00074B92" w:rsidRDefault="00074B92" w:rsidP="00074B92">
      <w:pPr>
        <w:widowControl w:val="0"/>
        <w:autoSpaceDE w:val="0"/>
        <w:autoSpaceDN w:val="0"/>
        <w:spacing w:after="0" w:line="240" w:lineRule="auto"/>
        <w:ind w:left="720"/>
        <w:rPr>
          <w:rFonts w:ascii="Arial" w:eastAsia="Arial" w:hAnsi="Arial" w:cs="Arial"/>
          <w:i/>
          <w:iCs/>
        </w:rPr>
      </w:pPr>
      <w:r w:rsidRPr="00074B92">
        <w:rPr>
          <w:rFonts w:ascii="Arial" w:eastAsia="Arial" w:hAnsi="Arial" w:cs="Arial"/>
          <w:i/>
          <w:iCs/>
        </w:rPr>
        <w:t>/lub</w:t>
      </w:r>
    </w:p>
    <w:p w14:paraId="7F08579F" w14:textId="77777777" w:rsidR="00074B92" w:rsidRPr="00074B92" w:rsidRDefault="00074B92" w:rsidP="009325CA">
      <w:pPr>
        <w:widowControl w:val="0"/>
        <w:numPr>
          <w:ilvl w:val="0"/>
          <w:numId w:val="142"/>
        </w:numPr>
        <w:autoSpaceDE w:val="0"/>
        <w:autoSpaceDN w:val="0"/>
        <w:spacing w:after="0" w:line="240" w:lineRule="auto"/>
        <w:jc w:val="both"/>
        <w:rPr>
          <w:rFonts w:ascii="Arial" w:eastAsia="Calibri" w:hAnsi="Arial" w:cs="Arial"/>
          <w:i/>
          <w:iCs/>
        </w:rPr>
      </w:pPr>
      <w:r w:rsidRPr="00074B92">
        <w:rPr>
          <w:rFonts w:ascii="Arial" w:eastAsia="Calibri" w:hAnsi="Arial" w:cs="Arial"/>
          <w:i/>
          <w:iCs/>
        </w:rPr>
        <w:t xml:space="preserve">Zamawiający dokona zapłaty należnego wynagrodzenia Wykonawcy przelewem w terminie do </w:t>
      </w:r>
      <w:r w:rsidRPr="00074B92">
        <w:rPr>
          <w:rFonts w:ascii="Arial" w:eastAsia="Calibri" w:hAnsi="Arial" w:cs="Arial"/>
          <w:b/>
          <w:i/>
          <w:iCs/>
        </w:rPr>
        <w:t>30 dni</w:t>
      </w:r>
      <w:r w:rsidRPr="00074B92">
        <w:rPr>
          <w:rFonts w:ascii="Arial" w:eastAsia="Calibri" w:hAnsi="Arial" w:cs="Arial"/>
          <w:i/>
          <w:iCs/>
        </w:rPr>
        <w:t xml:space="preserve"> od dnia otrzymania przez Zamawiającego prawidłowo wystawionej faktury, na rachunek bankowy Wykonawcy wskazany na fakturze, z zastrzeżeniem ust. 17.</w:t>
      </w:r>
    </w:p>
    <w:p w14:paraId="7E167BB3" w14:textId="77777777" w:rsidR="00074B92" w:rsidRPr="00074B92" w:rsidRDefault="00074B92" w:rsidP="009325CA">
      <w:pPr>
        <w:widowControl w:val="0"/>
        <w:numPr>
          <w:ilvl w:val="0"/>
          <w:numId w:val="142"/>
        </w:numPr>
        <w:autoSpaceDE w:val="0"/>
        <w:autoSpaceDN w:val="0"/>
        <w:spacing w:after="0" w:line="240" w:lineRule="auto"/>
        <w:jc w:val="both"/>
        <w:rPr>
          <w:rFonts w:ascii="Arial" w:eastAsia="Calibri" w:hAnsi="Arial" w:cs="Arial"/>
          <w:i/>
          <w:iCs/>
        </w:rPr>
      </w:pPr>
      <w:r w:rsidRPr="00074B92">
        <w:rPr>
          <w:rFonts w:ascii="Arial" w:eastAsia="Calibri" w:hAnsi="Arial" w:cs="Arial"/>
          <w:i/>
          <w:iCs/>
        </w:rPr>
        <w:t>Wykonawca zobowiązany jest podać na fakturze: datę zawarcia Umowy, numer Umowy nadany przez Zamawiającego, której dotyczy wystawiona faktura, numer rachunku bankowego, na który ma zostać wpłacone wynagrodzenie. Za prawidłowe podanie numeru rachunku bankowego wyłączną odpowiedzialność ponosi Wykonawca.</w:t>
      </w:r>
    </w:p>
    <w:p w14:paraId="3F94757E" w14:textId="77777777" w:rsidR="00074B92" w:rsidRPr="00074B92" w:rsidRDefault="00074B92" w:rsidP="009325CA">
      <w:pPr>
        <w:widowControl w:val="0"/>
        <w:numPr>
          <w:ilvl w:val="0"/>
          <w:numId w:val="142"/>
        </w:numPr>
        <w:autoSpaceDE w:val="0"/>
        <w:autoSpaceDN w:val="0"/>
        <w:spacing w:after="0" w:line="240" w:lineRule="auto"/>
        <w:jc w:val="both"/>
        <w:rPr>
          <w:rFonts w:ascii="Arial" w:eastAsia="Calibri" w:hAnsi="Arial" w:cs="Arial"/>
          <w:i/>
          <w:iCs/>
        </w:rPr>
      </w:pPr>
      <w:r w:rsidRPr="00074B92">
        <w:rPr>
          <w:rFonts w:ascii="Arial" w:eastAsia="Calibri" w:hAnsi="Arial" w:cs="Arial"/>
          <w:i/>
          <w:iCs/>
        </w:rPr>
        <w:t>Wykonawca wystawi każdorazowo fakturę VAT na adres: Główny Inspektorat Ochrony Środowiska, ul. Chmielna 132/134, 00-805 Warszawa, NIP 526-16-50-857.</w:t>
      </w:r>
    </w:p>
    <w:p w14:paraId="3D6C392B" w14:textId="77777777" w:rsidR="00074B92" w:rsidRPr="00074B92" w:rsidRDefault="00074B92" w:rsidP="009325CA">
      <w:pPr>
        <w:widowControl w:val="0"/>
        <w:numPr>
          <w:ilvl w:val="0"/>
          <w:numId w:val="142"/>
        </w:numPr>
        <w:autoSpaceDE w:val="0"/>
        <w:autoSpaceDN w:val="0"/>
        <w:spacing w:after="0" w:line="240" w:lineRule="auto"/>
        <w:jc w:val="both"/>
        <w:rPr>
          <w:rFonts w:ascii="Arial" w:eastAsia="Calibri" w:hAnsi="Arial" w:cs="Arial"/>
          <w:i/>
          <w:iCs/>
        </w:rPr>
      </w:pPr>
      <w:r w:rsidRPr="00074B92">
        <w:rPr>
          <w:rFonts w:ascii="Arial" w:eastAsia="Calibri" w:hAnsi="Arial" w:cs="Arial"/>
          <w:i/>
          <w:iCs/>
        </w:rPr>
        <w:t xml:space="preserve">Dopuszcza się dostarczenie Zamawiającemu faktury elektronicznie na adres mailowy Zamawiającego: </w:t>
      </w:r>
      <w:hyperlink r:id="rId11" w:history="1">
        <w:r w:rsidRPr="00074B92">
          <w:rPr>
            <w:rFonts w:ascii="Arial" w:eastAsia="Calibri" w:hAnsi="Arial" w:cs="Arial"/>
            <w:i/>
            <w:iCs/>
            <w:color w:val="0000FF"/>
            <w:u w:val="single"/>
          </w:rPr>
          <w:t>faktury@gios.gov.pl</w:t>
        </w:r>
      </w:hyperlink>
      <w:r w:rsidRPr="00074B92">
        <w:rPr>
          <w:rFonts w:ascii="Arial" w:eastAsia="Calibri" w:hAnsi="Arial" w:cs="Arial"/>
          <w:i/>
          <w:iCs/>
        </w:rPr>
        <w:t xml:space="preserve"> z adresu mailowego Wykonawcy: ……………….</w:t>
      </w:r>
    </w:p>
    <w:p w14:paraId="7BD9EAA7" w14:textId="77777777" w:rsidR="00074B92" w:rsidRPr="00074B92" w:rsidRDefault="00074B92" w:rsidP="009325CA">
      <w:pPr>
        <w:widowControl w:val="0"/>
        <w:numPr>
          <w:ilvl w:val="0"/>
          <w:numId w:val="142"/>
        </w:numPr>
        <w:tabs>
          <w:tab w:val="clear" w:pos="720"/>
          <w:tab w:val="left" w:pos="709"/>
        </w:tabs>
        <w:autoSpaceDE w:val="0"/>
        <w:autoSpaceDN w:val="0"/>
        <w:spacing w:after="0" w:line="240" w:lineRule="auto"/>
        <w:jc w:val="both"/>
        <w:rPr>
          <w:rFonts w:ascii="Arial" w:eastAsia="Calibri" w:hAnsi="Arial" w:cs="Arial"/>
          <w:i/>
          <w:iCs/>
        </w:rPr>
      </w:pPr>
      <w:r w:rsidRPr="00074B92">
        <w:rPr>
          <w:rFonts w:ascii="Arial" w:eastAsia="Calibri" w:hAnsi="Arial" w:cs="Arial"/>
          <w:i/>
          <w:iCs/>
        </w:rPr>
        <w:t>W przypadku gdy Zamawiający zakwestionuje prawidłowość dostarczonej przez Wykonawcę faktury, termin zapłaty określony w ust. 13, biegnie na nowo od dnia doręczenia Zamawiającemu poprawionej faktury.</w:t>
      </w:r>
      <w:r w:rsidRPr="00074B92">
        <w:rPr>
          <w:rFonts w:ascii="Arial" w:eastAsia="Calibri" w:hAnsi="Arial" w:cs="Arial"/>
          <w:i/>
          <w:iCs/>
          <w:vertAlign w:val="superscript"/>
        </w:rPr>
        <w:footnoteReference w:id="7"/>
      </w:r>
    </w:p>
    <w:p w14:paraId="720C062C" w14:textId="77777777" w:rsidR="00074B92" w:rsidRPr="00074B92" w:rsidRDefault="00074B92" w:rsidP="00074B92">
      <w:pPr>
        <w:widowControl w:val="0"/>
        <w:autoSpaceDE w:val="0"/>
        <w:autoSpaceDN w:val="0"/>
        <w:spacing w:after="0" w:line="240" w:lineRule="auto"/>
        <w:rPr>
          <w:rFonts w:ascii="Arial" w:eastAsia="Arial" w:hAnsi="Arial" w:cs="Arial"/>
          <w:sz w:val="20"/>
        </w:rPr>
      </w:pPr>
    </w:p>
    <w:p w14:paraId="5255A96A"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5</w:t>
      </w:r>
    </w:p>
    <w:p w14:paraId="3B5122D9"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pacing w:val="-2"/>
          <w:w w:val="105"/>
          <w:szCs w:val="23"/>
        </w:rPr>
        <w:t>GWARANCJA</w:t>
      </w:r>
    </w:p>
    <w:p w14:paraId="32B2A26B"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0A0DB692"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Wykonawca udziela na każdą Stację będące Przedmiotem Umowy…..</w:t>
      </w:r>
      <w:r w:rsidRPr="00074B92">
        <w:rPr>
          <w:rFonts w:ascii="Arial" w:eastAsia="Arial" w:hAnsi="Arial" w:cs="Arial"/>
          <w:vertAlign w:val="superscript"/>
        </w:rPr>
        <w:footnoteReference w:id="8"/>
      </w:r>
      <w:r w:rsidRPr="00074B92">
        <w:rPr>
          <w:rFonts w:ascii="Arial" w:eastAsia="Arial" w:hAnsi="Arial" w:cs="Arial"/>
        </w:rPr>
        <w:t xml:space="preserve"> miesięcznej gwarancji zapewniając prawidłowe działanie Stacji przez cały okres trwania gwarancji.</w:t>
      </w:r>
    </w:p>
    <w:p w14:paraId="4B21AE65"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Naprawa gwarancyjna (serwis) następuje w miejscu zainstalowania Stacji lub Wykonawca zobowiązuje się do odebrania wadliwej Stacji lub elementu wyposażenia Stacji z miejsca użytkowania do miejsca wykonywania obowiązku gwarancyjnego i ponownego dostarczenia Stacji lub elementu wyposażenia Stacji do miejsca użytkowania i będzie wykonana przez autoryzowany przez producenta serwis gwarancyjny. Wykonawca oświadcza, że Stacje są należytej jakości i są w pełni sprawne w funkcjonowaniu.</w:t>
      </w:r>
    </w:p>
    <w:p w14:paraId="662C2ABC"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Termin</w:t>
      </w:r>
      <w:r w:rsidRPr="00074B92">
        <w:rPr>
          <w:rFonts w:ascii="Arial" w:eastAsia="Arial" w:hAnsi="Arial" w:cs="Arial"/>
          <w:spacing w:val="-8"/>
        </w:rPr>
        <w:t xml:space="preserve"> </w:t>
      </w:r>
      <w:r w:rsidRPr="00074B92">
        <w:rPr>
          <w:rFonts w:ascii="Arial" w:eastAsia="Arial" w:hAnsi="Arial" w:cs="Arial"/>
        </w:rPr>
        <w:t>gwarancji</w:t>
      </w:r>
      <w:r w:rsidRPr="00074B92">
        <w:rPr>
          <w:rFonts w:ascii="Arial" w:eastAsia="Arial" w:hAnsi="Arial" w:cs="Arial"/>
          <w:spacing w:val="-8"/>
        </w:rPr>
        <w:t xml:space="preserve"> </w:t>
      </w:r>
      <w:r w:rsidRPr="00074B92">
        <w:rPr>
          <w:rFonts w:ascii="Arial" w:eastAsia="Arial" w:hAnsi="Arial" w:cs="Arial"/>
        </w:rPr>
        <w:t>na</w:t>
      </w:r>
      <w:r w:rsidRPr="00074B92">
        <w:rPr>
          <w:rFonts w:ascii="Arial" w:eastAsia="Arial" w:hAnsi="Arial" w:cs="Arial"/>
          <w:spacing w:val="-8"/>
        </w:rPr>
        <w:t xml:space="preserve"> </w:t>
      </w:r>
      <w:r w:rsidRPr="00074B92">
        <w:rPr>
          <w:rFonts w:ascii="Arial" w:eastAsia="Arial" w:hAnsi="Arial" w:cs="Arial"/>
        </w:rPr>
        <w:t>Stacje</w:t>
      </w:r>
      <w:r w:rsidRPr="00074B92">
        <w:rPr>
          <w:rFonts w:ascii="Arial" w:eastAsia="Arial" w:hAnsi="Arial" w:cs="Arial"/>
          <w:spacing w:val="-8"/>
        </w:rPr>
        <w:t xml:space="preserve"> </w:t>
      </w:r>
      <w:r w:rsidRPr="00074B92">
        <w:rPr>
          <w:rFonts w:ascii="Arial" w:eastAsia="Arial" w:hAnsi="Arial" w:cs="Arial"/>
        </w:rPr>
        <w:t>dostarczone</w:t>
      </w:r>
      <w:r w:rsidRPr="00074B92">
        <w:rPr>
          <w:rFonts w:ascii="Arial" w:eastAsia="Arial" w:hAnsi="Arial" w:cs="Arial"/>
          <w:spacing w:val="-8"/>
        </w:rPr>
        <w:t xml:space="preserve"> </w:t>
      </w:r>
      <w:r w:rsidRPr="00074B92">
        <w:rPr>
          <w:rFonts w:ascii="Arial" w:eastAsia="Arial" w:hAnsi="Arial" w:cs="Arial"/>
        </w:rPr>
        <w:t>Zamawiającemu</w:t>
      </w:r>
      <w:r w:rsidRPr="00074B92">
        <w:rPr>
          <w:rFonts w:ascii="Arial" w:eastAsia="Arial" w:hAnsi="Arial" w:cs="Arial"/>
          <w:spacing w:val="-8"/>
        </w:rPr>
        <w:t xml:space="preserve"> </w:t>
      </w:r>
      <w:r w:rsidRPr="00074B92">
        <w:rPr>
          <w:rFonts w:ascii="Arial" w:eastAsia="Arial" w:hAnsi="Arial" w:cs="Arial"/>
        </w:rPr>
        <w:t>będzie</w:t>
      </w:r>
      <w:r w:rsidRPr="00074B92">
        <w:rPr>
          <w:rFonts w:ascii="Arial" w:eastAsia="Arial" w:hAnsi="Arial" w:cs="Arial"/>
          <w:spacing w:val="-8"/>
        </w:rPr>
        <w:t xml:space="preserve"> </w:t>
      </w:r>
      <w:r w:rsidRPr="00074B92">
        <w:rPr>
          <w:rFonts w:ascii="Arial" w:eastAsia="Arial" w:hAnsi="Arial" w:cs="Arial"/>
        </w:rPr>
        <w:t>liczony</w:t>
      </w:r>
      <w:r w:rsidRPr="00074B92">
        <w:rPr>
          <w:rFonts w:ascii="Arial" w:eastAsia="Arial" w:hAnsi="Arial" w:cs="Arial"/>
          <w:spacing w:val="-8"/>
        </w:rPr>
        <w:t xml:space="preserve"> </w:t>
      </w:r>
      <w:r w:rsidRPr="00074B92">
        <w:rPr>
          <w:rFonts w:ascii="Arial" w:eastAsia="Arial" w:hAnsi="Arial" w:cs="Arial"/>
        </w:rPr>
        <w:t>od</w:t>
      </w:r>
      <w:r w:rsidRPr="00074B92">
        <w:rPr>
          <w:rFonts w:ascii="Arial" w:eastAsia="Arial" w:hAnsi="Arial" w:cs="Arial"/>
          <w:spacing w:val="-8"/>
        </w:rPr>
        <w:t xml:space="preserve"> </w:t>
      </w:r>
      <w:r w:rsidRPr="00074B92">
        <w:rPr>
          <w:rFonts w:ascii="Arial" w:eastAsia="Arial" w:hAnsi="Arial" w:cs="Arial"/>
        </w:rPr>
        <w:t>podpisania przez Strony danego Częściowego Protokołu Odbioru bez wad.</w:t>
      </w:r>
    </w:p>
    <w:p w14:paraId="47706A87" w14:textId="77777777" w:rsidR="00074B92" w:rsidRPr="00074B92" w:rsidRDefault="00074B92" w:rsidP="009325CA">
      <w:pPr>
        <w:widowControl w:val="0"/>
        <w:numPr>
          <w:ilvl w:val="0"/>
          <w:numId w:val="127"/>
        </w:numPr>
        <w:tabs>
          <w:tab w:val="left" w:leader="dot" w:pos="3275"/>
        </w:tabs>
        <w:autoSpaceDE w:val="0"/>
        <w:autoSpaceDN w:val="0"/>
        <w:spacing w:after="0" w:line="240" w:lineRule="auto"/>
        <w:ind w:left="709" w:right="4"/>
        <w:jc w:val="both"/>
        <w:rPr>
          <w:rFonts w:ascii="Arial" w:eastAsia="Arial" w:hAnsi="Arial" w:cs="Arial"/>
        </w:rPr>
      </w:pPr>
      <w:r w:rsidRPr="00074B92">
        <w:rPr>
          <w:rFonts w:ascii="Arial" w:eastAsia="Arial" w:hAnsi="Arial" w:cs="Arial"/>
        </w:rPr>
        <w:t>Zgłoszenia dotyczące wystąpienia wad Stacji lub elementu wyposażenia Stacji w okresie rękojmi lub gwarancji mogą być przekazywane pisemnie, za pomocą poczty elektronicznej. Wykonawca</w:t>
      </w:r>
      <w:r w:rsidRPr="00074B92">
        <w:rPr>
          <w:rFonts w:ascii="Arial" w:eastAsia="Arial" w:hAnsi="Arial" w:cs="Arial"/>
          <w:spacing w:val="28"/>
        </w:rPr>
        <w:t xml:space="preserve"> </w:t>
      </w:r>
      <w:r w:rsidRPr="00074B92">
        <w:rPr>
          <w:rFonts w:ascii="Arial" w:eastAsia="Arial" w:hAnsi="Arial" w:cs="Arial"/>
        </w:rPr>
        <w:t>przyjmuje</w:t>
      </w:r>
      <w:r w:rsidRPr="00074B92">
        <w:rPr>
          <w:rFonts w:ascii="Arial" w:eastAsia="Arial" w:hAnsi="Arial" w:cs="Arial"/>
          <w:spacing w:val="28"/>
        </w:rPr>
        <w:t xml:space="preserve"> </w:t>
      </w:r>
      <w:r w:rsidRPr="00074B92">
        <w:rPr>
          <w:rFonts w:ascii="Arial" w:eastAsia="Arial" w:hAnsi="Arial" w:cs="Arial"/>
        </w:rPr>
        <w:t>zgłoszenia</w:t>
      </w:r>
      <w:r w:rsidRPr="00074B92">
        <w:rPr>
          <w:rFonts w:ascii="Arial" w:eastAsia="Arial" w:hAnsi="Arial" w:cs="Arial"/>
          <w:spacing w:val="28"/>
        </w:rPr>
        <w:t xml:space="preserve"> </w:t>
      </w:r>
      <w:r w:rsidRPr="00074B92">
        <w:rPr>
          <w:rFonts w:ascii="Arial" w:eastAsia="Arial" w:hAnsi="Arial" w:cs="Arial"/>
        </w:rPr>
        <w:t>w</w:t>
      </w:r>
      <w:r w:rsidRPr="00074B92">
        <w:rPr>
          <w:rFonts w:ascii="Arial" w:eastAsia="Arial" w:hAnsi="Arial" w:cs="Arial"/>
          <w:spacing w:val="28"/>
        </w:rPr>
        <w:t xml:space="preserve"> </w:t>
      </w:r>
      <w:r w:rsidRPr="00074B92">
        <w:rPr>
          <w:rFonts w:ascii="Arial" w:eastAsia="Arial" w:hAnsi="Arial" w:cs="Arial"/>
        </w:rPr>
        <w:t>godz.</w:t>
      </w:r>
      <w:r w:rsidRPr="00074B92">
        <w:rPr>
          <w:rFonts w:ascii="Arial" w:eastAsia="Arial" w:hAnsi="Arial" w:cs="Arial"/>
          <w:spacing w:val="28"/>
        </w:rPr>
        <w:t xml:space="preserve"> </w:t>
      </w:r>
      <w:r w:rsidRPr="00074B92">
        <w:rPr>
          <w:rFonts w:ascii="Arial" w:eastAsia="Arial" w:hAnsi="Arial" w:cs="Arial"/>
        </w:rPr>
        <w:t>8:00</w:t>
      </w:r>
      <w:r w:rsidRPr="00074B92">
        <w:rPr>
          <w:rFonts w:ascii="Arial" w:eastAsia="Arial" w:hAnsi="Arial" w:cs="Arial"/>
          <w:spacing w:val="28"/>
        </w:rPr>
        <w:t xml:space="preserve"> </w:t>
      </w:r>
      <w:r w:rsidRPr="00074B92">
        <w:rPr>
          <w:rFonts w:ascii="Arial" w:eastAsia="Arial" w:hAnsi="Arial" w:cs="Arial"/>
        </w:rPr>
        <w:t>–</w:t>
      </w:r>
      <w:r w:rsidRPr="00074B92">
        <w:rPr>
          <w:rFonts w:ascii="Arial" w:eastAsia="Arial" w:hAnsi="Arial" w:cs="Arial"/>
          <w:spacing w:val="28"/>
        </w:rPr>
        <w:t xml:space="preserve"> </w:t>
      </w:r>
      <w:r w:rsidRPr="00074B92">
        <w:rPr>
          <w:rFonts w:ascii="Arial" w:eastAsia="Arial" w:hAnsi="Arial" w:cs="Arial"/>
        </w:rPr>
        <w:t>16:00</w:t>
      </w:r>
      <w:r w:rsidRPr="00074B92">
        <w:rPr>
          <w:rFonts w:ascii="Arial" w:eastAsia="Arial" w:hAnsi="Arial" w:cs="Arial"/>
          <w:spacing w:val="28"/>
        </w:rPr>
        <w:t xml:space="preserve"> </w:t>
      </w:r>
      <w:r w:rsidRPr="00074B92">
        <w:rPr>
          <w:rFonts w:ascii="Arial" w:eastAsia="Arial" w:hAnsi="Arial" w:cs="Arial"/>
        </w:rPr>
        <w:t>od</w:t>
      </w:r>
      <w:r w:rsidRPr="00074B92">
        <w:rPr>
          <w:rFonts w:ascii="Arial" w:eastAsia="Arial" w:hAnsi="Arial" w:cs="Arial"/>
          <w:spacing w:val="28"/>
        </w:rPr>
        <w:t xml:space="preserve"> </w:t>
      </w:r>
      <w:r w:rsidRPr="00074B92">
        <w:rPr>
          <w:rFonts w:ascii="Arial" w:eastAsia="Arial" w:hAnsi="Arial" w:cs="Arial"/>
        </w:rPr>
        <w:t>poniedziałku</w:t>
      </w:r>
      <w:r w:rsidRPr="00074B92">
        <w:rPr>
          <w:rFonts w:ascii="Arial" w:eastAsia="Arial" w:hAnsi="Arial" w:cs="Arial"/>
          <w:spacing w:val="28"/>
        </w:rPr>
        <w:t xml:space="preserve"> </w:t>
      </w:r>
      <w:r w:rsidRPr="00074B92">
        <w:rPr>
          <w:rFonts w:ascii="Arial" w:eastAsia="Arial" w:hAnsi="Arial" w:cs="Arial"/>
        </w:rPr>
        <w:t>do</w:t>
      </w:r>
      <w:r w:rsidRPr="00074B92">
        <w:rPr>
          <w:rFonts w:ascii="Arial" w:eastAsia="Arial" w:hAnsi="Arial" w:cs="Arial"/>
          <w:spacing w:val="28"/>
        </w:rPr>
        <w:t xml:space="preserve"> </w:t>
      </w:r>
      <w:r w:rsidRPr="00074B92">
        <w:rPr>
          <w:rFonts w:ascii="Arial" w:eastAsia="Arial" w:hAnsi="Arial" w:cs="Arial"/>
        </w:rPr>
        <w:t>piątku, na adres e</w:t>
      </w:r>
      <w:r w:rsidRPr="00074B92">
        <w:rPr>
          <w:rFonts w:ascii="Arial" w:eastAsia="Arial" w:hAnsi="Arial" w:cs="Arial"/>
          <w:spacing w:val="-14"/>
        </w:rPr>
        <w:t xml:space="preserve"> </w:t>
      </w:r>
      <w:r w:rsidRPr="00074B92">
        <w:rPr>
          <w:rFonts w:ascii="Arial" w:eastAsia="Arial" w:hAnsi="Arial" w:cs="Arial"/>
        </w:rPr>
        <w:t>–</w:t>
      </w:r>
      <w:r w:rsidRPr="00074B92">
        <w:rPr>
          <w:rFonts w:ascii="Arial" w:eastAsia="Arial" w:hAnsi="Arial" w:cs="Arial"/>
          <w:spacing w:val="-14"/>
        </w:rPr>
        <w:t xml:space="preserve"> </w:t>
      </w:r>
      <w:r w:rsidRPr="00074B92">
        <w:rPr>
          <w:rFonts w:ascii="Arial" w:eastAsia="Arial" w:hAnsi="Arial" w:cs="Arial"/>
          <w:spacing w:val="-4"/>
        </w:rPr>
        <w:t xml:space="preserve">mail: </w:t>
      </w:r>
      <w:r w:rsidRPr="00074B92">
        <w:rPr>
          <w:rFonts w:ascii="Arial" w:eastAsia="Arial" w:hAnsi="Arial" w:cs="Arial"/>
        </w:rPr>
        <w:tab/>
      </w:r>
      <w:r w:rsidRPr="00074B92">
        <w:rPr>
          <w:rFonts w:ascii="Arial" w:eastAsia="Arial" w:hAnsi="Arial" w:cs="Arial"/>
          <w:spacing w:val="-2"/>
        </w:rPr>
        <w:t>Wykonawca</w:t>
      </w:r>
      <w:r w:rsidRPr="00074B92">
        <w:rPr>
          <w:rFonts w:ascii="Arial" w:eastAsia="Arial" w:hAnsi="Arial" w:cs="Arial"/>
          <w:spacing w:val="-7"/>
        </w:rPr>
        <w:t xml:space="preserve"> </w:t>
      </w:r>
      <w:r w:rsidRPr="00074B92">
        <w:rPr>
          <w:rFonts w:ascii="Arial" w:eastAsia="Arial" w:hAnsi="Arial" w:cs="Arial"/>
          <w:spacing w:val="-2"/>
        </w:rPr>
        <w:t>zobowiązuje</w:t>
      </w:r>
      <w:r w:rsidRPr="00074B92">
        <w:rPr>
          <w:rFonts w:ascii="Arial" w:eastAsia="Arial" w:hAnsi="Arial" w:cs="Arial"/>
          <w:spacing w:val="-7"/>
        </w:rPr>
        <w:t xml:space="preserve"> </w:t>
      </w:r>
      <w:r w:rsidRPr="00074B92">
        <w:rPr>
          <w:rFonts w:ascii="Arial" w:eastAsia="Arial" w:hAnsi="Arial" w:cs="Arial"/>
          <w:spacing w:val="-2"/>
        </w:rPr>
        <w:t>się,</w:t>
      </w:r>
      <w:r w:rsidRPr="00074B92">
        <w:rPr>
          <w:rFonts w:ascii="Arial" w:eastAsia="Arial" w:hAnsi="Arial" w:cs="Arial"/>
          <w:spacing w:val="-6"/>
        </w:rPr>
        <w:t xml:space="preserve"> </w:t>
      </w:r>
      <w:r w:rsidRPr="00074B92">
        <w:rPr>
          <w:rFonts w:ascii="Arial" w:eastAsia="Arial" w:hAnsi="Arial" w:cs="Arial"/>
          <w:spacing w:val="-2"/>
        </w:rPr>
        <w:t>że</w:t>
      </w:r>
      <w:r w:rsidRPr="00074B92">
        <w:rPr>
          <w:rFonts w:ascii="Arial" w:eastAsia="Arial" w:hAnsi="Arial" w:cs="Arial"/>
          <w:spacing w:val="-7"/>
        </w:rPr>
        <w:t xml:space="preserve"> </w:t>
      </w:r>
      <w:r w:rsidRPr="00074B92">
        <w:rPr>
          <w:rFonts w:ascii="Arial" w:eastAsia="Arial" w:hAnsi="Arial" w:cs="Arial"/>
          <w:spacing w:val="-2"/>
        </w:rPr>
        <w:t>w</w:t>
      </w:r>
      <w:r w:rsidRPr="00074B92">
        <w:rPr>
          <w:rFonts w:ascii="Arial" w:eastAsia="Arial" w:hAnsi="Arial" w:cs="Arial"/>
          <w:spacing w:val="-7"/>
        </w:rPr>
        <w:t xml:space="preserve"> </w:t>
      </w:r>
      <w:r w:rsidRPr="00074B92">
        <w:rPr>
          <w:rFonts w:ascii="Arial" w:eastAsia="Arial" w:hAnsi="Arial" w:cs="Arial"/>
          <w:spacing w:val="-2"/>
        </w:rPr>
        <w:t>okresie</w:t>
      </w:r>
      <w:r w:rsidRPr="00074B92">
        <w:rPr>
          <w:rFonts w:ascii="Arial" w:eastAsia="Arial" w:hAnsi="Arial" w:cs="Arial"/>
          <w:spacing w:val="-7"/>
        </w:rPr>
        <w:t xml:space="preserve"> </w:t>
      </w:r>
      <w:r w:rsidRPr="00074B92">
        <w:rPr>
          <w:rFonts w:ascii="Arial" w:eastAsia="Arial" w:hAnsi="Arial" w:cs="Arial"/>
          <w:spacing w:val="-2"/>
        </w:rPr>
        <w:t>gwarancji</w:t>
      </w:r>
      <w:r w:rsidRPr="00074B92">
        <w:rPr>
          <w:rFonts w:ascii="Arial" w:eastAsia="Arial" w:hAnsi="Arial" w:cs="Arial"/>
          <w:spacing w:val="-6"/>
        </w:rPr>
        <w:t xml:space="preserve"> </w:t>
      </w:r>
      <w:r w:rsidRPr="00074B92">
        <w:rPr>
          <w:rFonts w:ascii="Arial" w:eastAsia="Arial" w:hAnsi="Arial" w:cs="Arial"/>
          <w:spacing w:val="-2"/>
        </w:rPr>
        <w:t xml:space="preserve">reakcja </w:t>
      </w:r>
      <w:r w:rsidRPr="00074B92">
        <w:rPr>
          <w:rFonts w:ascii="Arial" w:eastAsia="Arial" w:hAnsi="Arial" w:cs="Arial"/>
        </w:rPr>
        <w:t>serwisu</w:t>
      </w:r>
      <w:r w:rsidRPr="00074B92">
        <w:rPr>
          <w:rFonts w:ascii="Arial" w:eastAsia="Arial" w:hAnsi="Arial" w:cs="Arial"/>
          <w:spacing w:val="-3"/>
        </w:rPr>
        <w:t xml:space="preserve"> </w:t>
      </w:r>
      <w:r w:rsidRPr="00074B92">
        <w:rPr>
          <w:rFonts w:ascii="Arial" w:eastAsia="Arial" w:hAnsi="Arial" w:cs="Arial"/>
        </w:rPr>
        <w:t>(podjęcie</w:t>
      </w:r>
      <w:r w:rsidRPr="00074B92">
        <w:rPr>
          <w:rFonts w:ascii="Arial" w:eastAsia="Arial" w:hAnsi="Arial" w:cs="Arial"/>
          <w:spacing w:val="-2"/>
        </w:rPr>
        <w:t xml:space="preserve"> </w:t>
      </w:r>
      <w:r w:rsidRPr="00074B92">
        <w:rPr>
          <w:rFonts w:ascii="Arial" w:eastAsia="Arial" w:hAnsi="Arial" w:cs="Arial"/>
        </w:rPr>
        <w:t>naprawy)</w:t>
      </w:r>
      <w:r w:rsidRPr="00074B92">
        <w:rPr>
          <w:rFonts w:ascii="Arial" w:eastAsia="Arial" w:hAnsi="Arial" w:cs="Arial"/>
          <w:spacing w:val="-2"/>
        </w:rPr>
        <w:t xml:space="preserve"> </w:t>
      </w:r>
      <w:r w:rsidRPr="00074B92">
        <w:rPr>
          <w:rFonts w:ascii="Arial" w:eastAsia="Arial" w:hAnsi="Arial" w:cs="Arial"/>
        </w:rPr>
        <w:t>nastąpi</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2"/>
        </w:rPr>
        <w:t xml:space="preserve"> </w:t>
      </w:r>
      <w:r w:rsidRPr="00074B92">
        <w:rPr>
          <w:rFonts w:ascii="Arial" w:eastAsia="Arial" w:hAnsi="Arial" w:cs="Arial"/>
        </w:rPr>
        <w:t>ciągu</w:t>
      </w:r>
      <w:r w:rsidRPr="00074B92">
        <w:rPr>
          <w:rFonts w:ascii="Arial" w:eastAsia="Arial" w:hAnsi="Arial" w:cs="Arial"/>
          <w:spacing w:val="-2"/>
        </w:rPr>
        <w:t xml:space="preserve"> </w:t>
      </w:r>
      <w:r w:rsidRPr="00074B92">
        <w:rPr>
          <w:rFonts w:ascii="Arial" w:eastAsia="Arial" w:hAnsi="Arial" w:cs="Arial"/>
        </w:rPr>
        <w:t>3</w:t>
      </w:r>
      <w:r w:rsidRPr="00074B92">
        <w:rPr>
          <w:rFonts w:ascii="Arial" w:eastAsia="Arial" w:hAnsi="Arial" w:cs="Arial"/>
          <w:spacing w:val="-3"/>
        </w:rPr>
        <w:t xml:space="preserve"> </w:t>
      </w:r>
      <w:r w:rsidRPr="00074B92">
        <w:rPr>
          <w:rFonts w:ascii="Arial" w:eastAsia="Arial" w:hAnsi="Arial" w:cs="Arial"/>
        </w:rPr>
        <w:t>(słowienie: trzy)</w:t>
      </w:r>
      <w:r w:rsidRPr="00074B92">
        <w:rPr>
          <w:rFonts w:ascii="Arial" w:eastAsia="Arial" w:hAnsi="Arial" w:cs="Arial"/>
          <w:spacing w:val="-3"/>
        </w:rPr>
        <w:t xml:space="preserve"> </w:t>
      </w:r>
      <w:r w:rsidRPr="00074B92">
        <w:rPr>
          <w:rFonts w:ascii="Arial" w:eastAsia="Arial" w:hAnsi="Arial" w:cs="Arial"/>
        </w:rPr>
        <w:t>dni</w:t>
      </w:r>
      <w:r w:rsidRPr="00074B92">
        <w:rPr>
          <w:rFonts w:ascii="Arial" w:eastAsia="Arial" w:hAnsi="Arial" w:cs="Arial"/>
          <w:spacing w:val="-2"/>
        </w:rPr>
        <w:t xml:space="preserve"> </w:t>
      </w:r>
      <w:r w:rsidRPr="00074B92">
        <w:rPr>
          <w:rFonts w:ascii="Arial" w:eastAsia="Arial" w:hAnsi="Arial" w:cs="Arial"/>
        </w:rPr>
        <w:t>od</w:t>
      </w:r>
      <w:r w:rsidRPr="00074B92">
        <w:rPr>
          <w:rFonts w:ascii="Arial" w:eastAsia="Arial" w:hAnsi="Arial" w:cs="Arial"/>
          <w:spacing w:val="-2"/>
        </w:rPr>
        <w:t xml:space="preserve"> </w:t>
      </w:r>
      <w:r w:rsidRPr="00074B92">
        <w:rPr>
          <w:rFonts w:ascii="Arial" w:eastAsia="Arial" w:hAnsi="Arial" w:cs="Arial"/>
        </w:rPr>
        <w:t>dnia</w:t>
      </w:r>
      <w:r w:rsidRPr="00074B92">
        <w:rPr>
          <w:rFonts w:ascii="Arial" w:eastAsia="Arial" w:hAnsi="Arial" w:cs="Arial"/>
          <w:spacing w:val="-2"/>
        </w:rPr>
        <w:t xml:space="preserve"> zgłoszenia </w:t>
      </w:r>
      <w:r w:rsidRPr="00074B92">
        <w:rPr>
          <w:rFonts w:ascii="Arial" w:eastAsia="Arial" w:hAnsi="Arial" w:cs="Arial"/>
        </w:rPr>
        <w:t>wady</w:t>
      </w:r>
      <w:r w:rsidRPr="00074B92">
        <w:rPr>
          <w:rFonts w:ascii="Arial" w:eastAsia="Arial" w:hAnsi="Arial" w:cs="Arial"/>
          <w:spacing w:val="-1"/>
        </w:rPr>
        <w:t xml:space="preserve"> </w:t>
      </w:r>
      <w:r w:rsidRPr="00074B92">
        <w:rPr>
          <w:rFonts w:ascii="Arial" w:eastAsia="Arial" w:hAnsi="Arial" w:cs="Arial"/>
        </w:rPr>
        <w:t xml:space="preserve">przez </w:t>
      </w:r>
      <w:r w:rsidRPr="00074B92">
        <w:rPr>
          <w:rFonts w:ascii="Arial" w:eastAsia="Arial" w:hAnsi="Arial" w:cs="Arial"/>
          <w:spacing w:val="-2"/>
        </w:rPr>
        <w:t>Zamawiającego.</w:t>
      </w:r>
    </w:p>
    <w:p w14:paraId="3EB39D07"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Za</w:t>
      </w:r>
      <w:r w:rsidRPr="00074B92">
        <w:rPr>
          <w:rFonts w:ascii="Arial" w:eastAsia="Arial" w:hAnsi="Arial" w:cs="Arial"/>
          <w:spacing w:val="33"/>
        </w:rPr>
        <w:t xml:space="preserve"> </w:t>
      </w:r>
      <w:r w:rsidRPr="00074B92">
        <w:rPr>
          <w:rFonts w:ascii="Arial" w:eastAsia="Arial" w:hAnsi="Arial" w:cs="Arial"/>
        </w:rPr>
        <w:t>okazaniem</w:t>
      </w:r>
      <w:r w:rsidRPr="00074B92">
        <w:rPr>
          <w:rFonts w:ascii="Arial" w:eastAsia="Arial" w:hAnsi="Arial" w:cs="Arial"/>
          <w:spacing w:val="33"/>
        </w:rPr>
        <w:t xml:space="preserve"> </w:t>
      </w:r>
      <w:r w:rsidRPr="00074B92">
        <w:rPr>
          <w:rFonts w:ascii="Arial" w:eastAsia="Arial" w:hAnsi="Arial" w:cs="Arial"/>
        </w:rPr>
        <w:t>karty</w:t>
      </w:r>
      <w:r w:rsidRPr="00074B92">
        <w:rPr>
          <w:rFonts w:ascii="Arial" w:eastAsia="Arial" w:hAnsi="Arial" w:cs="Arial"/>
          <w:spacing w:val="33"/>
        </w:rPr>
        <w:t xml:space="preserve"> </w:t>
      </w:r>
      <w:r w:rsidRPr="00074B92">
        <w:rPr>
          <w:rFonts w:ascii="Arial" w:eastAsia="Arial" w:hAnsi="Arial" w:cs="Arial"/>
        </w:rPr>
        <w:t>gwarancyjnej,</w:t>
      </w:r>
      <w:r w:rsidRPr="00074B92">
        <w:rPr>
          <w:rFonts w:ascii="Arial" w:eastAsia="Arial" w:hAnsi="Arial" w:cs="Arial"/>
          <w:spacing w:val="35"/>
        </w:rPr>
        <w:t xml:space="preserve"> </w:t>
      </w:r>
      <w:r w:rsidRPr="00074B92">
        <w:rPr>
          <w:rFonts w:ascii="Arial" w:eastAsia="Arial" w:hAnsi="Arial" w:cs="Arial"/>
        </w:rPr>
        <w:t>Wykonawca</w:t>
      </w:r>
      <w:r w:rsidRPr="00074B92">
        <w:rPr>
          <w:rFonts w:ascii="Arial" w:eastAsia="Arial" w:hAnsi="Arial" w:cs="Arial"/>
          <w:spacing w:val="33"/>
        </w:rPr>
        <w:t xml:space="preserve"> </w:t>
      </w:r>
      <w:r w:rsidRPr="00074B92">
        <w:rPr>
          <w:rFonts w:ascii="Arial" w:eastAsia="Arial" w:hAnsi="Arial" w:cs="Arial"/>
        </w:rPr>
        <w:t>zobowiązuje</w:t>
      </w:r>
      <w:r w:rsidRPr="00074B92">
        <w:rPr>
          <w:rFonts w:ascii="Arial" w:eastAsia="Arial" w:hAnsi="Arial" w:cs="Arial"/>
          <w:spacing w:val="33"/>
        </w:rPr>
        <w:t xml:space="preserve"> </w:t>
      </w:r>
      <w:r w:rsidRPr="00074B92">
        <w:rPr>
          <w:rFonts w:ascii="Arial" w:eastAsia="Arial" w:hAnsi="Arial" w:cs="Arial"/>
        </w:rPr>
        <w:t>się</w:t>
      </w:r>
      <w:r w:rsidRPr="00074B92">
        <w:rPr>
          <w:rFonts w:ascii="Arial" w:eastAsia="Arial" w:hAnsi="Arial" w:cs="Arial"/>
          <w:spacing w:val="33"/>
        </w:rPr>
        <w:t xml:space="preserve"> </w:t>
      </w:r>
      <w:r w:rsidRPr="00074B92">
        <w:rPr>
          <w:rFonts w:ascii="Arial" w:eastAsia="Arial" w:hAnsi="Arial" w:cs="Arial"/>
        </w:rPr>
        <w:t>do</w:t>
      </w:r>
      <w:r w:rsidRPr="00074B92">
        <w:rPr>
          <w:rFonts w:ascii="Arial" w:eastAsia="Arial" w:hAnsi="Arial" w:cs="Arial"/>
          <w:spacing w:val="33"/>
        </w:rPr>
        <w:t xml:space="preserve"> </w:t>
      </w:r>
      <w:r w:rsidRPr="00074B92">
        <w:rPr>
          <w:rFonts w:ascii="Arial" w:eastAsia="Arial" w:hAnsi="Arial" w:cs="Arial"/>
        </w:rPr>
        <w:t>usunięcia</w:t>
      </w:r>
      <w:r w:rsidRPr="00074B92">
        <w:rPr>
          <w:rFonts w:ascii="Arial" w:eastAsia="Arial" w:hAnsi="Arial" w:cs="Arial"/>
          <w:spacing w:val="33"/>
        </w:rPr>
        <w:t xml:space="preserve"> </w:t>
      </w:r>
      <w:r w:rsidRPr="00074B92">
        <w:rPr>
          <w:rFonts w:ascii="Arial" w:eastAsia="Arial" w:hAnsi="Arial" w:cs="Arial"/>
        </w:rPr>
        <w:t>wad w drodze naprawy Stacji lub elementu wyposażenia Stacji. Strony ustalają przy tym, że:</w:t>
      </w:r>
    </w:p>
    <w:p w14:paraId="0B9BE32C" w14:textId="77777777" w:rsidR="00074B92" w:rsidRPr="00074B92" w:rsidRDefault="00074B92" w:rsidP="009325CA">
      <w:pPr>
        <w:widowControl w:val="0"/>
        <w:numPr>
          <w:ilvl w:val="1"/>
          <w:numId w:val="127"/>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w</w:t>
      </w:r>
      <w:r w:rsidRPr="00074B92">
        <w:rPr>
          <w:rFonts w:ascii="Arial" w:eastAsia="Arial" w:hAnsi="Arial" w:cs="Arial"/>
          <w:spacing w:val="80"/>
          <w:w w:val="150"/>
        </w:rPr>
        <w:t xml:space="preserve"> </w:t>
      </w:r>
      <w:r w:rsidRPr="00074B92">
        <w:rPr>
          <w:rFonts w:ascii="Arial" w:eastAsia="Arial" w:hAnsi="Arial" w:cs="Arial"/>
        </w:rPr>
        <w:t>przypadku</w:t>
      </w:r>
      <w:r w:rsidRPr="00074B92">
        <w:rPr>
          <w:rFonts w:ascii="Arial" w:eastAsia="Arial" w:hAnsi="Arial" w:cs="Arial"/>
          <w:spacing w:val="80"/>
          <w:w w:val="150"/>
        </w:rPr>
        <w:t xml:space="preserve"> </w:t>
      </w:r>
      <w:r w:rsidRPr="00074B92">
        <w:rPr>
          <w:rFonts w:ascii="Arial" w:eastAsia="Arial" w:hAnsi="Arial" w:cs="Arial"/>
        </w:rPr>
        <w:t>stwierdzenia</w:t>
      </w:r>
      <w:r w:rsidRPr="00074B92">
        <w:rPr>
          <w:rFonts w:ascii="Arial" w:eastAsia="Arial" w:hAnsi="Arial" w:cs="Arial"/>
          <w:spacing w:val="80"/>
          <w:w w:val="150"/>
        </w:rPr>
        <w:t xml:space="preserve"> </w:t>
      </w:r>
      <w:r w:rsidRPr="00074B92">
        <w:rPr>
          <w:rFonts w:ascii="Arial" w:eastAsia="Arial" w:hAnsi="Arial" w:cs="Arial"/>
        </w:rPr>
        <w:t>wady,</w:t>
      </w:r>
      <w:r w:rsidRPr="00074B92">
        <w:rPr>
          <w:rFonts w:ascii="Arial" w:eastAsia="Arial" w:hAnsi="Arial" w:cs="Arial"/>
          <w:spacing w:val="80"/>
          <w:w w:val="150"/>
        </w:rPr>
        <w:t xml:space="preserve"> </w:t>
      </w:r>
      <w:r w:rsidRPr="00074B92">
        <w:rPr>
          <w:rFonts w:ascii="Arial" w:eastAsia="Arial" w:hAnsi="Arial" w:cs="Arial"/>
        </w:rPr>
        <w:t>która</w:t>
      </w:r>
      <w:r w:rsidRPr="00074B92">
        <w:rPr>
          <w:rFonts w:ascii="Arial" w:eastAsia="Arial" w:hAnsi="Arial" w:cs="Arial"/>
          <w:spacing w:val="80"/>
          <w:w w:val="150"/>
        </w:rPr>
        <w:t xml:space="preserve"> </w:t>
      </w:r>
      <w:r w:rsidRPr="00074B92">
        <w:rPr>
          <w:rFonts w:ascii="Arial" w:eastAsia="Arial" w:hAnsi="Arial" w:cs="Arial"/>
        </w:rPr>
        <w:t>nie</w:t>
      </w:r>
      <w:r w:rsidRPr="00074B92">
        <w:rPr>
          <w:rFonts w:ascii="Arial" w:eastAsia="Arial" w:hAnsi="Arial" w:cs="Arial"/>
          <w:spacing w:val="80"/>
          <w:w w:val="150"/>
        </w:rPr>
        <w:t xml:space="preserve"> </w:t>
      </w:r>
      <w:r w:rsidRPr="00074B92">
        <w:rPr>
          <w:rFonts w:ascii="Arial" w:eastAsia="Arial" w:hAnsi="Arial" w:cs="Arial"/>
        </w:rPr>
        <w:t>kwalifikuje</w:t>
      </w:r>
      <w:r w:rsidRPr="00074B92">
        <w:rPr>
          <w:rFonts w:ascii="Arial" w:eastAsia="Arial" w:hAnsi="Arial" w:cs="Arial"/>
          <w:spacing w:val="80"/>
          <w:w w:val="150"/>
        </w:rPr>
        <w:t xml:space="preserve"> </w:t>
      </w:r>
      <w:r w:rsidRPr="00074B92">
        <w:rPr>
          <w:rFonts w:ascii="Arial" w:eastAsia="Arial" w:hAnsi="Arial" w:cs="Arial"/>
        </w:rPr>
        <w:t>się</w:t>
      </w:r>
      <w:r w:rsidRPr="00074B92">
        <w:rPr>
          <w:rFonts w:ascii="Arial" w:eastAsia="Arial" w:hAnsi="Arial" w:cs="Arial"/>
          <w:spacing w:val="80"/>
          <w:w w:val="150"/>
        </w:rPr>
        <w:t xml:space="preserve"> </w:t>
      </w:r>
      <w:r w:rsidRPr="00074B92">
        <w:rPr>
          <w:rFonts w:ascii="Arial" w:eastAsia="Arial" w:hAnsi="Arial" w:cs="Arial"/>
        </w:rPr>
        <w:t>do</w:t>
      </w:r>
      <w:r w:rsidRPr="00074B92">
        <w:rPr>
          <w:rFonts w:ascii="Arial" w:eastAsia="Arial" w:hAnsi="Arial" w:cs="Arial"/>
          <w:spacing w:val="80"/>
          <w:w w:val="150"/>
        </w:rPr>
        <w:t xml:space="preserve"> </w:t>
      </w:r>
      <w:r w:rsidRPr="00074B92">
        <w:rPr>
          <w:rFonts w:ascii="Arial" w:eastAsia="Arial" w:hAnsi="Arial" w:cs="Arial"/>
        </w:rPr>
        <w:t>naprawy,</w:t>
      </w:r>
      <w:r w:rsidRPr="00074B92">
        <w:rPr>
          <w:rFonts w:ascii="Arial" w:eastAsia="Arial" w:hAnsi="Arial" w:cs="Arial"/>
          <w:spacing w:val="40"/>
        </w:rPr>
        <w:t xml:space="preserve"> </w:t>
      </w:r>
      <w:r w:rsidRPr="00074B92">
        <w:rPr>
          <w:rFonts w:ascii="Arial" w:eastAsia="Arial" w:hAnsi="Arial" w:cs="Arial"/>
        </w:rPr>
        <w:t>a uniemożliwia prawidłową pracę Stacji lub elementu wyposażenia Stacji lub,</w:t>
      </w:r>
    </w:p>
    <w:p w14:paraId="7666C95A" w14:textId="77777777" w:rsidR="00074B92" w:rsidRPr="00074B92" w:rsidRDefault="00074B92" w:rsidP="009325CA">
      <w:pPr>
        <w:widowControl w:val="0"/>
        <w:numPr>
          <w:ilvl w:val="1"/>
          <w:numId w:val="127"/>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 xml:space="preserve">po dokonaniu trzech napraw gwarancyjnych spowodowanych awarią uniemożliwiającą prawidłową pracę Stacji Zamawiający, </w:t>
      </w:r>
    </w:p>
    <w:p w14:paraId="60476EA4" w14:textId="77777777" w:rsidR="00074B92" w:rsidRPr="00074B92" w:rsidRDefault="00074B92" w:rsidP="00074B92">
      <w:pPr>
        <w:widowControl w:val="0"/>
        <w:tabs>
          <w:tab w:val="left" w:pos="1134"/>
        </w:tabs>
        <w:autoSpaceDE w:val="0"/>
        <w:autoSpaceDN w:val="0"/>
        <w:spacing w:after="0" w:line="240" w:lineRule="auto"/>
        <w:ind w:left="709" w:right="4"/>
        <w:jc w:val="both"/>
        <w:rPr>
          <w:rFonts w:ascii="Arial" w:eastAsia="Arial" w:hAnsi="Arial" w:cs="Arial"/>
        </w:rPr>
      </w:pPr>
      <w:r w:rsidRPr="00074B92">
        <w:rPr>
          <w:rFonts w:ascii="Arial" w:eastAsia="Arial" w:hAnsi="Arial" w:cs="Arial"/>
        </w:rPr>
        <w:t>- w razie kolejnej takiej</w:t>
      </w:r>
      <w:r w:rsidRPr="00074B92">
        <w:rPr>
          <w:rFonts w:ascii="Arial" w:eastAsia="Arial" w:hAnsi="Arial" w:cs="Arial"/>
          <w:spacing w:val="40"/>
        </w:rPr>
        <w:t xml:space="preserve"> </w:t>
      </w:r>
      <w:r w:rsidRPr="00074B92">
        <w:rPr>
          <w:rFonts w:ascii="Arial" w:eastAsia="Arial" w:hAnsi="Arial" w:cs="Arial"/>
        </w:rPr>
        <w:t>awarii,</w:t>
      </w:r>
      <w:r w:rsidRPr="00074B92">
        <w:rPr>
          <w:rFonts w:ascii="Arial" w:eastAsia="Arial" w:hAnsi="Arial" w:cs="Arial"/>
          <w:spacing w:val="40"/>
        </w:rPr>
        <w:t xml:space="preserve"> </w:t>
      </w:r>
      <w:r w:rsidRPr="00074B92">
        <w:rPr>
          <w:rFonts w:ascii="Arial" w:eastAsia="Arial" w:hAnsi="Arial" w:cs="Arial"/>
        </w:rPr>
        <w:t>Zamawiający może</w:t>
      </w:r>
      <w:r w:rsidRPr="00074B92">
        <w:rPr>
          <w:rFonts w:ascii="Arial" w:eastAsia="Arial" w:hAnsi="Arial" w:cs="Arial"/>
          <w:spacing w:val="40"/>
        </w:rPr>
        <w:t xml:space="preserve"> </w:t>
      </w:r>
      <w:r w:rsidRPr="00074B92">
        <w:rPr>
          <w:rFonts w:ascii="Arial" w:eastAsia="Arial" w:hAnsi="Arial" w:cs="Arial"/>
        </w:rPr>
        <w:t>żądać</w:t>
      </w:r>
      <w:r w:rsidRPr="00074B92">
        <w:rPr>
          <w:rFonts w:ascii="Arial" w:eastAsia="Arial" w:hAnsi="Arial" w:cs="Arial"/>
          <w:spacing w:val="40"/>
        </w:rPr>
        <w:t xml:space="preserve"> </w:t>
      </w:r>
      <w:r w:rsidRPr="00074B92">
        <w:rPr>
          <w:rFonts w:ascii="Arial" w:eastAsia="Arial" w:hAnsi="Arial" w:cs="Arial"/>
        </w:rPr>
        <w:t>wymiany</w:t>
      </w:r>
      <w:r w:rsidRPr="00074B92">
        <w:rPr>
          <w:rFonts w:ascii="Arial" w:eastAsia="Arial" w:hAnsi="Arial" w:cs="Arial"/>
          <w:spacing w:val="40"/>
        </w:rPr>
        <w:t xml:space="preserve"> </w:t>
      </w:r>
      <w:r w:rsidRPr="00074B92">
        <w:rPr>
          <w:rFonts w:ascii="Arial" w:eastAsia="Arial" w:hAnsi="Arial" w:cs="Arial"/>
        </w:rPr>
        <w:t>Stacji lub</w:t>
      </w:r>
      <w:r w:rsidRPr="00074B92">
        <w:rPr>
          <w:rFonts w:ascii="Arial" w:eastAsia="Arial" w:hAnsi="Arial" w:cs="Arial"/>
          <w:spacing w:val="40"/>
        </w:rPr>
        <w:t xml:space="preserve"> </w:t>
      </w:r>
      <w:r w:rsidRPr="00074B92">
        <w:rPr>
          <w:rFonts w:ascii="Arial" w:eastAsia="Arial" w:hAnsi="Arial" w:cs="Arial"/>
        </w:rPr>
        <w:t>elementu wyposażenia Stacji na</w:t>
      </w:r>
      <w:r w:rsidRPr="00074B92">
        <w:rPr>
          <w:rFonts w:ascii="Arial" w:eastAsia="Arial" w:hAnsi="Arial" w:cs="Arial"/>
          <w:spacing w:val="-9"/>
        </w:rPr>
        <w:t xml:space="preserve"> </w:t>
      </w:r>
      <w:r w:rsidRPr="00074B92">
        <w:rPr>
          <w:rFonts w:ascii="Arial" w:eastAsia="Arial" w:hAnsi="Arial" w:cs="Arial"/>
        </w:rPr>
        <w:t>nowe</w:t>
      </w:r>
      <w:r w:rsidRPr="00074B92">
        <w:rPr>
          <w:rFonts w:ascii="Arial" w:eastAsia="Arial" w:hAnsi="Arial" w:cs="Arial"/>
          <w:spacing w:val="-9"/>
        </w:rPr>
        <w:t xml:space="preserve"> </w:t>
      </w:r>
      <w:r w:rsidRPr="00074B92">
        <w:rPr>
          <w:rFonts w:ascii="Arial" w:eastAsia="Arial" w:hAnsi="Arial" w:cs="Arial"/>
        </w:rPr>
        <w:t>(rok</w:t>
      </w:r>
      <w:r w:rsidRPr="00074B92">
        <w:rPr>
          <w:rFonts w:ascii="Arial" w:eastAsia="Arial" w:hAnsi="Arial" w:cs="Arial"/>
          <w:spacing w:val="-9"/>
        </w:rPr>
        <w:t xml:space="preserve"> </w:t>
      </w:r>
      <w:r w:rsidRPr="00074B92">
        <w:rPr>
          <w:rFonts w:ascii="Arial" w:eastAsia="Arial" w:hAnsi="Arial" w:cs="Arial"/>
        </w:rPr>
        <w:t>produkcji</w:t>
      </w:r>
      <w:r w:rsidRPr="00074B92">
        <w:rPr>
          <w:rFonts w:ascii="Arial" w:eastAsia="Arial" w:hAnsi="Arial" w:cs="Arial"/>
          <w:spacing w:val="-9"/>
        </w:rPr>
        <w:t xml:space="preserve"> </w:t>
      </w:r>
      <w:r w:rsidRPr="00074B92">
        <w:rPr>
          <w:rFonts w:ascii="Arial" w:eastAsia="Arial" w:hAnsi="Arial" w:cs="Arial"/>
        </w:rPr>
        <w:t>nie</w:t>
      </w:r>
      <w:r w:rsidRPr="00074B92">
        <w:rPr>
          <w:rFonts w:ascii="Arial" w:eastAsia="Arial" w:hAnsi="Arial" w:cs="Arial"/>
          <w:spacing w:val="-9"/>
        </w:rPr>
        <w:t xml:space="preserve"> </w:t>
      </w:r>
      <w:r w:rsidRPr="00074B92">
        <w:rPr>
          <w:rFonts w:ascii="Arial" w:eastAsia="Arial" w:hAnsi="Arial" w:cs="Arial"/>
        </w:rPr>
        <w:t>wcześniejszy</w:t>
      </w:r>
      <w:r w:rsidRPr="00074B92">
        <w:rPr>
          <w:rFonts w:ascii="Arial" w:eastAsia="Arial" w:hAnsi="Arial" w:cs="Arial"/>
          <w:spacing w:val="-9"/>
        </w:rPr>
        <w:t xml:space="preserve"> </w:t>
      </w:r>
      <w:r w:rsidRPr="00074B92">
        <w:rPr>
          <w:rFonts w:ascii="Arial" w:eastAsia="Arial" w:hAnsi="Arial" w:cs="Arial"/>
        </w:rPr>
        <w:t>niż</w:t>
      </w:r>
      <w:r w:rsidRPr="00074B92">
        <w:rPr>
          <w:rFonts w:ascii="Arial" w:eastAsia="Arial" w:hAnsi="Arial" w:cs="Arial"/>
          <w:spacing w:val="-9"/>
        </w:rPr>
        <w:t xml:space="preserve"> </w:t>
      </w:r>
      <w:r w:rsidRPr="00074B92">
        <w:rPr>
          <w:rFonts w:ascii="Arial" w:eastAsia="Arial" w:hAnsi="Arial" w:cs="Arial"/>
        </w:rPr>
        <w:t>rok</w:t>
      </w:r>
      <w:r w:rsidRPr="00074B92">
        <w:rPr>
          <w:rFonts w:ascii="Arial" w:eastAsia="Arial" w:hAnsi="Arial" w:cs="Arial"/>
          <w:spacing w:val="-9"/>
        </w:rPr>
        <w:t xml:space="preserve"> </w:t>
      </w:r>
      <w:r w:rsidRPr="00074B92">
        <w:rPr>
          <w:rFonts w:ascii="Arial" w:eastAsia="Arial" w:hAnsi="Arial" w:cs="Arial"/>
        </w:rPr>
        <w:t>produkcji</w:t>
      </w:r>
      <w:r w:rsidRPr="00074B92">
        <w:rPr>
          <w:rFonts w:ascii="Arial" w:eastAsia="Arial" w:hAnsi="Arial" w:cs="Arial"/>
          <w:spacing w:val="-9"/>
        </w:rPr>
        <w:t xml:space="preserve"> </w:t>
      </w:r>
      <w:r w:rsidRPr="00074B92">
        <w:rPr>
          <w:rFonts w:ascii="Arial" w:eastAsia="Arial" w:hAnsi="Arial" w:cs="Arial"/>
        </w:rPr>
        <w:t xml:space="preserve">Stacji </w:t>
      </w:r>
      <w:r w:rsidRPr="00074B92">
        <w:rPr>
          <w:rFonts w:ascii="Arial" w:eastAsia="Arial" w:hAnsi="Arial" w:cs="Arial"/>
        </w:rPr>
        <w:lastRenderedPageBreak/>
        <w:t>będącej przedmiotem Umowy).</w:t>
      </w:r>
    </w:p>
    <w:p w14:paraId="2F6C679D"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 xml:space="preserve">Wykonawca zobowiązany jest dokonać naprawy lub wymiany Stacji na swój koszt w terminie do </w:t>
      </w:r>
      <w:r w:rsidRPr="00074B92">
        <w:rPr>
          <w:rFonts w:ascii="Arial" w:eastAsia="Arial" w:hAnsi="Arial" w:cs="Arial"/>
          <w:b/>
          <w:bCs/>
          <w:u w:val="single"/>
        </w:rPr>
        <w:t xml:space="preserve">10 (słowienie: dziesięć) dni </w:t>
      </w:r>
      <w:r w:rsidRPr="00074B92">
        <w:rPr>
          <w:rFonts w:ascii="Arial" w:eastAsia="Arial" w:hAnsi="Arial" w:cs="Arial"/>
          <w:u w:val="single"/>
        </w:rPr>
        <w:t>od daty zgłoszenia wady.</w:t>
      </w:r>
    </w:p>
    <w:p w14:paraId="6CCFCA4C"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W przypadku, gdy naprawa lub wymiana Stacji lub elementu wyposażenia Stacji będzie</w:t>
      </w:r>
      <w:r w:rsidRPr="00074B92">
        <w:rPr>
          <w:rFonts w:ascii="Arial" w:eastAsia="Arial" w:hAnsi="Arial" w:cs="Arial"/>
          <w:spacing w:val="-2"/>
        </w:rPr>
        <w:t xml:space="preserve"> </w:t>
      </w:r>
      <w:r w:rsidRPr="00074B92">
        <w:rPr>
          <w:rFonts w:ascii="Arial" w:eastAsia="Arial" w:hAnsi="Arial" w:cs="Arial"/>
        </w:rPr>
        <w:t>trwać</w:t>
      </w:r>
      <w:r w:rsidRPr="00074B92">
        <w:rPr>
          <w:rFonts w:ascii="Arial" w:eastAsia="Arial" w:hAnsi="Arial" w:cs="Arial"/>
          <w:spacing w:val="-2"/>
        </w:rPr>
        <w:t xml:space="preserve"> </w:t>
      </w:r>
      <w:r w:rsidRPr="00074B92">
        <w:rPr>
          <w:rFonts w:ascii="Arial" w:eastAsia="Arial" w:hAnsi="Arial" w:cs="Arial"/>
        </w:rPr>
        <w:t>dłużej</w:t>
      </w:r>
      <w:r w:rsidRPr="00074B92">
        <w:rPr>
          <w:rFonts w:ascii="Arial" w:eastAsia="Arial" w:hAnsi="Arial" w:cs="Arial"/>
          <w:spacing w:val="-2"/>
        </w:rPr>
        <w:t xml:space="preserve"> </w:t>
      </w:r>
      <w:r w:rsidRPr="00074B92">
        <w:rPr>
          <w:rFonts w:ascii="Arial" w:eastAsia="Arial" w:hAnsi="Arial" w:cs="Arial"/>
        </w:rPr>
        <w:t>niż</w:t>
      </w:r>
      <w:r w:rsidRPr="00074B92">
        <w:rPr>
          <w:rFonts w:ascii="Arial" w:eastAsia="Arial" w:hAnsi="Arial" w:cs="Arial"/>
          <w:spacing w:val="-2"/>
        </w:rPr>
        <w:t xml:space="preserve"> </w:t>
      </w:r>
      <w:r w:rsidRPr="00074B92">
        <w:rPr>
          <w:rFonts w:ascii="Arial" w:eastAsia="Arial" w:hAnsi="Arial" w:cs="Arial"/>
        </w:rPr>
        <w:t>10</w:t>
      </w:r>
      <w:r w:rsidRPr="00074B92">
        <w:rPr>
          <w:rFonts w:ascii="Arial" w:eastAsia="Arial" w:hAnsi="Arial" w:cs="Arial"/>
          <w:spacing w:val="-2"/>
        </w:rPr>
        <w:t xml:space="preserve"> </w:t>
      </w:r>
      <w:r w:rsidRPr="00074B92">
        <w:rPr>
          <w:rFonts w:ascii="Arial" w:eastAsia="Arial" w:hAnsi="Arial" w:cs="Arial"/>
        </w:rPr>
        <w:t>(słowienie: dziesięć)</w:t>
      </w:r>
      <w:r w:rsidRPr="00074B92">
        <w:rPr>
          <w:rFonts w:ascii="Arial" w:eastAsia="Arial" w:hAnsi="Arial" w:cs="Arial"/>
          <w:spacing w:val="-2"/>
        </w:rPr>
        <w:t xml:space="preserve"> </w:t>
      </w:r>
      <w:r w:rsidRPr="00074B92">
        <w:rPr>
          <w:rFonts w:ascii="Arial" w:eastAsia="Arial" w:hAnsi="Arial" w:cs="Arial"/>
        </w:rPr>
        <w:t>dni,</w:t>
      </w:r>
      <w:r w:rsidRPr="00074B92">
        <w:rPr>
          <w:rFonts w:ascii="Arial" w:eastAsia="Arial" w:hAnsi="Arial" w:cs="Arial"/>
          <w:spacing w:val="-1"/>
        </w:rPr>
        <w:t xml:space="preserve"> </w:t>
      </w:r>
      <w:r w:rsidRPr="00074B92">
        <w:rPr>
          <w:rFonts w:ascii="Arial" w:eastAsia="Arial" w:hAnsi="Arial" w:cs="Arial"/>
        </w:rPr>
        <w:t>Wykonawca</w:t>
      </w:r>
      <w:r w:rsidRPr="00074B92">
        <w:rPr>
          <w:rFonts w:ascii="Arial" w:eastAsia="Arial" w:hAnsi="Arial" w:cs="Arial"/>
          <w:spacing w:val="-2"/>
        </w:rPr>
        <w:t xml:space="preserve"> </w:t>
      </w:r>
      <w:r w:rsidRPr="00074B92">
        <w:rPr>
          <w:rFonts w:ascii="Arial" w:eastAsia="Arial" w:hAnsi="Arial" w:cs="Arial"/>
        </w:rPr>
        <w:t>zapewni</w:t>
      </w:r>
      <w:r w:rsidRPr="00074B92">
        <w:rPr>
          <w:rFonts w:ascii="Arial" w:eastAsia="Arial" w:hAnsi="Arial" w:cs="Arial"/>
          <w:spacing w:val="-2"/>
        </w:rPr>
        <w:t xml:space="preserve"> </w:t>
      </w:r>
      <w:r w:rsidRPr="00074B92">
        <w:rPr>
          <w:rFonts w:ascii="Arial" w:eastAsia="Arial" w:hAnsi="Arial" w:cs="Arial"/>
        </w:rPr>
        <w:t xml:space="preserve">Stację lub podzespół lub element wyposażenia Stacji zastępczy o </w:t>
      </w:r>
      <w:proofErr w:type="spellStart"/>
      <w:r w:rsidRPr="00074B92">
        <w:rPr>
          <w:rFonts w:ascii="Arial" w:eastAsia="Arial" w:hAnsi="Arial" w:cs="Arial"/>
        </w:rPr>
        <w:t>niegorszych</w:t>
      </w:r>
      <w:proofErr w:type="spellEnd"/>
      <w:r w:rsidRPr="00074B92">
        <w:rPr>
          <w:rFonts w:ascii="Arial" w:eastAsia="Arial" w:hAnsi="Arial" w:cs="Arial"/>
        </w:rPr>
        <w:t xml:space="preserve"> parametrach do czasu wydania Stacji lub elementu wyposażenia Stacji naprawionego lub nowego. W przypadku zapewnienia przez Wykonawcę Stacji lub elementu Stacji zastępczego, przez okres 90 (słowienie:</w:t>
      </w:r>
      <w:r w:rsidRPr="00074B92">
        <w:rPr>
          <w:rFonts w:ascii="Arial" w:eastAsia="Arial" w:hAnsi="Arial" w:cs="Arial"/>
          <w:spacing w:val="-1"/>
        </w:rPr>
        <w:t xml:space="preserve"> </w:t>
      </w:r>
      <w:r w:rsidRPr="00074B92">
        <w:rPr>
          <w:rFonts w:ascii="Arial" w:eastAsia="Arial" w:hAnsi="Arial" w:cs="Arial"/>
        </w:rPr>
        <w:t>dziewięćdziesiąt)</w:t>
      </w:r>
      <w:r w:rsidRPr="00074B92">
        <w:rPr>
          <w:rFonts w:ascii="Arial" w:eastAsia="Arial" w:hAnsi="Arial" w:cs="Arial"/>
          <w:spacing w:val="-3"/>
        </w:rPr>
        <w:t xml:space="preserve"> </w:t>
      </w:r>
      <w:r w:rsidRPr="00074B92">
        <w:rPr>
          <w:rFonts w:ascii="Arial" w:eastAsia="Arial" w:hAnsi="Arial" w:cs="Arial"/>
        </w:rPr>
        <w:t>dni</w:t>
      </w:r>
      <w:r w:rsidRPr="00074B92">
        <w:rPr>
          <w:rFonts w:ascii="Arial" w:eastAsia="Arial" w:hAnsi="Arial" w:cs="Arial"/>
          <w:spacing w:val="-3"/>
        </w:rPr>
        <w:t xml:space="preserve"> </w:t>
      </w:r>
      <w:r w:rsidRPr="00074B92">
        <w:rPr>
          <w:rFonts w:ascii="Arial" w:eastAsia="Arial" w:hAnsi="Arial" w:cs="Arial"/>
        </w:rPr>
        <w:t>od</w:t>
      </w:r>
      <w:r w:rsidRPr="00074B92">
        <w:rPr>
          <w:rFonts w:ascii="Arial" w:eastAsia="Arial" w:hAnsi="Arial" w:cs="Arial"/>
          <w:spacing w:val="-3"/>
        </w:rPr>
        <w:t xml:space="preserve"> </w:t>
      </w:r>
      <w:r w:rsidRPr="00074B92">
        <w:rPr>
          <w:rFonts w:ascii="Arial" w:eastAsia="Arial" w:hAnsi="Arial" w:cs="Arial"/>
        </w:rPr>
        <w:t>dnia</w:t>
      </w:r>
      <w:r w:rsidRPr="00074B92">
        <w:rPr>
          <w:rFonts w:ascii="Arial" w:eastAsia="Arial" w:hAnsi="Arial" w:cs="Arial"/>
          <w:spacing w:val="-3"/>
        </w:rPr>
        <w:t xml:space="preserve"> </w:t>
      </w:r>
      <w:r w:rsidRPr="00074B92">
        <w:rPr>
          <w:rFonts w:ascii="Arial" w:eastAsia="Arial" w:hAnsi="Arial" w:cs="Arial"/>
        </w:rPr>
        <w:t>upływu</w:t>
      </w:r>
      <w:r w:rsidRPr="00074B92">
        <w:rPr>
          <w:rFonts w:ascii="Arial" w:eastAsia="Arial" w:hAnsi="Arial" w:cs="Arial"/>
          <w:spacing w:val="-3"/>
        </w:rPr>
        <w:t xml:space="preserve"> </w:t>
      </w:r>
      <w:r w:rsidRPr="00074B92">
        <w:rPr>
          <w:rFonts w:ascii="Arial" w:eastAsia="Arial" w:hAnsi="Arial" w:cs="Arial"/>
        </w:rPr>
        <w:t>terminu</w:t>
      </w:r>
      <w:r w:rsidRPr="00074B92">
        <w:rPr>
          <w:rFonts w:ascii="Arial" w:eastAsia="Arial" w:hAnsi="Arial" w:cs="Arial"/>
          <w:spacing w:val="-3"/>
        </w:rPr>
        <w:t xml:space="preserve"> </w:t>
      </w:r>
      <w:r w:rsidRPr="00074B92">
        <w:rPr>
          <w:rFonts w:ascii="Arial" w:eastAsia="Arial" w:hAnsi="Arial" w:cs="Arial"/>
        </w:rPr>
        <w:t>na</w:t>
      </w:r>
      <w:r w:rsidRPr="00074B92">
        <w:rPr>
          <w:rFonts w:ascii="Arial" w:eastAsia="Arial" w:hAnsi="Arial" w:cs="Arial"/>
          <w:spacing w:val="-3"/>
        </w:rPr>
        <w:t xml:space="preserve"> </w:t>
      </w:r>
      <w:r w:rsidRPr="00074B92">
        <w:rPr>
          <w:rFonts w:ascii="Arial" w:eastAsia="Arial" w:hAnsi="Arial" w:cs="Arial"/>
        </w:rPr>
        <w:t>naprawę,</w:t>
      </w:r>
      <w:r w:rsidRPr="00074B92">
        <w:rPr>
          <w:rFonts w:ascii="Arial" w:eastAsia="Arial" w:hAnsi="Arial" w:cs="Arial"/>
          <w:spacing w:val="-2"/>
        </w:rPr>
        <w:t xml:space="preserve"> </w:t>
      </w:r>
      <w:r w:rsidRPr="00074B92">
        <w:rPr>
          <w:rFonts w:ascii="Arial" w:eastAsia="Arial" w:hAnsi="Arial" w:cs="Arial"/>
        </w:rPr>
        <w:t>o</w:t>
      </w:r>
      <w:r w:rsidRPr="00074B92">
        <w:rPr>
          <w:rFonts w:ascii="Arial" w:eastAsia="Arial" w:hAnsi="Arial" w:cs="Arial"/>
          <w:spacing w:val="-3"/>
        </w:rPr>
        <w:t xml:space="preserve"> </w:t>
      </w:r>
      <w:r w:rsidRPr="00074B92">
        <w:rPr>
          <w:rFonts w:ascii="Arial" w:eastAsia="Arial" w:hAnsi="Arial" w:cs="Arial"/>
        </w:rPr>
        <w:t>którym</w:t>
      </w:r>
      <w:r w:rsidRPr="00074B92">
        <w:rPr>
          <w:rFonts w:ascii="Arial" w:eastAsia="Arial" w:hAnsi="Arial" w:cs="Arial"/>
          <w:spacing w:val="-3"/>
        </w:rPr>
        <w:t xml:space="preserve"> </w:t>
      </w:r>
      <w:r w:rsidRPr="00074B92">
        <w:rPr>
          <w:rFonts w:ascii="Arial" w:eastAsia="Arial" w:hAnsi="Arial" w:cs="Arial"/>
        </w:rPr>
        <w:t>mowa w ust. 6, nie stosuje się ust. 12 oraz § 6 ust. 1 pkt 3.</w:t>
      </w:r>
    </w:p>
    <w:p w14:paraId="7A90C4C2" w14:textId="77777777" w:rsidR="00074B92" w:rsidRPr="00074B92" w:rsidRDefault="00074B92" w:rsidP="009325CA">
      <w:pPr>
        <w:widowControl w:val="0"/>
        <w:numPr>
          <w:ilvl w:val="0"/>
          <w:numId w:val="127"/>
        </w:numPr>
        <w:autoSpaceDE w:val="0"/>
        <w:autoSpaceDN w:val="0"/>
        <w:spacing w:after="0" w:line="240" w:lineRule="auto"/>
        <w:ind w:left="707" w:right="4" w:hanging="424"/>
        <w:jc w:val="both"/>
        <w:rPr>
          <w:rFonts w:ascii="Arial" w:eastAsia="Arial" w:hAnsi="Arial" w:cs="Arial"/>
        </w:rPr>
      </w:pPr>
      <w:r w:rsidRPr="00074B92">
        <w:rPr>
          <w:rFonts w:ascii="Arial" w:eastAsia="Arial" w:hAnsi="Arial" w:cs="Arial"/>
          <w:spacing w:val="-2"/>
        </w:rPr>
        <w:t>Wykonawca</w:t>
      </w:r>
      <w:r w:rsidRPr="00074B92">
        <w:rPr>
          <w:rFonts w:ascii="Arial" w:eastAsia="Arial" w:hAnsi="Arial" w:cs="Arial"/>
          <w:spacing w:val="-7"/>
        </w:rPr>
        <w:t xml:space="preserve"> </w:t>
      </w:r>
      <w:r w:rsidRPr="00074B92">
        <w:rPr>
          <w:rFonts w:ascii="Arial" w:eastAsia="Arial" w:hAnsi="Arial" w:cs="Arial"/>
          <w:spacing w:val="-2"/>
        </w:rPr>
        <w:t>ponosi</w:t>
      </w:r>
      <w:r w:rsidRPr="00074B92">
        <w:rPr>
          <w:rFonts w:ascii="Arial" w:eastAsia="Arial" w:hAnsi="Arial" w:cs="Arial"/>
          <w:spacing w:val="-6"/>
        </w:rPr>
        <w:t xml:space="preserve"> </w:t>
      </w:r>
      <w:r w:rsidRPr="00074B92">
        <w:rPr>
          <w:rFonts w:ascii="Arial" w:eastAsia="Arial" w:hAnsi="Arial" w:cs="Arial"/>
          <w:spacing w:val="-2"/>
        </w:rPr>
        <w:t>wszelkie</w:t>
      </w:r>
      <w:r w:rsidRPr="00074B92">
        <w:rPr>
          <w:rFonts w:ascii="Arial" w:eastAsia="Arial" w:hAnsi="Arial" w:cs="Arial"/>
          <w:spacing w:val="-6"/>
        </w:rPr>
        <w:t xml:space="preserve"> </w:t>
      </w:r>
      <w:r w:rsidRPr="00074B92">
        <w:rPr>
          <w:rFonts w:ascii="Arial" w:eastAsia="Arial" w:hAnsi="Arial" w:cs="Arial"/>
          <w:spacing w:val="-2"/>
        </w:rPr>
        <w:t>koszty</w:t>
      </w:r>
      <w:r w:rsidRPr="00074B92">
        <w:rPr>
          <w:rFonts w:ascii="Arial" w:eastAsia="Arial" w:hAnsi="Arial" w:cs="Arial"/>
          <w:spacing w:val="-6"/>
        </w:rPr>
        <w:t xml:space="preserve"> </w:t>
      </w:r>
      <w:r w:rsidRPr="00074B92">
        <w:rPr>
          <w:rFonts w:ascii="Arial" w:eastAsia="Arial" w:hAnsi="Arial" w:cs="Arial"/>
          <w:spacing w:val="-2"/>
        </w:rPr>
        <w:t>i</w:t>
      </w:r>
      <w:r w:rsidRPr="00074B92">
        <w:rPr>
          <w:rFonts w:ascii="Arial" w:eastAsia="Arial" w:hAnsi="Arial" w:cs="Arial"/>
          <w:spacing w:val="-6"/>
        </w:rPr>
        <w:t xml:space="preserve"> </w:t>
      </w:r>
      <w:r w:rsidRPr="00074B92">
        <w:rPr>
          <w:rFonts w:ascii="Arial" w:eastAsia="Arial" w:hAnsi="Arial" w:cs="Arial"/>
          <w:spacing w:val="-2"/>
        </w:rPr>
        <w:t>ryzyko</w:t>
      </w:r>
      <w:r w:rsidRPr="00074B92">
        <w:rPr>
          <w:rFonts w:ascii="Arial" w:eastAsia="Arial" w:hAnsi="Arial" w:cs="Arial"/>
          <w:spacing w:val="-6"/>
        </w:rPr>
        <w:t xml:space="preserve"> </w:t>
      </w:r>
      <w:r w:rsidRPr="00074B92">
        <w:rPr>
          <w:rFonts w:ascii="Arial" w:eastAsia="Arial" w:hAnsi="Arial" w:cs="Arial"/>
          <w:spacing w:val="-2"/>
        </w:rPr>
        <w:t>związane</w:t>
      </w:r>
      <w:r w:rsidRPr="00074B92">
        <w:rPr>
          <w:rFonts w:ascii="Arial" w:eastAsia="Arial" w:hAnsi="Arial" w:cs="Arial"/>
          <w:spacing w:val="-6"/>
        </w:rPr>
        <w:t xml:space="preserve"> </w:t>
      </w:r>
      <w:r w:rsidRPr="00074B92">
        <w:rPr>
          <w:rFonts w:ascii="Arial" w:eastAsia="Arial" w:hAnsi="Arial" w:cs="Arial"/>
          <w:spacing w:val="-2"/>
        </w:rPr>
        <w:t>z</w:t>
      </w:r>
      <w:r w:rsidRPr="00074B92">
        <w:rPr>
          <w:rFonts w:ascii="Arial" w:eastAsia="Arial" w:hAnsi="Arial" w:cs="Arial"/>
          <w:spacing w:val="-6"/>
        </w:rPr>
        <w:t xml:space="preserve"> </w:t>
      </w:r>
      <w:r w:rsidRPr="00074B92">
        <w:rPr>
          <w:rFonts w:ascii="Arial" w:eastAsia="Arial" w:hAnsi="Arial" w:cs="Arial"/>
          <w:spacing w:val="-2"/>
        </w:rPr>
        <w:t>czynnościami</w:t>
      </w:r>
      <w:r w:rsidRPr="00074B92">
        <w:rPr>
          <w:rFonts w:ascii="Arial" w:eastAsia="Arial" w:hAnsi="Arial" w:cs="Arial"/>
          <w:spacing w:val="-6"/>
        </w:rPr>
        <w:t xml:space="preserve"> </w:t>
      </w:r>
      <w:r w:rsidRPr="00074B92">
        <w:rPr>
          <w:rFonts w:ascii="Arial" w:eastAsia="Arial" w:hAnsi="Arial" w:cs="Arial"/>
          <w:spacing w:val="-2"/>
        </w:rPr>
        <w:t>gwarancyjnymi.</w:t>
      </w:r>
    </w:p>
    <w:p w14:paraId="1ED9501F"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 xml:space="preserve">Faktyczną datę naprawy gwarancyjnej Wykonawca poświadcza w karcie </w:t>
      </w:r>
      <w:r w:rsidRPr="00074B92">
        <w:rPr>
          <w:rFonts w:ascii="Arial" w:eastAsia="Arial" w:hAnsi="Arial" w:cs="Arial"/>
          <w:spacing w:val="-2"/>
        </w:rPr>
        <w:t>gwarancyjnej.</w:t>
      </w:r>
    </w:p>
    <w:p w14:paraId="11E382AA"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W przypadku naprawy albo wymiany Stacji zostanie sporządzony przez Wykonawcę i Zamawiającego Protokół usunięcia wad albo wymiany Stacji, którego</w:t>
      </w:r>
      <w:r w:rsidRPr="00074B92">
        <w:rPr>
          <w:rFonts w:ascii="Arial" w:eastAsia="Arial" w:hAnsi="Arial" w:cs="Arial"/>
          <w:spacing w:val="-14"/>
        </w:rPr>
        <w:t xml:space="preserve"> </w:t>
      </w:r>
      <w:r w:rsidRPr="00074B92">
        <w:rPr>
          <w:rFonts w:ascii="Arial" w:eastAsia="Arial" w:hAnsi="Arial" w:cs="Arial"/>
        </w:rPr>
        <w:t>wzór</w:t>
      </w:r>
      <w:r w:rsidRPr="00074B92">
        <w:rPr>
          <w:rFonts w:ascii="Arial" w:eastAsia="Arial" w:hAnsi="Arial" w:cs="Arial"/>
          <w:spacing w:val="-15"/>
        </w:rPr>
        <w:t xml:space="preserve"> </w:t>
      </w:r>
      <w:r w:rsidRPr="00074B92">
        <w:rPr>
          <w:rFonts w:ascii="Arial" w:eastAsia="Arial" w:hAnsi="Arial" w:cs="Arial"/>
        </w:rPr>
        <w:t>stanowi</w:t>
      </w:r>
      <w:r w:rsidRPr="00074B92">
        <w:rPr>
          <w:rFonts w:ascii="Arial" w:eastAsia="Arial" w:hAnsi="Arial" w:cs="Arial"/>
          <w:spacing w:val="-14"/>
        </w:rPr>
        <w:t xml:space="preserve"> </w:t>
      </w:r>
      <w:r w:rsidRPr="00074B92">
        <w:rPr>
          <w:rFonts w:ascii="Arial" w:eastAsia="Arial" w:hAnsi="Arial" w:cs="Arial"/>
          <w:b/>
        </w:rPr>
        <w:t>załącznik</w:t>
      </w:r>
      <w:r w:rsidRPr="00074B92">
        <w:rPr>
          <w:rFonts w:ascii="Arial" w:eastAsia="Arial" w:hAnsi="Arial" w:cs="Arial"/>
          <w:b/>
          <w:spacing w:val="-14"/>
        </w:rPr>
        <w:t xml:space="preserve"> </w:t>
      </w:r>
      <w:r w:rsidRPr="00074B92">
        <w:rPr>
          <w:rFonts w:ascii="Arial" w:eastAsia="Arial" w:hAnsi="Arial" w:cs="Arial"/>
          <w:b/>
        </w:rPr>
        <w:t>nr</w:t>
      </w:r>
      <w:r w:rsidRPr="00074B92">
        <w:rPr>
          <w:rFonts w:ascii="Arial" w:eastAsia="Arial" w:hAnsi="Arial" w:cs="Arial"/>
          <w:b/>
          <w:spacing w:val="-15"/>
        </w:rPr>
        <w:t xml:space="preserve"> </w:t>
      </w:r>
      <w:r w:rsidRPr="00074B92">
        <w:rPr>
          <w:rFonts w:ascii="Arial" w:eastAsia="Arial" w:hAnsi="Arial" w:cs="Arial"/>
          <w:b/>
        </w:rPr>
        <w:t>5</w:t>
      </w:r>
      <w:r w:rsidRPr="00074B92">
        <w:rPr>
          <w:rFonts w:ascii="Arial" w:eastAsia="Arial" w:hAnsi="Arial" w:cs="Arial"/>
          <w:b/>
          <w:spacing w:val="-15"/>
        </w:rPr>
        <w:t xml:space="preserve"> </w:t>
      </w:r>
      <w:r w:rsidRPr="00074B92">
        <w:rPr>
          <w:rFonts w:ascii="Arial" w:eastAsia="Arial" w:hAnsi="Arial" w:cs="Arial"/>
        </w:rPr>
        <w:t>do</w:t>
      </w:r>
      <w:r w:rsidRPr="00074B92">
        <w:rPr>
          <w:rFonts w:ascii="Arial" w:eastAsia="Arial" w:hAnsi="Arial" w:cs="Arial"/>
          <w:spacing w:val="-15"/>
        </w:rPr>
        <w:t xml:space="preserve"> </w:t>
      </w:r>
      <w:r w:rsidRPr="00074B92">
        <w:rPr>
          <w:rFonts w:ascii="Arial" w:eastAsia="Arial" w:hAnsi="Arial" w:cs="Arial"/>
        </w:rPr>
        <w:t>Umowy,</w:t>
      </w:r>
      <w:r w:rsidRPr="00074B92">
        <w:rPr>
          <w:rFonts w:ascii="Arial" w:eastAsia="Arial" w:hAnsi="Arial" w:cs="Arial"/>
          <w:spacing w:val="-14"/>
        </w:rPr>
        <w:t xml:space="preserve"> </w:t>
      </w:r>
      <w:r w:rsidRPr="00074B92">
        <w:rPr>
          <w:rFonts w:ascii="Arial" w:eastAsia="Arial" w:hAnsi="Arial" w:cs="Arial"/>
        </w:rPr>
        <w:t>zwany</w:t>
      </w:r>
      <w:r w:rsidRPr="00074B92">
        <w:rPr>
          <w:rFonts w:ascii="Arial" w:eastAsia="Arial" w:hAnsi="Arial" w:cs="Arial"/>
          <w:spacing w:val="-15"/>
        </w:rPr>
        <w:t xml:space="preserve"> </w:t>
      </w:r>
      <w:r w:rsidRPr="00074B92">
        <w:rPr>
          <w:rFonts w:ascii="Arial" w:eastAsia="Arial" w:hAnsi="Arial" w:cs="Arial"/>
        </w:rPr>
        <w:t>dalej</w:t>
      </w:r>
      <w:r w:rsidRPr="00074B92">
        <w:rPr>
          <w:rFonts w:ascii="Arial" w:eastAsia="Arial" w:hAnsi="Arial" w:cs="Arial"/>
          <w:spacing w:val="-14"/>
        </w:rPr>
        <w:t xml:space="preserve"> </w:t>
      </w:r>
      <w:r w:rsidRPr="00074B92">
        <w:rPr>
          <w:rFonts w:ascii="Arial" w:eastAsia="Arial" w:hAnsi="Arial" w:cs="Arial"/>
          <w:b/>
        </w:rPr>
        <w:t>„Protokołem</w:t>
      </w:r>
      <w:r w:rsidRPr="00074B92">
        <w:rPr>
          <w:rFonts w:ascii="Arial" w:eastAsia="Arial" w:hAnsi="Arial" w:cs="Arial"/>
          <w:b/>
          <w:spacing w:val="-14"/>
        </w:rPr>
        <w:t xml:space="preserve"> </w:t>
      </w:r>
      <w:r w:rsidRPr="00074B92">
        <w:rPr>
          <w:rFonts w:ascii="Arial" w:eastAsia="Arial" w:hAnsi="Arial" w:cs="Arial"/>
          <w:b/>
        </w:rPr>
        <w:t xml:space="preserve">usunięcia wad” </w:t>
      </w:r>
      <w:r w:rsidRPr="00074B92">
        <w:rPr>
          <w:rFonts w:ascii="Arial" w:eastAsia="Arial" w:hAnsi="Arial" w:cs="Arial"/>
        </w:rPr>
        <w:t xml:space="preserve">lub </w:t>
      </w:r>
      <w:r w:rsidRPr="00074B92">
        <w:rPr>
          <w:rFonts w:ascii="Arial" w:eastAsia="Arial" w:hAnsi="Arial" w:cs="Arial"/>
          <w:b/>
        </w:rPr>
        <w:t xml:space="preserve">„Protokołem wymiany” </w:t>
      </w:r>
      <w:r w:rsidRPr="00074B92">
        <w:rPr>
          <w:rFonts w:ascii="Arial" w:eastAsia="Arial" w:hAnsi="Arial" w:cs="Arial"/>
        </w:rPr>
        <w:t>potwierdzający:</w:t>
      </w:r>
    </w:p>
    <w:p w14:paraId="60187F95" w14:textId="77777777" w:rsidR="00074B92" w:rsidRPr="00074B92" w:rsidRDefault="00074B92" w:rsidP="009325CA">
      <w:pPr>
        <w:widowControl w:val="0"/>
        <w:numPr>
          <w:ilvl w:val="1"/>
          <w:numId w:val="127"/>
        </w:numPr>
        <w:autoSpaceDE w:val="0"/>
        <w:autoSpaceDN w:val="0"/>
        <w:spacing w:after="0" w:line="240" w:lineRule="auto"/>
        <w:ind w:left="1133" w:right="4" w:hanging="424"/>
        <w:jc w:val="both"/>
        <w:rPr>
          <w:rFonts w:ascii="Arial" w:eastAsia="Arial" w:hAnsi="Arial" w:cs="Arial"/>
        </w:rPr>
      </w:pPr>
      <w:r w:rsidRPr="00074B92">
        <w:rPr>
          <w:rFonts w:ascii="Arial" w:eastAsia="Arial" w:hAnsi="Arial" w:cs="Arial"/>
        </w:rPr>
        <w:t>usunięcie</w:t>
      </w:r>
      <w:r w:rsidRPr="00074B92">
        <w:rPr>
          <w:rFonts w:ascii="Arial" w:eastAsia="Arial" w:hAnsi="Arial" w:cs="Arial"/>
          <w:spacing w:val="-5"/>
        </w:rPr>
        <w:t xml:space="preserve"> </w:t>
      </w:r>
      <w:r w:rsidRPr="00074B92">
        <w:rPr>
          <w:rFonts w:ascii="Arial" w:eastAsia="Arial" w:hAnsi="Arial" w:cs="Arial"/>
        </w:rPr>
        <w:t>wad</w:t>
      </w:r>
      <w:r w:rsidRPr="00074B92">
        <w:rPr>
          <w:rFonts w:ascii="Arial" w:eastAsia="Arial" w:hAnsi="Arial" w:cs="Arial"/>
          <w:spacing w:val="-5"/>
        </w:rPr>
        <w:t xml:space="preserve"> </w:t>
      </w:r>
      <w:r w:rsidRPr="00074B92">
        <w:rPr>
          <w:rFonts w:ascii="Arial" w:eastAsia="Arial" w:hAnsi="Arial" w:cs="Arial"/>
        </w:rPr>
        <w:t>albo</w:t>
      </w:r>
      <w:r w:rsidRPr="00074B92">
        <w:rPr>
          <w:rFonts w:ascii="Arial" w:eastAsia="Arial" w:hAnsi="Arial" w:cs="Arial"/>
          <w:spacing w:val="-5"/>
        </w:rPr>
        <w:t xml:space="preserve"> </w:t>
      </w:r>
      <w:r w:rsidRPr="00074B92">
        <w:rPr>
          <w:rFonts w:ascii="Arial" w:eastAsia="Arial" w:hAnsi="Arial" w:cs="Arial"/>
        </w:rPr>
        <w:t>wymianę</w:t>
      </w:r>
      <w:r w:rsidRPr="00074B92">
        <w:rPr>
          <w:rFonts w:ascii="Arial" w:eastAsia="Arial" w:hAnsi="Arial" w:cs="Arial"/>
          <w:spacing w:val="-4"/>
        </w:rPr>
        <w:t xml:space="preserve"> </w:t>
      </w:r>
      <w:r w:rsidRPr="00074B92">
        <w:rPr>
          <w:rFonts w:ascii="Arial" w:eastAsia="Arial" w:hAnsi="Arial" w:cs="Arial"/>
          <w:spacing w:val="-2"/>
        </w:rPr>
        <w:t>Stacji;</w:t>
      </w:r>
    </w:p>
    <w:p w14:paraId="26E37071" w14:textId="77777777" w:rsidR="00074B92" w:rsidRPr="00074B92" w:rsidRDefault="00074B92" w:rsidP="009325CA">
      <w:pPr>
        <w:widowControl w:val="0"/>
        <w:numPr>
          <w:ilvl w:val="1"/>
          <w:numId w:val="127"/>
        </w:numPr>
        <w:autoSpaceDE w:val="0"/>
        <w:autoSpaceDN w:val="0"/>
        <w:spacing w:after="0" w:line="240" w:lineRule="auto"/>
        <w:ind w:left="1133" w:right="4" w:hanging="424"/>
        <w:jc w:val="both"/>
        <w:rPr>
          <w:rFonts w:ascii="Arial" w:eastAsia="Arial" w:hAnsi="Arial" w:cs="Arial"/>
        </w:rPr>
      </w:pPr>
      <w:r w:rsidRPr="00074B92">
        <w:rPr>
          <w:rFonts w:ascii="Arial" w:eastAsia="Arial" w:hAnsi="Arial" w:cs="Arial"/>
        </w:rPr>
        <w:t>prawidłowość</w:t>
      </w:r>
      <w:r w:rsidRPr="00074B92">
        <w:rPr>
          <w:rFonts w:ascii="Arial" w:eastAsia="Arial" w:hAnsi="Arial" w:cs="Arial"/>
          <w:spacing w:val="-6"/>
        </w:rPr>
        <w:t xml:space="preserve"> </w:t>
      </w:r>
      <w:r w:rsidRPr="00074B92">
        <w:rPr>
          <w:rFonts w:ascii="Arial" w:eastAsia="Arial" w:hAnsi="Arial" w:cs="Arial"/>
        </w:rPr>
        <w:t>działania</w:t>
      </w:r>
      <w:r w:rsidRPr="00074B92">
        <w:rPr>
          <w:rFonts w:ascii="Arial" w:eastAsia="Arial" w:hAnsi="Arial" w:cs="Arial"/>
          <w:spacing w:val="-4"/>
        </w:rPr>
        <w:t xml:space="preserve"> </w:t>
      </w:r>
      <w:r w:rsidRPr="00074B92">
        <w:rPr>
          <w:rFonts w:ascii="Arial" w:eastAsia="Arial" w:hAnsi="Arial" w:cs="Arial"/>
          <w:spacing w:val="-2"/>
        </w:rPr>
        <w:t>Stacji.</w:t>
      </w:r>
    </w:p>
    <w:p w14:paraId="7E5D5572"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Okres obowiązywania gwarancji będzie automatycznie wydłużany o czas naprawy. W</w:t>
      </w:r>
      <w:r w:rsidRPr="00074B92">
        <w:rPr>
          <w:rFonts w:ascii="Arial" w:eastAsia="Arial" w:hAnsi="Arial" w:cs="Arial"/>
          <w:spacing w:val="-4"/>
        </w:rPr>
        <w:t xml:space="preserve"> </w:t>
      </w:r>
      <w:r w:rsidRPr="00074B92">
        <w:rPr>
          <w:rFonts w:ascii="Arial" w:eastAsia="Arial" w:hAnsi="Arial" w:cs="Arial"/>
        </w:rPr>
        <w:t>przypadku</w:t>
      </w:r>
      <w:r w:rsidRPr="00074B92">
        <w:rPr>
          <w:rFonts w:ascii="Arial" w:eastAsia="Arial" w:hAnsi="Arial" w:cs="Arial"/>
          <w:spacing w:val="-11"/>
        </w:rPr>
        <w:t xml:space="preserve"> </w:t>
      </w:r>
      <w:r w:rsidRPr="00074B92">
        <w:rPr>
          <w:rFonts w:ascii="Arial" w:eastAsia="Arial" w:hAnsi="Arial" w:cs="Arial"/>
        </w:rPr>
        <w:t>wymiany</w:t>
      </w:r>
      <w:r w:rsidRPr="00074B92">
        <w:rPr>
          <w:rFonts w:ascii="Arial" w:eastAsia="Arial" w:hAnsi="Arial" w:cs="Arial"/>
          <w:spacing w:val="-12"/>
        </w:rPr>
        <w:t xml:space="preserve"> </w:t>
      </w:r>
      <w:r w:rsidRPr="00074B92">
        <w:rPr>
          <w:rFonts w:ascii="Arial" w:eastAsia="Arial" w:hAnsi="Arial" w:cs="Arial"/>
        </w:rPr>
        <w:t>Stacji</w:t>
      </w:r>
      <w:r w:rsidRPr="00074B92">
        <w:rPr>
          <w:rFonts w:ascii="Arial" w:eastAsia="Arial" w:hAnsi="Arial" w:cs="Arial"/>
          <w:spacing w:val="-11"/>
        </w:rPr>
        <w:t xml:space="preserve"> </w:t>
      </w:r>
      <w:r w:rsidRPr="00074B92">
        <w:rPr>
          <w:rFonts w:ascii="Arial" w:eastAsia="Arial" w:hAnsi="Arial" w:cs="Arial"/>
        </w:rPr>
        <w:t>lub</w:t>
      </w:r>
      <w:r w:rsidRPr="00074B92">
        <w:rPr>
          <w:rFonts w:ascii="Arial" w:eastAsia="Arial" w:hAnsi="Arial" w:cs="Arial"/>
          <w:spacing w:val="-12"/>
        </w:rPr>
        <w:t xml:space="preserve"> </w:t>
      </w:r>
      <w:r w:rsidRPr="00074B92">
        <w:rPr>
          <w:rFonts w:ascii="Arial" w:eastAsia="Arial" w:hAnsi="Arial" w:cs="Arial"/>
        </w:rPr>
        <w:t>elementu wyposażenia Stacji</w:t>
      </w:r>
      <w:r w:rsidRPr="00074B92">
        <w:rPr>
          <w:rFonts w:ascii="Arial" w:eastAsia="Arial" w:hAnsi="Arial" w:cs="Arial"/>
          <w:spacing w:val="-11"/>
        </w:rPr>
        <w:t xml:space="preserve"> </w:t>
      </w:r>
      <w:r w:rsidRPr="00074B92">
        <w:rPr>
          <w:rFonts w:ascii="Arial" w:eastAsia="Arial" w:hAnsi="Arial" w:cs="Arial"/>
        </w:rPr>
        <w:t>na</w:t>
      </w:r>
      <w:r w:rsidRPr="00074B92">
        <w:rPr>
          <w:rFonts w:ascii="Arial" w:eastAsia="Arial" w:hAnsi="Arial" w:cs="Arial"/>
          <w:spacing w:val="-12"/>
        </w:rPr>
        <w:t xml:space="preserve"> </w:t>
      </w:r>
      <w:r w:rsidRPr="00074B92">
        <w:rPr>
          <w:rFonts w:ascii="Arial" w:eastAsia="Arial" w:hAnsi="Arial" w:cs="Arial"/>
        </w:rPr>
        <w:t>nowy,</w:t>
      </w:r>
      <w:r w:rsidRPr="00074B92">
        <w:rPr>
          <w:rFonts w:ascii="Arial" w:eastAsia="Arial" w:hAnsi="Arial" w:cs="Arial"/>
          <w:spacing w:val="-11"/>
        </w:rPr>
        <w:t xml:space="preserve"> </w:t>
      </w:r>
      <w:r w:rsidRPr="00074B92">
        <w:rPr>
          <w:rFonts w:ascii="Arial" w:eastAsia="Arial" w:hAnsi="Arial" w:cs="Arial"/>
        </w:rPr>
        <w:t>bieg</w:t>
      </w:r>
      <w:r w:rsidRPr="00074B92">
        <w:rPr>
          <w:rFonts w:ascii="Arial" w:eastAsia="Arial" w:hAnsi="Arial" w:cs="Arial"/>
          <w:spacing w:val="-11"/>
        </w:rPr>
        <w:t xml:space="preserve"> </w:t>
      </w:r>
      <w:r w:rsidRPr="00074B92">
        <w:rPr>
          <w:rFonts w:ascii="Arial" w:eastAsia="Arial" w:hAnsi="Arial" w:cs="Arial"/>
        </w:rPr>
        <w:t>gwarancji na</w:t>
      </w:r>
      <w:r w:rsidRPr="00074B92">
        <w:rPr>
          <w:rFonts w:ascii="Arial" w:eastAsia="Arial" w:hAnsi="Arial" w:cs="Arial"/>
          <w:spacing w:val="-13"/>
        </w:rPr>
        <w:t xml:space="preserve"> </w:t>
      </w:r>
      <w:r w:rsidRPr="00074B92">
        <w:rPr>
          <w:rFonts w:ascii="Arial" w:eastAsia="Arial" w:hAnsi="Arial" w:cs="Arial"/>
        </w:rPr>
        <w:t>nową</w:t>
      </w:r>
      <w:r w:rsidRPr="00074B92">
        <w:rPr>
          <w:rFonts w:ascii="Arial" w:eastAsia="Arial" w:hAnsi="Arial" w:cs="Arial"/>
          <w:spacing w:val="-13"/>
        </w:rPr>
        <w:t xml:space="preserve"> </w:t>
      </w:r>
      <w:r w:rsidRPr="00074B92">
        <w:rPr>
          <w:rFonts w:ascii="Arial" w:eastAsia="Arial" w:hAnsi="Arial" w:cs="Arial"/>
        </w:rPr>
        <w:t>Stację</w:t>
      </w:r>
      <w:r w:rsidRPr="00074B92">
        <w:rPr>
          <w:rFonts w:ascii="Arial" w:eastAsia="Arial" w:hAnsi="Arial" w:cs="Arial"/>
          <w:spacing w:val="-12"/>
        </w:rPr>
        <w:t xml:space="preserve"> </w:t>
      </w:r>
      <w:r w:rsidRPr="00074B92">
        <w:rPr>
          <w:rFonts w:ascii="Arial" w:eastAsia="Arial" w:hAnsi="Arial" w:cs="Arial"/>
        </w:rPr>
        <w:t>lub</w:t>
      </w:r>
      <w:r w:rsidRPr="00074B92">
        <w:rPr>
          <w:rFonts w:ascii="Arial" w:eastAsia="Arial" w:hAnsi="Arial" w:cs="Arial"/>
          <w:spacing w:val="-13"/>
        </w:rPr>
        <w:t xml:space="preserve"> </w:t>
      </w:r>
      <w:r w:rsidRPr="00074B92">
        <w:rPr>
          <w:rFonts w:ascii="Arial" w:eastAsia="Arial" w:hAnsi="Arial" w:cs="Arial"/>
        </w:rPr>
        <w:t>element wyposażenia Stacji,</w:t>
      </w:r>
      <w:r w:rsidRPr="00074B92">
        <w:rPr>
          <w:rFonts w:ascii="Arial" w:eastAsia="Arial" w:hAnsi="Arial" w:cs="Arial"/>
          <w:spacing w:val="-11"/>
        </w:rPr>
        <w:t xml:space="preserve"> </w:t>
      </w:r>
      <w:r w:rsidRPr="00074B92">
        <w:rPr>
          <w:rFonts w:ascii="Arial" w:eastAsia="Arial" w:hAnsi="Arial" w:cs="Arial"/>
        </w:rPr>
        <w:t>określonej</w:t>
      </w:r>
      <w:r w:rsidRPr="00074B92">
        <w:rPr>
          <w:rFonts w:ascii="Arial" w:eastAsia="Arial" w:hAnsi="Arial" w:cs="Arial"/>
          <w:spacing w:val="-12"/>
        </w:rPr>
        <w:t xml:space="preserve"> </w:t>
      </w:r>
      <w:r w:rsidRPr="00074B92">
        <w:rPr>
          <w:rFonts w:ascii="Arial" w:eastAsia="Arial" w:hAnsi="Arial" w:cs="Arial"/>
        </w:rPr>
        <w:t>w</w:t>
      </w:r>
      <w:r w:rsidRPr="00074B92">
        <w:rPr>
          <w:rFonts w:ascii="Arial" w:eastAsia="Arial" w:hAnsi="Arial" w:cs="Arial"/>
          <w:spacing w:val="-13"/>
        </w:rPr>
        <w:t xml:space="preserve"> </w:t>
      </w:r>
      <w:r w:rsidRPr="00074B92">
        <w:rPr>
          <w:rFonts w:ascii="Arial" w:eastAsia="Arial" w:hAnsi="Arial" w:cs="Arial"/>
        </w:rPr>
        <w:t>ust.</w:t>
      </w:r>
      <w:r w:rsidRPr="00074B92">
        <w:rPr>
          <w:rFonts w:ascii="Arial" w:eastAsia="Arial" w:hAnsi="Arial" w:cs="Arial"/>
          <w:spacing w:val="-12"/>
        </w:rPr>
        <w:t xml:space="preserve"> </w:t>
      </w:r>
      <w:r w:rsidRPr="00074B92">
        <w:rPr>
          <w:rFonts w:ascii="Arial" w:eastAsia="Arial" w:hAnsi="Arial" w:cs="Arial"/>
        </w:rPr>
        <w:t>1</w:t>
      </w:r>
      <w:r w:rsidRPr="00074B92">
        <w:rPr>
          <w:rFonts w:ascii="Arial" w:eastAsia="Arial" w:hAnsi="Arial" w:cs="Arial"/>
          <w:spacing w:val="-13"/>
        </w:rPr>
        <w:t xml:space="preserve"> </w:t>
      </w:r>
      <w:r w:rsidRPr="00074B92">
        <w:rPr>
          <w:rFonts w:ascii="Arial" w:eastAsia="Arial" w:hAnsi="Arial" w:cs="Arial"/>
        </w:rPr>
        <w:t>rozpoczyna</w:t>
      </w:r>
      <w:r w:rsidRPr="00074B92">
        <w:rPr>
          <w:rFonts w:ascii="Arial" w:eastAsia="Arial" w:hAnsi="Arial" w:cs="Arial"/>
          <w:spacing w:val="-12"/>
        </w:rPr>
        <w:t xml:space="preserve"> </w:t>
      </w:r>
      <w:r w:rsidRPr="00074B92">
        <w:rPr>
          <w:rFonts w:ascii="Arial" w:eastAsia="Arial" w:hAnsi="Arial" w:cs="Arial"/>
        </w:rPr>
        <w:t>się</w:t>
      </w:r>
      <w:r w:rsidRPr="00074B92">
        <w:rPr>
          <w:rFonts w:ascii="Arial" w:eastAsia="Arial" w:hAnsi="Arial" w:cs="Arial"/>
          <w:spacing w:val="-13"/>
        </w:rPr>
        <w:t xml:space="preserve"> </w:t>
      </w:r>
      <w:r w:rsidRPr="00074B92">
        <w:rPr>
          <w:rFonts w:ascii="Arial" w:eastAsia="Arial" w:hAnsi="Arial" w:cs="Arial"/>
        </w:rPr>
        <w:t>od dnia</w:t>
      </w:r>
      <w:r w:rsidRPr="00074B92">
        <w:rPr>
          <w:rFonts w:ascii="Arial" w:eastAsia="Arial" w:hAnsi="Arial" w:cs="Arial"/>
          <w:spacing w:val="-8"/>
        </w:rPr>
        <w:t xml:space="preserve"> </w:t>
      </w:r>
      <w:r w:rsidRPr="00074B92">
        <w:rPr>
          <w:rFonts w:ascii="Arial" w:eastAsia="Arial" w:hAnsi="Arial" w:cs="Arial"/>
        </w:rPr>
        <w:t>podpisania</w:t>
      </w:r>
      <w:r w:rsidRPr="00074B92">
        <w:rPr>
          <w:rFonts w:ascii="Arial" w:eastAsia="Arial" w:hAnsi="Arial" w:cs="Arial"/>
          <w:spacing w:val="-8"/>
        </w:rPr>
        <w:t xml:space="preserve"> </w:t>
      </w:r>
      <w:r w:rsidRPr="00074B92">
        <w:rPr>
          <w:rFonts w:ascii="Arial" w:eastAsia="Arial" w:hAnsi="Arial" w:cs="Arial"/>
        </w:rPr>
        <w:t>Protokołu</w:t>
      </w:r>
      <w:r w:rsidRPr="00074B92">
        <w:rPr>
          <w:rFonts w:ascii="Arial" w:eastAsia="Arial" w:hAnsi="Arial" w:cs="Arial"/>
          <w:spacing w:val="-8"/>
        </w:rPr>
        <w:t xml:space="preserve"> </w:t>
      </w:r>
      <w:r w:rsidRPr="00074B92">
        <w:rPr>
          <w:rFonts w:ascii="Arial" w:eastAsia="Arial" w:hAnsi="Arial" w:cs="Arial"/>
        </w:rPr>
        <w:t>wymiany</w:t>
      </w:r>
      <w:r w:rsidRPr="00074B92">
        <w:rPr>
          <w:rFonts w:ascii="Arial" w:eastAsia="Arial" w:hAnsi="Arial" w:cs="Arial"/>
          <w:spacing w:val="-8"/>
        </w:rPr>
        <w:t xml:space="preserve"> </w:t>
      </w:r>
      <w:r w:rsidRPr="00074B92">
        <w:rPr>
          <w:rFonts w:ascii="Arial" w:eastAsia="Arial" w:hAnsi="Arial" w:cs="Arial"/>
        </w:rPr>
        <w:t>Stacji</w:t>
      </w:r>
      <w:r w:rsidRPr="00074B92">
        <w:rPr>
          <w:rFonts w:ascii="Arial" w:eastAsia="Arial" w:hAnsi="Arial" w:cs="Arial"/>
          <w:spacing w:val="-8"/>
        </w:rPr>
        <w:t xml:space="preserve"> </w:t>
      </w:r>
      <w:r w:rsidRPr="00074B92">
        <w:rPr>
          <w:rFonts w:ascii="Arial" w:eastAsia="Arial" w:hAnsi="Arial" w:cs="Arial"/>
        </w:rPr>
        <w:t>lub</w:t>
      </w:r>
      <w:r w:rsidRPr="00074B92">
        <w:rPr>
          <w:rFonts w:ascii="Arial" w:eastAsia="Arial" w:hAnsi="Arial" w:cs="Arial"/>
          <w:spacing w:val="-8"/>
        </w:rPr>
        <w:t xml:space="preserve"> </w:t>
      </w:r>
      <w:r w:rsidRPr="00074B92">
        <w:rPr>
          <w:rFonts w:ascii="Arial" w:eastAsia="Arial" w:hAnsi="Arial" w:cs="Arial"/>
        </w:rPr>
        <w:t>elementu wyposażenia Stacji,</w:t>
      </w:r>
      <w:r w:rsidRPr="00074B92">
        <w:rPr>
          <w:rFonts w:ascii="Arial" w:eastAsia="Arial" w:hAnsi="Arial" w:cs="Arial"/>
          <w:spacing w:val="-6"/>
        </w:rPr>
        <w:t xml:space="preserve"> </w:t>
      </w:r>
      <w:r w:rsidRPr="00074B92">
        <w:rPr>
          <w:rFonts w:ascii="Arial" w:eastAsia="Arial" w:hAnsi="Arial" w:cs="Arial"/>
        </w:rPr>
        <w:t>o</w:t>
      </w:r>
      <w:r w:rsidRPr="00074B92">
        <w:rPr>
          <w:rFonts w:ascii="Arial" w:eastAsia="Arial" w:hAnsi="Arial" w:cs="Arial"/>
          <w:spacing w:val="-8"/>
        </w:rPr>
        <w:t xml:space="preserve"> </w:t>
      </w:r>
      <w:r w:rsidRPr="00074B92">
        <w:rPr>
          <w:rFonts w:ascii="Arial" w:eastAsia="Arial" w:hAnsi="Arial" w:cs="Arial"/>
        </w:rPr>
        <w:t>którym mowa w ust. 10 powyżej.</w:t>
      </w:r>
    </w:p>
    <w:p w14:paraId="5DA3F1AB"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Jeśli</w:t>
      </w:r>
      <w:r w:rsidRPr="00074B92">
        <w:rPr>
          <w:rFonts w:ascii="Arial" w:eastAsia="Arial" w:hAnsi="Arial" w:cs="Arial"/>
          <w:spacing w:val="-4"/>
        </w:rPr>
        <w:t xml:space="preserve"> </w:t>
      </w:r>
      <w:r w:rsidRPr="00074B92">
        <w:rPr>
          <w:rFonts w:ascii="Arial" w:eastAsia="Arial" w:hAnsi="Arial" w:cs="Arial"/>
        </w:rPr>
        <w:t>Wykonawca</w:t>
      </w:r>
      <w:r w:rsidRPr="00074B92">
        <w:rPr>
          <w:rFonts w:ascii="Arial" w:eastAsia="Arial" w:hAnsi="Arial" w:cs="Arial"/>
          <w:spacing w:val="-4"/>
        </w:rPr>
        <w:t xml:space="preserve"> </w:t>
      </w:r>
      <w:r w:rsidRPr="00074B92">
        <w:rPr>
          <w:rFonts w:ascii="Arial" w:eastAsia="Arial" w:hAnsi="Arial" w:cs="Arial"/>
        </w:rPr>
        <w:t>po</w:t>
      </w:r>
      <w:r w:rsidRPr="00074B92">
        <w:rPr>
          <w:rFonts w:ascii="Arial" w:eastAsia="Arial" w:hAnsi="Arial" w:cs="Arial"/>
          <w:spacing w:val="-4"/>
        </w:rPr>
        <w:t xml:space="preserve"> </w:t>
      </w:r>
      <w:r w:rsidRPr="00074B92">
        <w:rPr>
          <w:rFonts w:ascii="Arial" w:eastAsia="Arial" w:hAnsi="Arial" w:cs="Arial"/>
        </w:rPr>
        <w:t>wezwaniu</w:t>
      </w:r>
      <w:r w:rsidRPr="00074B92">
        <w:rPr>
          <w:rFonts w:ascii="Arial" w:eastAsia="Arial" w:hAnsi="Arial" w:cs="Arial"/>
          <w:spacing w:val="-4"/>
        </w:rPr>
        <w:t xml:space="preserve"> </w:t>
      </w:r>
      <w:r w:rsidRPr="00074B92">
        <w:rPr>
          <w:rFonts w:ascii="Arial" w:eastAsia="Arial" w:hAnsi="Arial" w:cs="Arial"/>
        </w:rPr>
        <w:t>do</w:t>
      </w:r>
      <w:r w:rsidRPr="00074B92">
        <w:rPr>
          <w:rFonts w:ascii="Arial" w:eastAsia="Arial" w:hAnsi="Arial" w:cs="Arial"/>
          <w:spacing w:val="-4"/>
        </w:rPr>
        <w:t xml:space="preserve"> </w:t>
      </w:r>
      <w:r w:rsidRPr="00074B92">
        <w:rPr>
          <w:rFonts w:ascii="Arial" w:eastAsia="Arial" w:hAnsi="Arial" w:cs="Arial"/>
        </w:rPr>
        <w:t>wymiany</w:t>
      </w:r>
      <w:r w:rsidRPr="00074B92">
        <w:rPr>
          <w:rFonts w:ascii="Arial" w:eastAsia="Arial" w:hAnsi="Arial" w:cs="Arial"/>
          <w:spacing w:val="-4"/>
        </w:rPr>
        <w:t xml:space="preserve"> </w:t>
      </w:r>
      <w:r w:rsidRPr="00074B92">
        <w:rPr>
          <w:rFonts w:ascii="Arial" w:eastAsia="Arial" w:hAnsi="Arial" w:cs="Arial"/>
        </w:rPr>
        <w:t>Stacji</w:t>
      </w:r>
      <w:r w:rsidRPr="00074B92">
        <w:rPr>
          <w:rFonts w:ascii="Arial" w:eastAsia="Arial" w:hAnsi="Arial" w:cs="Arial"/>
          <w:spacing w:val="-4"/>
        </w:rPr>
        <w:t xml:space="preserve"> </w:t>
      </w:r>
      <w:r w:rsidRPr="00074B92">
        <w:rPr>
          <w:rFonts w:ascii="Arial" w:eastAsia="Arial" w:hAnsi="Arial" w:cs="Arial"/>
        </w:rPr>
        <w:t>lub</w:t>
      </w:r>
      <w:r w:rsidRPr="00074B92">
        <w:rPr>
          <w:rFonts w:ascii="Arial" w:eastAsia="Arial" w:hAnsi="Arial" w:cs="Arial"/>
          <w:spacing w:val="-4"/>
        </w:rPr>
        <w:t xml:space="preserve"> </w:t>
      </w:r>
      <w:r w:rsidRPr="00074B92">
        <w:rPr>
          <w:rFonts w:ascii="Arial" w:eastAsia="Arial" w:hAnsi="Arial" w:cs="Arial"/>
        </w:rPr>
        <w:t>usunięcia</w:t>
      </w:r>
      <w:r w:rsidRPr="00074B92">
        <w:rPr>
          <w:rFonts w:ascii="Arial" w:eastAsia="Arial" w:hAnsi="Arial" w:cs="Arial"/>
          <w:spacing w:val="-4"/>
        </w:rPr>
        <w:t xml:space="preserve"> </w:t>
      </w:r>
      <w:r w:rsidRPr="00074B92">
        <w:rPr>
          <w:rFonts w:ascii="Arial" w:eastAsia="Arial" w:hAnsi="Arial" w:cs="Arial"/>
        </w:rPr>
        <w:t>wad</w:t>
      </w:r>
      <w:r w:rsidRPr="00074B92">
        <w:rPr>
          <w:rFonts w:ascii="Arial" w:eastAsia="Arial" w:hAnsi="Arial" w:cs="Arial"/>
          <w:spacing w:val="-4"/>
        </w:rPr>
        <w:t xml:space="preserve"> </w:t>
      </w:r>
      <w:r w:rsidRPr="00074B92">
        <w:rPr>
          <w:rFonts w:ascii="Arial" w:eastAsia="Arial" w:hAnsi="Arial" w:cs="Arial"/>
        </w:rPr>
        <w:t>i</w:t>
      </w:r>
      <w:r w:rsidRPr="00074B92">
        <w:rPr>
          <w:rFonts w:ascii="Arial" w:eastAsia="Arial" w:hAnsi="Arial" w:cs="Arial"/>
          <w:spacing w:val="-4"/>
        </w:rPr>
        <w:t xml:space="preserve"> </w:t>
      </w:r>
      <w:r w:rsidRPr="00074B92">
        <w:rPr>
          <w:rFonts w:ascii="Arial" w:eastAsia="Arial" w:hAnsi="Arial" w:cs="Arial"/>
        </w:rPr>
        <w:t>okazaniu dokumentu</w:t>
      </w:r>
      <w:r w:rsidRPr="00074B92">
        <w:rPr>
          <w:rFonts w:ascii="Arial" w:eastAsia="Arial" w:hAnsi="Arial" w:cs="Arial"/>
          <w:spacing w:val="-2"/>
        </w:rPr>
        <w:t xml:space="preserve"> </w:t>
      </w:r>
      <w:r w:rsidRPr="00074B92">
        <w:rPr>
          <w:rFonts w:ascii="Arial" w:eastAsia="Arial" w:hAnsi="Arial" w:cs="Arial"/>
        </w:rPr>
        <w:t>gwarancyjnego, nie</w:t>
      </w:r>
      <w:r w:rsidRPr="00074B92">
        <w:rPr>
          <w:rFonts w:ascii="Arial" w:eastAsia="Arial" w:hAnsi="Arial" w:cs="Arial"/>
          <w:spacing w:val="-3"/>
        </w:rPr>
        <w:t xml:space="preserve"> </w:t>
      </w:r>
      <w:r w:rsidRPr="00074B92">
        <w:rPr>
          <w:rFonts w:ascii="Arial" w:eastAsia="Arial" w:hAnsi="Arial" w:cs="Arial"/>
        </w:rPr>
        <w:t>dopełni</w:t>
      </w:r>
      <w:r w:rsidRPr="00074B92">
        <w:rPr>
          <w:rFonts w:ascii="Arial" w:eastAsia="Arial" w:hAnsi="Arial" w:cs="Arial"/>
          <w:spacing w:val="-2"/>
        </w:rPr>
        <w:t xml:space="preserve"> </w:t>
      </w:r>
      <w:r w:rsidRPr="00074B92">
        <w:rPr>
          <w:rFonts w:ascii="Arial" w:eastAsia="Arial" w:hAnsi="Arial" w:cs="Arial"/>
        </w:rPr>
        <w:t>obowiązku</w:t>
      </w:r>
      <w:r w:rsidRPr="00074B92">
        <w:rPr>
          <w:rFonts w:ascii="Arial" w:eastAsia="Arial" w:hAnsi="Arial" w:cs="Arial"/>
          <w:spacing w:val="-2"/>
        </w:rPr>
        <w:t xml:space="preserve"> </w:t>
      </w:r>
      <w:r w:rsidRPr="00074B92">
        <w:rPr>
          <w:rFonts w:ascii="Arial" w:eastAsia="Arial" w:hAnsi="Arial" w:cs="Arial"/>
        </w:rPr>
        <w:t>wymiany</w:t>
      </w:r>
      <w:r w:rsidRPr="00074B92">
        <w:rPr>
          <w:rFonts w:ascii="Arial" w:eastAsia="Arial" w:hAnsi="Arial" w:cs="Arial"/>
          <w:spacing w:val="-3"/>
        </w:rPr>
        <w:t xml:space="preserve"> </w:t>
      </w:r>
      <w:r w:rsidRPr="00074B92">
        <w:rPr>
          <w:rFonts w:ascii="Arial" w:eastAsia="Arial" w:hAnsi="Arial" w:cs="Arial"/>
        </w:rPr>
        <w:t>Stacji</w:t>
      </w:r>
      <w:r w:rsidRPr="00074B92">
        <w:rPr>
          <w:rFonts w:ascii="Arial" w:eastAsia="Arial" w:hAnsi="Arial" w:cs="Arial"/>
          <w:spacing w:val="-2"/>
        </w:rPr>
        <w:t xml:space="preserve"> </w:t>
      </w:r>
      <w:r w:rsidRPr="00074B92">
        <w:rPr>
          <w:rFonts w:ascii="Arial" w:eastAsia="Arial" w:hAnsi="Arial" w:cs="Arial"/>
        </w:rPr>
        <w:t>na</w:t>
      </w:r>
      <w:r w:rsidRPr="00074B92">
        <w:rPr>
          <w:rFonts w:ascii="Arial" w:eastAsia="Arial" w:hAnsi="Arial" w:cs="Arial"/>
          <w:spacing w:val="-3"/>
        </w:rPr>
        <w:t xml:space="preserve"> </w:t>
      </w:r>
      <w:r w:rsidRPr="00074B92">
        <w:rPr>
          <w:rFonts w:ascii="Arial" w:eastAsia="Arial" w:hAnsi="Arial" w:cs="Arial"/>
        </w:rPr>
        <w:t>nową</w:t>
      </w:r>
      <w:r w:rsidRPr="00074B92">
        <w:rPr>
          <w:rFonts w:ascii="Arial" w:eastAsia="Arial" w:hAnsi="Arial" w:cs="Arial"/>
          <w:spacing w:val="-3"/>
        </w:rPr>
        <w:t xml:space="preserve"> </w:t>
      </w:r>
      <w:r w:rsidRPr="00074B92">
        <w:rPr>
          <w:rFonts w:ascii="Arial" w:eastAsia="Arial" w:hAnsi="Arial" w:cs="Arial"/>
        </w:rPr>
        <w:t>lub usunięcia wad w drodze naprawy najpóźniej w terminie, o którym mowa w ust. 6, Zamawiający, z zastrzeżeniem ust. 7, jest uprawniony do usunięcia wad, bez zgody sądu, w drodze naprawy lub wymiany na nową Stację na ryzyko i koszt Wykonawcy niezależnie od roszczeń z tytułu kary umownej i bez utraty gwarancji.</w:t>
      </w:r>
    </w:p>
    <w:p w14:paraId="757B25AE"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Przez okres gwarancji Wykonawca zobowiązany jest do udzielania Zamawiającemu bezpłatnych telefonicznych konsultacji związanych z ich eksploatacją.</w:t>
      </w:r>
    </w:p>
    <w:p w14:paraId="10616805"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Pracownicy</w:t>
      </w:r>
      <w:r w:rsidRPr="00074B92">
        <w:rPr>
          <w:rFonts w:ascii="Arial" w:eastAsia="Arial" w:hAnsi="Arial" w:cs="Arial"/>
          <w:spacing w:val="-16"/>
        </w:rPr>
        <w:t xml:space="preserve"> </w:t>
      </w:r>
      <w:r w:rsidRPr="00074B92">
        <w:rPr>
          <w:rFonts w:ascii="Arial" w:eastAsia="Arial" w:hAnsi="Arial" w:cs="Arial"/>
        </w:rPr>
        <w:t>serwisujący</w:t>
      </w:r>
      <w:r w:rsidRPr="00074B92">
        <w:rPr>
          <w:rFonts w:ascii="Arial" w:eastAsia="Arial" w:hAnsi="Arial" w:cs="Arial"/>
          <w:spacing w:val="-16"/>
        </w:rPr>
        <w:t xml:space="preserve"> </w:t>
      </w:r>
      <w:r w:rsidRPr="00074B92">
        <w:rPr>
          <w:rFonts w:ascii="Arial" w:eastAsia="Arial" w:hAnsi="Arial" w:cs="Arial"/>
        </w:rPr>
        <w:t>będą</w:t>
      </w:r>
      <w:r w:rsidRPr="00074B92">
        <w:rPr>
          <w:rFonts w:ascii="Arial" w:eastAsia="Arial" w:hAnsi="Arial" w:cs="Arial"/>
          <w:spacing w:val="-16"/>
        </w:rPr>
        <w:t xml:space="preserve"> </w:t>
      </w:r>
      <w:r w:rsidRPr="00074B92">
        <w:rPr>
          <w:rFonts w:ascii="Arial" w:eastAsia="Arial" w:hAnsi="Arial" w:cs="Arial"/>
        </w:rPr>
        <w:t>porozumiewali</w:t>
      </w:r>
      <w:r w:rsidRPr="00074B92">
        <w:rPr>
          <w:rFonts w:ascii="Arial" w:eastAsia="Arial" w:hAnsi="Arial" w:cs="Arial"/>
          <w:spacing w:val="-15"/>
        </w:rPr>
        <w:t xml:space="preserve"> </w:t>
      </w:r>
      <w:r w:rsidRPr="00074B92">
        <w:rPr>
          <w:rFonts w:ascii="Arial" w:eastAsia="Arial" w:hAnsi="Arial" w:cs="Arial"/>
        </w:rPr>
        <w:t>się</w:t>
      </w:r>
      <w:r w:rsidRPr="00074B92">
        <w:rPr>
          <w:rFonts w:ascii="Arial" w:eastAsia="Arial" w:hAnsi="Arial" w:cs="Arial"/>
          <w:spacing w:val="-16"/>
        </w:rPr>
        <w:t xml:space="preserve"> </w:t>
      </w:r>
      <w:r w:rsidRPr="00074B92">
        <w:rPr>
          <w:rFonts w:ascii="Arial" w:eastAsia="Arial" w:hAnsi="Arial" w:cs="Arial"/>
        </w:rPr>
        <w:t>biegle</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języku</w:t>
      </w:r>
      <w:r w:rsidRPr="00074B92">
        <w:rPr>
          <w:rFonts w:ascii="Arial" w:eastAsia="Arial" w:hAnsi="Arial" w:cs="Arial"/>
          <w:spacing w:val="-16"/>
        </w:rPr>
        <w:t xml:space="preserve"> </w:t>
      </w:r>
      <w:r w:rsidRPr="00074B92">
        <w:rPr>
          <w:rFonts w:ascii="Arial" w:eastAsia="Arial" w:hAnsi="Arial" w:cs="Arial"/>
        </w:rPr>
        <w:t>polskim</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kontaktach z Zamawiającym.</w:t>
      </w:r>
    </w:p>
    <w:p w14:paraId="03E03933" w14:textId="77777777" w:rsidR="00074B92" w:rsidRPr="00074B92" w:rsidRDefault="00074B92" w:rsidP="009325CA">
      <w:pPr>
        <w:widowControl w:val="0"/>
        <w:numPr>
          <w:ilvl w:val="0"/>
          <w:numId w:val="12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Wykonawca udziela Zamawiającemu rękojmi na dostarczone Stacje na okres równy okresowi gwarancji.</w:t>
      </w:r>
    </w:p>
    <w:p w14:paraId="4BFF018A"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10EAE4D3"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6</w:t>
      </w:r>
    </w:p>
    <w:p w14:paraId="1E593664"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w w:val="105"/>
          <w:szCs w:val="23"/>
        </w:rPr>
        <w:t>KARY</w:t>
      </w:r>
      <w:r w:rsidRPr="00074B92">
        <w:rPr>
          <w:rFonts w:ascii="Arial" w:eastAsia="Arial" w:hAnsi="Arial" w:cs="Arial"/>
          <w:b/>
          <w:bCs/>
          <w:spacing w:val="-11"/>
          <w:w w:val="105"/>
          <w:szCs w:val="23"/>
        </w:rPr>
        <w:t xml:space="preserve"> </w:t>
      </w:r>
      <w:r w:rsidRPr="00074B92">
        <w:rPr>
          <w:rFonts w:ascii="Arial" w:eastAsia="Arial" w:hAnsi="Arial" w:cs="Arial"/>
          <w:b/>
          <w:bCs/>
          <w:spacing w:val="-2"/>
          <w:w w:val="105"/>
          <w:szCs w:val="23"/>
        </w:rPr>
        <w:t>UMOWNE</w:t>
      </w:r>
    </w:p>
    <w:p w14:paraId="5F885598"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5897BE3E" w14:textId="28459641" w:rsidR="00074B92" w:rsidRPr="00074B92" w:rsidRDefault="00074B92" w:rsidP="009325CA">
      <w:pPr>
        <w:widowControl w:val="0"/>
        <w:numPr>
          <w:ilvl w:val="0"/>
          <w:numId w:val="126"/>
        </w:numPr>
        <w:autoSpaceDE w:val="0"/>
        <w:autoSpaceDN w:val="0"/>
        <w:spacing w:after="0" w:line="240" w:lineRule="auto"/>
        <w:ind w:left="709" w:hanging="424"/>
        <w:jc w:val="both"/>
        <w:rPr>
          <w:rFonts w:ascii="Arial" w:eastAsia="Arial" w:hAnsi="Arial" w:cs="Arial"/>
          <w:szCs w:val="23"/>
        </w:rPr>
      </w:pPr>
      <w:r w:rsidRPr="00074B92">
        <w:rPr>
          <w:rFonts w:ascii="Arial" w:eastAsia="Arial" w:hAnsi="Arial" w:cs="Arial"/>
        </w:rPr>
        <w:t>Zamawiającemu</w:t>
      </w:r>
      <w:r w:rsidRPr="00074B92">
        <w:rPr>
          <w:rFonts w:ascii="Arial" w:eastAsia="Arial" w:hAnsi="Arial" w:cs="Arial"/>
          <w:spacing w:val="66"/>
        </w:rPr>
        <w:t xml:space="preserve"> </w:t>
      </w:r>
      <w:r w:rsidRPr="00074B92">
        <w:rPr>
          <w:rFonts w:ascii="Arial" w:eastAsia="Arial" w:hAnsi="Arial" w:cs="Arial"/>
        </w:rPr>
        <w:t>przysługuje</w:t>
      </w:r>
      <w:r w:rsidRPr="00074B92">
        <w:rPr>
          <w:rFonts w:ascii="Arial" w:eastAsia="Arial" w:hAnsi="Arial" w:cs="Arial"/>
          <w:spacing w:val="66"/>
        </w:rPr>
        <w:t xml:space="preserve"> </w:t>
      </w:r>
      <w:r w:rsidRPr="00074B92">
        <w:rPr>
          <w:rFonts w:ascii="Arial" w:eastAsia="Arial" w:hAnsi="Arial" w:cs="Arial"/>
        </w:rPr>
        <w:t>prawo</w:t>
      </w:r>
      <w:r w:rsidRPr="00074B92">
        <w:rPr>
          <w:rFonts w:ascii="Arial" w:eastAsia="Arial" w:hAnsi="Arial" w:cs="Arial"/>
          <w:spacing w:val="65"/>
        </w:rPr>
        <w:t xml:space="preserve"> </w:t>
      </w:r>
      <w:r w:rsidRPr="00074B92">
        <w:rPr>
          <w:rFonts w:ascii="Arial" w:eastAsia="Arial" w:hAnsi="Arial" w:cs="Arial"/>
        </w:rPr>
        <w:t>do</w:t>
      </w:r>
      <w:r w:rsidRPr="00074B92">
        <w:rPr>
          <w:rFonts w:ascii="Arial" w:eastAsia="Arial" w:hAnsi="Arial" w:cs="Arial"/>
          <w:spacing w:val="66"/>
        </w:rPr>
        <w:t xml:space="preserve"> </w:t>
      </w:r>
      <w:r w:rsidRPr="00074B92">
        <w:rPr>
          <w:rFonts w:ascii="Arial" w:eastAsia="Arial" w:hAnsi="Arial" w:cs="Arial"/>
        </w:rPr>
        <w:t>naliczenia</w:t>
      </w:r>
      <w:r w:rsidRPr="00074B92">
        <w:rPr>
          <w:rFonts w:ascii="Arial" w:eastAsia="Arial" w:hAnsi="Arial" w:cs="Arial"/>
          <w:spacing w:val="66"/>
        </w:rPr>
        <w:t xml:space="preserve"> </w:t>
      </w:r>
      <w:r w:rsidRPr="00074B92">
        <w:rPr>
          <w:rFonts w:ascii="Arial" w:eastAsia="Arial" w:hAnsi="Arial" w:cs="Arial"/>
        </w:rPr>
        <w:t>Wykonawcy</w:t>
      </w:r>
      <w:r w:rsidRPr="00074B92">
        <w:rPr>
          <w:rFonts w:ascii="Arial" w:eastAsia="Arial" w:hAnsi="Arial" w:cs="Arial"/>
          <w:spacing w:val="65"/>
        </w:rPr>
        <w:t xml:space="preserve"> </w:t>
      </w:r>
      <w:r w:rsidRPr="00074B92">
        <w:rPr>
          <w:rFonts w:ascii="Arial" w:eastAsia="Arial" w:hAnsi="Arial" w:cs="Arial"/>
        </w:rPr>
        <w:t>kar</w:t>
      </w:r>
      <w:r w:rsidRPr="00074B92">
        <w:rPr>
          <w:rFonts w:ascii="Arial" w:eastAsia="Arial" w:hAnsi="Arial" w:cs="Arial"/>
          <w:spacing w:val="66"/>
        </w:rPr>
        <w:t xml:space="preserve"> </w:t>
      </w:r>
      <w:r w:rsidRPr="00074B92">
        <w:rPr>
          <w:rFonts w:ascii="Arial" w:eastAsia="Arial" w:hAnsi="Arial" w:cs="Arial"/>
        </w:rPr>
        <w:t>umownych</w:t>
      </w:r>
      <w:r w:rsidRPr="00074B92">
        <w:rPr>
          <w:rFonts w:ascii="Arial" w:eastAsia="Arial" w:hAnsi="Arial" w:cs="Arial"/>
          <w:spacing w:val="66"/>
        </w:rPr>
        <w:t xml:space="preserve"> </w:t>
      </w:r>
      <w:r w:rsidRPr="00074B92">
        <w:rPr>
          <w:rFonts w:ascii="Arial" w:eastAsia="Arial" w:hAnsi="Arial" w:cs="Arial"/>
          <w:spacing w:val="-10"/>
        </w:rPr>
        <w:t xml:space="preserve">w </w:t>
      </w:r>
      <w:r w:rsidRPr="00074B92">
        <w:rPr>
          <w:rFonts w:ascii="Arial" w:eastAsia="Arial" w:hAnsi="Arial" w:cs="Arial"/>
          <w:szCs w:val="23"/>
        </w:rPr>
        <w:t>następujących</w:t>
      </w:r>
      <w:r w:rsidRPr="00074B92">
        <w:rPr>
          <w:rFonts w:ascii="Arial" w:eastAsia="Arial" w:hAnsi="Arial" w:cs="Arial"/>
          <w:spacing w:val="-12"/>
          <w:szCs w:val="23"/>
        </w:rPr>
        <w:t xml:space="preserve"> </w:t>
      </w:r>
      <w:r w:rsidRPr="00074B92">
        <w:rPr>
          <w:rFonts w:ascii="Arial" w:eastAsia="Arial" w:hAnsi="Arial" w:cs="Arial"/>
          <w:spacing w:val="-2"/>
          <w:szCs w:val="23"/>
        </w:rPr>
        <w:t>przypadkach:</w:t>
      </w:r>
    </w:p>
    <w:p w14:paraId="506A45B6" w14:textId="77777777" w:rsidR="00074B92" w:rsidRPr="00074B92" w:rsidRDefault="00074B92" w:rsidP="009325CA">
      <w:pPr>
        <w:widowControl w:val="0"/>
        <w:numPr>
          <w:ilvl w:val="1"/>
          <w:numId w:val="126"/>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za odstąpienie od Umowy w całości lub części przez którąkolwiek ze Stron z przyczyn zależnych od Wykonawcy - w wysokości 10% łącznego wynagrodzenia brutto, określonego w § 4 ust. 1 Umowy, w przypadku odstąpienia od Umowy w całości</w:t>
      </w:r>
      <w:r w:rsidRPr="00074B92">
        <w:rPr>
          <w:rFonts w:ascii="Arial" w:eastAsia="Arial" w:hAnsi="Arial" w:cs="Arial"/>
          <w:spacing w:val="-12"/>
        </w:rPr>
        <w:t xml:space="preserve"> </w:t>
      </w:r>
      <w:r w:rsidRPr="00074B92">
        <w:rPr>
          <w:rFonts w:ascii="Arial" w:eastAsia="Arial" w:hAnsi="Arial" w:cs="Arial"/>
        </w:rPr>
        <w:t>lub</w:t>
      </w:r>
      <w:r w:rsidRPr="00074B92">
        <w:rPr>
          <w:rFonts w:ascii="Arial" w:eastAsia="Arial" w:hAnsi="Arial" w:cs="Arial"/>
          <w:spacing w:val="-13"/>
        </w:rPr>
        <w:t xml:space="preserve"> </w:t>
      </w:r>
      <w:r w:rsidRPr="00074B92">
        <w:rPr>
          <w:rFonts w:ascii="Arial" w:eastAsia="Arial" w:hAnsi="Arial" w:cs="Arial"/>
        </w:rPr>
        <w:t>10%</w:t>
      </w:r>
      <w:r w:rsidRPr="00074B92">
        <w:rPr>
          <w:rFonts w:ascii="Arial" w:eastAsia="Arial" w:hAnsi="Arial" w:cs="Arial"/>
          <w:spacing w:val="-13"/>
        </w:rPr>
        <w:t xml:space="preserve"> </w:t>
      </w:r>
      <w:r w:rsidRPr="00074B92">
        <w:rPr>
          <w:rFonts w:ascii="Arial" w:eastAsia="Arial" w:hAnsi="Arial" w:cs="Arial"/>
        </w:rPr>
        <w:t>łącznego</w:t>
      </w:r>
      <w:r w:rsidRPr="00074B92">
        <w:rPr>
          <w:rFonts w:ascii="Arial" w:eastAsia="Arial" w:hAnsi="Arial" w:cs="Arial"/>
          <w:spacing w:val="-12"/>
        </w:rPr>
        <w:t xml:space="preserve"> </w:t>
      </w:r>
      <w:r w:rsidRPr="00074B92">
        <w:rPr>
          <w:rFonts w:ascii="Arial" w:eastAsia="Arial" w:hAnsi="Arial" w:cs="Arial"/>
        </w:rPr>
        <w:t>wynagrodzenia</w:t>
      </w:r>
      <w:r w:rsidRPr="00074B92">
        <w:rPr>
          <w:rFonts w:ascii="Arial" w:eastAsia="Arial" w:hAnsi="Arial" w:cs="Arial"/>
          <w:spacing w:val="-12"/>
        </w:rPr>
        <w:t xml:space="preserve"> </w:t>
      </w:r>
      <w:r w:rsidRPr="00074B92">
        <w:rPr>
          <w:rFonts w:ascii="Arial" w:eastAsia="Arial" w:hAnsi="Arial" w:cs="Arial"/>
        </w:rPr>
        <w:t>brutto</w:t>
      </w:r>
      <w:r w:rsidRPr="00074B92">
        <w:rPr>
          <w:rFonts w:ascii="Arial" w:eastAsia="Arial" w:hAnsi="Arial" w:cs="Arial"/>
          <w:spacing w:val="-12"/>
        </w:rPr>
        <w:t xml:space="preserve"> </w:t>
      </w:r>
      <w:r w:rsidRPr="00074B92">
        <w:rPr>
          <w:rFonts w:ascii="Arial" w:eastAsia="Arial" w:hAnsi="Arial" w:cs="Arial"/>
        </w:rPr>
        <w:t>pozostałej</w:t>
      </w:r>
      <w:r w:rsidRPr="00074B92">
        <w:rPr>
          <w:rFonts w:ascii="Arial" w:eastAsia="Arial" w:hAnsi="Arial" w:cs="Arial"/>
          <w:spacing w:val="-12"/>
        </w:rPr>
        <w:t xml:space="preserve"> </w:t>
      </w:r>
      <w:r w:rsidRPr="00074B92">
        <w:rPr>
          <w:rFonts w:ascii="Arial" w:eastAsia="Arial" w:hAnsi="Arial" w:cs="Arial"/>
        </w:rPr>
        <w:t>do</w:t>
      </w:r>
      <w:r w:rsidRPr="00074B92">
        <w:rPr>
          <w:rFonts w:ascii="Arial" w:eastAsia="Arial" w:hAnsi="Arial" w:cs="Arial"/>
          <w:spacing w:val="-13"/>
        </w:rPr>
        <w:t xml:space="preserve"> </w:t>
      </w:r>
      <w:r w:rsidRPr="00074B92">
        <w:rPr>
          <w:rFonts w:ascii="Arial" w:eastAsia="Arial" w:hAnsi="Arial" w:cs="Arial"/>
        </w:rPr>
        <w:t>zrealizowania</w:t>
      </w:r>
      <w:r w:rsidRPr="00074B92">
        <w:rPr>
          <w:rFonts w:ascii="Arial" w:eastAsia="Arial" w:hAnsi="Arial" w:cs="Arial"/>
          <w:spacing w:val="-12"/>
        </w:rPr>
        <w:t xml:space="preserve"> </w:t>
      </w:r>
      <w:r w:rsidRPr="00074B92">
        <w:rPr>
          <w:rFonts w:ascii="Arial" w:eastAsia="Arial" w:hAnsi="Arial" w:cs="Arial"/>
        </w:rPr>
        <w:t>części Przedmiotu Umowy w przypadku odstąpienia od części Przedmiotu Umowy;</w:t>
      </w:r>
    </w:p>
    <w:p w14:paraId="18013441" w14:textId="77777777" w:rsidR="00074B92" w:rsidRPr="00074B92" w:rsidRDefault="00074B92" w:rsidP="009325CA">
      <w:pPr>
        <w:widowControl w:val="0"/>
        <w:numPr>
          <w:ilvl w:val="1"/>
          <w:numId w:val="126"/>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zwłoki</w:t>
      </w:r>
      <w:r w:rsidRPr="00074B92">
        <w:rPr>
          <w:rFonts w:ascii="Arial" w:eastAsia="Arial" w:hAnsi="Arial" w:cs="Arial"/>
          <w:spacing w:val="35"/>
        </w:rPr>
        <w:t xml:space="preserve"> </w:t>
      </w:r>
      <w:r w:rsidRPr="00074B92">
        <w:rPr>
          <w:rFonts w:ascii="Arial" w:eastAsia="Arial" w:hAnsi="Arial" w:cs="Arial"/>
        </w:rPr>
        <w:t>Wykonawcy</w:t>
      </w:r>
      <w:r w:rsidRPr="00074B92">
        <w:rPr>
          <w:rFonts w:ascii="Arial" w:eastAsia="Arial" w:hAnsi="Arial" w:cs="Arial"/>
          <w:spacing w:val="35"/>
        </w:rPr>
        <w:t xml:space="preserve"> </w:t>
      </w:r>
      <w:r w:rsidRPr="00074B92">
        <w:rPr>
          <w:rFonts w:ascii="Arial" w:eastAsia="Arial" w:hAnsi="Arial" w:cs="Arial"/>
        </w:rPr>
        <w:t>w</w:t>
      </w:r>
      <w:r w:rsidRPr="00074B92">
        <w:rPr>
          <w:rFonts w:ascii="Arial" w:eastAsia="Arial" w:hAnsi="Arial" w:cs="Arial"/>
          <w:spacing w:val="35"/>
        </w:rPr>
        <w:t xml:space="preserve"> </w:t>
      </w:r>
      <w:r w:rsidRPr="00074B92">
        <w:rPr>
          <w:rFonts w:ascii="Arial" w:eastAsia="Arial" w:hAnsi="Arial" w:cs="Arial"/>
        </w:rPr>
        <w:t>realizacji</w:t>
      </w:r>
      <w:r w:rsidRPr="00074B92">
        <w:rPr>
          <w:rFonts w:ascii="Arial" w:eastAsia="Arial" w:hAnsi="Arial" w:cs="Arial"/>
          <w:spacing w:val="35"/>
        </w:rPr>
        <w:t xml:space="preserve"> </w:t>
      </w:r>
      <w:r w:rsidRPr="00074B92">
        <w:rPr>
          <w:rFonts w:ascii="Arial" w:eastAsia="Arial" w:hAnsi="Arial" w:cs="Arial"/>
        </w:rPr>
        <w:t>Przedmiotu</w:t>
      </w:r>
      <w:r w:rsidRPr="00074B92">
        <w:rPr>
          <w:rFonts w:ascii="Arial" w:eastAsia="Arial" w:hAnsi="Arial" w:cs="Arial"/>
          <w:spacing w:val="35"/>
        </w:rPr>
        <w:t xml:space="preserve"> </w:t>
      </w:r>
      <w:r w:rsidRPr="00074B92">
        <w:rPr>
          <w:rFonts w:ascii="Arial" w:eastAsia="Arial" w:hAnsi="Arial" w:cs="Arial"/>
        </w:rPr>
        <w:t>Umowy w</w:t>
      </w:r>
      <w:r w:rsidRPr="00074B92">
        <w:rPr>
          <w:rFonts w:ascii="Arial" w:eastAsia="Arial" w:hAnsi="Arial" w:cs="Arial"/>
          <w:spacing w:val="35"/>
        </w:rPr>
        <w:t xml:space="preserve"> </w:t>
      </w:r>
      <w:r w:rsidRPr="00074B92">
        <w:rPr>
          <w:rFonts w:ascii="Arial" w:eastAsia="Arial" w:hAnsi="Arial" w:cs="Arial"/>
        </w:rPr>
        <w:t>terminie,</w:t>
      </w:r>
      <w:r w:rsidRPr="00074B92">
        <w:rPr>
          <w:rFonts w:ascii="Arial" w:eastAsia="Arial" w:hAnsi="Arial" w:cs="Arial"/>
          <w:spacing w:val="36"/>
        </w:rPr>
        <w:t xml:space="preserve"> </w:t>
      </w:r>
      <w:r w:rsidRPr="00074B92">
        <w:rPr>
          <w:rFonts w:ascii="Arial" w:eastAsia="Arial" w:hAnsi="Arial" w:cs="Arial"/>
        </w:rPr>
        <w:t>o</w:t>
      </w:r>
      <w:r w:rsidRPr="00074B92">
        <w:rPr>
          <w:rFonts w:ascii="Arial" w:eastAsia="Arial" w:hAnsi="Arial" w:cs="Arial"/>
          <w:spacing w:val="35"/>
        </w:rPr>
        <w:t xml:space="preserve"> </w:t>
      </w:r>
      <w:r w:rsidRPr="00074B92">
        <w:rPr>
          <w:rFonts w:ascii="Arial" w:eastAsia="Arial" w:hAnsi="Arial" w:cs="Arial"/>
        </w:rPr>
        <w:t>których</w:t>
      </w:r>
      <w:r w:rsidRPr="00074B92">
        <w:rPr>
          <w:rFonts w:ascii="Arial" w:eastAsia="Arial" w:hAnsi="Arial" w:cs="Arial"/>
          <w:spacing w:val="35"/>
        </w:rPr>
        <w:t xml:space="preserve"> </w:t>
      </w:r>
      <w:r w:rsidRPr="00074B92">
        <w:rPr>
          <w:rFonts w:ascii="Arial" w:eastAsia="Arial" w:hAnsi="Arial" w:cs="Arial"/>
        </w:rPr>
        <w:t>mowa w</w:t>
      </w:r>
      <w:r w:rsidRPr="00074B92">
        <w:rPr>
          <w:rFonts w:ascii="Arial" w:eastAsia="Arial" w:hAnsi="Arial" w:cs="Arial"/>
          <w:spacing w:val="-2"/>
        </w:rPr>
        <w:t xml:space="preserve"> </w:t>
      </w:r>
      <w:r w:rsidRPr="00074B92">
        <w:rPr>
          <w:rFonts w:ascii="Arial" w:eastAsia="Arial" w:hAnsi="Arial" w:cs="Arial"/>
        </w:rPr>
        <w:t>§</w:t>
      </w:r>
      <w:r w:rsidRPr="00074B92">
        <w:rPr>
          <w:rFonts w:ascii="Arial" w:eastAsia="Arial" w:hAnsi="Arial" w:cs="Arial"/>
          <w:spacing w:val="-2"/>
        </w:rPr>
        <w:t xml:space="preserve"> </w:t>
      </w:r>
      <w:r w:rsidRPr="00074B92">
        <w:rPr>
          <w:rFonts w:ascii="Arial" w:eastAsia="Arial" w:hAnsi="Arial" w:cs="Arial"/>
        </w:rPr>
        <w:t>2 Umowy - w wysokości 0,1% wysokości łącznego wynagrodzenia brutto, określonego w § 4 ust. 1 Umowy, za każdy rozpoczęty dzień zwłoki;</w:t>
      </w:r>
    </w:p>
    <w:p w14:paraId="013E72FD" w14:textId="77777777" w:rsidR="00074B92" w:rsidRPr="00074B92" w:rsidRDefault="00074B92" w:rsidP="009325CA">
      <w:pPr>
        <w:widowControl w:val="0"/>
        <w:numPr>
          <w:ilvl w:val="1"/>
          <w:numId w:val="126"/>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za zwłokę w usunięciu zgłoszonych wad w okresie gwarancji i rękojmi w terminie, o którym mowa w § 5 ust. 6 Umowy - w wysokości 0,1% wynagrodzenia brutto za daną</w:t>
      </w:r>
      <w:r w:rsidRPr="00074B92">
        <w:rPr>
          <w:rFonts w:ascii="Arial" w:eastAsia="Arial" w:hAnsi="Arial" w:cs="Arial"/>
          <w:spacing w:val="-8"/>
        </w:rPr>
        <w:t xml:space="preserve"> </w:t>
      </w:r>
      <w:r w:rsidRPr="00074B92">
        <w:rPr>
          <w:rFonts w:ascii="Arial" w:eastAsia="Arial" w:hAnsi="Arial" w:cs="Arial"/>
        </w:rPr>
        <w:t>sztukę</w:t>
      </w:r>
      <w:r w:rsidRPr="00074B92">
        <w:rPr>
          <w:rFonts w:ascii="Arial" w:eastAsia="Arial" w:hAnsi="Arial" w:cs="Arial"/>
          <w:spacing w:val="-8"/>
        </w:rPr>
        <w:t xml:space="preserve"> </w:t>
      </w:r>
      <w:r w:rsidRPr="00074B92">
        <w:rPr>
          <w:rFonts w:ascii="Arial" w:eastAsia="Arial" w:hAnsi="Arial" w:cs="Arial"/>
        </w:rPr>
        <w:t>Urządzenia,</w:t>
      </w:r>
      <w:r w:rsidRPr="00074B92">
        <w:rPr>
          <w:rFonts w:ascii="Arial" w:eastAsia="Arial" w:hAnsi="Arial" w:cs="Arial"/>
          <w:spacing w:val="-7"/>
        </w:rPr>
        <w:t xml:space="preserve"> </w:t>
      </w:r>
      <w:r w:rsidRPr="00074B92">
        <w:rPr>
          <w:rFonts w:ascii="Arial" w:eastAsia="Arial" w:hAnsi="Arial" w:cs="Arial"/>
        </w:rPr>
        <w:t>o</w:t>
      </w:r>
      <w:r w:rsidRPr="00074B92">
        <w:rPr>
          <w:rFonts w:ascii="Arial" w:eastAsia="Arial" w:hAnsi="Arial" w:cs="Arial"/>
          <w:spacing w:val="-9"/>
        </w:rPr>
        <w:t xml:space="preserve"> </w:t>
      </w:r>
      <w:r w:rsidRPr="00074B92">
        <w:rPr>
          <w:rFonts w:ascii="Arial" w:eastAsia="Arial" w:hAnsi="Arial" w:cs="Arial"/>
        </w:rPr>
        <w:t>którym</w:t>
      </w:r>
      <w:r w:rsidRPr="00074B92">
        <w:rPr>
          <w:rFonts w:ascii="Arial" w:eastAsia="Arial" w:hAnsi="Arial" w:cs="Arial"/>
          <w:spacing w:val="-9"/>
        </w:rPr>
        <w:t xml:space="preserve"> </w:t>
      </w:r>
      <w:r w:rsidRPr="00074B92">
        <w:rPr>
          <w:rFonts w:ascii="Arial" w:eastAsia="Arial" w:hAnsi="Arial" w:cs="Arial"/>
        </w:rPr>
        <w:t>mowa</w:t>
      </w:r>
      <w:r w:rsidRPr="00074B92">
        <w:rPr>
          <w:rFonts w:ascii="Arial" w:eastAsia="Arial" w:hAnsi="Arial" w:cs="Arial"/>
          <w:spacing w:val="-8"/>
        </w:rPr>
        <w:t xml:space="preserve"> </w:t>
      </w:r>
      <w:r w:rsidRPr="00074B92">
        <w:rPr>
          <w:rFonts w:ascii="Arial" w:eastAsia="Arial" w:hAnsi="Arial" w:cs="Arial"/>
        </w:rPr>
        <w:t>w</w:t>
      </w:r>
      <w:r w:rsidRPr="00074B92">
        <w:rPr>
          <w:rFonts w:ascii="Arial" w:eastAsia="Arial" w:hAnsi="Arial" w:cs="Arial"/>
          <w:spacing w:val="-9"/>
        </w:rPr>
        <w:t xml:space="preserve"> </w:t>
      </w:r>
      <w:r w:rsidRPr="00074B92">
        <w:rPr>
          <w:rFonts w:ascii="Arial" w:eastAsia="Arial" w:hAnsi="Arial" w:cs="Arial"/>
        </w:rPr>
        <w:t>§</w:t>
      </w:r>
      <w:r w:rsidRPr="00074B92">
        <w:rPr>
          <w:rFonts w:ascii="Arial" w:eastAsia="Arial" w:hAnsi="Arial" w:cs="Arial"/>
          <w:spacing w:val="-9"/>
        </w:rPr>
        <w:t xml:space="preserve"> </w:t>
      </w:r>
      <w:r w:rsidRPr="00074B92">
        <w:rPr>
          <w:rFonts w:ascii="Arial" w:eastAsia="Arial" w:hAnsi="Arial" w:cs="Arial"/>
        </w:rPr>
        <w:t>4</w:t>
      </w:r>
      <w:r w:rsidRPr="00074B92">
        <w:rPr>
          <w:rFonts w:ascii="Arial" w:eastAsia="Arial" w:hAnsi="Arial" w:cs="Arial"/>
          <w:spacing w:val="-9"/>
        </w:rPr>
        <w:t xml:space="preserve"> </w:t>
      </w:r>
      <w:r w:rsidRPr="00074B92">
        <w:rPr>
          <w:rFonts w:ascii="Arial" w:eastAsia="Arial" w:hAnsi="Arial" w:cs="Arial"/>
        </w:rPr>
        <w:t>ust.</w:t>
      </w:r>
      <w:r w:rsidRPr="00074B92">
        <w:rPr>
          <w:rFonts w:ascii="Arial" w:eastAsia="Arial" w:hAnsi="Arial" w:cs="Arial"/>
          <w:spacing w:val="-8"/>
        </w:rPr>
        <w:t xml:space="preserve"> </w:t>
      </w:r>
      <w:r w:rsidRPr="00074B92">
        <w:rPr>
          <w:rFonts w:ascii="Arial" w:eastAsia="Arial" w:hAnsi="Arial" w:cs="Arial"/>
        </w:rPr>
        <w:t>2</w:t>
      </w:r>
      <w:r w:rsidRPr="00074B92">
        <w:rPr>
          <w:rFonts w:ascii="Arial" w:eastAsia="Arial" w:hAnsi="Arial" w:cs="Arial"/>
          <w:spacing w:val="-9"/>
        </w:rPr>
        <w:t xml:space="preserve"> </w:t>
      </w:r>
      <w:r w:rsidRPr="00074B92">
        <w:rPr>
          <w:rFonts w:ascii="Arial" w:eastAsia="Arial" w:hAnsi="Arial" w:cs="Arial"/>
        </w:rPr>
        <w:t>Umowy,</w:t>
      </w:r>
      <w:r w:rsidRPr="00074B92">
        <w:rPr>
          <w:rFonts w:ascii="Arial" w:eastAsia="Arial" w:hAnsi="Arial" w:cs="Arial"/>
          <w:spacing w:val="-8"/>
        </w:rPr>
        <w:t xml:space="preserve"> </w:t>
      </w:r>
      <w:r w:rsidRPr="00074B92">
        <w:rPr>
          <w:rFonts w:ascii="Arial" w:eastAsia="Arial" w:hAnsi="Arial" w:cs="Arial"/>
        </w:rPr>
        <w:t>za</w:t>
      </w:r>
      <w:r w:rsidRPr="00074B92">
        <w:rPr>
          <w:rFonts w:ascii="Arial" w:eastAsia="Arial" w:hAnsi="Arial" w:cs="Arial"/>
          <w:spacing w:val="-8"/>
        </w:rPr>
        <w:t xml:space="preserve"> </w:t>
      </w:r>
      <w:r w:rsidRPr="00074B92">
        <w:rPr>
          <w:rFonts w:ascii="Arial" w:eastAsia="Arial" w:hAnsi="Arial" w:cs="Arial"/>
        </w:rPr>
        <w:t>każdy</w:t>
      </w:r>
      <w:r w:rsidRPr="00074B92">
        <w:rPr>
          <w:rFonts w:ascii="Arial" w:eastAsia="Arial" w:hAnsi="Arial" w:cs="Arial"/>
          <w:spacing w:val="-9"/>
        </w:rPr>
        <w:t xml:space="preserve"> </w:t>
      </w:r>
      <w:r w:rsidRPr="00074B92">
        <w:rPr>
          <w:rFonts w:ascii="Arial" w:eastAsia="Arial" w:hAnsi="Arial" w:cs="Arial"/>
        </w:rPr>
        <w:t>rozpoczęty dzień</w:t>
      </w:r>
      <w:r w:rsidRPr="00074B92">
        <w:rPr>
          <w:rFonts w:ascii="Arial" w:eastAsia="Arial" w:hAnsi="Arial" w:cs="Arial"/>
          <w:spacing w:val="-16"/>
        </w:rPr>
        <w:t xml:space="preserve"> </w:t>
      </w:r>
      <w:r w:rsidRPr="00074B92">
        <w:rPr>
          <w:rFonts w:ascii="Arial" w:eastAsia="Arial" w:hAnsi="Arial" w:cs="Arial"/>
        </w:rPr>
        <w:t>zwłoki</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wymianie</w:t>
      </w:r>
      <w:r w:rsidRPr="00074B92">
        <w:rPr>
          <w:rFonts w:ascii="Arial" w:eastAsia="Arial" w:hAnsi="Arial" w:cs="Arial"/>
          <w:spacing w:val="-16"/>
        </w:rPr>
        <w:t xml:space="preserve"> </w:t>
      </w:r>
      <w:r w:rsidRPr="00074B92">
        <w:rPr>
          <w:rFonts w:ascii="Arial" w:eastAsia="Arial" w:hAnsi="Arial" w:cs="Arial"/>
        </w:rPr>
        <w:t>Urządzenia</w:t>
      </w:r>
      <w:r w:rsidRPr="00074B92">
        <w:rPr>
          <w:rFonts w:ascii="Arial" w:eastAsia="Arial" w:hAnsi="Arial" w:cs="Arial"/>
          <w:spacing w:val="-16"/>
        </w:rPr>
        <w:t xml:space="preserve"> </w:t>
      </w:r>
      <w:r w:rsidRPr="00074B92">
        <w:rPr>
          <w:rFonts w:ascii="Arial" w:eastAsia="Arial" w:hAnsi="Arial" w:cs="Arial"/>
        </w:rPr>
        <w:t>na</w:t>
      </w:r>
      <w:r w:rsidRPr="00074B92">
        <w:rPr>
          <w:rFonts w:ascii="Arial" w:eastAsia="Arial" w:hAnsi="Arial" w:cs="Arial"/>
          <w:spacing w:val="-16"/>
        </w:rPr>
        <w:t xml:space="preserve"> </w:t>
      </w:r>
      <w:r w:rsidRPr="00074B92">
        <w:rPr>
          <w:rFonts w:ascii="Arial" w:eastAsia="Arial" w:hAnsi="Arial" w:cs="Arial"/>
        </w:rPr>
        <w:t>nowe</w:t>
      </w:r>
      <w:r w:rsidRPr="00074B92">
        <w:rPr>
          <w:rFonts w:ascii="Arial" w:eastAsia="Arial" w:hAnsi="Arial" w:cs="Arial"/>
          <w:spacing w:val="-16"/>
        </w:rPr>
        <w:t xml:space="preserve"> </w:t>
      </w:r>
      <w:r w:rsidRPr="00074B92">
        <w:rPr>
          <w:rFonts w:ascii="Arial" w:eastAsia="Arial" w:hAnsi="Arial" w:cs="Arial"/>
        </w:rPr>
        <w:t>lub</w:t>
      </w:r>
      <w:r w:rsidRPr="00074B92">
        <w:rPr>
          <w:rFonts w:ascii="Arial" w:eastAsia="Arial" w:hAnsi="Arial" w:cs="Arial"/>
          <w:spacing w:val="-16"/>
        </w:rPr>
        <w:t xml:space="preserve"> </w:t>
      </w:r>
      <w:r w:rsidRPr="00074B92">
        <w:rPr>
          <w:rFonts w:ascii="Arial" w:eastAsia="Arial" w:hAnsi="Arial" w:cs="Arial"/>
        </w:rPr>
        <w:t>usunięcia</w:t>
      </w:r>
      <w:r w:rsidRPr="00074B92">
        <w:rPr>
          <w:rFonts w:ascii="Arial" w:eastAsia="Arial" w:hAnsi="Arial" w:cs="Arial"/>
          <w:spacing w:val="-16"/>
        </w:rPr>
        <w:t xml:space="preserve"> </w:t>
      </w:r>
      <w:r w:rsidRPr="00074B92">
        <w:rPr>
          <w:rFonts w:ascii="Arial" w:eastAsia="Arial" w:hAnsi="Arial" w:cs="Arial"/>
        </w:rPr>
        <w:t>wad</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drodze</w:t>
      </w:r>
      <w:r w:rsidRPr="00074B92">
        <w:rPr>
          <w:rFonts w:ascii="Arial" w:eastAsia="Arial" w:hAnsi="Arial" w:cs="Arial"/>
          <w:spacing w:val="-16"/>
        </w:rPr>
        <w:t xml:space="preserve"> </w:t>
      </w:r>
      <w:r w:rsidRPr="00074B92">
        <w:rPr>
          <w:rFonts w:ascii="Arial" w:eastAsia="Arial" w:hAnsi="Arial" w:cs="Arial"/>
        </w:rPr>
        <w:t>naprawy;</w:t>
      </w:r>
    </w:p>
    <w:p w14:paraId="53CE116D" w14:textId="77777777" w:rsidR="00074B92" w:rsidRPr="00074B92" w:rsidRDefault="00074B92" w:rsidP="009325CA">
      <w:pPr>
        <w:widowControl w:val="0"/>
        <w:numPr>
          <w:ilvl w:val="1"/>
          <w:numId w:val="126"/>
        </w:numPr>
        <w:autoSpaceDE w:val="0"/>
        <w:autoSpaceDN w:val="0"/>
        <w:spacing w:after="0" w:line="240" w:lineRule="auto"/>
        <w:ind w:left="1134" w:hanging="425"/>
        <w:jc w:val="both"/>
        <w:rPr>
          <w:rFonts w:ascii="Arial" w:eastAsia="Arial" w:hAnsi="Arial" w:cs="Arial"/>
        </w:rPr>
      </w:pP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przypadku</w:t>
      </w:r>
      <w:r w:rsidRPr="00074B92">
        <w:rPr>
          <w:rFonts w:ascii="Arial" w:eastAsia="Arial" w:hAnsi="Arial" w:cs="Arial"/>
          <w:spacing w:val="-4"/>
        </w:rPr>
        <w:t xml:space="preserve"> </w:t>
      </w:r>
      <w:r w:rsidRPr="00074B92">
        <w:rPr>
          <w:rFonts w:ascii="Arial" w:eastAsia="Arial" w:hAnsi="Arial" w:cs="Arial"/>
        </w:rPr>
        <w:t>naruszenia</w:t>
      </w:r>
      <w:r w:rsidRPr="00074B92">
        <w:rPr>
          <w:rFonts w:ascii="Arial" w:eastAsia="Arial" w:hAnsi="Arial" w:cs="Arial"/>
          <w:spacing w:val="-4"/>
        </w:rPr>
        <w:t xml:space="preserve"> </w:t>
      </w:r>
      <w:r w:rsidRPr="00074B92">
        <w:rPr>
          <w:rFonts w:ascii="Arial" w:eastAsia="Arial" w:hAnsi="Arial" w:cs="Arial"/>
        </w:rPr>
        <w:t>przez</w:t>
      </w:r>
      <w:r w:rsidRPr="00074B92">
        <w:rPr>
          <w:rFonts w:ascii="Arial" w:eastAsia="Arial" w:hAnsi="Arial" w:cs="Arial"/>
          <w:spacing w:val="-4"/>
        </w:rPr>
        <w:t xml:space="preserve"> </w:t>
      </w:r>
      <w:r w:rsidRPr="00074B92">
        <w:rPr>
          <w:rFonts w:ascii="Arial" w:eastAsia="Arial" w:hAnsi="Arial" w:cs="Arial"/>
        </w:rPr>
        <w:t>Wykonawcę</w:t>
      </w:r>
      <w:r w:rsidRPr="00074B92">
        <w:rPr>
          <w:rFonts w:ascii="Arial" w:eastAsia="Arial" w:hAnsi="Arial" w:cs="Arial"/>
          <w:spacing w:val="-4"/>
        </w:rPr>
        <w:t xml:space="preserve"> </w:t>
      </w:r>
      <w:r w:rsidRPr="00074B92">
        <w:rPr>
          <w:rFonts w:ascii="Arial" w:eastAsia="Arial" w:hAnsi="Arial" w:cs="Arial"/>
        </w:rPr>
        <w:t>postanowień</w:t>
      </w:r>
      <w:r w:rsidRPr="00074B92">
        <w:rPr>
          <w:rFonts w:ascii="Arial" w:eastAsia="Arial" w:hAnsi="Arial" w:cs="Arial"/>
          <w:spacing w:val="-4"/>
        </w:rPr>
        <w:t xml:space="preserve"> </w:t>
      </w:r>
      <w:r w:rsidRPr="00074B92">
        <w:rPr>
          <w:rFonts w:ascii="Arial" w:eastAsia="Arial" w:hAnsi="Arial" w:cs="Arial"/>
        </w:rPr>
        <w:t>§</w:t>
      </w:r>
      <w:r w:rsidRPr="00074B92">
        <w:rPr>
          <w:rFonts w:ascii="Arial" w:eastAsia="Arial" w:hAnsi="Arial" w:cs="Arial"/>
          <w:spacing w:val="-4"/>
        </w:rPr>
        <w:t xml:space="preserve"> </w:t>
      </w:r>
      <w:r w:rsidRPr="00074B92">
        <w:rPr>
          <w:rFonts w:ascii="Arial" w:eastAsia="Arial" w:hAnsi="Arial" w:cs="Arial"/>
        </w:rPr>
        <w:t>11</w:t>
      </w:r>
      <w:r w:rsidRPr="00074B92">
        <w:rPr>
          <w:rFonts w:ascii="Arial" w:eastAsia="Arial" w:hAnsi="Arial" w:cs="Arial"/>
          <w:spacing w:val="-4"/>
        </w:rPr>
        <w:t xml:space="preserve"> </w:t>
      </w:r>
      <w:r w:rsidRPr="00074B92">
        <w:rPr>
          <w:rFonts w:ascii="Arial" w:eastAsia="Arial" w:hAnsi="Arial" w:cs="Arial"/>
        </w:rPr>
        <w:t>ust.</w:t>
      </w:r>
      <w:r w:rsidRPr="00074B92">
        <w:rPr>
          <w:rFonts w:ascii="Arial" w:eastAsia="Arial" w:hAnsi="Arial" w:cs="Arial"/>
          <w:spacing w:val="-3"/>
        </w:rPr>
        <w:t xml:space="preserve"> </w:t>
      </w:r>
      <w:r w:rsidRPr="00074B92">
        <w:rPr>
          <w:rFonts w:ascii="Arial" w:eastAsia="Arial" w:hAnsi="Arial" w:cs="Arial"/>
        </w:rPr>
        <w:t>2</w:t>
      </w:r>
      <w:r w:rsidRPr="00074B92">
        <w:rPr>
          <w:rFonts w:ascii="Arial" w:eastAsia="Arial" w:hAnsi="Arial" w:cs="Arial"/>
          <w:spacing w:val="-4"/>
        </w:rPr>
        <w:t xml:space="preserve"> </w:t>
      </w:r>
      <w:r w:rsidRPr="00074B92">
        <w:rPr>
          <w:rFonts w:ascii="Arial" w:eastAsia="Arial" w:hAnsi="Arial" w:cs="Arial"/>
        </w:rPr>
        <w:t>i</w:t>
      </w:r>
      <w:r w:rsidRPr="00074B92">
        <w:rPr>
          <w:rFonts w:ascii="Arial" w:eastAsia="Arial" w:hAnsi="Arial" w:cs="Arial"/>
          <w:spacing w:val="-4"/>
        </w:rPr>
        <w:t xml:space="preserve"> </w:t>
      </w:r>
      <w:r w:rsidRPr="00074B92">
        <w:rPr>
          <w:rFonts w:ascii="Arial" w:eastAsia="Arial" w:hAnsi="Arial" w:cs="Arial"/>
        </w:rPr>
        <w:t>3</w:t>
      </w:r>
      <w:r w:rsidRPr="00074B92">
        <w:rPr>
          <w:rFonts w:ascii="Arial" w:eastAsia="Arial" w:hAnsi="Arial" w:cs="Arial"/>
          <w:spacing w:val="-4"/>
        </w:rPr>
        <w:t xml:space="preserve"> </w:t>
      </w:r>
      <w:r w:rsidRPr="00074B92">
        <w:rPr>
          <w:rFonts w:ascii="Arial" w:eastAsia="Arial" w:hAnsi="Arial" w:cs="Arial"/>
        </w:rPr>
        <w:t>oraz</w:t>
      </w:r>
      <w:r w:rsidRPr="00074B92">
        <w:rPr>
          <w:rFonts w:ascii="Arial" w:eastAsia="Arial" w:hAnsi="Arial" w:cs="Arial"/>
          <w:spacing w:val="-4"/>
        </w:rPr>
        <w:t xml:space="preserve"> </w:t>
      </w:r>
      <w:r w:rsidRPr="00074B92">
        <w:rPr>
          <w:rFonts w:ascii="Arial" w:eastAsia="Arial" w:hAnsi="Arial" w:cs="Arial"/>
        </w:rPr>
        <w:t>§</w:t>
      </w:r>
      <w:r w:rsidRPr="00074B92">
        <w:rPr>
          <w:rFonts w:ascii="Arial" w:eastAsia="Arial" w:hAnsi="Arial" w:cs="Arial"/>
          <w:spacing w:val="-4"/>
        </w:rPr>
        <w:t xml:space="preserve"> </w:t>
      </w:r>
      <w:r w:rsidRPr="00074B92">
        <w:rPr>
          <w:rFonts w:ascii="Arial" w:eastAsia="Arial" w:hAnsi="Arial" w:cs="Arial"/>
        </w:rPr>
        <w:t>12</w:t>
      </w:r>
      <w:r w:rsidRPr="00074B92">
        <w:rPr>
          <w:rFonts w:ascii="Arial" w:eastAsia="Arial" w:hAnsi="Arial" w:cs="Arial"/>
          <w:spacing w:val="-4"/>
        </w:rPr>
        <w:t xml:space="preserve"> </w:t>
      </w:r>
      <w:r w:rsidRPr="00074B92">
        <w:rPr>
          <w:rFonts w:ascii="Arial" w:eastAsia="Arial" w:hAnsi="Arial" w:cs="Arial"/>
        </w:rPr>
        <w:t xml:space="preserve">- </w:t>
      </w:r>
      <w:r w:rsidRPr="00074B92">
        <w:rPr>
          <w:rFonts w:ascii="Arial" w:eastAsia="Arial" w:hAnsi="Arial" w:cs="Arial"/>
        </w:rPr>
        <w:lastRenderedPageBreak/>
        <w:t>Zamawiający uprawniony jest do dochodzenia od Wykonawcy kary umownej w wysokości 0,1 % łącznego wynagrodzenia brutto, o którym mowa w § 4 ust. 1, naliczanej odrębnie za każde stwierdzone naruszenie;</w:t>
      </w:r>
    </w:p>
    <w:p w14:paraId="237F614F" w14:textId="77777777" w:rsidR="00074B92" w:rsidRPr="00074B92" w:rsidRDefault="00074B92" w:rsidP="009325CA">
      <w:pPr>
        <w:widowControl w:val="0"/>
        <w:numPr>
          <w:ilvl w:val="1"/>
          <w:numId w:val="126"/>
        </w:numPr>
        <w:autoSpaceDE w:val="0"/>
        <w:autoSpaceDN w:val="0"/>
        <w:spacing w:after="0" w:line="240" w:lineRule="auto"/>
        <w:ind w:left="1134" w:hanging="425"/>
        <w:jc w:val="both"/>
        <w:rPr>
          <w:rFonts w:ascii="Arial" w:eastAsia="Arial" w:hAnsi="Arial" w:cs="Arial"/>
        </w:rPr>
      </w:pPr>
      <w:r w:rsidRPr="00074B92">
        <w:rPr>
          <w:rFonts w:ascii="Arial" w:eastAsia="Arial" w:hAnsi="Arial" w:cs="Arial"/>
          <w:szCs w:val="23"/>
        </w:rPr>
        <w:t>niedopełnienia</w:t>
      </w:r>
      <w:r w:rsidRPr="00074B92">
        <w:rPr>
          <w:rFonts w:ascii="Arial" w:eastAsia="Arial" w:hAnsi="Arial" w:cs="Arial"/>
          <w:spacing w:val="-7"/>
          <w:szCs w:val="23"/>
        </w:rPr>
        <w:t xml:space="preserve"> </w:t>
      </w:r>
      <w:r w:rsidRPr="00074B92">
        <w:rPr>
          <w:rFonts w:ascii="Arial" w:eastAsia="Arial" w:hAnsi="Arial" w:cs="Arial"/>
          <w:szCs w:val="23"/>
        </w:rPr>
        <w:t>przez</w:t>
      </w:r>
      <w:r w:rsidRPr="00074B92">
        <w:rPr>
          <w:rFonts w:ascii="Arial" w:eastAsia="Arial" w:hAnsi="Arial" w:cs="Arial"/>
          <w:spacing w:val="-6"/>
          <w:szCs w:val="23"/>
        </w:rPr>
        <w:t xml:space="preserve"> </w:t>
      </w:r>
      <w:r w:rsidRPr="00074B92">
        <w:rPr>
          <w:rFonts w:ascii="Arial" w:eastAsia="Arial" w:hAnsi="Arial" w:cs="Arial"/>
          <w:szCs w:val="23"/>
        </w:rPr>
        <w:t>Wykonawcę</w:t>
      </w:r>
      <w:r w:rsidRPr="00074B92">
        <w:rPr>
          <w:rFonts w:ascii="Arial" w:eastAsia="Arial" w:hAnsi="Arial" w:cs="Arial"/>
          <w:spacing w:val="-6"/>
          <w:szCs w:val="23"/>
        </w:rPr>
        <w:t xml:space="preserve"> </w:t>
      </w:r>
      <w:r w:rsidRPr="00074B92">
        <w:rPr>
          <w:rFonts w:ascii="Arial" w:eastAsia="Arial" w:hAnsi="Arial" w:cs="Arial"/>
          <w:szCs w:val="23"/>
        </w:rPr>
        <w:t>obowiązków</w:t>
      </w:r>
      <w:r w:rsidRPr="00074B92">
        <w:rPr>
          <w:rFonts w:ascii="Arial" w:eastAsia="Arial" w:hAnsi="Arial" w:cs="Arial"/>
          <w:spacing w:val="-7"/>
          <w:szCs w:val="23"/>
        </w:rPr>
        <w:t xml:space="preserve"> </w:t>
      </w:r>
      <w:r w:rsidRPr="00074B92">
        <w:rPr>
          <w:rFonts w:ascii="Arial" w:eastAsia="Arial" w:hAnsi="Arial" w:cs="Arial"/>
          <w:szCs w:val="23"/>
        </w:rPr>
        <w:t>określonych</w:t>
      </w:r>
      <w:r w:rsidRPr="00074B92">
        <w:rPr>
          <w:rFonts w:ascii="Arial" w:eastAsia="Arial" w:hAnsi="Arial" w:cs="Arial"/>
          <w:spacing w:val="-6"/>
          <w:szCs w:val="23"/>
        </w:rPr>
        <w:t xml:space="preserve"> </w:t>
      </w:r>
      <w:r w:rsidRPr="00074B92">
        <w:rPr>
          <w:rFonts w:ascii="Arial" w:eastAsia="Arial" w:hAnsi="Arial" w:cs="Arial"/>
          <w:szCs w:val="23"/>
        </w:rPr>
        <w:t>w</w:t>
      </w:r>
      <w:r w:rsidRPr="00074B92">
        <w:rPr>
          <w:rFonts w:ascii="Arial" w:eastAsia="Arial" w:hAnsi="Arial" w:cs="Arial"/>
          <w:spacing w:val="-6"/>
          <w:szCs w:val="23"/>
        </w:rPr>
        <w:t xml:space="preserve"> </w:t>
      </w:r>
      <w:r w:rsidRPr="00074B92">
        <w:rPr>
          <w:rFonts w:ascii="Arial" w:eastAsia="Arial" w:hAnsi="Arial" w:cs="Arial"/>
          <w:szCs w:val="23"/>
        </w:rPr>
        <w:t>§</w:t>
      </w:r>
      <w:r w:rsidRPr="00074B92">
        <w:rPr>
          <w:rFonts w:ascii="Arial" w:eastAsia="Arial" w:hAnsi="Arial" w:cs="Arial"/>
          <w:spacing w:val="-6"/>
          <w:szCs w:val="23"/>
        </w:rPr>
        <w:t xml:space="preserve"> </w:t>
      </w:r>
      <w:r w:rsidRPr="00074B92">
        <w:rPr>
          <w:rFonts w:ascii="Arial" w:eastAsia="Arial" w:hAnsi="Arial" w:cs="Arial"/>
          <w:szCs w:val="23"/>
        </w:rPr>
        <w:t>8 ust 1 lub § 8 ust. 5 - w terminie określonym przez Zamawiającego w wezwaniu</w:t>
      </w:r>
      <w:r w:rsidRPr="00074B92">
        <w:rPr>
          <w:rFonts w:ascii="Arial" w:eastAsia="Arial" w:hAnsi="Arial" w:cs="Arial"/>
          <w:spacing w:val="-7"/>
          <w:szCs w:val="23"/>
        </w:rPr>
        <w:t xml:space="preserve"> </w:t>
      </w:r>
      <w:r w:rsidRPr="00074B92">
        <w:rPr>
          <w:rFonts w:ascii="Arial" w:eastAsia="Arial" w:hAnsi="Arial" w:cs="Arial"/>
          <w:szCs w:val="23"/>
        </w:rPr>
        <w:t>-</w:t>
      </w:r>
      <w:r w:rsidRPr="00074B92">
        <w:rPr>
          <w:rFonts w:ascii="Arial" w:eastAsia="Arial" w:hAnsi="Arial" w:cs="Arial"/>
          <w:spacing w:val="-6"/>
          <w:szCs w:val="23"/>
        </w:rPr>
        <w:t xml:space="preserve"> </w:t>
      </w:r>
      <w:r w:rsidRPr="00074B92">
        <w:rPr>
          <w:rFonts w:ascii="Arial" w:eastAsia="Arial" w:hAnsi="Arial" w:cs="Arial"/>
          <w:szCs w:val="23"/>
        </w:rPr>
        <w:t>w</w:t>
      </w:r>
      <w:r w:rsidRPr="00074B92">
        <w:rPr>
          <w:rFonts w:ascii="Arial" w:eastAsia="Arial" w:hAnsi="Arial" w:cs="Arial"/>
          <w:spacing w:val="-6"/>
          <w:szCs w:val="23"/>
        </w:rPr>
        <w:t xml:space="preserve"> </w:t>
      </w:r>
      <w:r w:rsidRPr="00074B92">
        <w:rPr>
          <w:rFonts w:ascii="Arial" w:eastAsia="Arial" w:hAnsi="Arial" w:cs="Arial"/>
          <w:szCs w:val="23"/>
        </w:rPr>
        <w:t>wysokości</w:t>
      </w:r>
      <w:r w:rsidRPr="00074B92">
        <w:rPr>
          <w:rFonts w:ascii="Arial" w:eastAsia="Arial" w:hAnsi="Arial" w:cs="Arial"/>
          <w:spacing w:val="-6"/>
          <w:szCs w:val="23"/>
        </w:rPr>
        <w:t xml:space="preserve"> </w:t>
      </w:r>
      <w:r w:rsidRPr="00074B92">
        <w:rPr>
          <w:rFonts w:ascii="Arial" w:eastAsia="Arial" w:hAnsi="Arial" w:cs="Arial"/>
          <w:b/>
          <w:spacing w:val="-5"/>
          <w:szCs w:val="23"/>
        </w:rPr>
        <w:t xml:space="preserve">3% </w:t>
      </w:r>
      <w:r w:rsidRPr="00074B92">
        <w:rPr>
          <w:rFonts w:ascii="Arial" w:eastAsia="Arial" w:hAnsi="Arial" w:cs="Arial"/>
          <w:szCs w:val="23"/>
        </w:rPr>
        <w:t>łącznego</w:t>
      </w:r>
      <w:r w:rsidRPr="00074B92">
        <w:rPr>
          <w:rFonts w:ascii="Arial" w:eastAsia="Arial" w:hAnsi="Arial" w:cs="Arial"/>
          <w:spacing w:val="-5"/>
          <w:szCs w:val="23"/>
        </w:rPr>
        <w:t xml:space="preserve"> </w:t>
      </w:r>
      <w:r w:rsidRPr="00074B92">
        <w:rPr>
          <w:rFonts w:ascii="Arial" w:eastAsia="Arial" w:hAnsi="Arial" w:cs="Arial"/>
          <w:szCs w:val="23"/>
        </w:rPr>
        <w:t>wynagrodzenia</w:t>
      </w:r>
      <w:r w:rsidRPr="00074B92">
        <w:rPr>
          <w:rFonts w:ascii="Arial" w:eastAsia="Arial" w:hAnsi="Arial" w:cs="Arial"/>
          <w:spacing w:val="-5"/>
          <w:szCs w:val="23"/>
        </w:rPr>
        <w:t xml:space="preserve"> </w:t>
      </w:r>
      <w:r w:rsidRPr="00074B92">
        <w:rPr>
          <w:rFonts w:ascii="Arial" w:eastAsia="Arial" w:hAnsi="Arial" w:cs="Arial"/>
          <w:szCs w:val="23"/>
        </w:rPr>
        <w:t>brutto,</w:t>
      </w:r>
      <w:r w:rsidRPr="00074B92">
        <w:rPr>
          <w:rFonts w:ascii="Arial" w:eastAsia="Arial" w:hAnsi="Arial" w:cs="Arial"/>
          <w:spacing w:val="-4"/>
          <w:szCs w:val="23"/>
        </w:rPr>
        <w:t xml:space="preserve"> </w:t>
      </w:r>
      <w:r w:rsidRPr="00074B92">
        <w:rPr>
          <w:rFonts w:ascii="Arial" w:eastAsia="Arial" w:hAnsi="Arial" w:cs="Arial"/>
          <w:szCs w:val="23"/>
        </w:rPr>
        <w:t>określonego</w:t>
      </w:r>
      <w:r w:rsidRPr="00074B92">
        <w:rPr>
          <w:rFonts w:ascii="Arial" w:eastAsia="Arial" w:hAnsi="Arial" w:cs="Arial"/>
          <w:spacing w:val="-5"/>
          <w:szCs w:val="23"/>
        </w:rPr>
        <w:t xml:space="preserve"> </w:t>
      </w:r>
      <w:r w:rsidRPr="00074B92">
        <w:rPr>
          <w:rFonts w:ascii="Arial" w:eastAsia="Arial" w:hAnsi="Arial" w:cs="Arial"/>
          <w:szCs w:val="23"/>
        </w:rPr>
        <w:t>w</w:t>
      </w:r>
      <w:r w:rsidRPr="00074B92">
        <w:rPr>
          <w:rFonts w:ascii="Arial" w:eastAsia="Arial" w:hAnsi="Arial" w:cs="Arial"/>
          <w:spacing w:val="-4"/>
          <w:szCs w:val="23"/>
        </w:rPr>
        <w:t xml:space="preserve"> </w:t>
      </w:r>
      <w:r w:rsidRPr="00074B92">
        <w:rPr>
          <w:rFonts w:ascii="Arial" w:eastAsia="Arial" w:hAnsi="Arial" w:cs="Arial"/>
          <w:szCs w:val="23"/>
        </w:rPr>
        <w:t>§</w:t>
      </w:r>
      <w:r w:rsidRPr="00074B92">
        <w:rPr>
          <w:rFonts w:ascii="Arial" w:eastAsia="Arial" w:hAnsi="Arial" w:cs="Arial"/>
          <w:spacing w:val="-5"/>
          <w:szCs w:val="23"/>
        </w:rPr>
        <w:t xml:space="preserve"> </w:t>
      </w:r>
      <w:r w:rsidRPr="00074B92">
        <w:rPr>
          <w:rFonts w:ascii="Arial" w:eastAsia="Arial" w:hAnsi="Arial" w:cs="Arial"/>
          <w:szCs w:val="23"/>
        </w:rPr>
        <w:t>4</w:t>
      </w:r>
      <w:r w:rsidRPr="00074B92">
        <w:rPr>
          <w:rFonts w:ascii="Arial" w:eastAsia="Arial" w:hAnsi="Arial" w:cs="Arial"/>
          <w:spacing w:val="-5"/>
          <w:szCs w:val="23"/>
        </w:rPr>
        <w:t xml:space="preserve"> </w:t>
      </w:r>
      <w:r w:rsidRPr="00074B92">
        <w:rPr>
          <w:rFonts w:ascii="Arial" w:eastAsia="Arial" w:hAnsi="Arial" w:cs="Arial"/>
          <w:szCs w:val="23"/>
        </w:rPr>
        <w:t>ust.</w:t>
      </w:r>
      <w:r w:rsidRPr="00074B92">
        <w:rPr>
          <w:rFonts w:ascii="Arial" w:eastAsia="Arial" w:hAnsi="Arial" w:cs="Arial"/>
          <w:spacing w:val="-4"/>
          <w:szCs w:val="23"/>
        </w:rPr>
        <w:t xml:space="preserve"> </w:t>
      </w:r>
      <w:r w:rsidRPr="00074B92">
        <w:rPr>
          <w:rFonts w:ascii="Arial" w:eastAsia="Arial" w:hAnsi="Arial" w:cs="Arial"/>
          <w:spacing w:val="-5"/>
          <w:szCs w:val="23"/>
        </w:rPr>
        <w:t>1, naliczanej odrębnie za każde stwierdzone naruszenie.</w:t>
      </w:r>
    </w:p>
    <w:p w14:paraId="68C4E96A" w14:textId="77777777" w:rsidR="00074B92" w:rsidRPr="00074B92" w:rsidRDefault="00074B92" w:rsidP="009325CA">
      <w:pPr>
        <w:widowControl w:val="0"/>
        <w:numPr>
          <w:ilvl w:val="0"/>
          <w:numId w:val="126"/>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Zamawiający</w:t>
      </w:r>
      <w:r w:rsidRPr="00074B92">
        <w:rPr>
          <w:rFonts w:ascii="Arial" w:eastAsia="Arial" w:hAnsi="Arial" w:cs="Arial"/>
          <w:spacing w:val="-16"/>
        </w:rPr>
        <w:t xml:space="preserve"> </w:t>
      </w:r>
      <w:r w:rsidRPr="00074B92">
        <w:rPr>
          <w:rFonts w:ascii="Arial" w:eastAsia="Arial" w:hAnsi="Arial" w:cs="Arial"/>
        </w:rPr>
        <w:t>jest</w:t>
      </w:r>
      <w:r w:rsidRPr="00074B92">
        <w:rPr>
          <w:rFonts w:ascii="Arial" w:eastAsia="Arial" w:hAnsi="Arial" w:cs="Arial"/>
          <w:spacing w:val="-16"/>
        </w:rPr>
        <w:t xml:space="preserve"> </w:t>
      </w:r>
      <w:r w:rsidRPr="00074B92">
        <w:rPr>
          <w:rFonts w:ascii="Arial" w:eastAsia="Arial" w:hAnsi="Arial" w:cs="Arial"/>
        </w:rPr>
        <w:t>uprawniony</w:t>
      </w:r>
      <w:r w:rsidRPr="00074B92">
        <w:rPr>
          <w:rFonts w:ascii="Arial" w:eastAsia="Arial" w:hAnsi="Arial" w:cs="Arial"/>
          <w:spacing w:val="-16"/>
        </w:rPr>
        <w:t xml:space="preserve"> </w:t>
      </w:r>
      <w:r w:rsidRPr="00074B92">
        <w:rPr>
          <w:rFonts w:ascii="Arial" w:eastAsia="Arial" w:hAnsi="Arial" w:cs="Arial"/>
        </w:rPr>
        <w:t>do</w:t>
      </w:r>
      <w:r w:rsidRPr="00074B92">
        <w:rPr>
          <w:rFonts w:ascii="Arial" w:eastAsia="Arial" w:hAnsi="Arial" w:cs="Arial"/>
          <w:spacing w:val="-16"/>
        </w:rPr>
        <w:t xml:space="preserve"> </w:t>
      </w:r>
      <w:r w:rsidRPr="00074B92">
        <w:rPr>
          <w:rFonts w:ascii="Arial" w:eastAsia="Arial" w:hAnsi="Arial" w:cs="Arial"/>
        </w:rPr>
        <w:t>potrącania</w:t>
      </w:r>
      <w:r w:rsidRPr="00074B92">
        <w:rPr>
          <w:rFonts w:ascii="Arial" w:eastAsia="Arial" w:hAnsi="Arial" w:cs="Arial"/>
          <w:spacing w:val="-16"/>
        </w:rPr>
        <w:t xml:space="preserve"> </w:t>
      </w:r>
      <w:r w:rsidRPr="00074B92">
        <w:rPr>
          <w:rFonts w:ascii="Arial" w:eastAsia="Arial" w:hAnsi="Arial" w:cs="Arial"/>
        </w:rPr>
        <w:t>swoich</w:t>
      </w:r>
      <w:r w:rsidRPr="00074B92">
        <w:rPr>
          <w:rFonts w:ascii="Arial" w:eastAsia="Arial" w:hAnsi="Arial" w:cs="Arial"/>
          <w:spacing w:val="-16"/>
        </w:rPr>
        <w:t xml:space="preserve"> </w:t>
      </w:r>
      <w:r w:rsidRPr="00074B92">
        <w:rPr>
          <w:rFonts w:ascii="Arial" w:eastAsia="Arial" w:hAnsi="Arial" w:cs="Arial"/>
        </w:rPr>
        <w:t>wierzytelności</w:t>
      </w:r>
      <w:r w:rsidRPr="00074B92">
        <w:rPr>
          <w:rFonts w:ascii="Arial" w:eastAsia="Arial" w:hAnsi="Arial" w:cs="Arial"/>
          <w:spacing w:val="-16"/>
        </w:rPr>
        <w:t xml:space="preserve"> </w:t>
      </w:r>
      <w:r w:rsidRPr="00074B92">
        <w:rPr>
          <w:rFonts w:ascii="Arial" w:eastAsia="Arial" w:hAnsi="Arial" w:cs="Arial"/>
        </w:rPr>
        <w:t>wobec</w:t>
      </w:r>
      <w:r w:rsidRPr="00074B92">
        <w:rPr>
          <w:rFonts w:ascii="Arial" w:eastAsia="Arial" w:hAnsi="Arial" w:cs="Arial"/>
          <w:spacing w:val="-16"/>
        </w:rPr>
        <w:t xml:space="preserve"> </w:t>
      </w:r>
      <w:r w:rsidRPr="00074B92">
        <w:rPr>
          <w:rFonts w:ascii="Arial" w:eastAsia="Arial" w:hAnsi="Arial" w:cs="Arial"/>
        </w:rPr>
        <w:t>Wykonawcy z</w:t>
      </w:r>
      <w:r w:rsidRPr="00074B92">
        <w:rPr>
          <w:rFonts w:ascii="Arial" w:eastAsia="Arial" w:hAnsi="Arial" w:cs="Arial"/>
          <w:spacing w:val="-2"/>
        </w:rPr>
        <w:t xml:space="preserve"> </w:t>
      </w:r>
      <w:r w:rsidRPr="00074B92">
        <w:rPr>
          <w:rFonts w:ascii="Arial" w:eastAsia="Arial" w:hAnsi="Arial" w:cs="Arial"/>
        </w:rPr>
        <w:t>tytułu kar umownych z wierzytelnościami Wykonawcy wobec Zamawiającego z tytułu wynagrodzenia należnego Wykonawcy, na co Wykonawca wyraża zgodę i do czego upoważnia Zamawiającego bez potrzeby uzyskania potwierdzenia, z zastrzeżeniem przepisów bezwzględnie obowiązujących.</w:t>
      </w:r>
    </w:p>
    <w:p w14:paraId="653B7FEA" w14:textId="77777777" w:rsidR="00074B92" w:rsidRPr="00074B92" w:rsidRDefault="00074B92" w:rsidP="009325CA">
      <w:pPr>
        <w:widowControl w:val="0"/>
        <w:numPr>
          <w:ilvl w:val="0"/>
          <w:numId w:val="126"/>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W przypadku braku możliwości skorzystania przez Zamawiającego z instytucji potrącenia, o której mowa w ust. 2, Wykonawca zapłaci karę umowną w terminie 14 (słownie: czternaście) dni od daty otrzymania od</w:t>
      </w:r>
      <w:r w:rsidRPr="00074B92">
        <w:rPr>
          <w:rFonts w:ascii="Arial" w:eastAsia="Arial" w:hAnsi="Arial" w:cs="Arial"/>
          <w:spacing w:val="-3"/>
        </w:rPr>
        <w:t xml:space="preserve"> </w:t>
      </w:r>
      <w:r w:rsidRPr="00074B92">
        <w:rPr>
          <w:rFonts w:ascii="Arial" w:eastAsia="Arial" w:hAnsi="Arial" w:cs="Arial"/>
        </w:rPr>
        <w:t>Zamawiającego żądania jej zapłaty, przelewem</w:t>
      </w:r>
      <w:r w:rsidRPr="00074B92">
        <w:rPr>
          <w:rFonts w:ascii="Arial" w:eastAsia="Arial" w:hAnsi="Arial" w:cs="Arial"/>
          <w:spacing w:val="-15"/>
        </w:rPr>
        <w:t xml:space="preserve"> </w:t>
      </w:r>
      <w:r w:rsidRPr="00074B92">
        <w:rPr>
          <w:rFonts w:ascii="Arial" w:eastAsia="Arial" w:hAnsi="Arial" w:cs="Arial"/>
        </w:rPr>
        <w:t>na</w:t>
      </w:r>
      <w:r w:rsidRPr="00074B92">
        <w:rPr>
          <w:rFonts w:ascii="Arial" w:eastAsia="Arial" w:hAnsi="Arial" w:cs="Arial"/>
          <w:spacing w:val="-15"/>
        </w:rPr>
        <w:t xml:space="preserve"> </w:t>
      </w:r>
      <w:r w:rsidRPr="00074B92">
        <w:rPr>
          <w:rFonts w:ascii="Arial" w:eastAsia="Arial" w:hAnsi="Arial" w:cs="Arial"/>
        </w:rPr>
        <w:t>rachunek</w:t>
      </w:r>
      <w:r w:rsidRPr="00074B92">
        <w:rPr>
          <w:rFonts w:ascii="Arial" w:eastAsia="Arial" w:hAnsi="Arial" w:cs="Arial"/>
          <w:spacing w:val="-15"/>
        </w:rPr>
        <w:t xml:space="preserve"> </w:t>
      </w:r>
      <w:r w:rsidRPr="00074B92">
        <w:rPr>
          <w:rFonts w:ascii="Arial" w:eastAsia="Arial" w:hAnsi="Arial" w:cs="Arial"/>
        </w:rPr>
        <w:t>bankowy</w:t>
      </w:r>
      <w:r w:rsidRPr="00074B92">
        <w:rPr>
          <w:rFonts w:ascii="Arial" w:eastAsia="Arial" w:hAnsi="Arial" w:cs="Arial"/>
          <w:spacing w:val="-15"/>
        </w:rPr>
        <w:t xml:space="preserve"> </w:t>
      </w:r>
      <w:r w:rsidRPr="00074B92">
        <w:rPr>
          <w:rFonts w:ascii="Arial" w:eastAsia="Arial" w:hAnsi="Arial" w:cs="Arial"/>
        </w:rPr>
        <w:t>wskazany</w:t>
      </w:r>
      <w:r w:rsidRPr="00074B92">
        <w:rPr>
          <w:rFonts w:ascii="Arial" w:eastAsia="Arial" w:hAnsi="Arial" w:cs="Arial"/>
          <w:spacing w:val="-15"/>
        </w:rPr>
        <w:t xml:space="preserve"> </w:t>
      </w:r>
      <w:r w:rsidRPr="00074B92">
        <w:rPr>
          <w:rFonts w:ascii="Arial" w:eastAsia="Arial" w:hAnsi="Arial" w:cs="Arial"/>
        </w:rPr>
        <w:t>przez</w:t>
      </w:r>
      <w:r w:rsidRPr="00074B92">
        <w:rPr>
          <w:rFonts w:ascii="Arial" w:eastAsia="Arial" w:hAnsi="Arial" w:cs="Arial"/>
          <w:spacing w:val="-15"/>
        </w:rPr>
        <w:t xml:space="preserve"> </w:t>
      </w:r>
      <w:r w:rsidRPr="00074B92">
        <w:rPr>
          <w:rFonts w:ascii="Arial" w:eastAsia="Arial" w:hAnsi="Arial" w:cs="Arial"/>
        </w:rPr>
        <w:t>Zamawiającego</w:t>
      </w:r>
      <w:r w:rsidRPr="00074B92">
        <w:rPr>
          <w:rFonts w:ascii="Arial" w:eastAsia="Arial" w:hAnsi="Arial" w:cs="Arial"/>
          <w:spacing w:val="-15"/>
        </w:rPr>
        <w:t xml:space="preserve"> </w:t>
      </w:r>
      <w:r w:rsidRPr="00074B92">
        <w:rPr>
          <w:rFonts w:ascii="Arial" w:eastAsia="Arial" w:hAnsi="Arial" w:cs="Arial"/>
        </w:rPr>
        <w:t>w</w:t>
      </w:r>
      <w:r w:rsidRPr="00074B92">
        <w:rPr>
          <w:rFonts w:ascii="Arial" w:eastAsia="Arial" w:hAnsi="Arial" w:cs="Arial"/>
          <w:spacing w:val="-15"/>
        </w:rPr>
        <w:t xml:space="preserve"> </w:t>
      </w:r>
      <w:r w:rsidRPr="00074B92">
        <w:rPr>
          <w:rFonts w:ascii="Arial" w:eastAsia="Arial" w:hAnsi="Arial" w:cs="Arial"/>
        </w:rPr>
        <w:t>żądaniu</w:t>
      </w:r>
      <w:r w:rsidRPr="00074B92">
        <w:rPr>
          <w:rFonts w:ascii="Arial" w:eastAsia="Arial" w:hAnsi="Arial" w:cs="Arial"/>
          <w:spacing w:val="-15"/>
        </w:rPr>
        <w:t xml:space="preserve"> </w:t>
      </w:r>
      <w:r w:rsidRPr="00074B92">
        <w:rPr>
          <w:rFonts w:ascii="Arial" w:eastAsia="Arial" w:hAnsi="Arial" w:cs="Arial"/>
        </w:rPr>
        <w:t>zapłaty.</w:t>
      </w:r>
    </w:p>
    <w:p w14:paraId="36A7303D" w14:textId="77777777" w:rsidR="00074B92" w:rsidRPr="00074B92" w:rsidRDefault="00074B92" w:rsidP="009325CA">
      <w:pPr>
        <w:widowControl w:val="0"/>
        <w:numPr>
          <w:ilvl w:val="0"/>
          <w:numId w:val="126"/>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Niezależnie od kar umownych Zamawiający zastrzega sobie prawo dochodzenia odszkodowania, przewyższającego wysokość naliczonych kar umownych, na zasadach ogólnych wynikających z</w:t>
      </w:r>
      <w:r w:rsidRPr="00074B92">
        <w:rPr>
          <w:rFonts w:ascii="Arial" w:eastAsia="Arial" w:hAnsi="Arial" w:cs="Arial"/>
          <w:spacing w:val="-3"/>
        </w:rPr>
        <w:t xml:space="preserve"> </w:t>
      </w:r>
      <w:r w:rsidRPr="00074B92">
        <w:rPr>
          <w:rFonts w:ascii="Arial" w:eastAsia="Arial" w:hAnsi="Arial" w:cs="Arial"/>
        </w:rPr>
        <w:t>ustawy z dnia 23 kwietnia 1964r. Kodeks cywilny (tj. Dz. U. z 2024 r., poz. 1061, 1237 ze zm.) zwana dalej „Kodeks cywilny”.</w:t>
      </w:r>
    </w:p>
    <w:p w14:paraId="46F27425" w14:textId="77777777" w:rsidR="00074B92" w:rsidRPr="00074B92" w:rsidRDefault="00074B92" w:rsidP="009325CA">
      <w:pPr>
        <w:widowControl w:val="0"/>
        <w:numPr>
          <w:ilvl w:val="0"/>
          <w:numId w:val="126"/>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Łączna wysokość kar umownych naliczonych Wykonawcy w związku z realizacją niniejszej Umowy nie</w:t>
      </w:r>
      <w:r w:rsidRPr="00074B92">
        <w:rPr>
          <w:rFonts w:ascii="Arial" w:eastAsia="Arial" w:hAnsi="Arial" w:cs="Arial"/>
          <w:spacing w:val="-2"/>
        </w:rPr>
        <w:t xml:space="preserve"> </w:t>
      </w:r>
      <w:r w:rsidRPr="00074B92">
        <w:rPr>
          <w:rFonts w:ascii="Arial" w:eastAsia="Arial" w:hAnsi="Arial" w:cs="Arial"/>
        </w:rPr>
        <w:t>może przekroczyć 30% wartości łącznego wynagrodzenia brutto, o którym mowa w § 4 ust. 1.</w:t>
      </w:r>
    </w:p>
    <w:p w14:paraId="5E5E7D11" w14:textId="77777777" w:rsidR="00074B92" w:rsidRPr="00074B92" w:rsidRDefault="00074B92" w:rsidP="009325CA">
      <w:pPr>
        <w:widowControl w:val="0"/>
        <w:numPr>
          <w:ilvl w:val="0"/>
          <w:numId w:val="126"/>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Zamawiający</w:t>
      </w:r>
      <w:r w:rsidRPr="00074B92">
        <w:rPr>
          <w:rFonts w:ascii="Arial" w:eastAsia="Arial" w:hAnsi="Arial" w:cs="Arial"/>
          <w:spacing w:val="-1"/>
        </w:rPr>
        <w:t xml:space="preserve"> </w:t>
      </w:r>
      <w:r w:rsidRPr="00074B92">
        <w:rPr>
          <w:rFonts w:ascii="Arial" w:eastAsia="Arial" w:hAnsi="Arial" w:cs="Arial"/>
        </w:rPr>
        <w:t>ma</w:t>
      </w:r>
      <w:r w:rsidRPr="00074B92">
        <w:rPr>
          <w:rFonts w:ascii="Arial" w:eastAsia="Arial" w:hAnsi="Arial" w:cs="Arial"/>
          <w:spacing w:val="-1"/>
        </w:rPr>
        <w:t xml:space="preserve"> </w:t>
      </w:r>
      <w:r w:rsidRPr="00074B92">
        <w:rPr>
          <w:rFonts w:ascii="Arial" w:eastAsia="Arial" w:hAnsi="Arial" w:cs="Arial"/>
        </w:rPr>
        <w:t>prawo do</w:t>
      </w:r>
      <w:r w:rsidRPr="00074B92">
        <w:rPr>
          <w:rFonts w:ascii="Arial" w:eastAsia="Arial" w:hAnsi="Arial" w:cs="Arial"/>
          <w:spacing w:val="-1"/>
        </w:rPr>
        <w:t xml:space="preserve"> </w:t>
      </w:r>
      <w:r w:rsidRPr="00074B92">
        <w:rPr>
          <w:rFonts w:ascii="Arial" w:eastAsia="Arial" w:hAnsi="Arial" w:cs="Arial"/>
        </w:rPr>
        <w:t>wykonania zastępczego bez</w:t>
      </w:r>
      <w:r w:rsidRPr="00074B92">
        <w:rPr>
          <w:rFonts w:ascii="Arial" w:eastAsia="Arial" w:hAnsi="Arial" w:cs="Arial"/>
          <w:spacing w:val="-1"/>
        </w:rPr>
        <w:t xml:space="preserve"> </w:t>
      </w:r>
      <w:r w:rsidRPr="00074B92">
        <w:rPr>
          <w:rFonts w:ascii="Arial" w:eastAsia="Arial" w:hAnsi="Arial" w:cs="Arial"/>
        </w:rPr>
        <w:t>zgody</w:t>
      </w:r>
      <w:r w:rsidRPr="00074B92">
        <w:rPr>
          <w:rFonts w:ascii="Arial" w:eastAsia="Arial" w:hAnsi="Arial" w:cs="Arial"/>
          <w:spacing w:val="-1"/>
        </w:rPr>
        <w:t xml:space="preserve"> </w:t>
      </w:r>
      <w:r w:rsidRPr="00074B92">
        <w:rPr>
          <w:rFonts w:ascii="Arial" w:eastAsia="Arial" w:hAnsi="Arial" w:cs="Arial"/>
        </w:rPr>
        <w:t>Sądu, w</w:t>
      </w:r>
      <w:r w:rsidRPr="00074B92">
        <w:rPr>
          <w:rFonts w:ascii="Arial" w:eastAsia="Arial" w:hAnsi="Arial" w:cs="Arial"/>
          <w:spacing w:val="-1"/>
        </w:rPr>
        <w:t xml:space="preserve"> </w:t>
      </w:r>
      <w:r w:rsidRPr="00074B92">
        <w:rPr>
          <w:rFonts w:ascii="Arial" w:eastAsia="Arial" w:hAnsi="Arial" w:cs="Arial"/>
        </w:rPr>
        <w:t>przypadkach zwłoki Wykonawcy w zrealizowaniu przedmiotu Umowy i obciążenia Wykonawcy poniesionymi przez siebie kosztami.</w:t>
      </w:r>
    </w:p>
    <w:p w14:paraId="69F0D5E8" w14:textId="77777777" w:rsidR="00074B92" w:rsidRPr="00074B92" w:rsidRDefault="00074B92" w:rsidP="009325CA">
      <w:pPr>
        <w:widowControl w:val="0"/>
        <w:numPr>
          <w:ilvl w:val="0"/>
          <w:numId w:val="126"/>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Kary</w:t>
      </w:r>
      <w:r w:rsidRPr="00074B92">
        <w:rPr>
          <w:rFonts w:ascii="Arial" w:eastAsia="Arial" w:hAnsi="Arial" w:cs="Arial"/>
          <w:spacing w:val="-3"/>
        </w:rPr>
        <w:t xml:space="preserve"> </w:t>
      </w:r>
      <w:r w:rsidRPr="00074B92">
        <w:rPr>
          <w:rFonts w:ascii="Arial" w:eastAsia="Arial" w:hAnsi="Arial" w:cs="Arial"/>
        </w:rPr>
        <w:t>umowne</w:t>
      </w:r>
      <w:r w:rsidRPr="00074B92">
        <w:rPr>
          <w:rFonts w:ascii="Arial" w:eastAsia="Arial" w:hAnsi="Arial" w:cs="Arial"/>
          <w:spacing w:val="-3"/>
        </w:rPr>
        <w:t xml:space="preserve"> </w:t>
      </w:r>
      <w:r w:rsidRPr="00074B92">
        <w:rPr>
          <w:rFonts w:ascii="Arial" w:eastAsia="Arial" w:hAnsi="Arial" w:cs="Arial"/>
        </w:rPr>
        <w:t>są</w:t>
      </w:r>
      <w:r w:rsidRPr="00074B92">
        <w:rPr>
          <w:rFonts w:ascii="Arial" w:eastAsia="Arial" w:hAnsi="Arial" w:cs="Arial"/>
          <w:spacing w:val="-3"/>
        </w:rPr>
        <w:t xml:space="preserve"> </w:t>
      </w:r>
      <w:r w:rsidRPr="00074B92">
        <w:rPr>
          <w:rFonts w:ascii="Arial" w:eastAsia="Arial" w:hAnsi="Arial" w:cs="Arial"/>
        </w:rPr>
        <w:t>od</w:t>
      </w:r>
      <w:r w:rsidRPr="00074B92">
        <w:rPr>
          <w:rFonts w:ascii="Arial" w:eastAsia="Arial" w:hAnsi="Arial" w:cs="Arial"/>
          <w:spacing w:val="-3"/>
        </w:rPr>
        <w:t xml:space="preserve"> </w:t>
      </w:r>
      <w:r w:rsidRPr="00074B92">
        <w:rPr>
          <w:rFonts w:ascii="Arial" w:eastAsia="Arial" w:hAnsi="Arial" w:cs="Arial"/>
        </w:rPr>
        <w:t>siebie</w:t>
      </w:r>
      <w:r w:rsidRPr="00074B92">
        <w:rPr>
          <w:rFonts w:ascii="Arial" w:eastAsia="Arial" w:hAnsi="Arial" w:cs="Arial"/>
          <w:spacing w:val="-3"/>
        </w:rPr>
        <w:t xml:space="preserve"> </w:t>
      </w:r>
      <w:r w:rsidRPr="00074B92">
        <w:rPr>
          <w:rFonts w:ascii="Arial" w:eastAsia="Arial" w:hAnsi="Arial" w:cs="Arial"/>
        </w:rPr>
        <w:t>niezależne</w:t>
      </w:r>
      <w:r w:rsidRPr="00074B92">
        <w:rPr>
          <w:rFonts w:ascii="Arial" w:eastAsia="Arial" w:hAnsi="Arial" w:cs="Arial"/>
          <w:spacing w:val="-3"/>
        </w:rPr>
        <w:t xml:space="preserve"> </w:t>
      </w:r>
      <w:r w:rsidRPr="00074B92">
        <w:rPr>
          <w:rFonts w:ascii="Arial" w:eastAsia="Arial" w:hAnsi="Arial" w:cs="Arial"/>
        </w:rPr>
        <w:t>i</w:t>
      </w:r>
      <w:r w:rsidRPr="00074B92">
        <w:rPr>
          <w:rFonts w:ascii="Arial" w:eastAsia="Arial" w:hAnsi="Arial" w:cs="Arial"/>
          <w:spacing w:val="-3"/>
        </w:rPr>
        <w:t xml:space="preserve"> </w:t>
      </w:r>
      <w:r w:rsidRPr="00074B92">
        <w:rPr>
          <w:rFonts w:ascii="Arial" w:eastAsia="Arial" w:hAnsi="Arial" w:cs="Arial"/>
        </w:rPr>
        <w:t>mogą</w:t>
      </w:r>
      <w:r w:rsidRPr="00074B92">
        <w:rPr>
          <w:rFonts w:ascii="Arial" w:eastAsia="Arial" w:hAnsi="Arial" w:cs="Arial"/>
          <w:spacing w:val="-3"/>
        </w:rPr>
        <w:t xml:space="preserve"> </w:t>
      </w:r>
      <w:r w:rsidRPr="00074B92">
        <w:rPr>
          <w:rFonts w:ascii="Arial" w:eastAsia="Arial" w:hAnsi="Arial" w:cs="Arial"/>
        </w:rPr>
        <w:t>zostać</w:t>
      </w:r>
      <w:r w:rsidRPr="00074B92">
        <w:rPr>
          <w:rFonts w:ascii="Arial" w:eastAsia="Arial" w:hAnsi="Arial" w:cs="Arial"/>
          <w:spacing w:val="-3"/>
        </w:rPr>
        <w:t xml:space="preserve"> </w:t>
      </w:r>
      <w:r w:rsidRPr="00074B92">
        <w:rPr>
          <w:rFonts w:ascii="Arial" w:eastAsia="Arial" w:hAnsi="Arial" w:cs="Arial"/>
        </w:rPr>
        <w:t>nałożone</w:t>
      </w:r>
      <w:r w:rsidRPr="00074B92">
        <w:rPr>
          <w:rFonts w:ascii="Arial" w:eastAsia="Arial" w:hAnsi="Arial" w:cs="Arial"/>
          <w:spacing w:val="-3"/>
        </w:rPr>
        <w:t xml:space="preserve"> </w:t>
      </w:r>
      <w:r w:rsidRPr="00074B92">
        <w:rPr>
          <w:rFonts w:ascii="Arial" w:eastAsia="Arial" w:hAnsi="Arial" w:cs="Arial"/>
        </w:rPr>
        <w:t>przez</w:t>
      </w:r>
      <w:r w:rsidRPr="00074B92">
        <w:rPr>
          <w:rFonts w:ascii="Arial" w:eastAsia="Arial" w:hAnsi="Arial" w:cs="Arial"/>
          <w:spacing w:val="-3"/>
        </w:rPr>
        <w:t xml:space="preserve"> </w:t>
      </w:r>
      <w:r w:rsidRPr="00074B92">
        <w:rPr>
          <w:rFonts w:ascii="Arial" w:eastAsia="Arial" w:hAnsi="Arial" w:cs="Arial"/>
        </w:rPr>
        <w:t>Zamawiającego za każdy przypadek naruszenia Umowy odrębnie. Kary umowne podlegają sumowaniu, co oznacza, że naliczenie kary umownej z jednego tytułu nie wyłącza możliwości</w:t>
      </w:r>
      <w:r w:rsidRPr="00074B92">
        <w:rPr>
          <w:rFonts w:ascii="Arial" w:eastAsia="Arial" w:hAnsi="Arial" w:cs="Arial"/>
          <w:spacing w:val="-3"/>
        </w:rPr>
        <w:t xml:space="preserve"> </w:t>
      </w:r>
      <w:r w:rsidRPr="00074B92">
        <w:rPr>
          <w:rFonts w:ascii="Arial" w:eastAsia="Arial" w:hAnsi="Arial" w:cs="Arial"/>
        </w:rPr>
        <w:t>naliczenia</w:t>
      </w:r>
      <w:r w:rsidRPr="00074B92">
        <w:rPr>
          <w:rFonts w:ascii="Arial" w:eastAsia="Arial" w:hAnsi="Arial" w:cs="Arial"/>
          <w:spacing w:val="-3"/>
        </w:rPr>
        <w:t xml:space="preserve"> </w:t>
      </w:r>
      <w:r w:rsidRPr="00074B92">
        <w:rPr>
          <w:rFonts w:ascii="Arial" w:eastAsia="Arial" w:hAnsi="Arial" w:cs="Arial"/>
        </w:rPr>
        <w:t>kary</w:t>
      </w:r>
      <w:r w:rsidRPr="00074B92">
        <w:rPr>
          <w:rFonts w:ascii="Arial" w:eastAsia="Arial" w:hAnsi="Arial" w:cs="Arial"/>
          <w:spacing w:val="-3"/>
        </w:rPr>
        <w:t xml:space="preserve"> </w:t>
      </w:r>
      <w:r w:rsidRPr="00074B92">
        <w:rPr>
          <w:rFonts w:ascii="Arial" w:eastAsia="Arial" w:hAnsi="Arial" w:cs="Arial"/>
        </w:rPr>
        <w:t>umownej</w:t>
      </w:r>
      <w:r w:rsidRPr="00074B92">
        <w:rPr>
          <w:rFonts w:ascii="Arial" w:eastAsia="Arial" w:hAnsi="Arial" w:cs="Arial"/>
          <w:spacing w:val="-3"/>
        </w:rPr>
        <w:t xml:space="preserve"> </w:t>
      </w:r>
      <w:r w:rsidRPr="00074B92">
        <w:rPr>
          <w:rFonts w:ascii="Arial" w:eastAsia="Arial" w:hAnsi="Arial" w:cs="Arial"/>
        </w:rPr>
        <w:t>z</w:t>
      </w:r>
      <w:r w:rsidRPr="00074B92">
        <w:rPr>
          <w:rFonts w:ascii="Arial" w:eastAsia="Arial" w:hAnsi="Arial" w:cs="Arial"/>
          <w:spacing w:val="-3"/>
        </w:rPr>
        <w:t xml:space="preserve"> </w:t>
      </w:r>
      <w:r w:rsidRPr="00074B92">
        <w:rPr>
          <w:rFonts w:ascii="Arial" w:eastAsia="Arial" w:hAnsi="Arial" w:cs="Arial"/>
        </w:rPr>
        <w:t>innego</w:t>
      </w:r>
      <w:r w:rsidRPr="00074B92">
        <w:rPr>
          <w:rFonts w:ascii="Arial" w:eastAsia="Arial" w:hAnsi="Arial" w:cs="Arial"/>
          <w:spacing w:val="-3"/>
        </w:rPr>
        <w:t xml:space="preserve"> </w:t>
      </w:r>
      <w:r w:rsidRPr="00074B92">
        <w:rPr>
          <w:rFonts w:ascii="Arial" w:eastAsia="Arial" w:hAnsi="Arial" w:cs="Arial"/>
        </w:rPr>
        <w:t>tytułu,</w:t>
      </w:r>
      <w:r w:rsidRPr="00074B92">
        <w:rPr>
          <w:rFonts w:ascii="Arial" w:eastAsia="Arial" w:hAnsi="Arial" w:cs="Arial"/>
          <w:spacing w:val="-2"/>
        </w:rPr>
        <w:t xml:space="preserve"> </w:t>
      </w:r>
      <w:r w:rsidRPr="00074B92">
        <w:rPr>
          <w:rFonts w:ascii="Arial" w:eastAsia="Arial" w:hAnsi="Arial" w:cs="Arial"/>
        </w:rPr>
        <w:t>jeżeli</w:t>
      </w:r>
      <w:r w:rsidRPr="00074B92">
        <w:rPr>
          <w:rFonts w:ascii="Arial" w:eastAsia="Arial" w:hAnsi="Arial" w:cs="Arial"/>
          <w:spacing w:val="-3"/>
        </w:rPr>
        <w:t xml:space="preserve"> </w:t>
      </w:r>
      <w:r w:rsidRPr="00074B92">
        <w:rPr>
          <w:rFonts w:ascii="Arial" w:eastAsia="Arial" w:hAnsi="Arial" w:cs="Arial"/>
        </w:rPr>
        <w:t>istnieją</w:t>
      </w:r>
      <w:r w:rsidRPr="00074B92">
        <w:rPr>
          <w:rFonts w:ascii="Arial" w:eastAsia="Arial" w:hAnsi="Arial" w:cs="Arial"/>
          <w:spacing w:val="-3"/>
        </w:rPr>
        <w:t xml:space="preserve"> </w:t>
      </w:r>
      <w:r w:rsidRPr="00074B92">
        <w:rPr>
          <w:rFonts w:ascii="Arial" w:eastAsia="Arial" w:hAnsi="Arial" w:cs="Arial"/>
        </w:rPr>
        <w:t>ku</w:t>
      </w:r>
      <w:r w:rsidRPr="00074B92">
        <w:rPr>
          <w:rFonts w:ascii="Arial" w:eastAsia="Arial" w:hAnsi="Arial" w:cs="Arial"/>
          <w:spacing w:val="-3"/>
        </w:rPr>
        <w:t xml:space="preserve"> </w:t>
      </w:r>
      <w:r w:rsidRPr="00074B92">
        <w:rPr>
          <w:rFonts w:ascii="Arial" w:eastAsia="Arial" w:hAnsi="Arial" w:cs="Arial"/>
        </w:rPr>
        <w:t>temu</w:t>
      </w:r>
      <w:r w:rsidRPr="00074B92">
        <w:rPr>
          <w:rFonts w:ascii="Arial" w:eastAsia="Arial" w:hAnsi="Arial" w:cs="Arial"/>
          <w:spacing w:val="-3"/>
        </w:rPr>
        <w:t xml:space="preserve"> </w:t>
      </w:r>
      <w:r w:rsidRPr="00074B92">
        <w:rPr>
          <w:rFonts w:ascii="Arial" w:eastAsia="Arial" w:hAnsi="Arial" w:cs="Arial"/>
        </w:rPr>
        <w:t>podstawy.</w:t>
      </w:r>
    </w:p>
    <w:p w14:paraId="574B123A" w14:textId="77777777" w:rsidR="00074B92" w:rsidRPr="00074B92" w:rsidRDefault="00074B92" w:rsidP="009325CA">
      <w:pPr>
        <w:widowControl w:val="0"/>
        <w:numPr>
          <w:ilvl w:val="0"/>
          <w:numId w:val="126"/>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Kara umowna za odstąpienie od Umowy jest naliczana niezależnie od uprzedniego naliczenia Wykonawcy kary umownej za zwłokę.</w:t>
      </w:r>
    </w:p>
    <w:p w14:paraId="760718F4"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09553956" w14:textId="77777777" w:rsidR="00074B92" w:rsidRPr="00074B92" w:rsidRDefault="00074B92" w:rsidP="00074B92">
      <w:pPr>
        <w:widowControl w:val="0"/>
        <w:autoSpaceDE w:val="0"/>
        <w:autoSpaceDN w:val="0"/>
        <w:spacing w:after="0" w:line="240" w:lineRule="auto"/>
        <w:ind w:right="6"/>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7</w:t>
      </w:r>
    </w:p>
    <w:p w14:paraId="258552EA" w14:textId="77777777" w:rsidR="00074B92" w:rsidRPr="00074B92" w:rsidRDefault="00074B92" w:rsidP="00074B92">
      <w:pPr>
        <w:widowControl w:val="0"/>
        <w:autoSpaceDE w:val="0"/>
        <w:autoSpaceDN w:val="0"/>
        <w:spacing w:after="0" w:line="240" w:lineRule="auto"/>
        <w:ind w:right="6"/>
        <w:jc w:val="center"/>
        <w:outlineLvl w:val="0"/>
        <w:rPr>
          <w:rFonts w:ascii="Arial" w:eastAsia="Arial" w:hAnsi="Arial" w:cs="Arial"/>
          <w:b/>
          <w:bCs/>
          <w:szCs w:val="23"/>
        </w:rPr>
      </w:pPr>
      <w:r w:rsidRPr="00074B92">
        <w:rPr>
          <w:rFonts w:ascii="Arial" w:eastAsia="Arial" w:hAnsi="Arial" w:cs="Arial"/>
          <w:b/>
          <w:bCs/>
          <w:w w:val="105"/>
          <w:szCs w:val="23"/>
        </w:rPr>
        <w:t>ODSTĄPIENIE</w:t>
      </w:r>
      <w:r w:rsidRPr="00074B92">
        <w:rPr>
          <w:rFonts w:ascii="Arial" w:eastAsia="Arial" w:hAnsi="Arial" w:cs="Arial"/>
          <w:b/>
          <w:bCs/>
          <w:spacing w:val="-4"/>
          <w:w w:val="105"/>
          <w:szCs w:val="23"/>
        </w:rPr>
        <w:t xml:space="preserve"> </w:t>
      </w:r>
      <w:r w:rsidRPr="00074B92">
        <w:rPr>
          <w:rFonts w:ascii="Arial" w:eastAsia="Arial" w:hAnsi="Arial" w:cs="Arial"/>
          <w:b/>
          <w:bCs/>
          <w:w w:val="105"/>
          <w:szCs w:val="23"/>
        </w:rPr>
        <w:t>OD</w:t>
      </w:r>
      <w:r w:rsidRPr="00074B92">
        <w:rPr>
          <w:rFonts w:ascii="Arial" w:eastAsia="Arial" w:hAnsi="Arial" w:cs="Arial"/>
          <w:b/>
          <w:bCs/>
          <w:spacing w:val="-6"/>
          <w:w w:val="105"/>
          <w:szCs w:val="23"/>
        </w:rPr>
        <w:t xml:space="preserve"> </w:t>
      </w:r>
      <w:r w:rsidRPr="00074B92">
        <w:rPr>
          <w:rFonts w:ascii="Arial" w:eastAsia="Arial" w:hAnsi="Arial" w:cs="Arial"/>
          <w:b/>
          <w:bCs/>
          <w:spacing w:val="-2"/>
          <w:w w:val="105"/>
          <w:szCs w:val="23"/>
        </w:rPr>
        <w:t>UMOWY</w:t>
      </w:r>
    </w:p>
    <w:p w14:paraId="06CA971B" w14:textId="77777777" w:rsidR="00074B92" w:rsidRPr="00074B92" w:rsidRDefault="00074B92" w:rsidP="00074B92">
      <w:pPr>
        <w:widowControl w:val="0"/>
        <w:autoSpaceDE w:val="0"/>
        <w:autoSpaceDN w:val="0"/>
        <w:spacing w:after="0" w:line="240" w:lineRule="auto"/>
        <w:jc w:val="both"/>
        <w:rPr>
          <w:rFonts w:ascii="Arial" w:eastAsia="Arial" w:hAnsi="Arial" w:cs="Arial"/>
          <w:szCs w:val="23"/>
        </w:rPr>
      </w:pPr>
    </w:p>
    <w:p w14:paraId="25138DD9" w14:textId="77777777" w:rsidR="00074B92" w:rsidRPr="00074B92" w:rsidRDefault="00074B92" w:rsidP="009325CA">
      <w:pPr>
        <w:widowControl w:val="0"/>
        <w:numPr>
          <w:ilvl w:val="0"/>
          <w:numId w:val="125"/>
        </w:numPr>
        <w:autoSpaceDE w:val="0"/>
        <w:autoSpaceDN w:val="0"/>
        <w:spacing w:after="0" w:line="240" w:lineRule="auto"/>
        <w:ind w:hanging="422"/>
        <w:jc w:val="both"/>
        <w:rPr>
          <w:rFonts w:ascii="Arial" w:eastAsia="Arial" w:hAnsi="Arial" w:cs="Arial"/>
        </w:rPr>
      </w:pPr>
      <w:r w:rsidRPr="00074B92">
        <w:rPr>
          <w:rFonts w:ascii="Arial" w:eastAsia="Arial" w:hAnsi="Arial" w:cs="Arial"/>
        </w:rPr>
        <w:t>Zamawiającemu</w:t>
      </w:r>
      <w:r w:rsidRPr="00074B92">
        <w:rPr>
          <w:rFonts w:ascii="Arial" w:eastAsia="Arial" w:hAnsi="Arial" w:cs="Arial"/>
          <w:spacing w:val="25"/>
        </w:rPr>
        <w:t xml:space="preserve"> </w:t>
      </w:r>
      <w:r w:rsidRPr="00074B92">
        <w:rPr>
          <w:rFonts w:ascii="Arial" w:eastAsia="Arial" w:hAnsi="Arial" w:cs="Arial"/>
        </w:rPr>
        <w:t>przysługuje</w:t>
      </w:r>
      <w:r w:rsidRPr="00074B92">
        <w:rPr>
          <w:rFonts w:ascii="Arial" w:eastAsia="Arial" w:hAnsi="Arial" w:cs="Arial"/>
          <w:spacing w:val="26"/>
        </w:rPr>
        <w:t xml:space="preserve"> </w:t>
      </w:r>
      <w:r w:rsidRPr="00074B92">
        <w:rPr>
          <w:rFonts w:ascii="Arial" w:eastAsia="Arial" w:hAnsi="Arial" w:cs="Arial"/>
        </w:rPr>
        <w:t>prawo</w:t>
      </w:r>
      <w:r w:rsidRPr="00074B92">
        <w:rPr>
          <w:rFonts w:ascii="Arial" w:eastAsia="Arial" w:hAnsi="Arial" w:cs="Arial"/>
          <w:spacing w:val="26"/>
        </w:rPr>
        <w:t xml:space="preserve"> </w:t>
      </w:r>
      <w:r w:rsidRPr="00074B92">
        <w:rPr>
          <w:rFonts w:ascii="Arial" w:eastAsia="Arial" w:hAnsi="Arial" w:cs="Arial"/>
        </w:rPr>
        <w:t>do</w:t>
      </w:r>
      <w:r w:rsidRPr="00074B92">
        <w:rPr>
          <w:rFonts w:ascii="Arial" w:eastAsia="Arial" w:hAnsi="Arial" w:cs="Arial"/>
          <w:spacing w:val="26"/>
        </w:rPr>
        <w:t xml:space="preserve"> </w:t>
      </w:r>
      <w:r w:rsidRPr="00074B92">
        <w:rPr>
          <w:rFonts w:ascii="Arial" w:eastAsia="Arial" w:hAnsi="Arial" w:cs="Arial"/>
        </w:rPr>
        <w:t>odstąpienia</w:t>
      </w:r>
      <w:r w:rsidRPr="00074B92">
        <w:rPr>
          <w:rFonts w:ascii="Arial" w:eastAsia="Arial" w:hAnsi="Arial" w:cs="Arial"/>
          <w:spacing w:val="26"/>
        </w:rPr>
        <w:t xml:space="preserve"> </w:t>
      </w:r>
      <w:r w:rsidRPr="00074B92">
        <w:rPr>
          <w:rFonts w:ascii="Arial" w:eastAsia="Arial" w:hAnsi="Arial" w:cs="Arial"/>
        </w:rPr>
        <w:t>od</w:t>
      </w:r>
      <w:r w:rsidRPr="00074B92">
        <w:rPr>
          <w:rFonts w:ascii="Arial" w:eastAsia="Arial" w:hAnsi="Arial" w:cs="Arial"/>
          <w:spacing w:val="26"/>
        </w:rPr>
        <w:t xml:space="preserve"> </w:t>
      </w:r>
      <w:r w:rsidRPr="00074B92">
        <w:rPr>
          <w:rFonts w:ascii="Arial" w:eastAsia="Arial" w:hAnsi="Arial" w:cs="Arial"/>
        </w:rPr>
        <w:t>całości</w:t>
      </w:r>
      <w:r w:rsidRPr="00074B92">
        <w:rPr>
          <w:rFonts w:ascii="Arial" w:eastAsia="Arial" w:hAnsi="Arial" w:cs="Arial"/>
          <w:spacing w:val="26"/>
        </w:rPr>
        <w:t xml:space="preserve"> </w:t>
      </w:r>
      <w:r w:rsidRPr="00074B92">
        <w:rPr>
          <w:rFonts w:ascii="Arial" w:eastAsia="Arial" w:hAnsi="Arial" w:cs="Arial"/>
        </w:rPr>
        <w:t>lub</w:t>
      </w:r>
      <w:r w:rsidRPr="00074B92">
        <w:rPr>
          <w:rFonts w:ascii="Arial" w:eastAsia="Arial" w:hAnsi="Arial" w:cs="Arial"/>
          <w:spacing w:val="26"/>
        </w:rPr>
        <w:t xml:space="preserve"> </w:t>
      </w:r>
      <w:r w:rsidRPr="00074B92">
        <w:rPr>
          <w:rFonts w:ascii="Arial" w:eastAsia="Arial" w:hAnsi="Arial" w:cs="Arial"/>
        </w:rPr>
        <w:t>części</w:t>
      </w:r>
      <w:r w:rsidRPr="00074B92">
        <w:rPr>
          <w:rFonts w:ascii="Arial" w:eastAsia="Arial" w:hAnsi="Arial" w:cs="Arial"/>
          <w:spacing w:val="26"/>
        </w:rPr>
        <w:t xml:space="preserve"> </w:t>
      </w:r>
      <w:r w:rsidRPr="00074B92">
        <w:rPr>
          <w:rFonts w:ascii="Arial" w:eastAsia="Arial" w:hAnsi="Arial" w:cs="Arial"/>
        </w:rPr>
        <w:t>Umowy</w:t>
      </w:r>
      <w:r w:rsidRPr="00074B92">
        <w:rPr>
          <w:rFonts w:ascii="Arial" w:eastAsia="Arial" w:hAnsi="Arial" w:cs="Arial"/>
          <w:spacing w:val="26"/>
        </w:rPr>
        <w:t xml:space="preserve"> </w:t>
      </w:r>
      <w:r w:rsidRPr="00074B92">
        <w:rPr>
          <w:rFonts w:ascii="Arial" w:eastAsia="Arial" w:hAnsi="Arial" w:cs="Arial"/>
          <w:spacing w:val="-10"/>
        </w:rPr>
        <w:t xml:space="preserve">– </w:t>
      </w:r>
      <w:r w:rsidRPr="00074B92">
        <w:rPr>
          <w:rFonts w:ascii="Arial" w:eastAsia="Arial" w:hAnsi="Arial" w:cs="Arial"/>
        </w:rPr>
        <w:t>według</w:t>
      </w:r>
      <w:r w:rsidRPr="00074B92">
        <w:rPr>
          <w:rFonts w:ascii="Arial" w:eastAsia="Arial" w:hAnsi="Arial" w:cs="Arial"/>
          <w:spacing w:val="-5"/>
        </w:rPr>
        <w:t xml:space="preserve"> </w:t>
      </w:r>
      <w:r w:rsidRPr="00074B92">
        <w:rPr>
          <w:rFonts w:ascii="Arial" w:eastAsia="Arial" w:hAnsi="Arial" w:cs="Arial"/>
        </w:rPr>
        <w:t>swojego</w:t>
      </w:r>
      <w:r w:rsidRPr="00074B92">
        <w:rPr>
          <w:rFonts w:ascii="Arial" w:eastAsia="Arial" w:hAnsi="Arial" w:cs="Arial"/>
          <w:spacing w:val="-5"/>
        </w:rPr>
        <w:t xml:space="preserve"> </w:t>
      </w:r>
      <w:r w:rsidRPr="00074B92">
        <w:rPr>
          <w:rFonts w:ascii="Arial" w:eastAsia="Arial" w:hAnsi="Arial" w:cs="Arial"/>
        </w:rPr>
        <w:t>wyboru</w:t>
      </w:r>
      <w:r w:rsidRPr="00074B92">
        <w:rPr>
          <w:rFonts w:ascii="Arial" w:eastAsia="Arial" w:hAnsi="Arial" w:cs="Arial"/>
          <w:spacing w:val="-4"/>
        </w:rPr>
        <w:t xml:space="preserve"> </w:t>
      </w:r>
      <w:r w:rsidRPr="00074B92">
        <w:rPr>
          <w:rFonts w:ascii="Arial" w:eastAsia="Arial" w:hAnsi="Arial" w:cs="Arial"/>
        </w:rPr>
        <w:t>-</w:t>
      </w:r>
      <w:r w:rsidRPr="00074B92">
        <w:rPr>
          <w:rFonts w:ascii="Arial" w:eastAsia="Arial" w:hAnsi="Arial" w:cs="Arial"/>
          <w:spacing w:val="-5"/>
        </w:rPr>
        <w:t xml:space="preserve"> </w:t>
      </w:r>
      <w:r w:rsidRPr="00074B92">
        <w:rPr>
          <w:rFonts w:ascii="Arial" w:eastAsia="Arial" w:hAnsi="Arial" w:cs="Arial"/>
        </w:rPr>
        <w:t>w</w:t>
      </w:r>
      <w:r w:rsidRPr="00074B92">
        <w:rPr>
          <w:rFonts w:ascii="Arial" w:eastAsia="Arial" w:hAnsi="Arial" w:cs="Arial"/>
          <w:spacing w:val="-5"/>
        </w:rPr>
        <w:t xml:space="preserve"> </w:t>
      </w:r>
      <w:r w:rsidRPr="00074B92">
        <w:rPr>
          <w:rFonts w:ascii="Arial" w:eastAsia="Arial" w:hAnsi="Arial" w:cs="Arial"/>
        </w:rPr>
        <w:t>następujących</w:t>
      </w:r>
      <w:r w:rsidRPr="00074B92">
        <w:rPr>
          <w:rFonts w:ascii="Arial" w:eastAsia="Arial" w:hAnsi="Arial" w:cs="Arial"/>
          <w:spacing w:val="-4"/>
        </w:rPr>
        <w:t xml:space="preserve"> </w:t>
      </w:r>
      <w:r w:rsidRPr="00074B92">
        <w:rPr>
          <w:rFonts w:ascii="Arial" w:eastAsia="Arial" w:hAnsi="Arial" w:cs="Arial"/>
          <w:spacing w:val="-2"/>
        </w:rPr>
        <w:t>przypadkach:</w:t>
      </w:r>
    </w:p>
    <w:p w14:paraId="7A3589A8" w14:textId="77777777" w:rsidR="00074B92" w:rsidRPr="00074B92" w:rsidRDefault="00074B92" w:rsidP="009325CA">
      <w:pPr>
        <w:widowControl w:val="0"/>
        <w:numPr>
          <w:ilvl w:val="1"/>
          <w:numId w:val="125"/>
        </w:numPr>
        <w:tabs>
          <w:tab w:val="left" w:pos="1134"/>
        </w:tabs>
        <w:autoSpaceDE w:val="0"/>
        <w:autoSpaceDN w:val="0"/>
        <w:spacing w:after="0" w:line="240" w:lineRule="auto"/>
        <w:ind w:left="1134"/>
        <w:jc w:val="both"/>
        <w:rPr>
          <w:rFonts w:ascii="Arial" w:eastAsia="Arial" w:hAnsi="Arial" w:cs="Arial"/>
        </w:rPr>
      </w:pPr>
      <w:r w:rsidRPr="00074B92">
        <w:rPr>
          <w:rFonts w:ascii="Arial" w:eastAsia="Arial" w:hAnsi="Arial" w:cs="Arial"/>
        </w:rPr>
        <w:t>gdy</w:t>
      </w:r>
      <w:r w:rsidRPr="00074B92">
        <w:rPr>
          <w:rFonts w:ascii="Arial" w:eastAsia="Arial" w:hAnsi="Arial" w:cs="Arial"/>
          <w:spacing w:val="-6"/>
        </w:rPr>
        <w:t xml:space="preserve"> </w:t>
      </w:r>
      <w:r w:rsidRPr="00074B92">
        <w:rPr>
          <w:rFonts w:ascii="Arial" w:eastAsia="Arial" w:hAnsi="Arial" w:cs="Arial"/>
        </w:rPr>
        <w:t>zwłoka</w:t>
      </w:r>
      <w:r w:rsidRPr="00074B92">
        <w:rPr>
          <w:rFonts w:ascii="Arial" w:eastAsia="Arial" w:hAnsi="Arial" w:cs="Arial"/>
          <w:spacing w:val="-6"/>
        </w:rPr>
        <w:t xml:space="preserve"> </w:t>
      </w:r>
      <w:r w:rsidRPr="00074B92">
        <w:rPr>
          <w:rFonts w:ascii="Arial" w:eastAsia="Arial" w:hAnsi="Arial" w:cs="Arial"/>
        </w:rPr>
        <w:t>Wykonawcy</w:t>
      </w:r>
      <w:r w:rsidRPr="00074B92">
        <w:rPr>
          <w:rFonts w:ascii="Arial" w:eastAsia="Arial" w:hAnsi="Arial" w:cs="Arial"/>
          <w:spacing w:val="-6"/>
        </w:rPr>
        <w:t xml:space="preserve"> </w:t>
      </w:r>
      <w:r w:rsidRPr="00074B92">
        <w:rPr>
          <w:rFonts w:ascii="Arial" w:eastAsia="Arial" w:hAnsi="Arial" w:cs="Arial"/>
        </w:rPr>
        <w:t>w</w:t>
      </w:r>
      <w:r w:rsidRPr="00074B92">
        <w:rPr>
          <w:rFonts w:ascii="Arial" w:eastAsia="Arial" w:hAnsi="Arial" w:cs="Arial"/>
          <w:spacing w:val="-6"/>
        </w:rPr>
        <w:t xml:space="preserve"> </w:t>
      </w:r>
      <w:r w:rsidRPr="00074B92">
        <w:rPr>
          <w:rFonts w:ascii="Arial" w:eastAsia="Arial" w:hAnsi="Arial" w:cs="Arial"/>
        </w:rPr>
        <w:t>realizacji</w:t>
      </w:r>
      <w:r w:rsidRPr="00074B92">
        <w:rPr>
          <w:rFonts w:ascii="Arial" w:eastAsia="Arial" w:hAnsi="Arial" w:cs="Arial"/>
          <w:spacing w:val="-6"/>
        </w:rPr>
        <w:t xml:space="preserve"> </w:t>
      </w:r>
      <w:r w:rsidRPr="00074B92">
        <w:rPr>
          <w:rFonts w:ascii="Arial" w:eastAsia="Arial" w:hAnsi="Arial" w:cs="Arial"/>
        </w:rPr>
        <w:t>Przedmiotu</w:t>
      </w:r>
      <w:r w:rsidRPr="00074B92">
        <w:rPr>
          <w:rFonts w:ascii="Arial" w:eastAsia="Arial" w:hAnsi="Arial" w:cs="Arial"/>
          <w:spacing w:val="-6"/>
        </w:rPr>
        <w:t xml:space="preserve"> </w:t>
      </w:r>
      <w:r w:rsidRPr="00074B92">
        <w:rPr>
          <w:rFonts w:ascii="Arial" w:eastAsia="Arial" w:hAnsi="Arial" w:cs="Arial"/>
        </w:rPr>
        <w:t>Umowy w</w:t>
      </w:r>
      <w:r w:rsidRPr="00074B92">
        <w:rPr>
          <w:rFonts w:ascii="Arial" w:eastAsia="Arial" w:hAnsi="Arial" w:cs="Arial"/>
          <w:spacing w:val="-6"/>
        </w:rPr>
        <w:t xml:space="preserve"> </w:t>
      </w:r>
      <w:r w:rsidRPr="00074B92">
        <w:rPr>
          <w:rFonts w:ascii="Arial" w:eastAsia="Arial" w:hAnsi="Arial" w:cs="Arial"/>
        </w:rPr>
        <w:t>stosunku</w:t>
      </w:r>
      <w:r w:rsidRPr="00074B92">
        <w:rPr>
          <w:rFonts w:ascii="Arial" w:eastAsia="Arial" w:hAnsi="Arial" w:cs="Arial"/>
          <w:spacing w:val="-6"/>
        </w:rPr>
        <w:t xml:space="preserve"> </w:t>
      </w:r>
      <w:r w:rsidRPr="00074B92">
        <w:rPr>
          <w:rFonts w:ascii="Arial" w:eastAsia="Arial" w:hAnsi="Arial" w:cs="Arial"/>
        </w:rPr>
        <w:t>do</w:t>
      </w:r>
      <w:r w:rsidRPr="00074B92">
        <w:rPr>
          <w:rFonts w:ascii="Arial" w:eastAsia="Arial" w:hAnsi="Arial" w:cs="Arial"/>
          <w:spacing w:val="-6"/>
        </w:rPr>
        <w:t xml:space="preserve"> </w:t>
      </w:r>
      <w:r w:rsidRPr="00074B92">
        <w:rPr>
          <w:rFonts w:ascii="Arial" w:eastAsia="Arial" w:hAnsi="Arial" w:cs="Arial"/>
        </w:rPr>
        <w:t xml:space="preserve">terminu określonego w § 2 Umowy przekracza </w:t>
      </w:r>
      <w:r w:rsidRPr="00074B92">
        <w:rPr>
          <w:rFonts w:ascii="Arial" w:eastAsia="Arial" w:hAnsi="Arial" w:cs="Arial"/>
          <w:b/>
        </w:rPr>
        <w:t>7 (słownie: siedem) dni</w:t>
      </w:r>
      <w:r w:rsidRPr="00074B92">
        <w:rPr>
          <w:rFonts w:ascii="Arial" w:eastAsia="Arial" w:hAnsi="Arial" w:cs="Arial"/>
        </w:rPr>
        <w:t xml:space="preserve">, bez konieczności wyznaczania Wykonawcy dodatkowego terminu na realizację, </w:t>
      </w:r>
    </w:p>
    <w:p w14:paraId="72EEEB56" w14:textId="77777777" w:rsidR="00074B92" w:rsidRPr="00074B92" w:rsidRDefault="00074B92" w:rsidP="009325CA">
      <w:pPr>
        <w:widowControl w:val="0"/>
        <w:numPr>
          <w:ilvl w:val="1"/>
          <w:numId w:val="125"/>
        </w:numPr>
        <w:tabs>
          <w:tab w:val="left" w:pos="1134"/>
        </w:tabs>
        <w:autoSpaceDE w:val="0"/>
        <w:autoSpaceDN w:val="0"/>
        <w:spacing w:after="0" w:line="240" w:lineRule="auto"/>
        <w:ind w:left="1134"/>
        <w:jc w:val="both"/>
        <w:rPr>
          <w:rFonts w:ascii="Arial" w:eastAsia="Arial" w:hAnsi="Arial" w:cs="Arial"/>
        </w:rPr>
      </w:pPr>
      <w:r w:rsidRPr="00074B92">
        <w:rPr>
          <w:rFonts w:ascii="Arial" w:eastAsia="Arial" w:hAnsi="Arial" w:cs="Arial"/>
        </w:rPr>
        <w:t>gdy zwłoka</w:t>
      </w:r>
      <w:r w:rsidRPr="00074B92">
        <w:rPr>
          <w:rFonts w:ascii="Arial" w:eastAsia="Arial" w:hAnsi="Arial" w:cs="Arial"/>
          <w:spacing w:val="-1"/>
        </w:rPr>
        <w:t xml:space="preserve"> </w:t>
      </w:r>
      <w:r w:rsidRPr="00074B92">
        <w:rPr>
          <w:rFonts w:ascii="Arial" w:eastAsia="Arial" w:hAnsi="Arial" w:cs="Arial"/>
        </w:rPr>
        <w:t>Wykonawcy</w:t>
      </w:r>
      <w:r w:rsidRPr="00074B92">
        <w:rPr>
          <w:rFonts w:ascii="Arial" w:eastAsia="Arial" w:hAnsi="Arial" w:cs="Arial"/>
          <w:spacing w:val="-1"/>
        </w:rPr>
        <w:t xml:space="preserve"> </w:t>
      </w:r>
      <w:r w:rsidRPr="00074B92">
        <w:rPr>
          <w:rFonts w:ascii="Arial" w:eastAsia="Arial" w:hAnsi="Arial" w:cs="Arial"/>
        </w:rPr>
        <w:t>w</w:t>
      </w:r>
      <w:r w:rsidRPr="00074B92">
        <w:rPr>
          <w:rFonts w:ascii="Arial" w:eastAsia="Arial" w:hAnsi="Arial" w:cs="Arial"/>
          <w:spacing w:val="-1"/>
        </w:rPr>
        <w:t xml:space="preserve"> </w:t>
      </w:r>
      <w:r w:rsidRPr="00074B92">
        <w:rPr>
          <w:rFonts w:ascii="Arial" w:eastAsia="Arial" w:hAnsi="Arial" w:cs="Arial"/>
        </w:rPr>
        <w:t>usunięciu</w:t>
      </w:r>
      <w:r w:rsidRPr="00074B92">
        <w:rPr>
          <w:rFonts w:ascii="Arial" w:eastAsia="Arial" w:hAnsi="Arial" w:cs="Arial"/>
          <w:spacing w:val="-1"/>
        </w:rPr>
        <w:t xml:space="preserve"> </w:t>
      </w:r>
      <w:r w:rsidRPr="00074B92">
        <w:rPr>
          <w:rFonts w:ascii="Arial" w:eastAsia="Arial" w:hAnsi="Arial" w:cs="Arial"/>
        </w:rPr>
        <w:t>wad</w:t>
      </w:r>
      <w:r w:rsidRPr="00074B92">
        <w:rPr>
          <w:rFonts w:ascii="Arial" w:eastAsia="Arial" w:hAnsi="Arial" w:cs="Arial"/>
          <w:spacing w:val="-1"/>
        </w:rPr>
        <w:t xml:space="preserve"> </w:t>
      </w:r>
      <w:r w:rsidRPr="00074B92">
        <w:rPr>
          <w:rFonts w:ascii="Arial" w:eastAsia="Arial" w:hAnsi="Arial" w:cs="Arial"/>
        </w:rPr>
        <w:t>Przedmiotu</w:t>
      </w:r>
      <w:r w:rsidRPr="00074B92">
        <w:rPr>
          <w:rFonts w:ascii="Arial" w:eastAsia="Arial" w:hAnsi="Arial" w:cs="Arial"/>
          <w:spacing w:val="-1"/>
        </w:rPr>
        <w:t xml:space="preserve"> </w:t>
      </w:r>
      <w:r w:rsidRPr="00074B92">
        <w:rPr>
          <w:rFonts w:ascii="Arial" w:eastAsia="Arial" w:hAnsi="Arial" w:cs="Arial"/>
        </w:rPr>
        <w:t>Umowy, w</w:t>
      </w:r>
      <w:r w:rsidRPr="00074B92">
        <w:rPr>
          <w:rFonts w:ascii="Arial" w:eastAsia="Arial" w:hAnsi="Arial" w:cs="Arial"/>
          <w:spacing w:val="-1"/>
        </w:rPr>
        <w:t xml:space="preserve"> </w:t>
      </w:r>
      <w:r w:rsidRPr="00074B92">
        <w:rPr>
          <w:rFonts w:ascii="Arial" w:eastAsia="Arial" w:hAnsi="Arial" w:cs="Arial"/>
        </w:rPr>
        <w:t>okresie</w:t>
      </w:r>
      <w:r w:rsidRPr="00074B92">
        <w:rPr>
          <w:rFonts w:ascii="Arial" w:eastAsia="Arial" w:hAnsi="Arial" w:cs="Arial"/>
          <w:spacing w:val="-1"/>
        </w:rPr>
        <w:t xml:space="preserve"> </w:t>
      </w:r>
      <w:r w:rsidRPr="00074B92">
        <w:rPr>
          <w:rFonts w:ascii="Arial" w:eastAsia="Arial" w:hAnsi="Arial" w:cs="Arial"/>
        </w:rPr>
        <w:t>gwarancji</w:t>
      </w:r>
      <w:r w:rsidRPr="00074B92">
        <w:rPr>
          <w:rFonts w:ascii="Arial" w:eastAsia="Arial" w:hAnsi="Arial" w:cs="Arial"/>
          <w:spacing w:val="-1"/>
        </w:rPr>
        <w:t xml:space="preserve"> </w:t>
      </w:r>
      <w:r w:rsidRPr="00074B92">
        <w:rPr>
          <w:rFonts w:ascii="Arial" w:eastAsia="Arial" w:hAnsi="Arial" w:cs="Arial"/>
        </w:rPr>
        <w:t xml:space="preserve">i rękojmi, w stosunku do terminu określonego w § 5 ust. 6 Umowy, będzie trwała dłużej niż </w:t>
      </w:r>
      <w:r w:rsidRPr="00074B92">
        <w:rPr>
          <w:rFonts w:ascii="Arial" w:eastAsia="Arial" w:hAnsi="Arial" w:cs="Arial"/>
          <w:b/>
        </w:rPr>
        <w:t>14 (słownie: czternaście) dni</w:t>
      </w:r>
      <w:r w:rsidRPr="00074B92">
        <w:rPr>
          <w:rFonts w:ascii="Arial" w:eastAsia="Arial" w:hAnsi="Arial" w:cs="Arial"/>
        </w:rPr>
        <w:t>,</w:t>
      </w:r>
    </w:p>
    <w:p w14:paraId="52C74571" w14:textId="77777777" w:rsidR="00074B92" w:rsidRPr="00074B92" w:rsidRDefault="00074B92" w:rsidP="009325CA">
      <w:pPr>
        <w:widowControl w:val="0"/>
        <w:numPr>
          <w:ilvl w:val="1"/>
          <w:numId w:val="125"/>
        </w:numPr>
        <w:tabs>
          <w:tab w:val="left" w:pos="1134"/>
        </w:tabs>
        <w:autoSpaceDE w:val="0"/>
        <w:autoSpaceDN w:val="0"/>
        <w:spacing w:after="0" w:line="240" w:lineRule="auto"/>
        <w:ind w:left="1134"/>
        <w:jc w:val="both"/>
        <w:rPr>
          <w:rFonts w:ascii="Arial" w:eastAsia="Arial" w:hAnsi="Arial" w:cs="Arial"/>
        </w:rPr>
      </w:pPr>
      <w:r w:rsidRPr="00074B92">
        <w:rPr>
          <w:rFonts w:ascii="Arial" w:eastAsia="Arial" w:hAnsi="Arial" w:cs="Arial"/>
        </w:rPr>
        <w:t>dotychczasowy przebieg wykonywania Umowy wskazywać będzie, że nie jest prawdopodobnym należyte wykonanie Przedmiotu Umowy w umówionym terminie,</w:t>
      </w:r>
    </w:p>
    <w:p w14:paraId="41BFDBFD" w14:textId="77777777" w:rsidR="00074B92" w:rsidRPr="00074B92" w:rsidRDefault="00074B92" w:rsidP="009325CA">
      <w:pPr>
        <w:widowControl w:val="0"/>
        <w:numPr>
          <w:ilvl w:val="1"/>
          <w:numId w:val="125"/>
        </w:numPr>
        <w:tabs>
          <w:tab w:val="left" w:pos="1134"/>
        </w:tabs>
        <w:autoSpaceDE w:val="0"/>
        <w:autoSpaceDN w:val="0"/>
        <w:spacing w:after="0" w:line="240" w:lineRule="auto"/>
        <w:ind w:left="1134"/>
        <w:jc w:val="both"/>
        <w:rPr>
          <w:rFonts w:ascii="Arial" w:eastAsia="Arial" w:hAnsi="Arial" w:cs="Arial"/>
        </w:rPr>
      </w:pPr>
      <w:r w:rsidRPr="00074B92">
        <w:rPr>
          <w:rFonts w:ascii="Arial" w:eastAsia="Arial" w:hAnsi="Arial" w:cs="Arial"/>
        </w:rPr>
        <w:t>Wykonawca realizuje przedmiot Umowy niezgodnie z jej postanowieniami lub rażąco nie wywiązuje się z pozostałych obowiązków określonych w Umowie, przy czym prawo do odstąpienia może zostać wykonane, jeżeli Zamawiający wezwał</w:t>
      </w:r>
      <w:r w:rsidRPr="00074B92">
        <w:rPr>
          <w:rFonts w:ascii="Arial" w:eastAsia="Arial" w:hAnsi="Arial" w:cs="Arial"/>
          <w:spacing w:val="-14"/>
        </w:rPr>
        <w:t xml:space="preserve"> </w:t>
      </w:r>
      <w:r w:rsidRPr="00074B92">
        <w:rPr>
          <w:rFonts w:ascii="Arial" w:eastAsia="Arial" w:hAnsi="Arial" w:cs="Arial"/>
        </w:rPr>
        <w:t>Wykonawcę</w:t>
      </w:r>
      <w:r w:rsidRPr="00074B92">
        <w:rPr>
          <w:rFonts w:ascii="Arial" w:eastAsia="Arial" w:hAnsi="Arial" w:cs="Arial"/>
          <w:spacing w:val="-14"/>
        </w:rPr>
        <w:t xml:space="preserve"> </w:t>
      </w:r>
      <w:r w:rsidRPr="00074B92">
        <w:rPr>
          <w:rFonts w:ascii="Arial" w:eastAsia="Arial" w:hAnsi="Arial" w:cs="Arial"/>
        </w:rPr>
        <w:t>w</w:t>
      </w:r>
      <w:r w:rsidRPr="00074B92">
        <w:rPr>
          <w:rFonts w:ascii="Arial" w:eastAsia="Arial" w:hAnsi="Arial" w:cs="Arial"/>
          <w:spacing w:val="-14"/>
        </w:rPr>
        <w:t xml:space="preserve"> </w:t>
      </w:r>
      <w:r w:rsidRPr="00074B92">
        <w:rPr>
          <w:rFonts w:ascii="Arial" w:eastAsia="Arial" w:hAnsi="Arial" w:cs="Arial"/>
        </w:rPr>
        <w:t>formie</w:t>
      </w:r>
      <w:r w:rsidRPr="00074B92">
        <w:rPr>
          <w:rFonts w:ascii="Arial" w:eastAsia="Arial" w:hAnsi="Arial" w:cs="Arial"/>
          <w:spacing w:val="-14"/>
        </w:rPr>
        <w:t xml:space="preserve"> </w:t>
      </w:r>
      <w:r w:rsidRPr="00074B92">
        <w:rPr>
          <w:rFonts w:ascii="Arial" w:eastAsia="Arial" w:hAnsi="Arial" w:cs="Arial"/>
        </w:rPr>
        <w:t>pisemnej</w:t>
      </w:r>
      <w:r w:rsidRPr="00074B92">
        <w:rPr>
          <w:rFonts w:ascii="Arial" w:eastAsia="Arial" w:hAnsi="Arial" w:cs="Arial"/>
          <w:spacing w:val="-14"/>
        </w:rPr>
        <w:t xml:space="preserve"> </w:t>
      </w:r>
      <w:r w:rsidRPr="00074B92">
        <w:rPr>
          <w:rFonts w:ascii="Arial" w:eastAsia="Arial" w:hAnsi="Arial" w:cs="Arial"/>
        </w:rPr>
        <w:t>do</w:t>
      </w:r>
      <w:r w:rsidRPr="00074B92">
        <w:rPr>
          <w:rFonts w:ascii="Arial" w:eastAsia="Arial" w:hAnsi="Arial" w:cs="Arial"/>
          <w:spacing w:val="-14"/>
        </w:rPr>
        <w:t xml:space="preserve"> </w:t>
      </w:r>
      <w:r w:rsidRPr="00074B92">
        <w:rPr>
          <w:rFonts w:ascii="Arial" w:eastAsia="Arial" w:hAnsi="Arial" w:cs="Arial"/>
        </w:rPr>
        <w:t>zaprzestania</w:t>
      </w:r>
      <w:r w:rsidRPr="00074B92">
        <w:rPr>
          <w:rFonts w:ascii="Arial" w:eastAsia="Arial" w:hAnsi="Arial" w:cs="Arial"/>
          <w:spacing w:val="-14"/>
        </w:rPr>
        <w:t xml:space="preserve"> </w:t>
      </w:r>
      <w:r w:rsidRPr="00074B92">
        <w:rPr>
          <w:rFonts w:ascii="Arial" w:eastAsia="Arial" w:hAnsi="Arial" w:cs="Arial"/>
        </w:rPr>
        <w:t>naruszeń</w:t>
      </w:r>
      <w:r w:rsidRPr="00074B92">
        <w:rPr>
          <w:rFonts w:ascii="Arial" w:eastAsia="Arial" w:hAnsi="Arial" w:cs="Arial"/>
          <w:spacing w:val="-14"/>
        </w:rPr>
        <w:t xml:space="preserve"> </w:t>
      </w:r>
      <w:r w:rsidRPr="00074B92">
        <w:rPr>
          <w:rFonts w:ascii="Arial" w:eastAsia="Arial" w:hAnsi="Arial" w:cs="Arial"/>
        </w:rPr>
        <w:t>i</w:t>
      </w:r>
      <w:r w:rsidRPr="00074B92">
        <w:rPr>
          <w:rFonts w:ascii="Arial" w:eastAsia="Arial" w:hAnsi="Arial" w:cs="Arial"/>
          <w:spacing w:val="-14"/>
        </w:rPr>
        <w:t xml:space="preserve"> </w:t>
      </w:r>
      <w:r w:rsidRPr="00074B92">
        <w:rPr>
          <w:rFonts w:ascii="Arial" w:eastAsia="Arial" w:hAnsi="Arial" w:cs="Arial"/>
        </w:rPr>
        <w:t>usunięcia</w:t>
      </w:r>
      <w:r w:rsidRPr="00074B92">
        <w:rPr>
          <w:rFonts w:ascii="Arial" w:eastAsia="Arial" w:hAnsi="Arial" w:cs="Arial"/>
          <w:spacing w:val="-14"/>
        </w:rPr>
        <w:t xml:space="preserve"> </w:t>
      </w:r>
      <w:r w:rsidRPr="00074B92">
        <w:rPr>
          <w:rFonts w:ascii="Arial" w:eastAsia="Arial" w:hAnsi="Arial" w:cs="Arial"/>
        </w:rPr>
        <w:t>ich skutków,</w:t>
      </w:r>
      <w:r w:rsidRPr="00074B92">
        <w:rPr>
          <w:rFonts w:ascii="Arial" w:eastAsia="Arial" w:hAnsi="Arial" w:cs="Arial"/>
          <w:spacing w:val="80"/>
        </w:rPr>
        <w:t xml:space="preserve"> </w:t>
      </w:r>
      <w:r w:rsidRPr="00074B92">
        <w:rPr>
          <w:rFonts w:ascii="Arial" w:eastAsia="Arial" w:hAnsi="Arial" w:cs="Arial"/>
        </w:rPr>
        <w:t>wyznaczając</w:t>
      </w:r>
      <w:r w:rsidRPr="00074B92">
        <w:rPr>
          <w:rFonts w:ascii="Arial" w:eastAsia="Arial" w:hAnsi="Arial" w:cs="Arial"/>
          <w:spacing w:val="80"/>
        </w:rPr>
        <w:t xml:space="preserve"> </w:t>
      </w:r>
      <w:r w:rsidRPr="00074B92">
        <w:rPr>
          <w:rFonts w:ascii="Arial" w:eastAsia="Arial" w:hAnsi="Arial" w:cs="Arial"/>
        </w:rPr>
        <w:t>mu</w:t>
      </w:r>
      <w:r w:rsidRPr="00074B92">
        <w:rPr>
          <w:rFonts w:ascii="Arial" w:eastAsia="Arial" w:hAnsi="Arial" w:cs="Arial"/>
          <w:spacing w:val="80"/>
        </w:rPr>
        <w:t xml:space="preserve"> </w:t>
      </w:r>
      <w:r w:rsidRPr="00074B92">
        <w:rPr>
          <w:rFonts w:ascii="Arial" w:eastAsia="Arial" w:hAnsi="Arial" w:cs="Arial"/>
        </w:rPr>
        <w:t>w</w:t>
      </w:r>
      <w:r w:rsidRPr="00074B92">
        <w:rPr>
          <w:rFonts w:ascii="Arial" w:eastAsia="Arial" w:hAnsi="Arial" w:cs="Arial"/>
          <w:spacing w:val="80"/>
        </w:rPr>
        <w:t xml:space="preserve"> </w:t>
      </w:r>
      <w:r w:rsidRPr="00074B92">
        <w:rPr>
          <w:rFonts w:ascii="Arial" w:eastAsia="Arial" w:hAnsi="Arial" w:cs="Arial"/>
        </w:rPr>
        <w:t>tym</w:t>
      </w:r>
      <w:r w:rsidRPr="00074B92">
        <w:rPr>
          <w:rFonts w:ascii="Arial" w:eastAsia="Arial" w:hAnsi="Arial" w:cs="Arial"/>
          <w:spacing w:val="80"/>
        </w:rPr>
        <w:t xml:space="preserve"> </w:t>
      </w:r>
      <w:r w:rsidRPr="00074B92">
        <w:rPr>
          <w:rFonts w:ascii="Arial" w:eastAsia="Arial" w:hAnsi="Arial" w:cs="Arial"/>
        </w:rPr>
        <w:t>celu</w:t>
      </w:r>
      <w:r w:rsidRPr="00074B92">
        <w:rPr>
          <w:rFonts w:ascii="Arial" w:eastAsia="Arial" w:hAnsi="Arial" w:cs="Arial"/>
          <w:spacing w:val="80"/>
        </w:rPr>
        <w:t xml:space="preserve"> </w:t>
      </w:r>
      <w:r w:rsidRPr="00074B92">
        <w:rPr>
          <w:rFonts w:ascii="Arial" w:eastAsia="Arial" w:hAnsi="Arial" w:cs="Arial"/>
        </w:rPr>
        <w:t>odpowiedni</w:t>
      </w:r>
      <w:r w:rsidRPr="00074B92">
        <w:rPr>
          <w:rFonts w:ascii="Arial" w:eastAsia="Arial" w:hAnsi="Arial" w:cs="Arial"/>
          <w:spacing w:val="80"/>
        </w:rPr>
        <w:t xml:space="preserve"> </w:t>
      </w:r>
      <w:r w:rsidRPr="00074B92">
        <w:rPr>
          <w:rFonts w:ascii="Arial" w:eastAsia="Arial" w:hAnsi="Arial" w:cs="Arial"/>
        </w:rPr>
        <w:t>termin</w:t>
      </w:r>
      <w:r w:rsidRPr="00074B92">
        <w:rPr>
          <w:rFonts w:ascii="Arial" w:eastAsia="Arial" w:hAnsi="Arial" w:cs="Arial"/>
          <w:spacing w:val="80"/>
        </w:rPr>
        <w:t xml:space="preserve"> </w:t>
      </w:r>
      <w:r w:rsidRPr="00074B92">
        <w:rPr>
          <w:rFonts w:ascii="Arial" w:eastAsia="Arial" w:hAnsi="Arial" w:cs="Arial"/>
        </w:rPr>
        <w:t>nie</w:t>
      </w:r>
      <w:r w:rsidRPr="00074B92">
        <w:rPr>
          <w:rFonts w:ascii="Arial" w:eastAsia="Arial" w:hAnsi="Arial" w:cs="Arial"/>
          <w:spacing w:val="80"/>
        </w:rPr>
        <w:t xml:space="preserve"> </w:t>
      </w:r>
      <w:r w:rsidRPr="00074B92">
        <w:rPr>
          <w:rFonts w:ascii="Arial" w:eastAsia="Arial" w:hAnsi="Arial" w:cs="Arial"/>
        </w:rPr>
        <w:t>krótszy</w:t>
      </w:r>
      <w:r w:rsidRPr="00074B92">
        <w:rPr>
          <w:rFonts w:ascii="Arial" w:eastAsia="Arial" w:hAnsi="Arial" w:cs="Arial"/>
          <w:spacing w:val="80"/>
        </w:rPr>
        <w:t xml:space="preserve"> </w:t>
      </w:r>
      <w:r w:rsidRPr="00074B92">
        <w:rPr>
          <w:rFonts w:ascii="Arial" w:eastAsia="Arial" w:hAnsi="Arial" w:cs="Arial"/>
        </w:rPr>
        <w:t xml:space="preserve">niż </w:t>
      </w:r>
      <w:r w:rsidRPr="00074B92">
        <w:rPr>
          <w:rFonts w:ascii="Arial" w:eastAsia="Arial" w:hAnsi="Arial" w:cs="Arial"/>
          <w:b/>
        </w:rPr>
        <w:t>5</w:t>
      </w:r>
      <w:r w:rsidRPr="00074B92">
        <w:rPr>
          <w:rFonts w:ascii="Arial" w:eastAsia="Arial" w:hAnsi="Arial" w:cs="Arial"/>
          <w:b/>
          <w:spacing w:val="-4"/>
        </w:rPr>
        <w:t xml:space="preserve"> </w:t>
      </w:r>
      <w:r w:rsidRPr="00074B92">
        <w:rPr>
          <w:rFonts w:ascii="Arial" w:eastAsia="Arial" w:hAnsi="Arial" w:cs="Arial"/>
          <w:b/>
        </w:rPr>
        <w:t>(słowienie:</w:t>
      </w:r>
      <w:r w:rsidRPr="00074B92">
        <w:rPr>
          <w:rFonts w:ascii="Arial" w:eastAsia="Arial" w:hAnsi="Arial" w:cs="Arial"/>
          <w:b/>
          <w:spacing w:val="-9"/>
        </w:rPr>
        <w:t xml:space="preserve"> </w:t>
      </w:r>
      <w:r w:rsidRPr="00074B92">
        <w:rPr>
          <w:rFonts w:ascii="Arial" w:eastAsia="Arial" w:hAnsi="Arial" w:cs="Arial"/>
          <w:b/>
        </w:rPr>
        <w:t>pięć)</w:t>
      </w:r>
      <w:r w:rsidRPr="00074B92">
        <w:rPr>
          <w:rFonts w:ascii="Arial" w:eastAsia="Arial" w:hAnsi="Arial" w:cs="Arial"/>
          <w:b/>
          <w:spacing w:val="-9"/>
        </w:rPr>
        <w:t xml:space="preserve"> </w:t>
      </w:r>
      <w:r w:rsidRPr="00074B92">
        <w:rPr>
          <w:rFonts w:ascii="Arial" w:eastAsia="Arial" w:hAnsi="Arial" w:cs="Arial"/>
        </w:rPr>
        <w:t>dni,</w:t>
      </w:r>
      <w:r w:rsidRPr="00074B92">
        <w:rPr>
          <w:rFonts w:ascii="Arial" w:eastAsia="Arial" w:hAnsi="Arial" w:cs="Arial"/>
          <w:spacing w:val="-9"/>
        </w:rPr>
        <w:t xml:space="preserve"> </w:t>
      </w:r>
      <w:r w:rsidRPr="00074B92">
        <w:rPr>
          <w:rFonts w:ascii="Arial" w:eastAsia="Arial" w:hAnsi="Arial" w:cs="Arial"/>
        </w:rPr>
        <w:t>a</w:t>
      </w:r>
      <w:r w:rsidRPr="00074B92">
        <w:rPr>
          <w:rFonts w:ascii="Arial" w:eastAsia="Arial" w:hAnsi="Arial" w:cs="Arial"/>
          <w:spacing w:val="-9"/>
        </w:rPr>
        <w:t xml:space="preserve"> </w:t>
      </w:r>
      <w:r w:rsidRPr="00074B92">
        <w:rPr>
          <w:rFonts w:ascii="Arial" w:eastAsia="Arial" w:hAnsi="Arial" w:cs="Arial"/>
        </w:rPr>
        <w:t>mimo</w:t>
      </w:r>
      <w:r w:rsidRPr="00074B92">
        <w:rPr>
          <w:rFonts w:ascii="Arial" w:eastAsia="Arial" w:hAnsi="Arial" w:cs="Arial"/>
          <w:spacing w:val="-9"/>
        </w:rPr>
        <w:t xml:space="preserve"> </w:t>
      </w:r>
      <w:r w:rsidRPr="00074B92">
        <w:rPr>
          <w:rFonts w:ascii="Arial" w:eastAsia="Arial" w:hAnsi="Arial" w:cs="Arial"/>
        </w:rPr>
        <w:t>upływu</w:t>
      </w:r>
      <w:r w:rsidRPr="00074B92">
        <w:rPr>
          <w:rFonts w:ascii="Arial" w:eastAsia="Arial" w:hAnsi="Arial" w:cs="Arial"/>
          <w:spacing w:val="-9"/>
        </w:rPr>
        <w:t xml:space="preserve"> </w:t>
      </w:r>
      <w:r w:rsidRPr="00074B92">
        <w:rPr>
          <w:rFonts w:ascii="Arial" w:eastAsia="Arial" w:hAnsi="Arial" w:cs="Arial"/>
        </w:rPr>
        <w:t>tego</w:t>
      </w:r>
      <w:r w:rsidRPr="00074B92">
        <w:rPr>
          <w:rFonts w:ascii="Arial" w:eastAsia="Arial" w:hAnsi="Arial" w:cs="Arial"/>
          <w:spacing w:val="-9"/>
        </w:rPr>
        <w:t xml:space="preserve"> </w:t>
      </w:r>
      <w:r w:rsidRPr="00074B92">
        <w:rPr>
          <w:rFonts w:ascii="Arial" w:eastAsia="Arial" w:hAnsi="Arial" w:cs="Arial"/>
        </w:rPr>
        <w:t>terminu</w:t>
      </w:r>
      <w:r w:rsidRPr="00074B92">
        <w:rPr>
          <w:rFonts w:ascii="Arial" w:eastAsia="Arial" w:hAnsi="Arial" w:cs="Arial"/>
          <w:spacing w:val="-9"/>
        </w:rPr>
        <w:t xml:space="preserve"> </w:t>
      </w:r>
      <w:r w:rsidRPr="00074B92">
        <w:rPr>
          <w:rFonts w:ascii="Arial" w:eastAsia="Arial" w:hAnsi="Arial" w:cs="Arial"/>
        </w:rPr>
        <w:t>Wykonawca</w:t>
      </w:r>
      <w:r w:rsidRPr="00074B92">
        <w:rPr>
          <w:rFonts w:ascii="Arial" w:eastAsia="Arial" w:hAnsi="Arial" w:cs="Arial"/>
          <w:spacing w:val="-9"/>
        </w:rPr>
        <w:t xml:space="preserve"> </w:t>
      </w:r>
      <w:r w:rsidRPr="00074B92">
        <w:rPr>
          <w:rFonts w:ascii="Arial" w:eastAsia="Arial" w:hAnsi="Arial" w:cs="Arial"/>
        </w:rPr>
        <w:t>nie</w:t>
      </w:r>
      <w:r w:rsidRPr="00074B92">
        <w:rPr>
          <w:rFonts w:ascii="Arial" w:eastAsia="Arial" w:hAnsi="Arial" w:cs="Arial"/>
          <w:spacing w:val="-9"/>
        </w:rPr>
        <w:t xml:space="preserve"> </w:t>
      </w:r>
      <w:r w:rsidRPr="00074B92">
        <w:rPr>
          <w:rFonts w:ascii="Arial" w:eastAsia="Arial" w:hAnsi="Arial" w:cs="Arial"/>
        </w:rPr>
        <w:t>zaprzestał naruszeń, ani nie usunął ich skutków,</w:t>
      </w:r>
    </w:p>
    <w:p w14:paraId="78674DE0" w14:textId="77777777" w:rsidR="00074B92" w:rsidRPr="00074B92" w:rsidRDefault="00074B92" w:rsidP="009325CA">
      <w:pPr>
        <w:widowControl w:val="0"/>
        <w:numPr>
          <w:ilvl w:val="1"/>
          <w:numId w:val="125"/>
        </w:numPr>
        <w:tabs>
          <w:tab w:val="left" w:pos="1134"/>
        </w:tabs>
        <w:autoSpaceDE w:val="0"/>
        <w:autoSpaceDN w:val="0"/>
        <w:spacing w:after="0" w:line="240" w:lineRule="auto"/>
        <w:ind w:left="1134"/>
        <w:jc w:val="both"/>
        <w:rPr>
          <w:rFonts w:ascii="Arial" w:eastAsia="Arial" w:hAnsi="Arial" w:cs="Arial"/>
        </w:rPr>
      </w:pPr>
      <w:r w:rsidRPr="00074B92">
        <w:rPr>
          <w:rFonts w:ascii="Arial" w:eastAsia="Arial" w:hAnsi="Arial" w:cs="Arial"/>
        </w:rPr>
        <w:lastRenderedPageBreak/>
        <w:t>łączna wysokość kar umownych naliczonych Wykonawcy przekroczy 30% wynagrodzenia Wykonawcy określonego w § 4 ust. 1 Umowy,</w:t>
      </w:r>
    </w:p>
    <w:p w14:paraId="2E2389D4" w14:textId="77777777" w:rsidR="00074B92" w:rsidRPr="00074B92" w:rsidRDefault="00074B92" w:rsidP="009325CA">
      <w:pPr>
        <w:widowControl w:val="0"/>
        <w:numPr>
          <w:ilvl w:val="0"/>
          <w:numId w:val="125"/>
        </w:numPr>
        <w:tabs>
          <w:tab w:val="left" w:pos="708"/>
          <w:tab w:val="left" w:pos="710"/>
        </w:tabs>
        <w:autoSpaceDE w:val="0"/>
        <w:autoSpaceDN w:val="0"/>
        <w:spacing w:after="0" w:line="240" w:lineRule="auto"/>
        <w:jc w:val="both"/>
        <w:rPr>
          <w:rFonts w:ascii="Arial" w:eastAsia="Arial" w:hAnsi="Arial" w:cs="Arial"/>
        </w:rPr>
      </w:pPr>
      <w:r w:rsidRPr="00074B92">
        <w:rPr>
          <w:rFonts w:ascii="Arial" w:eastAsia="Arial" w:hAnsi="Arial" w:cs="Arial"/>
        </w:rPr>
        <w:t>W przypadku wystąpienia okoliczności, o których mowa w ust. 1 pkt 1-5 prawo złożenia</w:t>
      </w:r>
      <w:r w:rsidRPr="00074B92">
        <w:rPr>
          <w:rFonts w:ascii="Arial" w:eastAsia="Arial" w:hAnsi="Arial" w:cs="Arial"/>
          <w:spacing w:val="80"/>
        </w:rPr>
        <w:t xml:space="preserve"> </w:t>
      </w:r>
      <w:r w:rsidRPr="00074B92">
        <w:rPr>
          <w:rFonts w:ascii="Arial" w:eastAsia="Arial" w:hAnsi="Arial" w:cs="Arial"/>
        </w:rPr>
        <w:t>oświadczenia</w:t>
      </w:r>
      <w:r w:rsidRPr="00074B92">
        <w:rPr>
          <w:rFonts w:ascii="Arial" w:eastAsia="Arial" w:hAnsi="Arial" w:cs="Arial"/>
          <w:spacing w:val="80"/>
        </w:rPr>
        <w:t xml:space="preserve"> </w:t>
      </w:r>
      <w:r w:rsidRPr="00074B92">
        <w:rPr>
          <w:rFonts w:ascii="Arial" w:eastAsia="Arial" w:hAnsi="Arial" w:cs="Arial"/>
        </w:rPr>
        <w:t>o</w:t>
      </w:r>
      <w:r w:rsidRPr="00074B92">
        <w:rPr>
          <w:rFonts w:ascii="Arial" w:eastAsia="Arial" w:hAnsi="Arial" w:cs="Arial"/>
          <w:spacing w:val="80"/>
        </w:rPr>
        <w:t xml:space="preserve"> </w:t>
      </w:r>
      <w:r w:rsidRPr="00074B92">
        <w:rPr>
          <w:rFonts w:ascii="Arial" w:eastAsia="Arial" w:hAnsi="Arial" w:cs="Arial"/>
        </w:rPr>
        <w:t>odstąpieniu</w:t>
      </w:r>
      <w:r w:rsidRPr="00074B92">
        <w:rPr>
          <w:rFonts w:ascii="Arial" w:eastAsia="Arial" w:hAnsi="Arial" w:cs="Arial"/>
          <w:spacing w:val="80"/>
        </w:rPr>
        <w:t xml:space="preserve"> </w:t>
      </w:r>
      <w:r w:rsidRPr="00074B92">
        <w:rPr>
          <w:rFonts w:ascii="Arial" w:eastAsia="Arial" w:hAnsi="Arial" w:cs="Arial"/>
        </w:rPr>
        <w:t>od</w:t>
      </w:r>
      <w:r w:rsidRPr="00074B92">
        <w:rPr>
          <w:rFonts w:ascii="Arial" w:eastAsia="Arial" w:hAnsi="Arial" w:cs="Arial"/>
          <w:spacing w:val="80"/>
        </w:rPr>
        <w:t xml:space="preserve"> </w:t>
      </w:r>
      <w:r w:rsidRPr="00074B92">
        <w:rPr>
          <w:rFonts w:ascii="Arial" w:eastAsia="Arial" w:hAnsi="Arial" w:cs="Arial"/>
        </w:rPr>
        <w:t>Umowy</w:t>
      </w:r>
      <w:r w:rsidRPr="00074B92">
        <w:rPr>
          <w:rFonts w:ascii="Arial" w:eastAsia="Arial" w:hAnsi="Arial" w:cs="Arial"/>
          <w:spacing w:val="80"/>
        </w:rPr>
        <w:t xml:space="preserve"> </w:t>
      </w:r>
      <w:r w:rsidRPr="00074B92">
        <w:rPr>
          <w:rFonts w:ascii="Arial" w:eastAsia="Arial" w:hAnsi="Arial" w:cs="Arial"/>
        </w:rPr>
        <w:t>przysługuje</w:t>
      </w:r>
      <w:r w:rsidRPr="00074B92">
        <w:rPr>
          <w:rFonts w:ascii="Arial" w:eastAsia="Arial" w:hAnsi="Arial" w:cs="Arial"/>
          <w:spacing w:val="80"/>
        </w:rPr>
        <w:t xml:space="preserve"> </w:t>
      </w:r>
      <w:r w:rsidRPr="00074B92">
        <w:rPr>
          <w:rFonts w:ascii="Arial" w:eastAsia="Arial" w:hAnsi="Arial" w:cs="Arial"/>
        </w:rPr>
        <w:t>Zamawiającemu,</w:t>
      </w:r>
      <w:r w:rsidRPr="00074B92">
        <w:rPr>
          <w:rFonts w:ascii="Arial" w:eastAsia="Arial" w:hAnsi="Arial" w:cs="Arial"/>
          <w:spacing w:val="40"/>
        </w:rPr>
        <w:t xml:space="preserve"> </w:t>
      </w:r>
      <w:r w:rsidRPr="00074B92">
        <w:rPr>
          <w:rFonts w:ascii="Arial" w:eastAsia="Arial" w:hAnsi="Arial" w:cs="Arial"/>
        </w:rPr>
        <w:t>w</w:t>
      </w:r>
      <w:r w:rsidRPr="00074B92">
        <w:rPr>
          <w:rFonts w:ascii="Arial" w:eastAsia="Arial" w:hAnsi="Arial" w:cs="Arial"/>
          <w:spacing w:val="-2"/>
        </w:rPr>
        <w:t xml:space="preserve"> </w:t>
      </w:r>
      <w:r w:rsidRPr="00074B92">
        <w:rPr>
          <w:rFonts w:ascii="Arial" w:eastAsia="Arial" w:hAnsi="Arial" w:cs="Arial"/>
        </w:rPr>
        <w:t>terminie 30 dni od dnia powzięcia informacji o okolicznościach stanowiących podstawę</w:t>
      </w:r>
      <w:r w:rsidRPr="00074B92">
        <w:rPr>
          <w:rFonts w:ascii="Arial" w:eastAsia="Arial" w:hAnsi="Arial" w:cs="Arial"/>
          <w:spacing w:val="-10"/>
        </w:rPr>
        <w:t xml:space="preserve"> </w:t>
      </w:r>
      <w:r w:rsidRPr="00074B92">
        <w:rPr>
          <w:rFonts w:ascii="Arial" w:eastAsia="Arial" w:hAnsi="Arial" w:cs="Arial"/>
        </w:rPr>
        <w:t>odstąpienia,</w:t>
      </w:r>
      <w:r w:rsidRPr="00074B92">
        <w:rPr>
          <w:rFonts w:ascii="Arial" w:eastAsia="Arial" w:hAnsi="Arial" w:cs="Arial"/>
          <w:spacing w:val="-8"/>
        </w:rPr>
        <w:t xml:space="preserve"> </w:t>
      </w:r>
      <w:r w:rsidRPr="00074B92">
        <w:rPr>
          <w:rFonts w:ascii="Arial" w:eastAsia="Arial" w:hAnsi="Arial" w:cs="Arial"/>
        </w:rPr>
        <w:t>z</w:t>
      </w:r>
      <w:r w:rsidRPr="00074B92">
        <w:rPr>
          <w:rFonts w:ascii="Arial" w:eastAsia="Arial" w:hAnsi="Arial" w:cs="Arial"/>
          <w:spacing w:val="-10"/>
        </w:rPr>
        <w:t xml:space="preserve"> </w:t>
      </w:r>
      <w:r w:rsidRPr="00074B92">
        <w:rPr>
          <w:rFonts w:ascii="Arial" w:eastAsia="Arial" w:hAnsi="Arial" w:cs="Arial"/>
        </w:rPr>
        <w:t>tym</w:t>
      </w:r>
      <w:r w:rsidRPr="00074B92">
        <w:rPr>
          <w:rFonts w:ascii="Arial" w:eastAsia="Arial" w:hAnsi="Arial" w:cs="Arial"/>
          <w:spacing w:val="-10"/>
        </w:rPr>
        <w:t xml:space="preserve"> </w:t>
      </w:r>
      <w:r w:rsidRPr="00074B92">
        <w:rPr>
          <w:rFonts w:ascii="Arial" w:eastAsia="Arial" w:hAnsi="Arial" w:cs="Arial"/>
        </w:rPr>
        <w:t>że</w:t>
      </w:r>
      <w:r w:rsidRPr="00074B92">
        <w:rPr>
          <w:rFonts w:ascii="Arial" w:eastAsia="Arial" w:hAnsi="Arial" w:cs="Arial"/>
          <w:spacing w:val="-10"/>
        </w:rPr>
        <w:t xml:space="preserve"> </w:t>
      </w:r>
      <w:r w:rsidRPr="00074B92">
        <w:rPr>
          <w:rFonts w:ascii="Arial" w:eastAsia="Arial" w:hAnsi="Arial" w:cs="Arial"/>
        </w:rPr>
        <w:t>w</w:t>
      </w:r>
      <w:r w:rsidRPr="00074B92">
        <w:rPr>
          <w:rFonts w:ascii="Arial" w:eastAsia="Arial" w:hAnsi="Arial" w:cs="Arial"/>
          <w:spacing w:val="-10"/>
        </w:rPr>
        <w:t xml:space="preserve"> </w:t>
      </w:r>
      <w:r w:rsidRPr="00074B92">
        <w:rPr>
          <w:rFonts w:ascii="Arial" w:eastAsia="Arial" w:hAnsi="Arial" w:cs="Arial"/>
        </w:rPr>
        <w:t>przypadku,</w:t>
      </w:r>
      <w:r w:rsidRPr="00074B92">
        <w:rPr>
          <w:rFonts w:ascii="Arial" w:eastAsia="Arial" w:hAnsi="Arial" w:cs="Arial"/>
          <w:spacing w:val="-9"/>
        </w:rPr>
        <w:t xml:space="preserve"> </w:t>
      </w:r>
      <w:r w:rsidRPr="00074B92">
        <w:rPr>
          <w:rFonts w:ascii="Arial" w:eastAsia="Arial" w:hAnsi="Arial" w:cs="Arial"/>
        </w:rPr>
        <w:t>o</w:t>
      </w:r>
      <w:r w:rsidRPr="00074B92">
        <w:rPr>
          <w:rFonts w:ascii="Arial" w:eastAsia="Arial" w:hAnsi="Arial" w:cs="Arial"/>
          <w:spacing w:val="-10"/>
        </w:rPr>
        <w:t xml:space="preserve"> </w:t>
      </w:r>
      <w:r w:rsidRPr="00074B92">
        <w:rPr>
          <w:rFonts w:ascii="Arial" w:eastAsia="Arial" w:hAnsi="Arial" w:cs="Arial"/>
        </w:rPr>
        <w:t>którym</w:t>
      </w:r>
      <w:r w:rsidRPr="00074B92">
        <w:rPr>
          <w:rFonts w:ascii="Arial" w:eastAsia="Arial" w:hAnsi="Arial" w:cs="Arial"/>
          <w:spacing w:val="-10"/>
        </w:rPr>
        <w:t xml:space="preserve"> </w:t>
      </w:r>
      <w:r w:rsidRPr="00074B92">
        <w:rPr>
          <w:rFonts w:ascii="Arial" w:eastAsia="Arial" w:hAnsi="Arial" w:cs="Arial"/>
        </w:rPr>
        <w:t>mowa</w:t>
      </w:r>
      <w:r w:rsidRPr="00074B92">
        <w:rPr>
          <w:rFonts w:ascii="Arial" w:eastAsia="Arial" w:hAnsi="Arial" w:cs="Arial"/>
          <w:spacing w:val="-10"/>
        </w:rPr>
        <w:t xml:space="preserve"> </w:t>
      </w:r>
      <w:r w:rsidRPr="00074B92">
        <w:rPr>
          <w:rFonts w:ascii="Arial" w:eastAsia="Arial" w:hAnsi="Arial" w:cs="Arial"/>
        </w:rPr>
        <w:t>w</w:t>
      </w:r>
      <w:r w:rsidRPr="00074B92">
        <w:rPr>
          <w:rFonts w:ascii="Arial" w:eastAsia="Arial" w:hAnsi="Arial" w:cs="Arial"/>
          <w:spacing w:val="-10"/>
        </w:rPr>
        <w:t xml:space="preserve"> </w:t>
      </w:r>
      <w:r w:rsidRPr="00074B92">
        <w:rPr>
          <w:rFonts w:ascii="Arial" w:eastAsia="Arial" w:hAnsi="Arial" w:cs="Arial"/>
        </w:rPr>
        <w:t>ust.</w:t>
      </w:r>
      <w:r w:rsidRPr="00074B92">
        <w:rPr>
          <w:rFonts w:ascii="Arial" w:eastAsia="Arial" w:hAnsi="Arial" w:cs="Arial"/>
          <w:spacing w:val="-10"/>
        </w:rPr>
        <w:t xml:space="preserve"> </w:t>
      </w:r>
      <w:r w:rsidRPr="00074B92">
        <w:rPr>
          <w:rFonts w:ascii="Arial" w:eastAsia="Arial" w:hAnsi="Arial" w:cs="Arial"/>
        </w:rPr>
        <w:t>1</w:t>
      </w:r>
      <w:r w:rsidRPr="00074B92">
        <w:rPr>
          <w:rFonts w:ascii="Arial" w:eastAsia="Arial" w:hAnsi="Arial" w:cs="Arial"/>
          <w:spacing w:val="-10"/>
        </w:rPr>
        <w:t xml:space="preserve"> </w:t>
      </w:r>
      <w:r w:rsidRPr="00074B92">
        <w:rPr>
          <w:rFonts w:ascii="Arial" w:eastAsia="Arial" w:hAnsi="Arial" w:cs="Arial"/>
        </w:rPr>
        <w:t>pkt</w:t>
      </w:r>
      <w:r w:rsidRPr="00074B92">
        <w:rPr>
          <w:rFonts w:ascii="Arial" w:eastAsia="Arial" w:hAnsi="Arial" w:cs="Arial"/>
          <w:spacing w:val="-10"/>
        </w:rPr>
        <w:t xml:space="preserve"> </w:t>
      </w:r>
      <w:r w:rsidRPr="00074B92">
        <w:rPr>
          <w:rFonts w:ascii="Arial" w:eastAsia="Arial" w:hAnsi="Arial" w:cs="Arial"/>
        </w:rPr>
        <w:t>4</w:t>
      </w:r>
      <w:r w:rsidRPr="00074B92">
        <w:rPr>
          <w:rFonts w:ascii="Arial" w:eastAsia="Arial" w:hAnsi="Arial" w:cs="Arial"/>
          <w:spacing w:val="-10"/>
        </w:rPr>
        <w:t xml:space="preserve"> </w:t>
      </w:r>
      <w:r w:rsidRPr="00074B92">
        <w:rPr>
          <w:rFonts w:ascii="Arial" w:eastAsia="Arial" w:hAnsi="Arial" w:cs="Arial"/>
        </w:rPr>
        <w:t>termin</w:t>
      </w:r>
      <w:r w:rsidRPr="00074B92">
        <w:rPr>
          <w:rFonts w:ascii="Arial" w:eastAsia="Arial" w:hAnsi="Arial" w:cs="Arial"/>
          <w:spacing w:val="-10"/>
        </w:rPr>
        <w:t xml:space="preserve"> </w:t>
      </w:r>
      <w:r w:rsidRPr="00074B92">
        <w:rPr>
          <w:rFonts w:ascii="Arial" w:eastAsia="Arial" w:hAnsi="Arial" w:cs="Arial"/>
        </w:rPr>
        <w:t xml:space="preserve">ten zaczyna biec od dnia upływu wyznaczonego przez Zamawiającego terminu </w:t>
      </w:r>
      <w:r w:rsidRPr="00074B92">
        <w:rPr>
          <w:rFonts w:ascii="Arial" w:eastAsia="Arial" w:hAnsi="Arial" w:cs="Arial"/>
          <w:spacing w:val="-2"/>
        </w:rPr>
        <w:t>dodatkowego.</w:t>
      </w:r>
    </w:p>
    <w:p w14:paraId="246B62CF" w14:textId="77777777" w:rsidR="00074B92" w:rsidRPr="00074B92" w:rsidRDefault="00074B92" w:rsidP="009325CA">
      <w:pPr>
        <w:widowControl w:val="0"/>
        <w:numPr>
          <w:ilvl w:val="0"/>
          <w:numId w:val="125"/>
        </w:numPr>
        <w:tabs>
          <w:tab w:val="left" w:pos="708"/>
          <w:tab w:val="left" w:pos="710"/>
        </w:tabs>
        <w:autoSpaceDE w:val="0"/>
        <w:autoSpaceDN w:val="0"/>
        <w:spacing w:after="0" w:line="240" w:lineRule="auto"/>
        <w:jc w:val="both"/>
        <w:rPr>
          <w:rFonts w:ascii="Arial" w:eastAsia="Arial" w:hAnsi="Arial" w:cs="Arial"/>
        </w:rPr>
      </w:pPr>
      <w:r w:rsidRPr="00074B92">
        <w:rPr>
          <w:rFonts w:ascii="Arial" w:eastAsia="Arial" w:hAnsi="Arial" w:cs="Arial"/>
        </w:rPr>
        <w:t>W razie zaistnienia istotnej zmiany okoliczności powodującej, że wykonanie Umowy</w:t>
      </w:r>
      <w:r w:rsidRPr="00074B92">
        <w:rPr>
          <w:rFonts w:ascii="Arial" w:eastAsia="Arial" w:hAnsi="Arial" w:cs="Arial"/>
          <w:spacing w:val="40"/>
        </w:rPr>
        <w:t xml:space="preserve"> </w:t>
      </w:r>
      <w:r w:rsidRPr="00074B92">
        <w:rPr>
          <w:rFonts w:ascii="Arial" w:eastAsia="Arial" w:hAnsi="Arial" w:cs="Arial"/>
        </w:rPr>
        <w:t>nie</w:t>
      </w:r>
      <w:r w:rsidRPr="00074B92">
        <w:rPr>
          <w:rFonts w:ascii="Arial" w:eastAsia="Arial" w:hAnsi="Arial" w:cs="Arial"/>
          <w:spacing w:val="40"/>
        </w:rPr>
        <w:t xml:space="preserve"> </w:t>
      </w:r>
      <w:r w:rsidRPr="00074B92">
        <w:rPr>
          <w:rFonts w:ascii="Arial" w:eastAsia="Arial" w:hAnsi="Arial" w:cs="Arial"/>
        </w:rPr>
        <w:t>leży</w:t>
      </w:r>
      <w:r w:rsidRPr="00074B92">
        <w:rPr>
          <w:rFonts w:ascii="Arial" w:eastAsia="Arial" w:hAnsi="Arial" w:cs="Arial"/>
          <w:spacing w:val="40"/>
        </w:rPr>
        <w:t xml:space="preserve"> </w:t>
      </w:r>
      <w:r w:rsidRPr="00074B92">
        <w:rPr>
          <w:rFonts w:ascii="Arial" w:eastAsia="Arial" w:hAnsi="Arial" w:cs="Arial"/>
        </w:rPr>
        <w:t>w</w:t>
      </w:r>
      <w:r w:rsidRPr="00074B92">
        <w:rPr>
          <w:rFonts w:ascii="Arial" w:eastAsia="Arial" w:hAnsi="Arial" w:cs="Arial"/>
          <w:spacing w:val="40"/>
        </w:rPr>
        <w:t xml:space="preserve"> </w:t>
      </w:r>
      <w:r w:rsidRPr="00074B92">
        <w:rPr>
          <w:rFonts w:ascii="Arial" w:eastAsia="Arial" w:hAnsi="Arial" w:cs="Arial"/>
        </w:rPr>
        <w:t>interesie</w:t>
      </w:r>
      <w:r w:rsidRPr="00074B92">
        <w:rPr>
          <w:rFonts w:ascii="Arial" w:eastAsia="Arial" w:hAnsi="Arial" w:cs="Arial"/>
          <w:spacing w:val="40"/>
        </w:rPr>
        <w:t xml:space="preserve"> </w:t>
      </w:r>
      <w:r w:rsidRPr="00074B92">
        <w:rPr>
          <w:rFonts w:ascii="Arial" w:eastAsia="Arial" w:hAnsi="Arial" w:cs="Arial"/>
        </w:rPr>
        <w:t>publicznym,</w:t>
      </w:r>
      <w:r w:rsidRPr="00074B92">
        <w:rPr>
          <w:rFonts w:ascii="Arial" w:eastAsia="Arial" w:hAnsi="Arial" w:cs="Arial"/>
          <w:spacing w:val="40"/>
        </w:rPr>
        <w:t xml:space="preserve"> </w:t>
      </w:r>
      <w:r w:rsidRPr="00074B92">
        <w:rPr>
          <w:rFonts w:ascii="Arial" w:eastAsia="Arial" w:hAnsi="Arial" w:cs="Arial"/>
        </w:rPr>
        <w:t>czego</w:t>
      </w:r>
      <w:r w:rsidRPr="00074B92">
        <w:rPr>
          <w:rFonts w:ascii="Arial" w:eastAsia="Arial" w:hAnsi="Arial" w:cs="Arial"/>
          <w:spacing w:val="40"/>
        </w:rPr>
        <w:t xml:space="preserve"> </w:t>
      </w:r>
      <w:r w:rsidRPr="00074B92">
        <w:rPr>
          <w:rFonts w:ascii="Arial" w:eastAsia="Arial" w:hAnsi="Arial" w:cs="Arial"/>
        </w:rPr>
        <w:t>nie</w:t>
      </w:r>
      <w:r w:rsidRPr="00074B92">
        <w:rPr>
          <w:rFonts w:ascii="Arial" w:eastAsia="Arial" w:hAnsi="Arial" w:cs="Arial"/>
          <w:spacing w:val="40"/>
        </w:rPr>
        <w:t xml:space="preserve"> </w:t>
      </w:r>
      <w:r w:rsidRPr="00074B92">
        <w:rPr>
          <w:rFonts w:ascii="Arial" w:eastAsia="Arial" w:hAnsi="Arial" w:cs="Arial"/>
        </w:rPr>
        <w:t>można</w:t>
      </w:r>
      <w:r w:rsidRPr="00074B92">
        <w:rPr>
          <w:rFonts w:ascii="Arial" w:eastAsia="Arial" w:hAnsi="Arial" w:cs="Arial"/>
          <w:spacing w:val="40"/>
        </w:rPr>
        <w:t xml:space="preserve"> </w:t>
      </w:r>
      <w:r w:rsidRPr="00074B92">
        <w:rPr>
          <w:rFonts w:ascii="Arial" w:eastAsia="Arial" w:hAnsi="Arial" w:cs="Arial"/>
        </w:rPr>
        <w:t>było</w:t>
      </w:r>
      <w:r w:rsidRPr="00074B92">
        <w:rPr>
          <w:rFonts w:ascii="Arial" w:eastAsia="Arial" w:hAnsi="Arial" w:cs="Arial"/>
          <w:spacing w:val="40"/>
        </w:rPr>
        <w:t xml:space="preserve"> </w:t>
      </w:r>
      <w:r w:rsidRPr="00074B92">
        <w:rPr>
          <w:rFonts w:ascii="Arial" w:eastAsia="Arial" w:hAnsi="Arial" w:cs="Arial"/>
        </w:rPr>
        <w:t>przewidzieć w</w:t>
      </w:r>
      <w:r w:rsidRPr="00074B92">
        <w:rPr>
          <w:rFonts w:ascii="Arial" w:eastAsia="Arial" w:hAnsi="Arial" w:cs="Arial"/>
          <w:spacing w:val="-2"/>
        </w:rPr>
        <w:t xml:space="preserve"> </w:t>
      </w:r>
      <w:r w:rsidRPr="00074B92">
        <w:rPr>
          <w:rFonts w:ascii="Arial" w:eastAsia="Arial" w:hAnsi="Arial" w:cs="Arial"/>
        </w:rPr>
        <w:t>chwili zawarcia Umowy, lub dalsze wykonywanie Umowy może zagrozić istotnemu interesowi bezpieczeństwa państwa lub bezpieczeństwu publicznemu, Zamawiający może odstąpić od Umowy w terminie 30 (słowienie: trzydzieści) dni od dnia powzięcia wiadomości o zaistnieniu tych okoliczności. W</w:t>
      </w:r>
      <w:r w:rsidRPr="00074B92">
        <w:rPr>
          <w:rFonts w:ascii="Arial" w:eastAsia="Arial" w:hAnsi="Arial" w:cs="Arial"/>
          <w:spacing w:val="-2"/>
        </w:rPr>
        <w:t xml:space="preserve"> </w:t>
      </w:r>
      <w:r w:rsidRPr="00074B92">
        <w:rPr>
          <w:rFonts w:ascii="Arial" w:eastAsia="Arial" w:hAnsi="Arial" w:cs="Arial"/>
        </w:rPr>
        <w:t>tej</w:t>
      </w:r>
      <w:r w:rsidRPr="00074B92">
        <w:rPr>
          <w:rFonts w:ascii="Arial" w:eastAsia="Arial" w:hAnsi="Arial" w:cs="Arial"/>
          <w:spacing w:val="40"/>
        </w:rPr>
        <w:t xml:space="preserve"> </w:t>
      </w:r>
      <w:r w:rsidRPr="00074B92">
        <w:rPr>
          <w:rFonts w:ascii="Arial" w:eastAsia="Arial" w:hAnsi="Arial" w:cs="Arial"/>
        </w:rPr>
        <w:t>sytuacji</w:t>
      </w:r>
      <w:r w:rsidRPr="00074B92">
        <w:rPr>
          <w:rFonts w:ascii="Arial" w:eastAsia="Arial" w:hAnsi="Arial" w:cs="Arial"/>
          <w:spacing w:val="40"/>
        </w:rPr>
        <w:t xml:space="preserve"> </w:t>
      </w:r>
      <w:r w:rsidRPr="00074B92">
        <w:rPr>
          <w:rFonts w:ascii="Arial" w:eastAsia="Arial" w:hAnsi="Arial" w:cs="Arial"/>
        </w:rPr>
        <w:t>Wykonawca</w:t>
      </w:r>
      <w:r w:rsidRPr="00074B92">
        <w:rPr>
          <w:rFonts w:ascii="Arial" w:eastAsia="Arial" w:hAnsi="Arial" w:cs="Arial"/>
          <w:spacing w:val="40"/>
        </w:rPr>
        <w:t xml:space="preserve"> </w:t>
      </w:r>
      <w:r w:rsidRPr="00074B92">
        <w:rPr>
          <w:rFonts w:ascii="Arial" w:eastAsia="Arial" w:hAnsi="Arial" w:cs="Arial"/>
        </w:rPr>
        <w:t>może</w:t>
      </w:r>
      <w:r w:rsidRPr="00074B92">
        <w:rPr>
          <w:rFonts w:ascii="Arial" w:eastAsia="Arial" w:hAnsi="Arial" w:cs="Arial"/>
          <w:spacing w:val="40"/>
        </w:rPr>
        <w:t xml:space="preserve"> </w:t>
      </w:r>
      <w:r w:rsidRPr="00074B92">
        <w:rPr>
          <w:rFonts w:ascii="Arial" w:eastAsia="Arial" w:hAnsi="Arial" w:cs="Arial"/>
        </w:rPr>
        <w:t>żądać</w:t>
      </w:r>
      <w:r w:rsidRPr="00074B92">
        <w:rPr>
          <w:rFonts w:ascii="Arial" w:eastAsia="Arial" w:hAnsi="Arial" w:cs="Arial"/>
          <w:spacing w:val="40"/>
        </w:rPr>
        <w:t xml:space="preserve"> </w:t>
      </w:r>
      <w:r w:rsidRPr="00074B92">
        <w:rPr>
          <w:rFonts w:ascii="Arial" w:eastAsia="Arial" w:hAnsi="Arial" w:cs="Arial"/>
        </w:rPr>
        <w:t>wyłącznie</w:t>
      </w:r>
      <w:r w:rsidRPr="00074B92">
        <w:rPr>
          <w:rFonts w:ascii="Arial" w:eastAsia="Arial" w:hAnsi="Arial" w:cs="Arial"/>
          <w:spacing w:val="40"/>
        </w:rPr>
        <w:t xml:space="preserve"> </w:t>
      </w:r>
      <w:r w:rsidRPr="00074B92">
        <w:rPr>
          <w:rFonts w:ascii="Arial" w:eastAsia="Arial" w:hAnsi="Arial" w:cs="Arial"/>
        </w:rPr>
        <w:t>wynagrodzenia</w:t>
      </w:r>
      <w:r w:rsidRPr="00074B92">
        <w:rPr>
          <w:rFonts w:ascii="Arial" w:eastAsia="Arial" w:hAnsi="Arial" w:cs="Arial"/>
          <w:spacing w:val="40"/>
        </w:rPr>
        <w:t xml:space="preserve"> </w:t>
      </w:r>
      <w:r w:rsidRPr="00074B92">
        <w:rPr>
          <w:rFonts w:ascii="Arial" w:eastAsia="Arial" w:hAnsi="Arial" w:cs="Arial"/>
        </w:rPr>
        <w:t>należnego z tytułu wykonania części Umowy.</w:t>
      </w:r>
    </w:p>
    <w:p w14:paraId="46BA5C0A" w14:textId="77777777" w:rsidR="00074B92" w:rsidRPr="00074B92" w:rsidRDefault="00074B92" w:rsidP="009325CA">
      <w:pPr>
        <w:widowControl w:val="0"/>
        <w:numPr>
          <w:ilvl w:val="0"/>
          <w:numId w:val="125"/>
        </w:numPr>
        <w:tabs>
          <w:tab w:val="left" w:pos="707"/>
        </w:tabs>
        <w:autoSpaceDE w:val="0"/>
        <w:autoSpaceDN w:val="0"/>
        <w:spacing w:after="0" w:line="240" w:lineRule="auto"/>
        <w:ind w:hanging="422"/>
        <w:jc w:val="both"/>
        <w:rPr>
          <w:rFonts w:ascii="Arial" w:eastAsia="Arial" w:hAnsi="Arial" w:cs="Arial"/>
        </w:rPr>
      </w:pPr>
      <w:r w:rsidRPr="00074B92">
        <w:rPr>
          <w:rFonts w:ascii="Arial" w:eastAsia="Arial" w:hAnsi="Arial" w:cs="Arial"/>
        </w:rPr>
        <w:t>W</w:t>
      </w:r>
      <w:r w:rsidRPr="00074B92">
        <w:rPr>
          <w:rFonts w:ascii="Arial" w:eastAsia="Arial" w:hAnsi="Arial" w:cs="Arial"/>
          <w:spacing w:val="2"/>
        </w:rPr>
        <w:t xml:space="preserve"> </w:t>
      </w:r>
      <w:r w:rsidRPr="00074B92">
        <w:rPr>
          <w:rFonts w:ascii="Arial" w:eastAsia="Arial" w:hAnsi="Arial" w:cs="Arial"/>
        </w:rPr>
        <w:t>przypadku</w:t>
      </w:r>
      <w:r w:rsidRPr="00074B92">
        <w:rPr>
          <w:rFonts w:ascii="Arial" w:eastAsia="Arial" w:hAnsi="Arial" w:cs="Arial"/>
          <w:spacing w:val="3"/>
        </w:rPr>
        <w:t xml:space="preserve"> </w:t>
      </w:r>
      <w:r w:rsidRPr="00074B92">
        <w:rPr>
          <w:rFonts w:ascii="Arial" w:eastAsia="Arial" w:hAnsi="Arial" w:cs="Arial"/>
        </w:rPr>
        <w:t>odstąpienia</w:t>
      </w:r>
      <w:r w:rsidRPr="00074B92">
        <w:rPr>
          <w:rFonts w:ascii="Arial" w:eastAsia="Arial" w:hAnsi="Arial" w:cs="Arial"/>
          <w:spacing w:val="3"/>
        </w:rPr>
        <w:t xml:space="preserve"> </w:t>
      </w:r>
      <w:r w:rsidRPr="00074B92">
        <w:rPr>
          <w:rFonts w:ascii="Arial" w:eastAsia="Arial" w:hAnsi="Arial" w:cs="Arial"/>
        </w:rPr>
        <w:t>od</w:t>
      </w:r>
      <w:r w:rsidRPr="00074B92">
        <w:rPr>
          <w:rFonts w:ascii="Arial" w:eastAsia="Arial" w:hAnsi="Arial" w:cs="Arial"/>
          <w:spacing w:val="3"/>
        </w:rPr>
        <w:t xml:space="preserve"> </w:t>
      </w:r>
      <w:r w:rsidRPr="00074B92">
        <w:rPr>
          <w:rFonts w:ascii="Arial" w:eastAsia="Arial" w:hAnsi="Arial" w:cs="Arial"/>
        </w:rPr>
        <w:t>Umowy</w:t>
      </w:r>
      <w:r w:rsidRPr="00074B92">
        <w:rPr>
          <w:rFonts w:ascii="Arial" w:eastAsia="Arial" w:hAnsi="Arial" w:cs="Arial"/>
          <w:spacing w:val="3"/>
        </w:rPr>
        <w:t xml:space="preserve"> </w:t>
      </w:r>
      <w:r w:rsidRPr="00074B92">
        <w:rPr>
          <w:rFonts w:ascii="Arial" w:eastAsia="Arial" w:hAnsi="Arial" w:cs="Arial"/>
        </w:rPr>
        <w:t>Wykonawca</w:t>
      </w:r>
      <w:r w:rsidRPr="00074B92">
        <w:rPr>
          <w:rFonts w:ascii="Arial" w:eastAsia="Arial" w:hAnsi="Arial" w:cs="Arial"/>
          <w:spacing w:val="3"/>
        </w:rPr>
        <w:t xml:space="preserve"> </w:t>
      </w:r>
      <w:r w:rsidRPr="00074B92">
        <w:rPr>
          <w:rFonts w:ascii="Arial" w:eastAsia="Arial" w:hAnsi="Arial" w:cs="Arial"/>
        </w:rPr>
        <w:t>oraz</w:t>
      </w:r>
      <w:r w:rsidRPr="00074B92">
        <w:rPr>
          <w:rFonts w:ascii="Arial" w:eastAsia="Arial" w:hAnsi="Arial" w:cs="Arial"/>
          <w:spacing w:val="3"/>
        </w:rPr>
        <w:t xml:space="preserve"> </w:t>
      </w:r>
      <w:r w:rsidRPr="00074B92">
        <w:rPr>
          <w:rFonts w:ascii="Arial" w:eastAsia="Arial" w:hAnsi="Arial" w:cs="Arial"/>
        </w:rPr>
        <w:t>Zamawiający</w:t>
      </w:r>
      <w:r w:rsidRPr="00074B92">
        <w:rPr>
          <w:rFonts w:ascii="Arial" w:eastAsia="Arial" w:hAnsi="Arial" w:cs="Arial"/>
          <w:spacing w:val="3"/>
        </w:rPr>
        <w:t xml:space="preserve"> </w:t>
      </w:r>
      <w:r w:rsidRPr="00074B92">
        <w:rPr>
          <w:rFonts w:ascii="Arial" w:eastAsia="Arial" w:hAnsi="Arial" w:cs="Arial"/>
        </w:rPr>
        <w:t>są</w:t>
      </w:r>
      <w:r w:rsidRPr="00074B92">
        <w:rPr>
          <w:rFonts w:ascii="Arial" w:eastAsia="Arial" w:hAnsi="Arial" w:cs="Arial"/>
          <w:spacing w:val="3"/>
        </w:rPr>
        <w:t xml:space="preserve"> </w:t>
      </w:r>
      <w:r w:rsidRPr="00074B92">
        <w:rPr>
          <w:rFonts w:ascii="Arial" w:eastAsia="Arial" w:hAnsi="Arial" w:cs="Arial"/>
          <w:spacing w:val="-2"/>
        </w:rPr>
        <w:t xml:space="preserve">zobowiązani </w:t>
      </w:r>
      <w:r w:rsidRPr="00074B92">
        <w:rPr>
          <w:rFonts w:ascii="Arial" w:eastAsia="Arial" w:hAnsi="Arial" w:cs="Arial"/>
        </w:rPr>
        <w:t>do</w:t>
      </w:r>
      <w:r w:rsidRPr="00074B92">
        <w:rPr>
          <w:rFonts w:ascii="Arial" w:eastAsia="Arial" w:hAnsi="Arial" w:cs="Arial"/>
          <w:spacing w:val="-7"/>
        </w:rPr>
        <w:t xml:space="preserve"> </w:t>
      </w:r>
      <w:r w:rsidRPr="00074B92">
        <w:rPr>
          <w:rFonts w:ascii="Arial" w:eastAsia="Arial" w:hAnsi="Arial" w:cs="Arial"/>
        </w:rPr>
        <w:t>wykonania</w:t>
      </w:r>
      <w:r w:rsidRPr="00074B92">
        <w:rPr>
          <w:rFonts w:ascii="Arial" w:eastAsia="Arial" w:hAnsi="Arial" w:cs="Arial"/>
          <w:spacing w:val="-7"/>
        </w:rPr>
        <w:t xml:space="preserve"> </w:t>
      </w:r>
      <w:r w:rsidRPr="00074B92">
        <w:rPr>
          <w:rFonts w:ascii="Arial" w:eastAsia="Arial" w:hAnsi="Arial" w:cs="Arial"/>
        </w:rPr>
        <w:t>następujących</w:t>
      </w:r>
      <w:r w:rsidRPr="00074B92">
        <w:rPr>
          <w:rFonts w:ascii="Arial" w:eastAsia="Arial" w:hAnsi="Arial" w:cs="Arial"/>
          <w:spacing w:val="-7"/>
        </w:rPr>
        <w:t xml:space="preserve"> </w:t>
      </w:r>
      <w:r w:rsidRPr="00074B92">
        <w:rPr>
          <w:rFonts w:ascii="Arial" w:eastAsia="Arial" w:hAnsi="Arial" w:cs="Arial"/>
          <w:spacing w:val="-2"/>
        </w:rPr>
        <w:t>czynności:</w:t>
      </w:r>
    </w:p>
    <w:p w14:paraId="7669D85A" w14:textId="77777777" w:rsidR="00074B92" w:rsidRPr="00074B92" w:rsidRDefault="00074B92" w:rsidP="009325CA">
      <w:pPr>
        <w:widowControl w:val="0"/>
        <w:numPr>
          <w:ilvl w:val="1"/>
          <w:numId w:val="125"/>
        </w:numPr>
        <w:autoSpaceDE w:val="0"/>
        <w:autoSpaceDN w:val="0"/>
        <w:spacing w:after="0" w:line="240" w:lineRule="auto"/>
        <w:ind w:left="1134" w:hanging="426"/>
        <w:jc w:val="both"/>
        <w:rPr>
          <w:rFonts w:ascii="Arial" w:eastAsia="Arial" w:hAnsi="Arial" w:cs="Arial"/>
        </w:rPr>
      </w:pPr>
      <w:r w:rsidRPr="00074B92">
        <w:rPr>
          <w:rFonts w:ascii="Arial" w:eastAsia="Arial" w:hAnsi="Arial" w:cs="Arial"/>
        </w:rPr>
        <w:t xml:space="preserve">sporządzenia w terminie 10 (słowienie: dziesięć) dni od dnia złożenia przez jedną ze Stron oświadczenia o odstąpieniu, Protokołu inwentaryzacji dostaw na dzień </w:t>
      </w:r>
      <w:r w:rsidRPr="00074B92">
        <w:rPr>
          <w:rFonts w:ascii="Arial" w:eastAsia="Arial" w:hAnsi="Arial" w:cs="Arial"/>
          <w:spacing w:val="-2"/>
        </w:rPr>
        <w:t>odstąpienia,</w:t>
      </w:r>
    </w:p>
    <w:p w14:paraId="559DE40A" w14:textId="77777777" w:rsidR="00074B92" w:rsidRPr="00074B92" w:rsidRDefault="00074B92" w:rsidP="009325CA">
      <w:pPr>
        <w:widowControl w:val="0"/>
        <w:numPr>
          <w:ilvl w:val="1"/>
          <w:numId w:val="125"/>
        </w:numPr>
        <w:autoSpaceDE w:val="0"/>
        <w:autoSpaceDN w:val="0"/>
        <w:spacing w:after="0" w:line="240" w:lineRule="auto"/>
        <w:ind w:left="1134" w:hanging="426"/>
        <w:jc w:val="both"/>
        <w:rPr>
          <w:rFonts w:ascii="Arial" w:eastAsia="Arial" w:hAnsi="Arial" w:cs="Arial"/>
        </w:rPr>
      </w:pPr>
      <w:r w:rsidRPr="00074B92">
        <w:rPr>
          <w:rFonts w:ascii="Arial" w:eastAsia="Arial" w:hAnsi="Arial" w:cs="Arial"/>
        </w:rPr>
        <w:t>dokonania</w:t>
      </w:r>
      <w:r w:rsidRPr="00074B92">
        <w:rPr>
          <w:rFonts w:ascii="Arial" w:eastAsia="Arial" w:hAnsi="Arial" w:cs="Arial"/>
          <w:spacing w:val="-1"/>
        </w:rPr>
        <w:t xml:space="preserve"> </w:t>
      </w:r>
      <w:r w:rsidRPr="00074B92">
        <w:rPr>
          <w:rFonts w:ascii="Arial" w:eastAsia="Arial" w:hAnsi="Arial" w:cs="Arial"/>
        </w:rPr>
        <w:t>przez</w:t>
      </w:r>
      <w:r w:rsidRPr="00074B92">
        <w:rPr>
          <w:rFonts w:ascii="Arial" w:eastAsia="Arial" w:hAnsi="Arial" w:cs="Arial"/>
          <w:spacing w:val="-1"/>
        </w:rPr>
        <w:t xml:space="preserve"> </w:t>
      </w:r>
      <w:r w:rsidRPr="00074B92">
        <w:rPr>
          <w:rFonts w:ascii="Arial" w:eastAsia="Arial" w:hAnsi="Arial" w:cs="Arial"/>
        </w:rPr>
        <w:t>Strony</w:t>
      </w:r>
      <w:r w:rsidRPr="00074B92">
        <w:rPr>
          <w:rFonts w:ascii="Arial" w:eastAsia="Arial" w:hAnsi="Arial" w:cs="Arial"/>
          <w:spacing w:val="-1"/>
        </w:rPr>
        <w:t xml:space="preserve"> </w:t>
      </w:r>
      <w:r w:rsidRPr="00074B92">
        <w:rPr>
          <w:rFonts w:ascii="Arial" w:eastAsia="Arial" w:hAnsi="Arial" w:cs="Arial"/>
        </w:rPr>
        <w:t>odbioru</w:t>
      </w:r>
      <w:r w:rsidRPr="00074B92">
        <w:rPr>
          <w:rFonts w:ascii="Arial" w:eastAsia="Arial" w:hAnsi="Arial" w:cs="Arial"/>
          <w:spacing w:val="-1"/>
        </w:rPr>
        <w:t xml:space="preserve"> </w:t>
      </w:r>
      <w:r w:rsidRPr="00074B92">
        <w:rPr>
          <w:rFonts w:ascii="Arial" w:eastAsia="Arial" w:hAnsi="Arial" w:cs="Arial"/>
        </w:rPr>
        <w:t>i</w:t>
      </w:r>
      <w:r w:rsidRPr="00074B92">
        <w:rPr>
          <w:rFonts w:ascii="Arial" w:eastAsia="Arial" w:hAnsi="Arial" w:cs="Arial"/>
          <w:spacing w:val="-1"/>
        </w:rPr>
        <w:t xml:space="preserve"> </w:t>
      </w:r>
      <w:r w:rsidRPr="00074B92">
        <w:rPr>
          <w:rFonts w:ascii="Arial" w:eastAsia="Arial" w:hAnsi="Arial" w:cs="Arial"/>
        </w:rPr>
        <w:t>odpowiedniego</w:t>
      </w:r>
      <w:r w:rsidRPr="00074B92">
        <w:rPr>
          <w:rFonts w:ascii="Arial" w:eastAsia="Arial" w:hAnsi="Arial" w:cs="Arial"/>
          <w:spacing w:val="-1"/>
        </w:rPr>
        <w:t xml:space="preserve"> </w:t>
      </w:r>
      <w:r w:rsidRPr="00074B92">
        <w:rPr>
          <w:rFonts w:ascii="Arial" w:eastAsia="Arial" w:hAnsi="Arial" w:cs="Arial"/>
        </w:rPr>
        <w:t>rozliczenia</w:t>
      </w:r>
      <w:r w:rsidRPr="00074B92">
        <w:rPr>
          <w:rFonts w:ascii="Arial" w:eastAsia="Arial" w:hAnsi="Arial" w:cs="Arial"/>
          <w:spacing w:val="-1"/>
        </w:rPr>
        <w:t xml:space="preserve"> </w:t>
      </w:r>
      <w:r w:rsidRPr="00074B92">
        <w:rPr>
          <w:rFonts w:ascii="Arial" w:eastAsia="Arial" w:hAnsi="Arial" w:cs="Arial"/>
        </w:rPr>
        <w:t>wykonanego</w:t>
      </w:r>
      <w:r w:rsidRPr="00074B92">
        <w:rPr>
          <w:rFonts w:ascii="Arial" w:eastAsia="Arial" w:hAnsi="Arial" w:cs="Arial"/>
          <w:spacing w:val="-1"/>
        </w:rPr>
        <w:t xml:space="preserve"> </w:t>
      </w:r>
      <w:r w:rsidRPr="00074B92">
        <w:rPr>
          <w:rFonts w:ascii="Arial" w:eastAsia="Arial" w:hAnsi="Arial" w:cs="Arial"/>
        </w:rPr>
        <w:t>zakresu Przedmiotu Umowy, o którym mowa w § 1 Umowy (w przypadku gdy Zamawiający odstępuje od części Umowy) do dnia odstąpienia.</w:t>
      </w:r>
    </w:p>
    <w:p w14:paraId="25422A7A" w14:textId="77777777" w:rsidR="00074B92" w:rsidRPr="00074B92" w:rsidRDefault="00074B92" w:rsidP="009325CA">
      <w:pPr>
        <w:widowControl w:val="0"/>
        <w:numPr>
          <w:ilvl w:val="0"/>
          <w:numId w:val="125"/>
        </w:numPr>
        <w:autoSpaceDE w:val="0"/>
        <w:autoSpaceDN w:val="0"/>
        <w:spacing w:after="0" w:line="240" w:lineRule="auto"/>
        <w:jc w:val="both"/>
        <w:rPr>
          <w:rFonts w:ascii="Arial" w:eastAsia="Arial" w:hAnsi="Arial" w:cs="Arial"/>
          <w:szCs w:val="23"/>
        </w:rPr>
      </w:pPr>
      <w:r w:rsidRPr="00074B92">
        <w:rPr>
          <w:rFonts w:ascii="Arial" w:eastAsia="Arial" w:hAnsi="Arial" w:cs="Arial"/>
          <w:szCs w:val="23"/>
        </w:rPr>
        <w:t>W</w:t>
      </w:r>
      <w:r w:rsidRPr="00074B92">
        <w:rPr>
          <w:rFonts w:ascii="Arial" w:eastAsia="Arial" w:hAnsi="Arial" w:cs="Arial"/>
          <w:spacing w:val="-11"/>
          <w:szCs w:val="23"/>
        </w:rPr>
        <w:t xml:space="preserve"> </w:t>
      </w:r>
      <w:r w:rsidRPr="00074B92">
        <w:rPr>
          <w:rFonts w:ascii="Arial" w:eastAsia="Arial" w:hAnsi="Arial" w:cs="Arial"/>
          <w:szCs w:val="23"/>
        </w:rPr>
        <w:t>przypadku</w:t>
      </w:r>
      <w:r w:rsidRPr="00074B92">
        <w:rPr>
          <w:rFonts w:ascii="Arial" w:eastAsia="Arial" w:hAnsi="Arial" w:cs="Arial"/>
          <w:spacing w:val="-11"/>
          <w:szCs w:val="23"/>
        </w:rPr>
        <w:t xml:space="preserve"> </w:t>
      </w:r>
      <w:r w:rsidRPr="00074B92">
        <w:rPr>
          <w:rFonts w:ascii="Arial" w:eastAsia="Arial" w:hAnsi="Arial" w:cs="Arial"/>
          <w:szCs w:val="23"/>
        </w:rPr>
        <w:t>odstąpienia</w:t>
      </w:r>
      <w:r w:rsidRPr="00074B92">
        <w:rPr>
          <w:rFonts w:ascii="Arial" w:eastAsia="Arial" w:hAnsi="Arial" w:cs="Arial"/>
          <w:spacing w:val="-11"/>
          <w:szCs w:val="23"/>
        </w:rPr>
        <w:t xml:space="preserve"> </w:t>
      </w:r>
      <w:r w:rsidRPr="00074B92">
        <w:rPr>
          <w:rFonts w:ascii="Arial" w:eastAsia="Arial" w:hAnsi="Arial" w:cs="Arial"/>
          <w:szCs w:val="23"/>
        </w:rPr>
        <w:t>od</w:t>
      </w:r>
      <w:r w:rsidRPr="00074B92">
        <w:rPr>
          <w:rFonts w:ascii="Arial" w:eastAsia="Arial" w:hAnsi="Arial" w:cs="Arial"/>
          <w:spacing w:val="-11"/>
          <w:szCs w:val="23"/>
        </w:rPr>
        <w:t xml:space="preserve"> </w:t>
      </w:r>
      <w:r w:rsidRPr="00074B92">
        <w:rPr>
          <w:rFonts w:ascii="Arial" w:eastAsia="Arial" w:hAnsi="Arial" w:cs="Arial"/>
          <w:szCs w:val="23"/>
        </w:rPr>
        <w:t>Umowy</w:t>
      </w:r>
      <w:r w:rsidRPr="00074B92">
        <w:rPr>
          <w:rFonts w:ascii="Arial" w:eastAsia="Arial" w:hAnsi="Arial" w:cs="Arial"/>
          <w:spacing w:val="-11"/>
          <w:szCs w:val="23"/>
        </w:rPr>
        <w:t xml:space="preserve"> </w:t>
      </w:r>
      <w:r w:rsidRPr="00074B92">
        <w:rPr>
          <w:rFonts w:ascii="Arial" w:eastAsia="Arial" w:hAnsi="Arial" w:cs="Arial"/>
          <w:szCs w:val="23"/>
        </w:rPr>
        <w:t>przez</w:t>
      </w:r>
      <w:r w:rsidRPr="00074B92">
        <w:rPr>
          <w:rFonts w:ascii="Arial" w:eastAsia="Arial" w:hAnsi="Arial" w:cs="Arial"/>
          <w:spacing w:val="-11"/>
          <w:szCs w:val="23"/>
        </w:rPr>
        <w:t xml:space="preserve"> </w:t>
      </w:r>
      <w:r w:rsidRPr="00074B92">
        <w:rPr>
          <w:rFonts w:ascii="Arial" w:eastAsia="Arial" w:hAnsi="Arial" w:cs="Arial"/>
          <w:szCs w:val="23"/>
        </w:rPr>
        <w:t>Zamawiającego,</w:t>
      </w:r>
      <w:r w:rsidRPr="00074B92">
        <w:rPr>
          <w:rFonts w:ascii="Arial" w:eastAsia="Arial" w:hAnsi="Arial" w:cs="Arial"/>
          <w:spacing w:val="-9"/>
          <w:szCs w:val="23"/>
        </w:rPr>
        <w:t xml:space="preserve"> </w:t>
      </w:r>
      <w:r w:rsidRPr="00074B92">
        <w:rPr>
          <w:rFonts w:ascii="Arial" w:eastAsia="Arial" w:hAnsi="Arial" w:cs="Arial"/>
          <w:szCs w:val="23"/>
        </w:rPr>
        <w:t>Wykonawca</w:t>
      </w:r>
      <w:r w:rsidRPr="00074B92">
        <w:rPr>
          <w:rFonts w:ascii="Arial" w:eastAsia="Arial" w:hAnsi="Arial" w:cs="Arial"/>
          <w:spacing w:val="-11"/>
          <w:szCs w:val="23"/>
        </w:rPr>
        <w:t xml:space="preserve"> </w:t>
      </w:r>
      <w:r w:rsidRPr="00074B92">
        <w:rPr>
          <w:rFonts w:ascii="Arial" w:eastAsia="Arial" w:hAnsi="Arial" w:cs="Arial"/>
          <w:szCs w:val="23"/>
        </w:rPr>
        <w:t>może</w:t>
      </w:r>
      <w:r w:rsidRPr="00074B92">
        <w:rPr>
          <w:rFonts w:ascii="Arial" w:eastAsia="Arial" w:hAnsi="Arial" w:cs="Arial"/>
          <w:spacing w:val="-11"/>
          <w:szCs w:val="23"/>
        </w:rPr>
        <w:t xml:space="preserve"> </w:t>
      </w:r>
      <w:r w:rsidRPr="00074B92">
        <w:rPr>
          <w:rFonts w:ascii="Arial" w:eastAsia="Arial" w:hAnsi="Arial" w:cs="Arial"/>
          <w:szCs w:val="23"/>
        </w:rPr>
        <w:t>żądać wyłącznie wynagrodzenia należnego z tytułu faktycznie wykonanych i odebranych dostaw na podstawie tejże Umowy, zgodnie z jej warunkami, w przypadku, gdy zrealizowany przez Wykonawcę zakres Przedmiotu Umowy będzie możliwy do odpowiedniego wykorzystania przez Zamawiającego. W sytuacji takiej Wykonawcy nie</w:t>
      </w:r>
      <w:r w:rsidRPr="00074B92">
        <w:rPr>
          <w:rFonts w:ascii="Arial" w:eastAsia="Arial" w:hAnsi="Arial" w:cs="Arial"/>
          <w:spacing w:val="-10"/>
          <w:szCs w:val="23"/>
        </w:rPr>
        <w:t xml:space="preserve"> </w:t>
      </w:r>
      <w:r w:rsidRPr="00074B92">
        <w:rPr>
          <w:rFonts w:ascii="Arial" w:eastAsia="Arial" w:hAnsi="Arial" w:cs="Arial"/>
          <w:szCs w:val="23"/>
        </w:rPr>
        <w:t>przysługują</w:t>
      </w:r>
      <w:r w:rsidRPr="00074B92">
        <w:rPr>
          <w:rFonts w:ascii="Arial" w:eastAsia="Arial" w:hAnsi="Arial" w:cs="Arial"/>
          <w:spacing w:val="-9"/>
          <w:szCs w:val="23"/>
        </w:rPr>
        <w:t xml:space="preserve"> </w:t>
      </w:r>
      <w:r w:rsidRPr="00074B92">
        <w:rPr>
          <w:rFonts w:ascii="Arial" w:eastAsia="Arial" w:hAnsi="Arial" w:cs="Arial"/>
          <w:szCs w:val="23"/>
        </w:rPr>
        <w:t>inne</w:t>
      </w:r>
      <w:r w:rsidRPr="00074B92">
        <w:rPr>
          <w:rFonts w:ascii="Arial" w:eastAsia="Arial" w:hAnsi="Arial" w:cs="Arial"/>
          <w:spacing w:val="-10"/>
          <w:szCs w:val="23"/>
        </w:rPr>
        <w:t xml:space="preserve"> </w:t>
      </w:r>
      <w:r w:rsidRPr="00074B92">
        <w:rPr>
          <w:rFonts w:ascii="Arial" w:eastAsia="Arial" w:hAnsi="Arial" w:cs="Arial"/>
          <w:szCs w:val="23"/>
        </w:rPr>
        <w:t>roszczenia.</w:t>
      </w:r>
      <w:r w:rsidRPr="00074B92">
        <w:rPr>
          <w:rFonts w:ascii="Arial" w:eastAsia="Arial" w:hAnsi="Arial" w:cs="Arial"/>
          <w:spacing w:val="-8"/>
          <w:szCs w:val="23"/>
        </w:rPr>
        <w:t xml:space="preserve"> </w:t>
      </w:r>
    </w:p>
    <w:p w14:paraId="766451CD" w14:textId="77777777" w:rsidR="00074B92" w:rsidRPr="00074B92" w:rsidRDefault="00074B92" w:rsidP="009325CA">
      <w:pPr>
        <w:widowControl w:val="0"/>
        <w:numPr>
          <w:ilvl w:val="0"/>
          <w:numId w:val="125"/>
        </w:numPr>
        <w:autoSpaceDE w:val="0"/>
        <w:autoSpaceDN w:val="0"/>
        <w:spacing w:after="0" w:line="240" w:lineRule="auto"/>
        <w:jc w:val="both"/>
        <w:rPr>
          <w:rFonts w:ascii="Arial" w:eastAsia="Arial" w:hAnsi="Arial" w:cs="Arial"/>
          <w:szCs w:val="23"/>
        </w:rPr>
      </w:pPr>
      <w:r w:rsidRPr="00074B92">
        <w:rPr>
          <w:rFonts w:ascii="Arial" w:eastAsia="Arial" w:hAnsi="Arial" w:cs="Arial"/>
          <w:szCs w:val="23"/>
        </w:rPr>
        <w:t>Strony</w:t>
      </w:r>
      <w:r w:rsidRPr="00074B92">
        <w:rPr>
          <w:rFonts w:ascii="Arial" w:eastAsia="Arial" w:hAnsi="Arial" w:cs="Arial"/>
          <w:spacing w:val="-10"/>
          <w:szCs w:val="23"/>
        </w:rPr>
        <w:t xml:space="preserve"> </w:t>
      </w:r>
      <w:r w:rsidRPr="00074B92">
        <w:rPr>
          <w:rFonts w:ascii="Arial" w:eastAsia="Arial" w:hAnsi="Arial" w:cs="Arial"/>
          <w:szCs w:val="23"/>
        </w:rPr>
        <w:t>dokonają</w:t>
      </w:r>
      <w:r w:rsidRPr="00074B92">
        <w:rPr>
          <w:rFonts w:ascii="Arial" w:eastAsia="Arial" w:hAnsi="Arial" w:cs="Arial"/>
          <w:spacing w:val="-10"/>
          <w:szCs w:val="23"/>
        </w:rPr>
        <w:t xml:space="preserve"> </w:t>
      </w:r>
      <w:r w:rsidRPr="00074B92">
        <w:rPr>
          <w:rFonts w:ascii="Arial" w:eastAsia="Arial" w:hAnsi="Arial" w:cs="Arial"/>
          <w:szCs w:val="23"/>
        </w:rPr>
        <w:t>odbioru</w:t>
      </w:r>
      <w:r w:rsidRPr="00074B92">
        <w:rPr>
          <w:rFonts w:ascii="Arial" w:eastAsia="Arial" w:hAnsi="Arial" w:cs="Arial"/>
          <w:spacing w:val="-10"/>
          <w:szCs w:val="23"/>
        </w:rPr>
        <w:t xml:space="preserve"> </w:t>
      </w:r>
      <w:r w:rsidRPr="00074B92">
        <w:rPr>
          <w:rFonts w:ascii="Arial" w:eastAsia="Arial" w:hAnsi="Arial" w:cs="Arial"/>
          <w:szCs w:val="23"/>
        </w:rPr>
        <w:t>i</w:t>
      </w:r>
      <w:r w:rsidRPr="00074B92">
        <w:rPr>
          <w:rFonts w:ascii="Arial" w:eastAsia="Arial" w:hAnsi="Arial" w:cs="Arial"/>
          <w:spacing w:val="-10"/>
          <w:szCs w:val="23"/>
        </w:rPr>
        <w:t xml:space="preserve"> </w:t>
      </w:r>
      <w:r w:rsidRPr="00074B92">
        <w:rPr>
          <w:rFonts w:ascii="Arial" w:eastAsia="Arial" w:hAnsi="Arial" w:cs="Arial"/>
          <w:szCs w:val="23"/>
        </w:rPr>
        <w:t>odpowiedniego</w:t>
      </w:r>
      <w:r w:rsidRPr="00074B92">
        <w:rPr>
          <w:rFonts w:ascii="Arial" w:eastAsia="Arial" w:hAnsi="Arial" w:cs="Arial"/>
          <w:spacing w:val="-9"/>
          <w:szCs w:val="23"/>
        </w:rPr>
        <w:t xml:space="preserve"> </w:t>
      </w:r>
      <w:r w:rsidRPr="00074B92">
        <w:rPr>
          <w:rFonts w:ascii="Arial" w:eastAsia="Arial" w:hAnsi="Arial" w:cs="Arial"/>
          <w:szCs w:val="23"/>
        </w:rPr>
        <w:t>rozliczenia Przedmiotu Umowy do dnia odstąpienia, zgodnie z jej warunkami. Podstawą określenia wysokości wynagrodzenia jest Protokół inwentaryzacji dostaw, o którym mowa w ust. 4 pkt 1, zatwierdzony przez Zamawiającego. W przypadku gdy, Wykonawca odmawia podpisania Protokołu inwentaryzacji dostaw Zamawiający sporządza</w:t>
      </w:r>
      <w:r w:rsidRPr="00074B92">
        <w:rPr>
          <w:rFonts w:ascii="Arial" w:eastAsia="Arial" w:hAnsi="Arial" w:cs="Arial"/>
          <w:spacing w:val="80"/>
          <w:szCs w:val="23"/>
        </w:rPr>
        <w:t xml:space="preserve"> </w:t>
      </w:r>
      <w:r w:rsidRPr="00074B92">
        <w:rPr>
          <w:rFonts w:ascii="Arial" w:eastAsia="Arial" w:hAnsi="Arial" w:cs="Arial"/>
          <w:szCs w:val="23"/>
        </w:rPr>
        <w:t>jednostronny</w:t>
      </w:r>
      <w:r w:rsidRPr="00074B92">
        <w:rPr>
          <w:rFonts w:ascii="Arial" w:eastAsia="Arial" w:hAnsi="Arial" w:cs="Arial"/>
          <w:spacing w:val="80"/>
          <w:szCs w:val="23"/>
        </w:rPr>
        <w:t xml:space="preserve"> </w:t>
      </w:r>
      <w:r w:rsidRPr="00074B92">
        <w:rPr>
          <w:rFonts w:ascii="Arial" w:eastAsia="Arial" w:hAnsi="Arial" w:cs="Arial"/>
          <w:szCs w:val="23"/>
        </w:rPr>
        <w:t>Protokół</w:t>
      </w:r>
      <w:r w:rsidRPr="00074B92">
        <w:rPr>
          <w:rFonts w:ascii="Arial" w:eastAsia="Arial" w:hAnsi="Arial" w:cs="Arial"/>
          <w:spacing w:val="80"/>
          <w:szCs w:val="23"/>
        </w:rPr>
        <w:t xml:space="preserve"> </w:t>
      </w:r>
      <w:r w:rsidRPr="00074B92">
        <w:rPr>
          <w:rFonts w:ascii="Arial" w:eastAsia="Arial" w:hAnsi="Arial" w:cs="Arial"/>
          <w:szCs w:val="23"/>
        </w:rPr>
        <w:t>inwentaryzacji</w:t>
      </w:r>
      <w:r w:rsidRPr="00074B92">
        <w:rPr>
          <w:rFonts w:ascii="Arial" w:eastAsia="Arial" w:hAnsi="Arial" w:cs="Arial"/>
          <w:spacing w:val="80"/>
          <w:szCs w:val="23"/>
        </w:rPr>
        <w:t xml:space="preserve"> </w:t>
      </w:r>
      <w:r w:rsidRPr="00074B92">
        <w:rPr>
          <w:rFonts w:ascii="Arial" w:eastAsia="Arial" w:hAnsi="Arial" w:cs="Arial"/>
          <w:szCs w:val="23"/>
        </w:rPr>
        <w:t>dostaw,</w:t>
      </w:r>
      <w:r w:rsidRPr="00074B92">
        <w:rPr>
          <w:rFonts w:ascii="Arial" w:eastAsia="Arial" w:hAnsi="Arial" w:cs="Arial"/>
          <w:spacing w:val="80"/>
          <w:szCs w:val="23"/>
        </w:rPr>
        <w:t xml:space="preserve"> </w:t>
      </w:r>
      <w:r w:rsidRPr="00074B92">
        <w:rPr>
          <w:rFonts w:ascii="Arial" w:eastAsia="Arial" w:hAnsi="Arial" w:cs="Arial"/>
          <w:szCs w:val="23"/>
        </w:rPr>
        <w:t>na</w:t>
      </w:r>
      <w:r w:rsidRPr="00074B92">
        <w:rPr>
          <w:rFonts w:ascii="Arial" w:eastAsia="Arial" w:hAnsi="Arial" w:cs="Arial"/>
          <w:spacing w:val="80"/>
          <w:szCs w:val="23"/>
        </w:rPr>
        <w:t xml:space="preserve"> </w:t>
      </w:r>
      <w:r w:rsidRPr="00074B92">
        <w:rPr>
          <w:rFonts w:ascii="Arial" w:eastAsia="Arial" w:hAnsi="Arial" w:cs="Arial"/>
          <w:szCs w:val="23"/>
        </w:rPr>
        <w:t>podstawie</w:t>
      </w:r>
      <w:r w:rsidRPr="00074B92">
        <w:rPr>
          <w:rFonts w:ascii="Arial" w:eastAsia="Arial" w:hAnsi="Arial" w:cs="Arial"/>
          <w:spacing w:val="80"/>
          <w:szCs w:val="23"/>
        </w:rPr>
        <w:t xml:space="preserve"> </w:t>
      </w:r>
      <w:r w:rsidRPr="00074B92">
        <w:rPr>
          <w:rFonts w:ascii="Arial" w:eastAsia="Arial" w:hAnsi="Arial" w:cs="Arial"/>
          <w:szCs w:val="23"/>
        </w:rPr>
        <w:t xml:space="preserve">którego rozliczy dostawy należycie zrealizowane przez Wykonawcę do dnia odstąpienia od </w:t>
      </w:r>
      <w:r w:rsidRPr="00074B92">
        <w:rPr>
          <w:rFonts w:ascii="Arial" w:eastAsia="Arial" w:hAnsi="Arial" w:cs="Arial"/>
          <w:spacing w:val="-2"/>
          <w:szCs w:val="23"/>
        </w:rPr>
        <w:t>Umowy.</w:t>
      </w:r>
    </w:p>
    <w:p w14:paraId="01A30A41"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66CD1EED"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8</w:t>
      </w:r>
    </w:p>
    <w:p w14:paraId="66285698"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pacing w:val="-2"/>
          <w:szCs w:val="23"/>
        </w:rPr>
        <w:t>OZNAKOWANIE</w:t>
      </w:r>
    </w:p>
    <w:p w14:paraId="348EEB1F"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69DEDF4C" w14:textId="77777777" w:rsidR="00074B92" w:rsidRPr="00074B92" w:rsidRDefault="00074B92" w:rsidP="009325CA">
      <w:pPr>
        <w:widowControl w:val="0"/>
        <w:numPr>
          <w:ilvl w:val="0"/>
          <w:numId w:val="124"/>
        </w:numPr>
        <w:autoSpaceDE w:val="0"/>
        <w:autoSpaceDN w:val="0"/>
        <w:spacing w:after="0" w:line="240" w:lineRule="auto"/>
        <w:ind w:left="709" w:right="6"/>
        <w:jc w:val="both"/>
        <w:rPr>
          <w:rFonts w:ascii="Arial" w:eastAsia="Arial" w:hAnsi="Arial" w:cs="Arial"/>
        </w:rPr>
      </w:pPr>
      <w:r w:rsidRPr="00074B92">
        <w:rPr>
          <w:rFonts w:ascii="Arial" w:eastAsia="Arial" w:hAnsi="Arial" w:cs="Arial"/>
        </w:rPr>
        <w:t>Wykonawca</w:t>
      </w:r>
      <w:r w:rsidRPr="00074B92">
        <w:rPr>
          <w:rFonts w:ascii="Arial" w:eastAsia="Arial" w:hAnsi="Arial" w:cs="Arial"/>
          <w:spacing w:val="-2"/>
        </w:rPr>
        <w:t xml:space="preserve"> </w:t>
      </w:r>
      <w:r w:rsidRPr="00074B92">
        <w:rPr>
          <w:rFonts w:ascii="Arial" w:eastAsia="Arial" w:hAnsi="Arial" w:cs="Arial"/>
        </w:rPr>
        <w:t>zobowiązuje</w:t>
      </w:r>
      <w:r w:rsidRPr="00074B92">
        <w:rPr>
          <w:rFonts w:ascii="Arial" w:eastAsia="Arial" w:hAnsi="Arial" w:cs="Arial"/>
          <w:spacing w:val="-2"/>
        </w:rPr>
        <w:t xml:space="preserve"> </w:t>
      </w:r>
      <w:r w:rsidRPr="00074B92">
        <w:rPr>
          <w:rFonts w:ascii="Arial" w:eastAsia="Arial" w:hAnsi="Arial" w:cs="Arial"/>
        </w:rPr>
        <w:t>się</w:t>
      </w:r>
      <w:r w:rsidRPr="00074B92">
        <w:rPr>
          <w:rFonts w:ascii="Arial" w:eastAsia="Arial" w:hAnsi="Arial" w:cs="Arial"/>
          <w:spacing w:val="-3"/>
        </w:rPr>
        <w:t xml:space="preserve"> </w:t>
      </w:r>
      <w:r w:rsidRPr="00074B92">
        <w:rPr>
          <w:rFonts w:ascii="Arial" w:eastAsia="Arial" w:hAnsi="Arial" w:cs="Arial"/>
        </w:rPr>
        <w:t>do</w:t>
      </w:r>
      <w:r w:rsidRPr="00074B92">
        <w:rPr>
          <w:rFonts w:ascii="Arial" w:eastAsia="Arial" w:hAnsi="Arial" w:cs="Arial"/>
          <w:spacing w:val="-3"/>
        </w:rPr>
        <w:t xml:space="preserve"> </w:t>
      </w:r>
      <w:r w:rsidRPr="00074B92">
        <w:rPr>
          <w:rFonts w:ascii="Arial" w:eastAsia="Arial" w:hAnsi="Arial" w:cs="Arial"/>
        </w:rPr>
        <w:t>oznakowania</w:t>
      </w:r>
      <w:r w:rsidRPr="00074B92">
        <w:rPr>
          <w:rFonts w:ascii="Arial" w:eastAsia="Arial" w:hAnsi="Arial" w:cs="Arial"/>
          <w:spacing w:val="-2"/>
        </w:rPr>
        <w:t xml:space="preserve"> </w:t>
      </w:r>
      <w:r w:rsidRPr="00074B92">
        <w:rPr>
          <w:rFonts w:ascii="Arial" w:eastAsia="Arial" w:hAnsi="Arial" w:cs="Arial"/>
        </w:rPr>
        <w:t>w</w:t>
      </w:r>
      <w:r w:rsidRPr="00074B92">
        <w:rPr>
          <w:rFonts w:ascii="Arial" w:eastAsia="Arial" w:hAnsi="Arial" w:cs="Arial"/>
          <w:spacing w:val="-3"/>
        </w:rPr>
        <w:t xml:space="preserve"> </w:t>
      </w:r>
      <w:r w:rsidRPr="00074B92">
        <w:rPr>
          <w:rFonts w:ascii="Arial" w:eastAsia="Arial" w:hAnsi="Arial" w:cs="Arial"/>
        </w:rPr>
        <w:t>dobrze</w:t>
      </w:r>
      <w:r w:rsidRPr="00074B92">
        <w:rPr>
          <w:rFonts w:ascii="Arial" w:eastAsia="Arial" w:hAnsi="Arial" w:cs="Arial"/>
          <w:spacing w:val="-2"/>
        </w:rPr>
        <w:t xml:space="preserve"> </w:t>
      </w:r>
      <w:r w:rsidRPr="00074B92">
        <w:rPr>
          <w:rFonts w:ascii="Arial" w:eastAsia="Arial" w:hAnsi="Arial" w:cs="Arial"/>
        </w:rPr>
        <w:t>widocznym</w:t>
      </w:r>
      <w:r w:rsidRPr="00074B92">
        <w:rPr>
          <w:rFonts w:ascii="Arial" w:eastAsia="Arial" w:hAnsi="Arial" w:cs="Arial"/>
          <w:spacing w:val="-3"/>
        </w:rPr>
        <w:t xml:space="preserve"> </w:t>
      </w:r>
      <w:r w:rsidRPr="00074B92">
        <w:rPr>
          <w:rFonts w:ascii="Arial" w:eastAsia="Arial" w:hAnsi="Arial" w:cs="Arial"/>
        </w:rPr>
        <w:t>miejscu</w:t>
      </w:r>
      <w:r w:rsidRPr="00074B92">
        <w:rPr>
          <w:rFonts w:ascii="Arial" w:eastAsia="Arial" w:hAnsi="Arial" w:cs="Arial"/>
          <w:spacing w:val="-2"/>
        </w:rPr>
        <w:t xml:space="preserve"> </w:t>
      </w:r>
      <w:r w:rsidRPr="00074B92">
        <w:rPr>
          <w:rFonts w:ascii="Arial" w:eastAsia="Arial" w:hAnsi="Arial" w:cs="Arial"/>
        </w:rPr>
        <w:t>każdej Stacji stanowiącej Przedmiot Umowy, poprzez umieszczenie naklejek z informacją</w:t>
      </w:r>
      <w:r w:rsidRPr="00074B92">
        <w:rPr>
          <w:rFonts w:ascii="Arial" w:eastAsia="Arial" w:hAnsi="Arial" w:cs="Arial"/>
          <w:spacing w:val="-9"/>
        </w:rPr>
        <w:t xml:space="preserve"> </w:t>
      </w:r>
      <w:r w:rsidRPr="00074B92">
        <w:rPr>
          <w:rFonts w:ascii="Arial" w:eastAsia="Arial" w:hAnsi="Arial" w:cs="Arial"/>
        </w:rPr>
        <w:t>o</w:t>
      </w:r>
      <w:r w:rsidRPr="00074B92">
        <w:rPr>
          <w:rFonts w:ascii="Arial" w:eastAsia="Arial" w:hAnsi="Arial" w:cs="Arial"/>
          <w:spacing w:val="-9"/>
        </w:rPr>
        <w:t xml:space="preserve"> </w:t>
      </w:r>
      <w:r w:rsidRPr="00074B92">
        <w:rPr>
          <w:rFonts w:ascii="Arial" w:eastAsia="Arial" w:hAnsi="Arial" w:cs="Arial"/>
        </w:rPr>
        <w:t>źródłach</w:t>
      </w:r>
      <w:r w:rsidRPr="00074B92">
        <w:rPr>
          <w:rFonts w:ascii="Arial" w:eastAsia="Arial" w:hAnsi="Arial" w:cs="Arial"/>
          <w:spacing w:val="-9"/>
        </w:rPr>
        <w:t xml:space="preserve"> </w:t>
      </w:r>
      <w:r w:rsidRPr="00074B92">
        <w:rPr>
          <w:rFonts w:ascii="Arial" w:eastAsia="Arial" w:hAnsi="Arial" w:cs="Arial"/>
        </w:rPr>
        <w:t>finansowania,</w:t>
      </w:r>
      <w:r w:rsidRPr="00074B92">
        <w:rPr>
          <w:rFonts w:ascii="Arial" w:eastAsia="Arial" w:hAnsi="Arial" w:cs="Arial"/>
          <w:spacing w:val="-7"/>
        </w:rPr>
        <w:t xml:space="preserve"> </w:t>
      </w:r>
      <w:r w:rsidRPr="00074B92">
        <w:rPr>
          <w:rFonts w:ascii="Arial" w:eastAsia="Arial" w:hAnsi="Arial" w:cs="Arial"/>
        </w:rPr>
        <w:t>tj.</w:t>
      </w:r>
      <w:r w:rsidRPr="00074B92">
        <w:rPr>
          <w:rFonts w:ascii="Arial" w:eastAsia="Arial" w:hAnsi="Arial" w:cs="Arial"/>
          <w:spacing w:val="-9"/>
        </w:rPr>
        <w:t xml:space="preserve"> </w:t>
      </w:r>
      <w:r w:rsidRPr="00074B92">
        <w:rPr>
          <w:rFonts w:ascii="Arial" w:eastAsia="Arial" w:hAnsi="Arial" w:cs="Arial"/>
        </w:rPr>
        <w:t>oznaczeniem</w:t>
      </w:r>
      <w:r w:rsidRPr="00074B92">
        <w:rPr>
          <w:rFonts w:ascii="Arial" w:eastAsia="Arial" w:hAnsi="Arial" w:cs="Arial"/>
          <w:spacing w:val="-9"/>
        </w:rPr>
        <w:t xml:space="preserve"> </w:t>
      </w:r>
      <w:r w:rsidRPr="00074B92">
        <w:rPr>
          <w:rFonts w:ascii="Arial" w:eastAsia="Arial" w:hAnsi="Arial" w:cs="Arial"/>
        </w:rPr>
        <w:t>(logo)</w:t>
      </w:r>
      <w:r w:rsidRPr="00074B92">
        <w:rPr>
          <w:rFonts w:ascii="Arial" w:eastAsia="Arial" w:hAnsi="Arial" w:cs="Arial"/>
          <w:spacing w:val="-9"/>
        </w:rPr>
        <w:t xml:space="preserve"> </w:t>
      </w:r>
      <w:r w:rsidRPr="00074B92">
        <w:rPr>
          <w:rFonts w:ascii="Arial" w:eastAsia="Arial" w:hAnsi="Arial" w:cs="Arial"/>
        </w:rPr>
        <w:t>i</w:t>
      </w:r>
      <w:r w:rsidRPr="00074B92">
        <w:rPr>
          <w:rFonts w:ascii="Arial" w:eastAsia="Arial" w:hAnsi="Arial" w:cs="Arial"/>
          <w:spacing w:val="-9"/>
        </w:rPr>
        <w:t xml:space="preserve"> </w:t>
      </w:r>
      <w:r w:rsidRPr="00074B92">
        <w:rPr>
          <w:rFonts w:ascii="Arial" w:eastAsia="Arial" w:hAnsi="Arial" w:cs="Arial"/>
        </w:rPr>
        <w:t>nazwą</w:t>
      </w:r>
      <w:r w:rsidRPr="00074B92">
        <w:rPr>
          <w:rFonts w:ascii="Arial" w:eastAsia="Arial" w:hAnsi="Arial" w:cs="Arial"/>
          <w:spacing w:val="-9"/>
        </w:rPr>
        <w:t xml:space="preserve"> </w:t>
      </w:r>
      <w:r w:rsidRPr="00074B92">
        <w:rPr>
          <w:rFonts w:ascii="Arial" w:eastAsia="Arial" w:hAnsi="Arial" w:cs="Arial"/>
        </w:rPr>
        <w:t>danego</w:t>
      </w:r>
      <w:r w:rsidRPr="00074B92">
        <w:rPr>
          <w:rFonts w:ascii="Arial" w:eastAsia="Arial" w:hAnsi="Arial" w:cs="Arial"/>
          <w:spacing w:val="-9"/>
        </w:rPr>
        <w:t xml:space="preserve"> </w:t>
      </w:r>
      <w:r w:rsidRPr="00074B92">
        <w:rPr>
          <w:rFonts w:ascii="Arial" w:eastAsia="Arial" w:hAnsi="Arial" w:cs="Arial"/>
        </w:rPr>
        <w:t>programu wg wytycznych, które są dostępne na stronie:</w:t>
      </w:r>
    </w:p>
    <w:p w14:paraId="26295B0D" w14:textId="77777777" w:rsidR="00074B92" w:rsidRPr="00074B92" w:rsidRDefault="002C7800" w:rsidP="00074B92">
      <w:pPr>
        <w:widowControl w:val="0"/>
        <w:autoSpaceDE w:val="0"/>
        <w:autoSpaceDN w:val="0"/>
        <w:spacing w:after="0" w:line="240" w:lineRule="auto"/>
        <w:ind w:left="709" w:right="6"/>
        <w:jc w:val="both"/>
        <w:rPr>
          <w:rFonts w:ascii="Arial" w:eastAsia="Arial" w:hAnsi="Arial" w:cs="Arial"/>
        </w:rPr>
      </w:pPr>
      <w:hyperlink r:id="rId12">
        <w:r w:rsidR="00074B92" w:rsidRPr="00074B92">
          <w:rPr>
            <w:rFonts w:ascii="Arial" w:eastAsia="Arial" w:hAnsi="Arial" w:cs="Arial"/>
            <w:spacing w:val="-2"/>
            <w:u w:val="single" w:color="0000FF"/>
          </w:rPr>
          <w:t>https://www.feniks.gov.pl/strony/dowiedz-sie-wiecej-o-programie/promocja-programu/</w:t>
        </w:r>
      </w:hyperlink>
      <w:r w:rsidR="00074B92" w:rsidRPr="00074B92">
        <w:rPr>
          <w:rFonts w:ascii="Arial" w:eastAsia="Arial" w:hAnsi="Arial" w:cs="Arial"/>
          <w:spacing w:val="-2"/>
        </w:rPr>
        <w:t xml:space="preserve"> </w:t>
      </w:r>
      <w:r w:rsidR="00074B92" w:rsidRPr="00074B92">
        <w:rPr>
          <w:rFonts w:ascii="Arial" w:eastAsia="Arial" w:hAnsi="Arial" w:cs="Arial"/>
        </w:rPr>
        <w:t xml:space="preserve">zwanych dalej </w:t>
      </w:r>
      <w:r w:rsidR="00074B92" w:rsidRPr="00074B92">
        <w:rPr>
          <w:rFonts w:ascii="Arial" w:eastAsia="Arial" w:hAnsi="Arial" w:cs="Arial"/>
          <w:b/>
        </w:rPr>
        <w:t>„naklejkami”</w:t>
      </w:r>
      <w:r w:rsidR="00074B92" w:rsidRPr="00074B92">
        <w:rPr>
          <w:rFonts w:ascii="Arial" w:eastAsia="Arial" w:hAnsi="Arial" w:cs="Arial"/>
        </w:rPr>
        <w:t>.</w:t>
      </w:r>
    </w:p>
    <w:p w14:paraId="1B96BF8B" w14:textId="77777777" w:rsidR="00074B92" w:rsidRPr="00074B92" w:rsidRDefault="00074B92" w:rsidP="009325CA">
      <w:pPr>
        <w:widowControl w:val="0"/>
        <w:numPr>
          <w:ilvl w:val="0"/>
          <w:numId w:val="124"/>
        </w:numPr>
        <w:autoSpaceDE w:val="0"/>
        <w:autoSpaceDN w:val="0"/>
        <w:spacing w:after="0" w:line="240" w:lineRule="auto"/>
        <w:ind w:left="709" w:right="6"/>
        <w:jc w:val="both"/>
        <w:rPr>
          <w:rFonts w:ascii="Arial" w:eastAsia="Arial" w:hAnsi="Arial" w:cs="Arial"/>
        </w:rPr>
      </w:pPr>
      <w:r w:rsidRPr="00074B92">
        <w:rPr>
          <w:rFonts w:ascii="Arial" w:eastAsia="Arial" w:hAnsi="Arial" w:cs="Arial"/>
        </w:rPr>
        <w:t>Wykonawca odbierze naklejki z siedziby Zamawiającego w terminie uzgodnionym telefonicznie z Zamawiającym, w celu umieszczenia ich na Stacjach.</w:t>
      </w:r>
    </w:p>
    <w:p w14:paraId="013EE55B" w14:textId="77777777" w:rsidR="00074B92" w:rsidRPr="00074B92" w:rsidRDefault="00074B92" w:rsidP="009325CA">
      <w:pPr>
        <w:widowControl w:val="0"/>
        <w:numPr>
          <w:ilvl w:val="0"/>
          <w:numId w:val="124"/>
        </w:numPr>
        <w:autoSpaceDE w:val="0"/>
        <w:autoSpaceDN w:val="0"/>
        <w:spacing w:after="0" w:line="240" w:lineRule="auto"/>
        <w:ind w:left="709" w:right="6"/>
        <w:jc w:val="both"/>
        <w:rPr>
          <w:rFonts w:ascii="Arial" w:eastAsia="Arial" w:hAnsi="Arial" w:cs="Arial"/>
        </w:rPr>
      </w:pPr>
      <w:r w:rsidRPr="00074B92">
        <w:rPr>
          <w:rFonts w:ascii="Arial" w:eastAsia="Arial" w:hAnsi="Arial" w:cs="Arial"/>
          <w:bCs/>
        </w:rPr>
        <w:t>Wykonawca oświadcza, że zobowiązuje się do prowadzenia i udostępniania Zamawiającemu na każde jego żądanie dokumentacji potwierdzającej zgodność realizacji Umowy z zasadą DNSH, w tym dowodów na stosowanie technologii i rozwiązań ograniczających negatywny wpływ na środowisko.</w:t>
      </w:r>
    </w:p>
    <w:p w14:paraId="64F18DD4" w14:textId="77777777" w:rsidR="00074B92" w:rsidRPr="00074B92" w:rsidRDefault="00074B92" w:rsidP="009325CA">
      <w:pPr>
        <w:widowControl w:val="0"/>
        <w:numPr>
          <w:ilvl w:val="0"/>
          <w:numId w:val="124"/>
        </w:numPr>
        <w:autoSpaceDE w:val="0"/>
        <w:autoSpaceDN w:val="0"/>
        <w:spacing w:after="0" w:line="240" w:lineRule="auto"/>
        <w:ind w:left="709" w:right="6"/>
        <w:jc w:val="both"/>
        <w:rPr>
          <w:rFonts w:ascii="Arial" w:eastAsia="Arial" w:hAnsi="Arial" w:cs="Arial"/>
        </w:rPr>
      </w:pPr>
      <w:r w:rsidRPr="00074B92">
        <w:rPr>
          <w:rFonts w:ascii="Arial" w:eastAsia="Arial" w:hAnsi="Arial" w:cs="Arial"/>
        </w:rPr>
        <w:t xml:space="preserve">Zamawiający </w:t>
      </w:r>
      <w:r w:rsidRPr="00074B92">
        <w:rPr>
          <w:rFonts w:ascii="Arial" w:eastAsia="Arial" w:hAnsi="Arial" w:cs="Arial"/>
          <w:bCs/>
        </w:rPr>
        <w:t xml:space="preserve">zastrzega sobie prawo do przeprowadzenia w trakcie obowiązywania Umowy (w tym w okresie obowiązywania gwarancji) kontroli w zakresie zgodności realizacji Umowy z zasadą DNSH, w tym żądania dodatkowych informacji lub </w:t>
      </w:r>
      <w:r w:rsidRPr="00074B92">
        <w:rPr>
          <w:rFonts w:ascii="Arial" w:eastAsia="Arial" w:hAnsi="Arial" w:cs="Arial"/>
          <w:bCs/>
        </w:rPr>
        <w:lastRenderedPageBreak/>
        <w:t>dokumentów.</w:t>
      </w:r>
      <w:r w:rsidRPr="00074B92">
        <w:rPr>
          <w:rFonts w:ascii="ArialMT" w:eastAsia="Calibri" w:hAnsi="ArialMT" w:cs="ArialMT"/>
          <w:bCs/>
        </w:rPr>
        <w:t xml:space="preserve"> </w:t>
      </w:r>
    </w:p>
    <w:p w14:paraId="21DAD995" w14:textId="77777777" w:rsidR="00074B92" w:rsidRPr="00074B92" w:rsidRDefault="00074B92" w:rsidP="009325CA">
      <w:pPr>
        <w:widowControl w:val="0"/>
        <w:numPr>
          <w:ilvl w:val="0"/>
          <w:numId w:val="124"/>
        </w:numPr>
        <w:autoSpaceDE w:val="0"/>
        <w:autoSpaceDN w:val="0"/>
        <w:spacing w:after="0" w:line="240" w:lineRule="auto"/>
        <w:ind w:left="709" w:right="6"/>
        <w:jc w:val="both"/>
        <w:rPr>
          <w:rFonts w:ascii="Arial" w:eastAsia="Arial" w:hAnsi="Arial" w:cs="Arial"/>
        </w:rPr>
      </w:pPr>
      <w:r w:rsidRPr="00074B92">
        <w:rPr>
          <w:rFonts w:ascii="Arial" w:eastAsia="Calibri" w:hAnsi="Arial" w:cs="Arial"/>
          <w:bCs/>
        </w:rPr>
        <w:t xml:space="preserve">Wykonawca </w:t>
      </w:r>
      <w:r w:rsidRPr="00074B92">
        <w:rPr>
          <w:rFonts w:ascii="Arial" w:eastAsia="Arial" w:hAnsi="Arial" w:cs="Arial"/>
        </w:rPr>
        <w:t xml:space="preserve">zobowiązuje się do przekazywania na wezwanie Zamawiającego lub instytucji, o których mowa w ust. 6 i w terminie każdorazowo określonym w wezwaniu, informacji, dokumentów i wyjaśnień w zakresie, o którym mowa w ust. 3 i 4. Informacje i dokumenty będą przekazywane Zamawiającemu w formie pisemnej lub, jeśli Zamawiający wskaże taką formę, drogą elektroniczną na adres </w:t>
      </w:r>
      <w:r w:rsidRPr="00074B92">
        <w:rPr>
          <w:rFonts w:ascii="Arial" w:eastAsia="Calibri" w:hAnsi="Arial" w:cs="Arial"/>
        </w:rPr>
        <w:t>e-mail wskazany w wezwaniu.</w:t>
      </w:r>
    </w:p>
    <w:p w14:paraId="63D9E6B8" w14:textId="77777777" w:rsidR="00074B92" w:rsidRPr="00074B92" w:rsidRDefault="00074B92" w:rsidP="009325CA">
      <w:pPr>
        <w:widowControl w:val="0"/>
        <w:numPr>
          <w:ilvl w:val="0"/>
          <w:numId w:val="124"/>
        </w:numPr>
        <w:autoSpaceDE w:val="0"/>
        <w:autoSpaceDN w:val="0"/>
        <w:spacing w:after="0" w:line="240" w:lineRule="auto"/>
        <w:ind w:left="709" w:right="6"/>
        <w:jc w:val="both"/>
        <w:rPr>
          <w:rFonts w:ascii="Arial" w:eastAsia="Arial" w:hAnsi="Arial" w:cs="Arial"/>
        </w:rPr>
      </w:pPr>
      <w:r w:rsidRPr="00074B92">
        <w:rPr>
          <w:rFonts w:ascii="Arial" w:eastAsia="Calibri" w:hAnsi="Arial" w:cs="Arial"/>
          <w:bCs/>
        </w:rPr>
        <w:t xml:space="preserve">Wykonawca zobowiązuje się do współpracy z Zamawiającym oraz z instytucjami audytującymi Projekt realizowany w ramach programu </w:t>
      </w:r>
      <w:proofErr w:type="spellStart"/>
      <w:r w:rsidRPr="00074B92">
        <w:rPr>
          <w:rFonts w:ascii="Arial" w:eastAsia="Calibri" w:hAnsi="Arial" w:cs="Arial"/>
          <w:bCs/>
        </w:rPr>
        <w:t>FEnIKS</w:t>
      </w:r>
      <w:proofErr w:type="spellEnd"/>
      <w:r w:rsidRPr="00074B92">
        <w:rPr>
          <w:rFonts w:ascii="Arial" w:eastAsia="Calibri" w:hAnsi="Arial" w:cs="Arial"/>
          <w:bCs/>
        </w:rPr>
        <w:t xml:space="preserve"> (w szczególności instytucję wdrażającą (NFOŚiGW), instytucję pośredniczącą (Ministerstwo Klimatu i Środowiska) lub instytucję zarządzającą (Ministerstwo Funduszy</w:t>
      </w:r>
      <w:r w:rsidRPr="00074B92">
        <w:rPr>
          <w:rFonts w:ascii="Arial" w:eastAsia="Times New Roman" w:hAnsi="Arial" w:cs="Arial"/>
          <w:bCs/>
          <w:lang w:eastAsia="pl-PL"/>
        </w:rPr>
        <w:t xml:space="preserve"> </w:t>
      </w:r>
      <w:r w:rsidRPr="00074B92">
        <w:rPr>
          <w:rFonts w:ascii="Arial" w:eastAsia="Calibri" w:hAnsi="Arial" w:cs="Arial"/>
          <w:bCs/>
        </w:rPr>
        <w:t>i Polityki Regionalnej).</w:t>
      </w:r>
    </w:p>
    <w:p w14:paraId="39750686" w14:textId="77777777" w:rsidR="00074B92" w:rsidRPr="00074B92" w:rsidRDefault="00074B92" w:rsidP="009325CA">
      <w:pPr>
        <w:widowControl w:val="0"/>
        <w:numPr>
          <w:ilvl w:val="0"/>
          <w:numId w:val="124"/>
        </w:numPr>
        <w:autoSpaceDE w:val="0"/>
        <w:autoSpaceDN w:val="0"/>
        <w:spacing w:after="0" w:line="240" w:lineRule="auto"/>
        <w:ind w:left="709" w:right="6"/>
        <w:jc w:val="both"/>
        <w:rPr>
          <w:rFonts w:ascii="Arial" w:eastAsia="Arial" w:hAnsi="Arial" w:cs="Arial"/>
        </w:rPr>
      </w:pPr>
      <w:r w:rsidRPr="00074B92">
        <w:rPr>
          <w:rFonts w:ascii="Arial" w:eastAsia="Calibri" w:hAnsi="Arial" w:cs="Arial"/>
          <w:bCs/>
        </w:rPr>
        <w:t xml:space="preserve">Uchylanie się przez Wykonawcę od obowiązków, wskazanych w niniejszym paragrafie </w:t>
      </w:r>
      <w:r w:rsidRPr="00074B92">
        <w:rPr>
          <w:rFonts w:ascii="Arial" w:eastAsia="Arial" w:hAnsi="Arial" w:cs="Arial"/>
        </w:rPr>
        <w:t xml:space="preserve">będzie </w:t>
      </w:r>
      <w:r w:rsidRPr="00074B92">
        <w:rPr>
          <w:rFonts w:ascii="Arial" w:eastAsia="Calibri" w:hAnsi="Arial" w:cs="Arial"/>
        </w:rPr>
        <w:t xml:space="preserve">traktowane jako nienależyte wykonywanie Umowy, stanowiące podstawę do naliczenia kary umownej, określonej w § 6 ust. 1 pkt 5. </w:t>
      </w:r>
    </w:p>
    <w:p w14:paraId="598808D0" w14:textId="77777777" w:rsidR="00074B92" w:rsidRPr="00074B92" w:rsidRDefault="00074B92" w:rsidP="00074B92">
      <w:pPr>
        <w:widowControl w:val="0"/>
        <w:autoSpaceDE w:val="0"/>
        <w:autoSpaceDN w:val="0"/>
        <w:spacing w:after="0" w:line="240" w:lineRule="auto"/>
        <w:ind w:right="6"/>
        <w:rPr>
          <w:rFonts w:ascii="Arial" w:eastAsia="Arial" w:hAnsi="Arial" w:cs="Arial"/>
        </w:rPr>
      </w:pPr>
    </w:p>
    <w:p w14:paraId="52C6EE00"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10"/>
        </w:rPr>
        <w:t>9</w:t>
      </w:r>
    </w:p>
    <w:p w14:paraId="34A5590E"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rPr>
      </w:pPr>
      <w:r w:rsidRPr="00074B92">
        <w:rPr>
          <w:rFonts w:ascii="Arial" w:eastAsia="Arial" w:hAnsi="Arial" w:cs="Arial"/>
          <w:b/>
          <w:bCs/>
          <w:spacing w:val="-2"/>
        </w:rPr>
        <w:t>PODWYKONAWCY</w:t>
      </w:r>
    </w:p>
    <w:p w14:paraId="46564CDF"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77CFD83B" w14:textId="77777777" w:rsidR="00074B92" w:rsidRPr="00074B92" w:rsidRDefault="00074B92" w:rsidP="009325CA">
      <w:pPr>
        <w:widowControl w:val="0"/>
        <w:numPr>
          <w:ilvl w:val="0"/>
          <w:numId w:val="123"/>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Z</w:t>
      </w:r>
      <w:r w:rsidRPr="00074B92">
        <w:rPr>
          <w:rFonts w:ascii="Arial" w:eastAsia="Arial" w:hAnsi="Arial" w:cs="Arial"/>
          <w:spacing w:val="-4"/>
        </w:rPr>
        <w:t xml:space="preserve"> </w:t>
      </w:r>
      <w:r w:rsidRPr="00074B92">
        <w:rPr>
          <w:rFonts w:ascii="Arial" w:eastAsia="Arial" w:hAnsi="Arial" w:cs="Arial"/>
        </w:rPr>
        <w:t>zastrzeżeniem</w:t>
      </w:r>
      <w:r w:rsidRPr="00074B92">
        <w:rPr>
          <w:rFonts w:ascii="Arial" w:eastAsia="Arial" w:hAnsi="Arial" w:cs="Arial"/>
          <w:spacing w:val="-4"/>
        </w:rPr>
        <w:t xml:space="preserve"> </w:t>
      </w:r>
      <w:r w:rsidRPr="00074B92">
        <w:rPr>
          <w:rFonts w:ascii="Arial" w:eastAsia="Arial" w:hAnsi="Arial" w:cs="Arial"/>
        </w:rPr>
        <w:t>dalszych</w:t>
      </w:r>
      <w:r w:rsidRPr="00074B92">
        <w:rPr>
          <w:rFonts w:ascii="Arial" w:eastAsia="Arial" w:hAnsi="Arial" w:cs="Arial"/>
          <w:spacing w:val="-4"/>
        </w:rPr>
        <w:t xml:space="preserve"> </w:t>
      </w:r>
      <w:r w:rsidRPr="00074B92">
        <w:rPr>
          <w:rFonts w:ascii="Arial" w:eastAsia="Arial" w:hAnsi="Arial" w:cs="Arial"/>
        </w:rPr>
        <w:t>postanowień</w:t>
      </w:r>
      <w:r w:rsidRPr="00074B92">
        <w:rPr>
          <w:rFonts w:ascii="Arial" w:eastAsia="Arial" w:hAnsi="Arial" w:cs="Arial"/>
          <w:spacing w:val="-4"/>
        </w:rPr>
        <w:t xml:space="preserve"> </w:t>
      </w:r>
      <w:r w:rsidRPr="00074B92">
        <w:rPr>
          <w:rFonts w:ascii="Arial" w:eastAsia="Arial" w:hAnsi="Arial" w:cs="Arial"/>
        </w:rPr>
        <w:t>tego</w:t>
      </w:r>
      <w:r w:rsidRPr="00074B92">
        <w:rPr>
          <w:rFonts w:ascii="Arial" w:eastAsia="Arial" w:hAnsi="Arial" w:cs="Arial"/>
          <w:spacing w:val="-4"/>
        </w:rPr>
        <w:t xml:space="preserve"> </w:t>
      </w:r>
      <w:r w:rsidRPr="00074B92">
        <w:rPr>
          <w:rFonts w:ascii="Arial" w:eastAsia="Arial" w:hAnsi="Arial" w:cs="Arial"/>
        </w:rPr>
        <w:t>paragrafu,</w:t>
      </w:r>
      <w:r w:rsidRPr="00074B92">
        <w:rPr>
          <w:rFonts w:ascii="Arial" w:eastAsia="Arial" w:hAnsi="Arial" w:cs="Arial"/>
          <w:spacing w:val="-2"/>
        </w:rPr>
        <w:t xml:space="preserve"> </w:t>
      </w:r>
      <w:r w:rsidRPr="00074B92">
        <w:rPr>
          <w:rFonts w:ascii="Arial" w:eastAsia="Arial" w:hAnsi="Arial" w:cs="Arial"/>
        </w:rPr>
        <w:t>Wykonawca</w:t>
      </w:r>
      <w:r w:rsidRPr="00074B92">
        <w:rPr>
          <w:rFonts w:ascii="Arial" w:eastAsia="Arial" w:hAnsi="Arial" w:cs="Arial"/>
          <w:spacing w:val="-4"/>
        </w:rPr>
        <w:t xml:space="preserve"> </w:t>
      </w:r>
      <w:r w:rsidRPr="00074B92">
        <w:rPr>
          <w:rFonts w:ascii="Arial" w:eastAsia="Arial" w:hAnsi="Arial" w:cs="Arial"/>
        </w:rPr>
        <w:t>może</w:t>
      </w:r>
      <w:r w:rsidRPr="00074B92">
        <w:rPr>
          <w:rFonts w:ascii="Arial" w:eastAsia="Arial" w:hAnsi="Arial" w:cs="Arial"/>
          <w:spacing w:val="-4"/>
        </w:rPr>
        <w:t xml:space="preserve"> </w:t>
      </w:r>
      <w:r w:rsidRPr="00074B92">
        <w:rPr>
          <w:rFonts w:ascii="Arial" w:eastAsia="Arial" w:hAnsi="Arial" w:cs="Arial"/>
        </w:rPr>
        <w:t>powierzyć wykonanie części działań realizowanych w ramach Przedmiotu Umowy podwykonawcy, w zakresie określonym w ofercie Wykonawcy.</w:t>
      </w:r>
    </w:p>
    <w:p w14:paraId="7BA74BBC" w14:textId="77777777" w:rsidR="00074B92" w:rsidRPr="00074B92" w:rsidRDefault="00074B92" w:rsidP="009325CA">
      <w:pPr>
        <w:widowControl w:val="0"/>
        <w:numPr>
          <w:ilvl w:val="0"/>
          <w:numId w:val="123"/>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Wykonawca</w:t>
      </w:r>
      <w:r w:rsidRPr="00074B92">
        <w:rPr>
          <w:rFonts w:ascii="Arial" w:eastAsia="Arial" w:hAnsi="Arial" w:cs="Arial"/>
          <w:spacing w:val="-8"/>
        </w:rPr>
        <w:t xml:space="preserve"> </w:t>
      </w:r>
      <w:r w:rsidRPr="00074B92">
        <w:rPr>
          <w:rFonts w:ascii="Arial" w:eastAsia="Arial" w:hAnsi="Arial" w:cs="Arial"/>
        </w:rPr>
        <w:t>nie</w:t>
      </w:r>
      <w:r w:rsidRPr="00074B92">
        <w:rPr>
          <w:rFonts w:ascii="Arial" w:eastAsia="Arial" w:hAnsi="Arial" w:cs="Arial"/>
          <w:spacing w:val="-9"/>
        </w:rPr>
        <w:t xml:space="preserve"> </w:t>
      </w:r>
      <w:r w:rsidRPr="00074B92">
        <w:rPr>
          <w:rFonts w:ascii="Arial" w:eastAsia="Arial" w:hAnsi="Arial" w:cs="Arial"/>
        </w:rPr>
        <w:t>może</w:t>
      </w:r>
      <w:r w:rsidRPr="00074B92">
        <w:rPr>
          <w:rFonts w:ascii="Arial" w:eastAsia="Arial" w:hAnsi="Arial" w:cs="Arial"/>
          <w:spacing w:val="-9"/>
        </w:rPr>
        <w:t xml:space="preserve"> </w:t>
      </w:r>
      <w:r w:rsidRPr="00074B92">
        <w:rPr>
          <w:rFonts w:ascii="Arial" w:eastAsia="Arial" w:hAnsi="Arial" w:cs="Arial"/>
        </w:rPr>
        <w:t>rozszerzyć</w:t>
      </w:r>
      <w:r w:rsidRPr="00074B92">
        <w:rPr>
          <w:rFonts w:ascii="Arial" w:eastAsia="Arial" w:hAnsi="Arial" w:cs="Arial"/>
          <w:spacing w:val="-9"/>
        </w:rPr>
        <w:t xml:space="preserve"> </w:t>
      </w:r>
      <w:r w:rsidRPr="00074B92">
        <w:rPr>
          <w:rFonts w:ascii="Arial" w:eastAsia="Arial" w:hAnsi="Arial" w:cs="Arial"/>
        </w:rPr>
        <w:t>podwykonawstwa</w:t>
      </w:r>
      <w:r w:rsidRPr="00074B92">
        <w:rPr>
          <w:rFonts w:ascii="Arial" w:eastAsia="Arial" w:hAnsi="Arial" w:cs="Arial"/>
          <w:spacing w:val="-8"/>
        </w:rPr>
        <w:t xml:space="preserve"> </w:t>
      </w:r>
      <w:r w:rsidRPr="00074B92">
        <w:rPr>
          <w:rFonts w:ascii="Arial" w:eastAsia="Arial" w:hAnsi="Arial" w:cs="Arial"/>
        </w:rPr>
        <w:t>poza</w:t>
      </w:r>
      <w:r w:rsidRPr="00074B92">
        <w:rPr>
          <w:rFonts w:ascii="Arial" w:eastAsia="Arial" w:hAnsi="Arial" w:cs="Arial"/>
          <w:spacing w:val="-9"/>
        </w:rPr>
        <w:t xml:space="preserve"> </w:t>
      </w:r>
      <w:r w:rsidRPr="00074B92">
        <w:rPr>
          <w:rFonts w:ascii="Arial" w:eastAsia="Arial" w:hAnsi="Arial" w:cs="Arial"/>
        </w:rPr>
        <w:t>zakres</w:t>
      </w:r>
      <w:r w:rsidRPr="00074B92">
        <w:rPr>
          <w:rFonts w:ascii="Arial" w:eastAsia="Arial" w:hAnsi="Arial" w:cs="Arial"/>
          <w:spacing w:val="-9"/>
        </w:rPr>
        <w:t xml:space="preserve"> </w:t>
      </w:r>
      <w:r w:rsidRPr="00074B92">
        <w:rPr>
          <w:rFonts w:ascii="Arial" w:eastAsia="Arial" w:hAnsi="Arial" w:cs="Arial"/>
        </w:rPr>
        <w:t>wskazany</w:t>
      </w:r>
      <w:r w:rsidRPr="00074B92">
        <w:rPr>
          <w:rFonts w:ascii="Arial" w:eastAsia="Arial" w:hAnsi="Arial" w:cs="Arial"/>
          <w:spacing w:val="-9"/>
        </w:rPr>
        <w:t xml:space="preserve"> </w:t>
      </w:r>
      <w:r w:rsidRPr="00074B92">
        <w:rPr>
          <w:rFonts w:ascii="Arial" w:eastAsia="Arial" w:hAnsi="Arial" w:cs="Arial"/>
        </w:rPr>
        <w:t>w</w:t>
      </w:r>
      <w:r w:rsidRPr="00074B92">
        <w:rPr>
          <w:rFonts w:ascii="Arial" w:eastAsia="Arial" w:hAnsi="Arial" w:cs="Arial"/>
          <w:spacing w:val="-9"/>
        </w:rPr>
        <w:t xml:space="preserve"> </w:t>
      </w:r>
      <w:r w:rsidRPr="00074B92">
        <w:rPr>
          <w:rFonts w:ascii="Arial" w:eastAsia="Arial" w:hAnsi="Arial" w:cs="Arial"/>
        </w:rPr>
        <w:t>ofercie, stanowiącej załącznik do Umowy oraz rozszerzyć podwykonawstwa o podmioty inne niż wskazane w</w:t>
      </w:r>
      <w:r w:rsidRPr="00074B92">
        <w:rPr>
          <w:rFonts w:ascii="Arial" w:eastAsia="Arial" w:hAnsi="Arial" w:cs="Arial"/>
          <w:spacing w:val="-1"/>
        </w:rPr>
        <w:t xml:space="preserve"> </w:t>
      </w:r>
      <w:r w:rsidRPr="00074B92">
        <w:rPr>
          <w:rFonts w:ascii="Arial" w:eastAsia="Arial" w:hAnsi="Arial" w:cs="Arial"/>
        </w:rPr>
        <w:t>ofercie, bez uprzedniej wyrażonej w formie pisemnej lub elektronicznej zgody Zamawiającego - pod rygorem nieważności.</w:t>
      </w:r>
    </w:p>
    <w:p w14:paraId="5C1178AF" w14:textId="77777777" w:rsidR="00074B92" w:rsidRPr="00074B92" w:rsidRDefault="00074B92" w:rsidP="009325CA">
      <w:pPr>
        <w:widowControl w:val="0"/>
        <w:numPr>
          <w:ilvl w:val="0"/>
          <w:numId w:val="123"/>
        </w:numPr>
        <w:tabs>
          <w:tab w:val="left" w:pos="707"/>
        </w:tabs>
        <w:autoSpaceDE w:val="0"/>
        <w:autoSpaceDN w:val="0"/>
        <w:spacing w:after="0" w:line="240" w:lineRule="auto"/>
        <w:ind w:left="707" w:right="6" w:hanging="424"/>
        <w:jc w:val="both"/>
        <w:rPr>
          <w:rFonts w:ascii="Arial" w:eastAsia="Arial" w:hAnsi="Arial" w:cs="Arial"/>
        </w:rPr>
      </w:pPr>
      <w:r w:rsidRPr="00074B92">
        <w:rPr>
          <w:rFonts w:ascii="Arial" w:eastAsia="Arial" w:hAnsi="Arial" w:cs="Arial"/>
        </w:rPr>
        <w:t>Wszelkie</w:t>
      </w:r>
      <w:r w:rsidRPr="00074B92">
        <w:rPr>
          <w:rFonts w:ascii="Arial" w:eastAsia="Arial" w:hAnsi="Arial" w:cs="Arial"/>
          <w:spacing w:val="31"/>
        </w:rPr>
        <w:t xml:space="preserve"> </w:t>
      </w:r>
      <w:r w:rsidRPr="00074B92">
        <w:rPr>
          <w:rFonts w:ascii="Arial" w:eastAsia="Arial" w:hAnsi="Arial" w:cs="Arial"/>
        </w:rPr>
        <w:t>postanowienia</w:t>
      </w:r>
      <w:r w:rsidRPr="00074B92">
        <w:rPr>
          <w:rFonts w:ascii="Arial" w:eastAsia="Arial" w:hAnsi="Arial" w:cs="Arial"/>
          <w:spacing w:val="32"/>
        </w:rPr>
        <w:t xml:space="preserve"> </w:t>
      </w:r>
      <w:r w:rsidRPr="00074B92">
        <w:rPr>
          <w:rFonts w:ascii="Arial" w:eastAsia="Arial" w:hAnsi="Arial" w:cs="Arial"/>
        </w:rPr>
        <w:t>Umowy</w:t>
      </w:r>
      <w:r w:rsidRPr="00074B92">
        <w:rPr>
          <w:rFonts w:ascii="Arial" w:eastAsia="Arial" w:hAnsi="Arial" w:cs="Arial"/>
          <w:spacing w:val="32"/>
        </w:rPr>
        <w:t xml:space="preserve"> </w:t>
      </w:r>
      <w:r w:rsidRPr="00074B92">
        <w:rPr>
          <w:rFonts w:ascii="Arial" w:eastAsia="Arial" w:hAnsi="Arial" w:cs="Arial"/>
        </w:rPr>
        <w:t>odnoszące</w:t>
      </w:r>
      <w:r w:rsidRPr="00074B92">
        <w:rPr>
          <w:rFonts w:ascii="Arial" w:eastAsia="Arial" w:hAnsi="Arial" w:cs="Arial"/>
          <w:spacing w:val="32"/>
        </w:rPr>
        <w:t xml:space="preserve"> </w:t>
      </w:r>
      <w:r w:rsidRPr="00074B92">
        <w:rPr>
          <w:rFonts w:ascii="Arial" w:eastAsia="Arial" w:hAnsi="Arial" w:cs="Arial"/>
        </w:rPr>
        <w:t>się</w:t>
      </w:r>
      <w:r w:rsidRPr="00074B92">
        <w:rPr>
          <w:rFonts w:ascii="Arial" w:eastAsia="Arial" w:hAnsi="Arial" w:cs="Arial"/>
          <w:spacing w:val="32"/>
        </w:rPr>
        <w:t xml:space="preserve"> </w:t>
      </w:r>
      <w:r w:rsidRPr="00074B92">
        <w:rPr>
          <w:rFonts w:ascii="Arial" w:eastAsia="Arial" w:hAnsi="Arial" w:cs="Arial"/>
        </w:rPr>
        <w:t>do</w:t>
      </w:r>
      <w:r w:rsidRPr="00074B92">
        <w:rPr>
          <w:rFonts w:ascii="Arial" w:eastAsia="Arial" w:hAnsi="Arial" w:cs="Arial"/>
          <w:spacing w:val="31"/>
        </w:rPr>
        <w:t xml:space="preserve"> </w:t>
      </w:r>
      <w:r w:rsidRPr="00074B92">
        <w:rPr>
          <w:rFonts w:ascii="Arial" w:eastAsia="Arial" w:hAnsi="Arial" w:cs="Arial"/>
        </w:rPr>
        <w:t>Wykonawcy</w:t>
      </w:r>
      <w:r w:rsidRPr="00074B92">
        <w:rPr>
          <w:rFonts w:ascii="Arial" w:eastAsia="Arial" w:hAnsi="Arial" w:cs="Arial"/>
          <w:spacing w:val="32"/>
        </w:rPr>
        <w:t xml:space="preserve"> </w:t>
      </w:r>
      <w:r w:rsidRPr="00074B92">
        <w:rPr>
          <w:rFonts w:ascii="Arial" w:eastAsia="Arial" w:hAnsi="Arial" w:cs="Arial"/>
        </w:rPr>
        <w:t>stosuje</w:t>
      </w:r>
      <w:r w:rsidRPr="00074B92">
        <w:rPr>
          <w:rFonts w:ascii="Arial" w:eastAsia="Arial" w:hAnsi="Arial" w:cs="Arial"/>
          <w:spacing w:val="32"/>
        </w:rPr>
        <w:t xml:space="preserve"> </w:t>
      </w:r>
      <w:r w:rsidRPr="00074B92">
        <w:rPr>
          <w:rFonts w:ascii="Arial" w:eastAsia="Arial" w:hAnsi="Arial" w:cs="Arial"/>
          <w:spacing w:val="-5"/>
        </w:rPr>
        <w:t xml:space="preserve">się </w:t>
      </w:r>
      <w:r w:rsidRPr="00074B92">
        <w:rPr>
          <w:rFonts w:ascii="Arial" w:eastAsia="Arial" w:hAnsi="Arial" w:cs="Arial"/>
        </w:rPr>
        <w:t>odpowiednio</w:t>
      </w:r>
      <w:r w:rsidRPr="00074B92">
        <w:rPr>
          <w:rFonts w:ascii="Arial" w:eastAsia="Arial" w:hAnsi="Arial" w:cs="Arial"/>
          <w:spacing w:val="-7"/>
        </w:rPr>
        <w:t xml:space="preserve"> </w:t>
      </w:r>
      <w:r w:rsidRPr="00074B92">
        <w:rPr>
          <w:rFonts w:ascii="Arial" w:eastAsia="Arial" w:hAnsi="Arial" w:cs="Arial"/>
        </w:rPr>
        <w:t>do</w:t>
      </w:r>
      <w:r w:rsidRPr="00074B92">
        <w:rPr>
          <w:rFonts w:ascii="Arial" w:eastAsia="Arial" w:hAnsi="Arial" w:cs="Arial"/>
          <w:spacing w:val="-7"/>
        </w:rPr>
        <w:t xml:space="preserve"> </w:t>
      </w:r>
      <w:r w:rsidRPr="00074B92">
        <w:rPr>
          <w:rFonts w:ascii="Arial" w:eastAsia="Arial" w:hAnsi="Arial" w:cs="Arial"/>
        </w:rPr>
        <w:t>wszystkich</w:t>
      </w:r>
      <w:r w:rsidRPr="00074B92">
        <w:rPr>
          <w:rFonts w:ascii="Arial" w:eastAsia="Arial" w:hAnsi="Arial" w:cs="Arial"/>
          <w:spacing w:val="-6"/>
        </w:rPr>
        <w:t xml:space="preserve"> </w:t>
      </w:r>
      <w:r w:rsidRPr="00074B92">
        <w:rPr>
          <w:rFonts w:ascii="Arial" w:eastAsia="Arial" w:hAnsi="Arial" w:cs="Arial"/>
          <w:spacing w:val="-2"/>
        </w:rPr>
        <w:t>podwykonawców.</w:t>
      </w:r>
    </w:p>
    <w:p w14:paraId="254FC87D" w14:textId="77777777" w:rsidR="00074B92" w:rsidRPr="00074B92" w:rsidRDefault="00074B92" w:rsidP="009325CA">
      <w:pPr>
        <w:widowControl w:val="0"/>
        <w:numPr>
          <w:ilvl w:val="0"/>
          <w:numId w:val="123"/>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Wykonawca ponosi wobec Zamawiającego pełną odpowiedzialność za wszelkie prace,</w:t>
      </w:r>
      <w:r w:rsidRPr="00074B92">
        <w:rPr>
          <w:rFonts w:ascii="Arial" w:eastAsia="Arial" w:hAnsi="Arial" w:cs="Arial"/>
          <w:spacing w:val="40"/>
        </w:rPr>
        <w:t xml:space="preserve"> </w:t>
      </w:r>
      <w:r w:rsidRPr="00074B92">
        <w:rPr>
          <w:rFonts w:ascii="Arial" w:eastAsia="Arial" w:hAnsi="Arial" w:cs="Arial"/>
        </w:rPr>
        <w:t>których</w:t>
      </w:r>
      <w:r w:rsidRPr="00074B92">
        <w:rPr>
          <w:rFonts w:ascii="Arial" w:eastAsia="Arial" w:hAnsi="Arial" w:cs="Arial"/>
          <w:spacing w:val="40"/>
        </w:rPr>
        <w:t xml:space="preserve"> </w:t>
      </w:r>
      <w:r w:rsidRPr="00074B92">
        <w:rPr>
          <w:rFonts w:ascii="Arial" w:eastAsia="Arial" w:hAnsi="Arial" w:cs="Arial"/>
        </w:rPr>
        <w:t>wykonanie</w:t>
      </w:r>
      <w:r w:rsidRPr="00074B92">
        <w:rPr>
          <w:rFonts w:ascii="Arial" w:eastAsia="Arial" w:hAnsi="Arial" w:cs="Arial"/>
          <w:spacing w:val="40"/>
        </w:rPr>
        <w:t xml:space="preserve"> </w:t>
      </w:r>
      <w:r w:rsidRPr="00074B92">
        <w:rPr>
          <w:rFonts w:ascii="Arial" w:eastAsia="Arial" w:hAnsi="Arial" w:cs="Arial"/>
        </w:rPr>
        <w:t>powierzył</w:t>
      </w:r>
      <w:r w:rsidRPr="00074B92">
        <w:rPr>
          <w:rFonts w:ascii="Arial" w:eastAsia="Arial" w:hAnsi="Arial" w:cs="Arial"/>
          <w:spacing w:val="40"/>
        </w:rPr>
        <w:t xml:space="preserve"> </w:t>
      </w:r>
      <w:r w:rsidRPr="00074B92">
        <w:rPr>
          <w:rFonts w:ascii="Arial" w:eastAsia="Arial" w:hAnsi="Arial" w:cs="Arial"/>
        </w:rPr>
        <w:t>podwykonawcom,</w:t>
      </w:r>
      <w:r w:rsidRPr="00074B92">
        <w:rPr>
          <w:rFonts w:ascii="Arial" w:eastAsia="Arial" w:hAnsi="Arial" w:cs="Arial"/>
          <w:spacing w:val="40"/>
        </w:rPr>
        <w:t xml:space="preserve"> </w:t>
      </w:r>
      <w:r w:rsidRPr="00074B92">
        <w:rPr>
          <w:rFonts w:ascii="Arial" w:eastAsia="Arial" w:hAnsi="Arial" w:cs="Arial"/>
        </w:rPr>
        <w:t>w</w:t>
      </w:r>
      <w:r w:rsidRPr="00074B92">
        <w:rPr>
          <w:rFonts w:ascii="Arial" w:eastAsia="Arial" w:hAnsi="Arial" w:cs="Arial"/>
          <w:spacing w:val="40"/>
        </w:rPr>
        <w:t xml:space="preserve"> </w:t>
      </w:r>
      <w:r w:rsidRPr="00074B92">
        <w:rPr>
          <w:rFonts w:ascii="Arial" w:eastAsia="Arial" w:hAnsi="Arial" w:cs="Arial"/>
        </w:rPr>
        <w:t>szczególności</w:t>
      </w:r>
      <w:r w:rsidRPr="00074B92">
        <w:rPr>
          <w:rFonts w:ascii="Arial" w:eastAsia="Arial" w:hAnsi="Arial" w:cs="Arial"/>
          <w:spacing w:val="40"/>
        </w:rPr>
        <w:t xml:space="preserve"> </w:t>
      </w:r>
      <w:r w:rsidRPr="00074B92">
        <w:rPr>
          <w:rFonts w:ascii="Arial" w:eastAsia="Arial" w:hAnsi="Arial" w:cs="Arial"/>
        </w:rPr>
        <w:t>za</w:t>
      </w:r>
      <w:r w:rsidRPr="00074B92">
        <w:rPr>
          <w:rFonts w:ascii="Arial" w:eastAsia="Arial" w:hAnsi="Arial" w:cs="Arial"/>
          <w:spacing w:val="40"/>
        </w:rPr>
        <w:t xml:space="preserve"> </w:t>
      </w:r>
      <w:r w:rsidRPr="00074B92">
        <w:rPr>
          <w:rFonts w:ascii="Arial" w:eastAsia="Arial" w:hAnsi="Arial" w:cs="Arial"/>
        </w:rPr>
        <w:t>jakość i</w:t>
      </w:r>
      <w:r w:rsidRPr="00074B92">
        <w:rPr>
          <w:rFonts w:ascii="Arial" w:eastAsia="Arial" w:hAnsi="Arial" w:cs="Arial"/>
          <w:spacing w:val="-1"/>
        </w:rPr>
        <w:t xml:space="preserve"> </w:t>
      </w:r>
      <w:r w:rsidRPr="00074B92">
        <w:rPr>
          <w:rFonts w:ascii="Arial" w:eastAsia="Arial" w:hAnsi="Arial" w:cs="Arial"/>
        </w:rPr>
        <w:t>terminowość prac, a także za dokonywanie w terminie wszelkich rozliczeń finansowych z podwykonawcami.</w:t>
      </w:r>
    </w:p>
    <w:p w14:paraId="00CB2101" w14:textId="77777777" w:rsidR="00074B92" w:rsidRPr="00074B92" w:rsidRDefault="00074B92" w:rsidP="009325CA">
      <w:pPr>
        <w:widowControl w:val="0"/>
        <w:numPr>
          <w:ilvl w:val="0"/>
          <w:numId w:val="123"/>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Realizacja</w:t>
      </w:r>
      <w:r w:rsidRPr="00074B92">
        <w:rPr>
          <w:rFonts w:ascii="Arial" w:eastAsia="Arial" w:hAnsi="Arial" w:cs="Arial"/>
          <w:spacing w:val="40"/>
        </w:rPr>
        <w:t xml:space="preserve"> </w:t>
      </w:r>
      <w:r w:rsidRPr="00074B92">
        <w:rPr>
          <w:rFonts w:ascii="Arial" w:eastAsia="Arial" w:hAnsi="Arial" w:cs="Arial"/>
        </w:rPr>
        <w:t>Umowy</w:t>
      </w:r>
      <w:r w:rsidRPr="00074B92">
        <w:rPr>
          <w:rFonts w:ascii="Arial" w:eastAsia="Arial" w:hAnsi="Arial" w:cs="Arial"/>
          <w:spacing w:val="40"/>
        </w:rPr>
        <w:t xml:space="preserve"> </w:t>
      </w:r>
      <w:r w:rsidRPr="00074B92">
        <w:rPr>
          <w:rFonts w:ascii="Arial" w:eastAsia="Arial" w:hAnsi="Arial" w:cs="Arial"/>
        </w:rPr>
        <w:t>przy</w:t>
      </w:r>
      <w:r w:rsidRPr="00074B92">
        <w:rPr>
          <w:rFonts w:ascii="Arial" w:eastAsia="Arial" w:hAnsi="Arial" w:cs="Arial"/>
          <w:spacing w:val="40"/>
        </w:rPr>
        <w:t xml:space="preserve"> </w:t>
      </w:r>
      <w:r w:rsidRPr="00074B92">
        <w:rPr>
          <w:rFonts w:ascii="Arial" w:eastAsia="Arial" w:hAnsi="Arial" w:cs="Arial"/>
        </w:rPr>
        <w:t>udziale</w:t>
      </w:r>
      <w:r w:rsidRPr="00074B92">
        <w:rPr>
          <w:rFonts w:ascii="Arial" w:eastAsia="Arial" w:hAnsi="Arial" w:cs="Arial"/>
          <w:spacing w:val="40"/>
        </w:rPr>
        <w:t xml:space="preserve"> </w:t>
      </w:r>
      <w:r w:rsidRPr="00074B92">
        <w:rPr>
          <w:rFonts w:ascii="Arial" w:eastAsia="Arial" w:hAnsi="Arial" w:cs="Arial"/>
        </w:rPr>
        <w:t>podwykonawców</w:t>
      </w:r>
      <w:r w:rsidRPr="00074B92">
        <w:rPr>
          <w:rFonts w:ascii="Arial" w:eastAsia="Arial" w:hAnsi="Arial" w:cs="Arial"/>
          <w:spacing w:val="40"/>
        </w:rPr>
        <w:t xml:space="preserve"> </w:t>
      </w:r>
      <w:r w:rsidRPr="00074B92">
        <w:rPr>
          <w:rFonts w:ascii="Arial" w:eastAsia="Arial" w:hAnsi="Arial" w:cs="Arial"/>
        </w:rPr>
        <w:t>nie</w:t>
      </w:r>
      <w:r w:rsidRPr="00074B92">
        <w:rPr>
          <w:rFonts w:ascii="Arial" w:eastAsia="Arial" w:hAnsi="Arial" w:cs="Arial"/>
          <w:spacing w:val="40"/>
        </w:rPr>
        <w:t xml:space="preserve"> </w:t>
      </w:r>
      <w:r w:rsidRPr="00074B92">
        <w:rPr>
          <w:rFonts w:ascii="Arial" w:eastAsia="Arial" w:hAnsi="Arial" w:cs="Arial"/>
        </w:rPr>
        <w:t>zwalnia</w:t>
      </w:r>
      <w:r w:rsidRPr="00074B92">
        <w:rPr>
          <w:rFonts w:ascii="Arial" w:eastAsia="Arial" w:hAnsi="Arial" w:cs="Arial"/>
          <w:spacing w:val="40"/>
        </w:rPr>
        <w:t xml:space="preserve"> </w:t>
      </w:r>
      <w:r w:rsidRPr="00074B92">
        <w:rPr>
          <w:rFonts w:ascii="Arial" w:eastAsia="Arial" w:hAnsi="Arial" w:cs="Arial"/>
        </w:rPr>
        <w:t>Wykonawcy</w:t>
      </w:r>
      <w:r w:rsidRPr="00074B92">
        <w:rPr>
          <w:rFonts w:ascii="Arial" w:eastAsia="Arial" w:hAnsi="Arial" w:cs="Arial"/>
          <w:spacing w:val="40"/>
        </w:rPr>
        <w:t xml:space="preserve"> </w:t>
      </w:r>
      <w:r w:rsidRPr="00074B92">
        <w:rPr>
          <w:rFonts w:ascii="Arial" w:eastAsia="Arial" w:hAnsi="Arial" w:cs="Arial"/>
        </w:rPr>
        <w:t>z odpowiedzialności za wykonanie obowiązków umownych.</w:t>
      </w:r>
    </w:p>
    <w:p w14:paraId="0BBDE2AE" w14:textId="77777777" w:rsidR="00074B92" w:rsidRPr="00074B92" w:rsidRDefault="00074B92" w:rsidP="009325CA">
      <w:pPr>
        <w:widowControl w:val="0"/>
        <w:numPr>
          <w:ilvl w:val="0"/>
          <w:numId w:val="123"/>
        </w:numPr>
        <w:tabs>
          <w:tab w:val="left" w:pos="707"/>
        </w:tabs>
        <w:autoSpaceDE w:val="0"/>
        <w:autoSpaceDN w:val="0"/>
        <w:spacing w:after="0" w:line="240" w:lineRule="auto"/>
        <w:ind w:left="707" w:right="6" w:hanging="424"/>
        <w:jc w:val="both"/>
        <w:rPr>
          <w:rFonts w:ascii="Arial" w:eastAsia="Arial" w:hAnsi="Arial" w:cs="Arial"/>
        </w:rPr>
      </w:pPr>
      <w:r w:rsidRPr="00074B92">
        <w:rPr>
          <w:rFonts w:ascii="Arial" w:eastAsia="Arial" w:hAnsi="Arial" w:cs="Arial"/>
        </w:rPr>
        <w:t>Wykonawca</w:t>
      </w:r>
      <w:r w:rsidRPr="00074B92">
        <w:rPr>
          <w:rFonts w:ascii="Arial" w:eastAsia="Arial" w:hAnsi="Arial" w:cs="Arial"/>
          <w:spacing w:val="-6"/>
        </w:rPr>
        <w:t xml:space="preserve"> </w:t>
      </w:r>
      <w:r w:rsidRPr="00074B92">
        <w:rPr>
          <w:rFonts w:ascii="Arial" w:eastAsia="Arial" w:hAnsi="Arial" w:cs="Arial"/>
        </w:rPr>
        <w:t>odpowiada</w:t>
      </w:r>
      <w:r w:rsidRPr="00074B92">
        <w:rPr>
          <w:rFonts w:ascii="Arial" w:eastAsia="Arial" w:hAnsi="Arial" w:cs="Arial"/>
          <w:spacing w:val="-5"/>
        </w:rPr>
        <w:t xml:space="preserve"> </w:t>
      </w:r>
      <w:r w:rsidRPr="00074B92">
        <w:rPr>
          <w:rFonts w:ascii="Arial" w:eastAsia="Arial" w:hAnsi="Arial" w:cs="Arial"/>
        </w:rPr>
        <w:t>za</w:t>
      </w:r>
      <w:r w:rsidRPr="00074B92">
        <w:rPr>
          <w:rFonts w:ascii="Arial" w:eastAsia="Arial" w:hAnsi="Arial" w:cs="Arial"/>
          <w:spacing w:val="-5"/>
        </w:rPr>
        <w:t xml:space="preserve"> </w:t>
      </w:r>
      <w:r w:rsidRPr="00074B92">
        <w:rPr>
          <w:rFonts w:ascii="Arial" w:eastAsia="Arial" w:hAnsi="Arial" w:cs="Arial"/>
        </w:rPr>
        <w:t>działania</w:t>
      </w:r>
      <w:r w:rsidRPr="00074B92">
        <w:rPr>
          <w:rFonts w:ascii="Arial" w:eastAsia="Arial" w:hAnsi="Arial" w:cs="Arial"/>
          <w:spacing w:val="-6"/>
        </w:rPr>
        <w:t xml:space="preserve"> </w:t>
      </w:r>
      <w:r w:rsidRPr="00074B92">
        <w:rPr>
          <w:rFonts w:ascii="Arial" w:eastAsia="Arial" w:hAnsi="Arial" w:cs="Arial"/>
        </w:rPr>
        <w:t>i</w:t>
      </w:r>
      <w:r w:rsidRPr="00074B92">
        <w:rPr>
          <w:rFonts w:ascii="Arial" w:eastAsia="Arial" w:hAnsi="Arial" w:cs="Arial"/>
          <w:spacing w:val="-5"/>
        </w:rPr>
        <w:t xml:space="preserve"> </w:t>
      </w:r>
      <w:r w:rsidRPr="00074B92">
        <w:rPr>
          <w:rFonts w:ascii="Arial" w:eastAsia="Arial" w:hAnsi="Arial" w:cs="Arial"/>
        </w:rPr>
        <w:t>zaniechania</w:t>
      </w:r>
      <w:r w:rsidRPr="00074B92">
        <w:rPr>
          <w:rFonts w:ascii="Arial" w:eastAsia="Arial" w:hAnsi="Arial" w:cs="Arial"/>
          <w:spacing w:val="-5"/>
        </w:rPr>
        <w:t xml:space="preserve"> </w:t>
      </w:r>
      <w:r w:rsidRPr="00074B92">
        <w:rPr>
          <w:rFonts w:ascii="Arial" w:eastAsia="Arial" w:hAnsi="Arial" w:cs="Arial"/>
        </w:rPr>
        <w:t>podwykonawców</w:t>
      </w:r>
      <w:r w:rsidRPr="00074B92">
        <w:rPr>
          <w:rFonts w:ascii="Arial" w:eastAsia="Arial" w:hAnsi="Arial" w:cs="Arial"/>
          <w:spacing w:val="-6"/>
        </w:rPr>
        <w:t xml:space="preserve"> </w:t>
      </w:r>
      <w:r w:rsidRPr="00074B92">
        <w:rPr>
          <w:rFonts w:ascii="Arial" w:eastAsia="Arial" w:hAnsi="Arial" w:cs="Arial"/>
        </w:rPr>
        <w:t>jak</w:t>
      </w:r>
      <w:r w:rsidRPr="00074B92">
        <w:rPr>
          <w:rFonts w:ascii="Arial" w:eastAsia="Arial" w:hAnsi="Arial" w:cs="Arial"/>
          <w:spacing w:val="-5"/>
        </w:rPr>
        <w:t xml:space="preserve"> </w:t>
      </w:r>
      <w:r w:rsidRPr="00074B92">
        <w:rPr>
          <w:rFonts w:ascii="Arial" w:eastAsia="Arial" w:hAnsi="Arial" w:cs="Arial"/>
        </w:rPr>
        <w:t>za</w:t>
      </w:r>
      <w:r w:rsidRPr="00074B92">
        <w:rPr>
          <w:rFonts w:ascii="Arial" w:eastAsia="Arial" w:hAnsi="Arial" w:cs="Arial"/>
          <w:spacing w:val="-5"/>
        </w:rPr>
        <w:t xml:space="preserve"> </w:t>
      </w:r>
      <w:r w:rsidRPr="00074B92">
        <w:rPr>
          <w:rFonts w:ascii="Arial" w:eastAsia="Arial" w:hAnsi="Arial" w:cs="Arial"/>
          <w:spacing w:val="-2"/>
        </w:rPr>
        <w:t>własne.</w:t>
      </w:r>
    </w:p>
    <w:p w14:paraId="0EADF359" w14:textId="77777777" w:rsidR="00074B92" w:rsidRPr="00074B92" w:rsidRDefault="00074B92" w:rsidP="009325CA">
      <w:pPr>
        <w:widowControl w:val="0"/>
        <w:numPr>
          <w:ilvl w:val="0"/>
          <w:numId w:val="123"/>
        </w:numPr>
        <w:tabs>
          <w:tab w:val="left" w:pos="707"/>
        </w:tabs>
        <w:autoSpaceDE w:val="0"/>
        <w:autoSpaceDN w:val="0"/>
        <w:spacing w:after="0" w:line="240" w:lineRule="auto"/>
        <w:ind w:left="707" w:right="6" w:hanging="424"/>
        <w:jc w:val="both"/>
        <w:rPr>
          <w:rFonts w:ascii="Arial" w:eastAsia="Arial" w:hAnsi="Arial" w:cs="Arial"/>
        </w:rPr>
      </w:pPr>
      <w:r w:rsidRPr="00074B92">
        <w:rPr>
          <w:rFonts w:ascii="Arial" w:eastAsia="Arial" w:hAnsi="Arial" w:cs="Arial"/>
        </w:rPr>
        <w:t>Wykonawca</w:t>
      </w:r>
      <w:r w:rsidRPr="00074B92">
        <w:rPr>
          <w:rFonts w:ascii="Arial" w:eastAsia="Arial" w:hAnsi="Arial" w:cs="Arial"/>
          <w:spacing w:val="18"/>
        </w:rPr>
        <w:t xml:space="preserve"> </w:t>
      </w:r>
      <w:r w:rsidRPr="00074B92">
        <w:rPr>
          <w:rFonts w:ascii="Arial" w:eastAsia="Arial" w:hAnsi="Arial" w:cs="Arial"/>
        </w:rPr>
        <w:t>odpowiada</w:t>
      </w:r>
      <w:r w:rsidRPr="00074B92">
        <w:rPr>
          <w:rFonts w:ascii="Arial" w:eastAsia="Arial" w:hAnsi="Arial" w:cs="Arial"/>
          <w:spacing w:val="19"/>
        </w:rPr>
        <w:t xml:space="preserve"> </w:t>
      </w:r>
      <w:r w:rsidRPr="00074B92">
        <w:rPr>
          <w:rFonts w:ascii="Arial" w:eastAsia="Arial" w:hAnsi="Arial" w:cs="Arial"/>
        </w:rPr>
        <w:t>za</w:t>
      </w:r>
      <w:r w:rsidRPr="00074B92">
        <w:rPr>
          <w:rFonts w:ascii="Arial" w:eastAsia="Arial" w:hAnsi="Arial" w:cs="Arial"/>
          <w:spacing w:val="18"/>
        </w:rPr>
        <w:t xml:space="preserve"> </w:t>
      </w:r>
      <w:r w:rsidRPr="00074B92">
        <w:rPr>
          <w:rFonts w:ascii="Arial" w:eastAsia="Arial" w:hAnsi="Arial" w:cs="Arial"/>
        </w:rPr>
        <w:t>dobór</w:t>
      </w:r>
      <w:r w:rsidRPr="00074B92">
        <w:rPr>
          <w:rFonts w:ascii="Arial" w:eastAsia="Arial" w:hAnsi="Arial" w:cs="Arial"/>
          <w:spacing w:val="19"/>
        </w:rPr>
        <w:t xml:space="preserve"> </w:t>
      </w:r>
      <w:r w:rsidRPr="00074B92">
        <w:rPr>
          <w:rFonts w:ascii="Arial" w:eastAsia="Arial" w:hAnsi="Arial" w:cs="Arial"/>
        </w:rPr>
        <w:t>podwykonawców</w:t>
      </w:r>
      <w:r w:rsidRPr="00074B92">
        <w:rPr>
          <w:rFonts w:ascii="Arial" w:eastAsia="Arial" w:hAnsi="Arial" w:cs="Arial"/>
          <w:spacing w:val="19"/>
        </w:rPr>
        <w:t xml:space="preserve"> </w:t>
      </w:r>
      <w:r w:rsidRPr="00074B92">
        <w:rPr>
          <w:rFonts w:ascii="Arial" w:eastAsia="Arial" w:hAnsi="Arial" w:cs="Arial"/>
        </w:rPr>
        <w:t>w</w:t>
      </w:r>
      <w:r w:rsidRPr="00074B92">
        <w:rPr>
          <w:rFonts w:ascii="Arial" w:eastAsia="Arial" w:hAnsi="Arial" w:cs="Arial"/>
          <w:spacing w:val="18"/>
        </w:rPr>
        <w:t xml:space="preserve"> </w:t>
      </w:r>
      <w:r w:rsidRPr="00074B92">
        <w:rPr>
          <w:rFonts w:ascii="Arial" w:eastAsia="Arial" w:hAnsi="Arial" w:cs="Arial"/>
        </w:rPr>
        <w:t>szczególności</w:t>
      </w:r>
      <w:r w:rsidRPr="00074B92">
        <w:rPr>
          <w:rFonts w:ascii="Arial" w:eastAsia="Arial" w:hAnsi="Arial" w:cs="Arial"/>
          <w:spacing w:val="19"/>
        </w:rPr>
        <w:t xml:space="preserve"> </w:t>
      </w:r>
      <w:r w:rsidRPr="00074B92">
        <w:rPr>
          <w:rFonts w:ascii="Arial" w:eastAsia="Arial" w:hAnsi="Arial" w:cs="Arial"/>
        </w:rPr>
        <w:t>pod</w:t>
      </w:r>
      <w:r w:rsidRPr="00074B92">
        <w:rPr>
          <w:rFonts w:ascii="Arial" w:eastAsia="Arial" w:hAnsi="Arial" w:cs="Arial"/>
          <w:spacing w:val="19"/>
        </w:rPr>
        <w:t xml:space="preserve"> </w:t>
      </w:r>
      <w:r w:rsidRPr="00074B92">
        <w:rPr>
          <w:rFonts w:ascii="Arial" w:eastAsia="Arial" w:hAnsi="Arial" w:cs="Arial"/>
          <w:spacing w:val="-2"/>
        </w:rPr>
        <w:t xml:space="preserve">względem </w:t>
      </w:r>
      <w:r w:rsidRPr="00074B92">
        <w:rPr>
          <w:rFonts w:ascii="Arial" w:eastAsia="Arial" w:hAnsi="Arial" w:cs="Arial"/>
        </w:rPr>
        <w:t>wymaganych</w:t>
      </w:r>
      <w:r w:rsidRPr="00074B92">
        <w:rPr>
          <w:rFonts w:ascii="Arial" w:eastAsia="Arial" w:hAnsi="Arial" w:cs="Arial"/>
          <w:spacing w:val="-9"/>
        </w:rPr>
        <w:t xml:space="preserve"> </w:t>
      </w:r>
      <w:r w:rsidRPr="00074B92">
        <w:rPr>
          <w:rFonts w:ascii="Arial" w:eastAsia="Arial" w:hAnsi="Arial" w:cs="Arial"/>
          <w:spacing w:val="-2"/>
        </w:rPr>
        <w:t>kwalifikacji.</w:t>
      </w:r>
    </w:p>
    <w:p w14:paraId="425D5CE9" w14:textId="77777777" w:rsidR="00074B92" w:rsidRPr="00074B92" w:rsidRDefault="00074B92" w:rsidP="009325CA">
      <w:pPr>
        <w:widowControl w:val="0"/>
        <w:numPr>
          <w:ilvl w:val="0"/>
          <w:numId w:val="123"/>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Podwykonawca, który udostępnił swoje zasoby na potrzeby wykazania, że Wykonawca spełnia warunki udziału lub kryteria oceny ofert będzie zobowiązany do osobistego wykonania prac, w zakresie których udostępnił doświadczenie.</w:t>
      </w:r>
    </w:p>
    <w:p w14:paraId="12C221FD" w14:textId="77777777" w:rsidR="00074B92" w:rsidRPr="00074B92" w:rsidRDefault="00074B92" w:rsidP="00074B92">
      <w:pPr>
        <w:widowControl w:val="0"/>
        <w:autoSpaceDE w:val="0"/>
        <w:autoSpaceDN w:val="0"/>
        <w:spacing w:after="0" w:line="240" w:lineRule="auto"/>
        <w:ind w:right="6"/>
        <w:rPr>
          <w:rFonts w:ascii="Arial" w:eastAsia="Arial" w:hAnsi="Arial" w:cs="Arial"/>
        </w:rPr>
      </w:pPr>
    </w:p>
    <w:p w14:paraId="3C9E9FB5"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5"/>
        </w:rPr>
        <w:t>10</w:t>
      </w:r>
    </w:p>
    <w:p w14:paraId="2C61B075"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pacing w:val="-2"/>
          <w:szCs w:val="23"/>
        </w:rPr>
        <w:t>KONTAKT</w:t>
      </w:r>
    </w:p>
    <w:p w14:paraId="3ABB39D8"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3BA6D5EE" w14:textId="77777777" w:rsidR="00074B92" w:rsidRPr="00074B92" w:rsidRDefault="00074B92" w:rsidP="009325CA">
      <w:pPr>
        <w:widowControl w:val="0"/>
        <w:numPr>
          <w:ilvl w:val="0"/>
          <w:numId w:val="122"/>
        </w:numPr>
        <w:tabs>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Osobami</w:t>
      </w:r>
      <w:r w:rsidRPr="00074B92">
        <w:rPr>
          <w:rFonts w:ascii="Arial" w:eastAsia="Arial" w:hAnsi="Arial" w:cs="Arial"/>
          <w:spacing w:val="69"/>
        </w:rPr>
        <w:t xml:space="preserve"> </w:t>
      </w:r>
      <w:r w:rsidRPr="00074B92">
        <w:rPr>
          <w:rFonts w:ascii="Arial" w:eastAsia="Arial" w:hAnsi="Arial" w:cs="Arial"/>
        </w:rPr>
        <w:t>upoważnionymi</w:t>
      </w:r>
      <w:r w:rsidRPr="00074B92">
        <w:rPr>
          <w:rFonts w:ascii="Arial" w:eastAsia="Arial" w:hAnsi="Arial" w:cs="Arial"/>
          <w:spacing w:val="70"/>
        </w:rPr>
        <w:t xml:space="preserve"> </w:t>
      </w:r>
      <w:r w:rsidRPr="00074B92">
        <w:rPr>
          <w:rFonts w:ascii="Arial" w:eastAsia="Arial" w:hAnsi="Arial" w:cs="Arial"/>
        </w:rPr>
        <w:t>ze</w:t>
      </w:r>
      <w:r w:rsidRPr="00074B92">
        <w:rPr>
          <w:rFonts w:ascii="Arial" w:eastAsia="Arial" w:hAnsi="Arial" w:cs="Arial"/>
          <w:spacing w:val="69"/>
        </w:rPr>
        <w:t xml:space="preserve"> </w:t>
      </w:r>
      <w:r w:rsidRPr="00074B92">
        <w:rPr>
          <w:rFonts w:ascii="Arial" w:eastAsia="Arial" w:hAnsi="Arial" w:cs="Arial"/>
        </w:rPr>
        <w:t>strony</w:t>
      </w:r>
      <w:r w:rsidRPr="00074B92">
        <w:rPr>
          <w:rFonts w:ascii="Arial" w:eastAsia="Arial" w:hAnsi="Arial" w:cs="Arial"/>
          <w:spacing w:val="69"/>
        </w:rPr>
        <w:t xml:space="preserve"> </w:t>
      </w:r>
      <w:r w:rsidRPr="00074B92">
        <w:rPr>
          <w:rFonts w:ascii="Arial" w:eastAsia="Arial" w:hAnsi="Arial" w:cs="Arial"/>
        </w:rPr>
        <w:t>Zamawiającego</w:t>
      </w:r>
      <w:r w:rsidRPr="00074B92">
        <w:rPr>
          <w:rFonts w:ascii="Arial" w:eastAsia="Arial" w:hAnsi="Arial" w:cs="Arial"/>
          <w:spacing w:val="70"/>
        </w:rPr>
        <w:t xml:space="preserve"> </w:t>
      </w:r>
      <w:r w:rsidRPr="00074B92">
        <w:rPr>
          <w:rFonts w:ascii="Arial" w:eastAsia="Arial" w:hAnsi="Arial" w:cs="Arial"/>
        </w:rPr>
        <w:t>do</w:t>
      </w:r>
      <w:r w:rsidRPr="00074B92">
        <w:rPr>
          <w:rFonts w:ascii="Arial" w:eastAsia="Arial" w:hAnsi="Arial" w:cs="Arial"/>
          <w:spacing w:val="69"/>
        </w:rPr>
        <w:t xml:space="preserve"> </w:t>
      </w:r>
      <w:r w:rsidRPr="00074B92">
        <w:rPr>
          <w:rFonts w:ascii="Arial" w:eastAsia="Arial" w:hAnsi="Arial" w:cs="Arial"/>
        </w:rPr>
        <w:t>kontaktu</w:t>
      </w:r>
      <w:r w:rsidRPr="00074B92">
        <w:rPr>
          <w:rFonts w:ascii="Arial" w:eastAsia="Arial" w:hAnsi="Arial" w:cs="Arial"/>
          <w:spacing w:val="69"/>
        </w:rPr>
        <w:t xml:space="preserve"> </w:t>
      </w:r>
      <w:r w:rsidRPr="00074B92">
        <w:rPr>
          <w:rFonts w:ascii="Arial" w:eastAsia="Arial" w:hAnsi="Arial" w:cs="Arial"/>
        </w:rPr>
        <w:t>z</w:t>
      </w:r>
      <w:r w:rsidRPr="00074B92">
        <w:rPr>
          <w:rFonts w:ascii="Arial" w:eastAsia="Arial" w:hAnsi="Arial" w:cs="Arial"/>
          <w:spacing w:val="70"/>
        </w:rPr>
        <w:t xml:space="preserve"> </w:t>
      </w:r>
      <w:r w:rsidRPr="00074B92">
        <w:rPr>
          <w:rFonts w:ascii="Arial" w:eastAsia="Arial" w:hAnsi="Arial" w:cs="Arial"/>
          <w:spacing w:val="-2"/>
        </w:rPr>
        <w:t xml:space="preserve">Wykonawcą, </w:t>
      </w:r>
      <w:r w:rsidRPr="00074B92">
        <w:rPr>
          <w:rFonts w:ascii="Arial" w:eastAsia="Arial" w:hAnsi="Arial" w:cs="Arial"/>
        </w:rPr>
        <w:t>nadzorowania</w:t>
      </w:r>
      <w:r w:rsidRPr="00074B92">
        <w:rPr>
          <w:rFonts w:ascii="Arial" w:eastAsia="Arial" w:hAnsi="Arial" w:cs="Arial"/>
          <w:spacing w:val="-6"/>
        </w:rPr>
        <w:t xml:space="preserve"> realizacji </w:t>
      </w:r>
      <w:r w:rsidRPr="00074B92">
        <w:rPr>
          <w:rFonts w:ascii="Arial" w:eastAsia="Arial" w:hAnsi="Arial" w:cs="Arial"/>
        </w:rPr>
        <w:t>Umowy</w:t>
      </w:r>
      <w:r w:rsidRPr="00074B92">
        <w:rPr>
          <w:rFonts w:ascii="Arial" w:eastAsia="Arial" w:hAnsi="Arial" w:cs="Arial"/>
          <w:spacing w:val="-6"/>
        </w:rPr>
        <w:t xml:space="preserve"> </w:t>
      </w:r>
      <w:r w:rsidRPr="00074B92">
        <w:rPr>
          <w:rFonts w:ascii="Arial" w:eastAsia="Arial" w:hAnsi="Arial" w:cs="Arial"/>
        </w:rPr>
        <w:t>i</w:t>
      </w:r>
      <w:r w:rsidRPr="00074B92">
        <w:rPr>
          <w:rFonts w:ascii="Arial" w:eastAsia="Arial" w:hAnsi="Arial" w:cs="Arial"/>
          <w:spacing w:val="-6"/>
        </w:rPr>
        <w:t xml:space="preserve"> </w:t>
      </w:r>
      <w:r w:rsidRPr="00074B92">
        <w:rPr>
          <w:rFonts w:ascii="Arial" w:eastAsia="Arial" w:hAnsi="Arial" w:cs="Arial"/>
        </w:rPr>
        <w:t>do</w:t>
      </w:r>
      <w:r w:rsidRPr="00074B92">
        <w:rPr>
          <w:rFonts w:ascii="Arial" w:eastAsia="Arial" w:hAnsi="Arial" w:cs="Arial"/>
          <w:spacing w:val="-5"/>
        </w:rPr>
        <w:t xml:space="preserve"> </w:t>
      </w:r>
      <w:r w:rsidRPr="00074B92">
        <w:rPr>
          <w:rFonts w:ascii="Arial" w:eastAsia="Arial" w:hAnsi="Arial" w:cs="Arial"/>
        </w:rPr>
        <w:t>podpisania</w:t>
      </w:r>
      <w:r w:rsidRPr="00074B92">
        <w:rPr>
          <w:rFonts w:ascii="Arial" w:eastAsia="Arial" w:hAnsi="Arial" w:cs="Arial"/>
          <w:spacing w:val="-6"/>
        </w:rPr>
        <w:t xml:space="preserve"> </w:t>
      </w:r>
      <w:r w:rsidRPr="00074B92">
        <w:rPr>
          <w:rFonts w:ascii="Arial" w:eastAsia="Arial" w:hAnsi="Arial" w:cs="Arial"/>
        </w:rPr>
        <w:t>Końcowego</w:t>
      </w:r>
      <w:r w:rsidRPr="00074B92">
        <w:rPr>
          <w:rFonts w:ascii="Arial" w:eastAsia="Arial" w:hAnsi="Arial" w:cs="Arial"/>
          <w:spacing w:val="-6"/>
        </w:rPr>
        <w:t xml:space="preserve"> </w:t>
      </w:r>
      <w:r w:rsidRPr="00074B92">
        <w:rPr>
          <w:rFonts w:ascii="Arial" w:eastAsia="Arial" w:hAnsi="Arial" w:cs="Arial"/>
        </w:rPr>
        <w:t>Protokołu</w:t>
      </w:r>
      <w:r w:rsidRPr="00074B92">
        <w:rPr>
          <w:rFonts w:ascii="Arial" w:eastAsia="Arial" w:hAnsi="Arial" w:cs="Arial"/>
          <w:spacing w:val="-6"/>
        </w:rPr>
        <w:t xml:space="preserve"> </w:t>
      </w:r>
      <w:r w:rsidRPr="00074B92">
        <w:rPr>
          <w:rFonts w:ascii="Arial" w:eastAsia="Arial" w:hAnsi="Arial" w:cs="Arial"/>
        </w:rPr>
        <w:t>Odbioru</w:t>
      </w:r>
      <w:r w:rsidRPr="00074B92">
        <w:rPr>
          <w:rFonts w:ascii="Arial" w:eastAsia="Arial" w:hAnsi="Arial" w:cs="Arial"/>
          <w:spacing w:val="-5"/>
        </w:rPr>
        <w:t xml:space="preserve"> są:</w:t>
      </w:r>
    </w:p>
    <w:p w14:paraId="0A69E9B9" w14:textId="77777777" w:rsidR="00074B92" w:rsidRPr="00074B92" w:rsidRDefault="00074B92" w:rsidP="00074B92">
      <w:pPr>
        <w:widowControl w:val="0"/>
        <w:autoSpaceDE w:val="0"/>
        <w:autoSpaceDN w:val="0"/>
        <w:spacing w:after="0" w:line="240" w:lineRule="auto"/>
        <w:ind w:left="709"/>
        <w:rPr>
          <w:rFonts w:ascii="Arial" w:eastAsia="Arial" w:hAnsi="Arial" w:cs="Arial"/>
          <w:lang w:val="en-US"/>
        </w:rPr>
      </w:pPr>
      <w:r w:rsidRPr="00074B92">
        <w:rPr>
          <w:rFonts w:ascii="Arial" w:eastAsia="Arial" w:hAnsi="Arial" w:cs="Arial"/>
          <w:lang w:val="en-US"/>
        </w:rPr>
        <w:t>……………………………………………..……,</w:t>
      </w:r>
      <w:r w:rsidRPr="00074B92">
        <w:rPr>
          <w:rFonts w:ascii="Arial" w:eastAsia="Arial" w:hAnsi="Arial" w:cs="Arial"/>
          <w:spacing w:val="-5"/>
          <w:lang w:val="en-US"/>
        </w:rPr>
        <w:t xml:space="preserve"> </w:t>
      </w:r>
      <w:proofErr w:type="spellStart"/>
      <w:r w:rsidRPr="00074B92">
        <w:rPr>
          <w:rFonts w:ascii="Arial" w:eastAsia="Arial" w:hAnsi="Arial" w:cs="Arial"/>
          <w:lang w:val="en-US"/>
        </w:rPr>
        <w:t>tel</w:t>
      </w:r>
      <w:proofErr w:type="spellEnd"/>
      <w:r w:rsidRPr="00074B92">
        <w:rPr>
          <w:rFonts w:ascii="Arial" w:eastAsia="Arial" w:hAnsi="Arial" w:cs="Arial"/>
          <w:lang w:val="en-US"/>
        </w:rPr>
        <w:t>:</w:t>
      </w:r>
      <w:r w:rsidRPr="00074B92">
        <w:rPr>
          <w:rFonts w:ascii="Arial" w:eastAsia="Arial" w:hAnsi="Arial" w:cs="Arial"/>
          <w:spacing w:val="-7"/>
          <w:lang w:val="en-US"/>
        </w:rPr>
        <w:t xml:space="preserve"> </w:t>
      </w:r>
      <w:r w:rsidRPr="00074B92">
        <w:rPr>
          <w:rFonts w:ascii="Arial" w:eastAsia="Arial" w:hAnsi="Arial" w:cs="Arial"/>
          <w:lang w:val="en-US"/>
        </w:rPr>
        <w:t>………..…….,</w:t>
      </w:r>
      <w:r w:rsidRPr="00074B92">
        <w:rPr>
          <w:rFonts w:ascii="Arial" w:eastAsia="Arial" w:hAnsi="Arial" w:cs="Arial"/>
          <w:spacing w:val="-6"/>
          <w:lang w:val="en-US"/>
        </w:rPr>
        <w:t xml:space="preserve"> </w:t>
      </w:r>
      <w:r w:rsidRPr="00074B92">
        <w:rPr>
          <w:rFonts w:ascii="Arial" w:eastAsia="Arial" w:hAnsi="Arial" w:cs="Arial"/>
          <w:lang w:val="en-US"/>
        </w:rPr>
        <w:t>e-mail:</w:t>
      </w:r>
      <w:r w:rsidRPr="00074B92">
        <w:rPr>
          <w:rFonts w:ascii="Arial" w:eastAsia="Arial" w:hAnsi="Arial" w:cs="Arial"/>
          <w:spacing w:val="-6"/>
          <w:lang w:val="en-US"/>
        </w:rPr>
        <w:t xml:space="preserve"> </w:t>
      </w:r>
      <w:r w:rsidRPr="00074B92">
        <w:rPr>
          <w:rFonts w:ascii="Arial" w:eastAsia="Arial" w:hAnsi="Arial" w:cs="Arial"/>
          <w:spacing w:val="-2"/>
          <w:lang w:val="en-US"/>
        </w:rPr>
        <w:t>………………</w:t>
      </w:r>
    </w:p>
    <w:p w14:paraId="1C382504" w14:textId="77777777" w:rsidR="00074B92" w:rsidRPr="00074B92" w:rsidRDefault="00074B92" w:rsidP="00074B92">
      <w:pPr>
        <w:widowControl w:val="0"/>
        <w:autoSpaceDE w:val="0"/>
        <w:autoSpaceDN w:val="0"/>
        <w:spacing w:after="0" w:line="240" w:lineRule="auto"/>
        <w:ind w:left="709"/>
        <w:rPr>
          <w:rFonts w:ascii="Arial" w:eastAsia="Arial" w:hAnsi="Arial" w:cs="Arial"/>
          <w:lang w:val="en-US"/>
        </w:rPr>
      </w:pPr>
      <w:r w:rsidRPr="00074B92">
        <w:rPr>
          <w:rFonts w:ascii="Arial" w:eastAsia="Arial" w:hAnsi="Arial" w:cs="Arial"/>
          <w:lang w:val="en-US"/>
        </w:rPr>
        <w:t>……………………………………………..……,</w:t>
      </w:r>
      <w:r w:rsidRPr="00074B92">
        <w:rPr>
          <w:rFonts w:ascii="Arial" w:eastAsia="Arial" w:hAnsi="Arial" w:cs="Arial"/>
          <w:spacing w:val="-5"/>
          <w:lang w:val="en-US"/>
        </w:rPr>
        <w:t xml:space="preserve"> </w:t>
      </w:r>
      <w:proofErr w:type="spellStart"/>
      <w:r w:rsidRPr="00074B92">
        <w:rPr>
          <w:rFonts w:ascii="Arial" w:eastAsia="Arial" w:hAnsi="Arial" w:cs="Arial"/>
          <w:lang w:val="en-US"/>
        </w:rPr>
        <w:t>tel</w:t>
      </w:r>
      <w:proofErr w:type="spellEnd"/>
      <w:r w:rsidRPr="00074B92">
        <w:rPr>
          <w:rFonts w:ascii="Arial" w:eastAsia="Arial" w:hAnsi="Arial" w:cs="Arial"/>
          <w:lang w:val="en-US"/>
        </w:rPr>
        <w:t>:</w:t>
      </w:r>
      <w:r w:rsidRPr="00074B92">
        <w:rPr>
          <w:rFonts w:ascii="Arial" w:eastAsia="Arial" w:hAnsi="Arial" w:cs="Arial"/>
          <w:spacing w:val="-7"/>
          <w:lang w:val="en-US"/>
        </w:rPr>
        <w:t xml:space="preserve"> </w:t>
      </w:r>
      <w:r w:rsidRPr="00074B92">
        <w:rPr>
          <w:rFonts w:ascii="Arial" w:eastAsia="Arial" w:hAnsi="Arial" w:cs="Arial"/>
          <w:lang w:val="en-US"/>
        </w:rPr>
        <w:t>………..…….,</w:t>
      </w:r>
      <w:r w:rsidRPr="00074B92">
        <w:rPr>
          <w:rFonts w:ascii="Arial" w:eastAsia="Arial" w:hAnsi="Arial" w:cs="Arial"/>
          <w:spacing w:val="-6"/>
          <w:lang w:val="en-US"/>
        </w:rPr>
        <w:t xml:space="preserve"> </w:t>
      </w:r>
      <w:r w:rsidRPr="00074B92">
        <w:rPr>
          <w:rFonts w:ascii="Arial" w:eastAsia="Arial" w:hAnsi="Arial" w:cs="Arial"/>
          <w:lang w:val="en-US"/>
        </w:rPr>
        <w:t>e-mail:</w:t>
      </w:r>
      <w:r w:rsidRPr="00074B92">
        <w:rPr>
          <w:rFonts w:ascii="Arial" w:eastAsia="Arial" w:hAnsi="Arial" w:cs="Arial"/>
          <w:spacing w:val="-6"/>
          <w:lang w:val="en-US"/>
        </w:rPr>
        <w:t xml:space="preserve"> </w:t>
      </w:r>
      <w:r w:rsidRPr="00074B92">
        <w:rPr>
          <w:rFonts w:ascii="Arial" w:eastAsia="Arial" w:hAnsi="Arial" w:cs="Arial"/>
          <w:spacing w:val="-2"/>
          <w:lang w:val="en-US"/>
        </w:rPr>
        <w:t>………………</w:t>
      </w:r>
    </w:p>
    <w:p w14:paraId="30F0D6E2" w14:textId="77777777" w:rsidR="00074B92" w:rsidRPr="00074B92" w:rsidRDefault="00074B92" w:rsidP="009325CA">
      <w:pPr>
        <w:widowControl w:val="0"/>
        <w:numPr>
          <w:ilvl w:val="0"/>
          <w:numId w:val="122"/>
        </w:numPr>
        <w:autoSpaceDE w:val="0"/>
        <w:autoSpaceDN w:val="0"/>
        <w:spacing w:after="0" w:line="240" w:lineRule="auto"/>
        <w:rPr>
          <w:rFonts w:ascii="Arial" w:eastAsia="Arial" w:hAnsi="Arial" w:cs="Arial"/>
          <w:lang w:val="en-US"/>
        </w:rPr>
      </w:pPr>
      <w:r w:rsidRPr="00074B92">
        <w:rPr>
          <w:rFonts w:ascii="Arial" w:eastAsia="Arial" w:hAnsi="Arial" w:cs="Arial"/>
          <w:lang w:val="en-US"/>
        </w:rPr>
        <w:t>……………………………………………..……,</w:t>
      </w:r>
      <w:r w:rsidRPr="00074B92">
        <w:rPr>
          <w:rFonts w:ascii="Arial" w:eastAsia="Arial" w:hAnsi="Arial" w:cs="Arial"/>
          <w:spacing w:val="-5"/>
          <w:lang w:val="en-US"/>
        </w:rPr>
        <w:t xml:space="preserve"> </w:t>
      </w:r>
      <w:proofErr w:type="spellStart"/>
      <w:r w:rsidRPr="00074B92">
        <w:rPr>
          <w:rFonts w:ascii="Arial" w:eastAsia="Arial" w:hAnsi="Arial" w:cs="Arial"/>
          <w:lang w:val="en-US"/>
        </w:rPr>
        <w:t>tel</w:t>
      </w:r>
      <w:proofErr w:type="spellEnd"/>
      <w:r w:rsidRPr="00074B92">
        <w:rPr>
          <w:rFonts w:ascii="Arial" w:eastAsia="Arial" w:hAnsi="Arial" w:cs="Arial"/>
          <w:lang w:val="en-US"/>
        </w:rPr>
        <w:t>:</w:t>
      </w:r>
      <w:r w:rsidRPr="00074B92">
        <w:rPr>
          <w:rFonts w:ascii="Arial" w:eastAsia="Arial" w:hAnsi="Arial" w:cs="Arial"/>
          <w:spacing w:val="-7"/>
          <w:lang w:val="en-US"/>
        </w:rPr>
        <w:t xml:space="preserve"> </w:t>
      </w:r>
      <w:r w:rsidRPr="00074B92">
        <w:rPr>
          <w:rFonts w:ascii="Arial" w:eastAsia="Arial" w:hAnsi="Arial" w:cs="Arial"/>
          <w:lang w:val="en-US"/>
        </w:rPr>
        <w:t>………..…….,</w:t>
      </w:r>
      <w:r w:rsidRPr="00074B92">
        <w:rPr>
          <w:rFonts w:ascii="Arial" w:eastAsia="Arial" w:hAnsi="Arial" w:cs="Arial"/>
          <w:spacing w:val="-6"/>
          <w:lang w:val="en-US"/>
        </w:rPr>
        <w:t xml:space="preserve"> </w:t>
      </w:r>
      <w:r w:rsidRPr="00074B92">
        <w:rPr>
          <w:rFonts w:ascii="Arial" w:eastAsia="Arial" w:hAnsi="Arial" w:cs="Arial"/>
          <w:lang w:val="en-US"/>
        </w:rPr>
        <w:t>e-mail:</w:t>
      </w:r>
      <w:r w:rsidRPr="00074B92">
        <w:rPr>
          <w:rFonts w:ascii="Arial" w:eastAsia="Arial" w:hAnsi="Arial" w:cs="Arial"/>
          <w:spacing w:val="-6"/>
          <w:lang w:val="en-US"/>
        </w:rPr>
        <w:t xml:space="preserve"> </w:t>
      </w:r>
      <w:r w:rsidRPr="00074B92">
        <w:rPr>
          <w:rFonts w:ascii="Arial" w:eastAsia="Arial" w:hAnsi="Arial" w:cs="Arial"/>
          <w:spacing w:val="-2"/>
          <w:lang w:val="en-US"/>
        </w:rPr>
        <w:t>………………</w:t>
      </w:r>
    </w:p>
    <w:p w14:paraId="22705A12" w14:textId="77777777" w:rsidR="00074B92" w:rsidRPr="00074B92" w:rsidRDefault="00074B92" w:rsidP="009325CA">
      <w:pPr>
        <w:widowControl w:val="0"/>
        <w:numPr>
          <w:ilvl w:val="0"/>
          <w:numId w:val="122"/>
        </w:numPr>
        <w:tabs>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Osobą/mi</w:t>
      </w:r>
      <w:r w:rsidRPr="00074B92">
        <w:rPr>
          <w:rFonts w:ascii="Arial" w:eastAsia="Arial" w:hAnsi="Arial" w:cs="Arial"/>
          <w:spacing w:val="57"/>
        </w:rPr>
        <w:t xml:space="preserve"> </w:t>
      </w:r>
      <w:r w:rsidRPr="00074B92">
        <w:rPr>
          <w:rFonts w:ascii="Arial" w:eastAsia="Arial" w:hAnsi="Arial" w:cs="Arial"/>
        </w:rPr>
        <w:t>upoważnioną</w:t>
      </w:r>
      <w:r w:rsidRPr="00074B92">
        <w:rPr>
          <w:rFonts w:ascii="Arial" w:eastAsia="Arial" w:hAnsi="Arial" w:cs="Arial"/>
          <w:spacing w:val="58"/>
        </w:rPr>
        <w:t xml:space="preserve"> </w:t>
      </w:r>
      <w:r w:rsidRPr="00074B92">
        <w:rPr>
          <w:rFonts w:ascii="Arial" w:eastAsia="Arial" w:hAnsi="Arial" w:cs="Arial"/>
        </w:rPr>
        <w:t>ze</w:t>
      </w:r>
      <w:r w:rsidRPr="00074B92">
        <w:rPr>
          <w:rFonts w:ascii="Arial" w:eastAsia="Arial" w:hAnsi="Arial" w:cs="Arial"/>
          <w:spacing w:val="57"/>
        </w:rPr>
        <w:t xml:space="preserve"> </w:t>
      </w:r>
      <w:r w:rsidRPr="00074B92">
        <w:rPr>
          <w:rFonts w:ascii="Arial" w:eastAsia="Arial" w:hAnsi="Arial" w:cs="Arial"/>
        </w:rPr>
        <w:t>strony</w:t>
      </w:r>
      <w:r w:rsidRPr="00074B92">
        <w:rPr>
          <w:rFonts w:ascii="Arial" w:eastAsia="Arial" w:hAnsi="Arial" w:cs="Arial"/>
          <w:spacing w:val="58"/>
        </w:rPr>
        <w:t xml:space="preserve"> </w:t>
      </w:r>
      <w:r w:rsidRPr="00074B92">
        <w:rPr>
          <w:rFonts w:ascii="Arial" w:eastAsia="Arial" w:hAnsi="Arial" w:cs="Arial"/>
        </w:rPr>
        <w:t>Wykonawcy</w:t>
      </w:r>
      <w:r w:rsidRPr="00074B92">
        <w:rPr>
          <w:rFonts w:ascii="Arial" w:eastAsia="Arial" w:hAnsi="Arial" w:cs="Arial"/>
          <w:spacing w:val="57"/>
        </w:rPr>
        <w:t xml:space="preserve"> </w:t>
      </w:r>
      <w:r w:rsidRPr="00074B92">
        <w:rPr>
          <w:rFonts w:ascii="Arial" w:eastAsia="Arial" w:hAnsi="Arial" w:cs="Arial"/>
        </w:rPr>
        <w:t>do</w:t>
      </w:r>
      <w:r w:rsidRPr="00074B92">
        <w:rPr>
          <w:rFonts w:ascii="Arial" w:eastAsia="Arial" w:hAnsi="Arial" w:cs="Arial"/>
          <w:spacing w:val="58"/>
        </w:rPr>
        <w:t xml:space="preserve"> </w:t>
      </w:r>
      <w:r w:rsidRPr="00074B92">
        <w:rPr>
          <w:rFonts w:ascii="Arial" w:eastAsia="Arial" w:hAnsi="Arial" w:cs="Arial"/>
        </w:rPr>
        <w:t>kontaktów</w:t>
      </w:r>
      <w:r w:rsidRPr="00074B92">
        <w:rPr>
          <w:rFonts w:ascii="Arial" w:eastAsia="Arial" w:hAnsi="Arial" w:cs="Arial"/>
          <w:spacing w:val="57"/>
        </w:rPr>
        <w:t xml:space="preserve"> </w:t>
      </w:r>
      <w:r w:rsidRPr="00074B92">
        <w:rPr>
          <w:rFonts w:ascii="Arial" w:eastAsia="Arial" w:hAnsi="Arial" w:cs="Arial"/>
        </w:rPr>
        <w:t>z</w:t>
      </w:r>
      <w:r w:rsidRPr="00074B92">
        <w:rPr>
          <w:rFonts w:ascii="Arial" w:eastAsia="Arial" w:hAnsi="Arial" w:cs="Arial"/>
          <w:spacing w:val="57"/>
        </w:rPr>
        <w:t xml:space="preserve"> </w:t>
      </w:r>
      <w:r w:rsidRPr="00074B92">
        <w:rPr>
          <w:rFonts w:ascii="Arial" w:eastAsia="Arial" w:hAnsi="Arial" w:cs="Arial"/>
        </w:rPr>
        <w:t>Zamawiającym</w:t>
      </w:r>
      <w:r w:rsidRPr="00074B92">
        <w:rPr>
          <w:rFonts w:ascii="Arial" w:eastAsia="Arial" w:hAnsi="Arial" w:cs="Arial"/>
          <w:spacing w:val="58"/>
        </w:rPr>
        <w:t xml:space="preserve">, </w:t>
      </w:r>
      <w:r w:rsidRPr="00074B92">
        <w:rPr>
          <w:rFonts w:ascii="Arial" w:eastAsia="Arial" w:hAnsi="Arial" w:cs="Arial"/>
        </w:rPr>
        <w:t>odpowiedzialną</w:t>
      </w:r>
      <w:r w:rsidRPr="00074B92">
        <w:rPr>
          <w:rFonts w:ascii="Arial" w:eastAsia="Arial" w:hAnsi="Arial" w:cs="Arial"/>
          <w:spacing w:val="-6"/>
        </w:rPr>
        <w:t xml:space="preserve"> </w:t>
      </w:r>
      <w:r w:rsidRPr="00074B92">
        <w:rPr>
          <w:rFonts w:ascii="Arial" w:eastAsia="Arial" w:hAnsi="Arial" w:cs="Arial"/>
        </w:rPr>
        <w:t>za</w:t>
      </w:r>
      <w:r w:rsidRPr="00074B92">
        <w:rPr>
          <w:rFonts w:ascii="Arial" w:eastAsia="Arial" w:hAnsi="Arial" w:cs="Arial"/>
          <w:spacing w:val="-5"/>
        </w:rPr>
        <w:t xml:space="preserve"> realizację </w:t>
      </w:r>
      <w:r w:rsidRPr="00074B92">
        <w:rPr>
          <w:rFonts w:ascii="Arial" w:eastAsia="Arial" w:hAnsi="Arial" w:cs="Arial"/>
        </w:rPr>
        <w:t>Umowy,</w:t>
      </w:r>
      <w:r w:rsidRPr="00074B92">
        <w:rPr>
          <w:rFonts w:ascii="Arial" w:eastAsia="Arial" w:hAnsi="Arial" w:cs="Arial"/>
          <w:spacing w:val="-6"/>
        </w:rPr>
        <w:t xml:space="preserve"> </w:t>
      </w:r>
      <w:r w:rsidRPr="00074B92">
        <w:rPr>
          <w:rFonts w:ascii="Arial" w:eastAsia="Arial" w:hAnsi="Arial" w:cs="Arial"/>
        </w:rPr>
        <w:t>w</w:t>
      </w:r>
      <w:r w:rsidRPr="00074B92">
        <w:rPr>
          <w:rFonts w:ascii="Arial" w:eastAsia="Arial" w:hAnsi="Arial" w:cs="Arial"/>
          <w:spacing w:val="-5"/>
        </w:rPr>
        <w:t xml:space="preserve"> </w:t>
      </w:r>
      <w:r w:rsidRPr="00074B92">
        <w:rPr>
          <w:rFonts w:ascii="Arial" w:eastAsia="Arial" w:hAnsi="Arial" w:cs="Arial"/>
        </w:rPr>
        <w:t>tym</w:t>
      </w:r>
      <w:r w:rsidRPr="00074B92">
        <w:rPr>
          <w:rFonts w:ascii="Arial" w:eastAsia="Arial" w:hAnsi="Arial" w:cs="Arial"/>
          <w:spacing w:val="-5"/>
        </w:rPr>
        <w:t xml:space="preserve"> </w:t>
      </w:r>
      <w:r w:rsidRPr="00074B92">
        <w:rPr>
          <w:rFonts w:ascii="Arial" w:eastAsia="Arial" w:hAnsi="Arial" w:cs="Arial"/>
        </w:rPr>
        <w:t>za</w:t>
      </w:r>
      <w:r w:rsidRPr="00074B92">
        <w:rPr>
          <w:rFonts w:ascii="Arial" w:eastAsia="Arial" w:hAnsi="Arial" w:cs="Arial"/>
          <w:spacing w:val="-6"/>
        </w:rPr>
        <w:t xml:space="preserve"> </w:t>
      </w:r>
      <w:r w:rsidRPr="00074B92">
        <w:rPr>
          <w:rFonts w:ascii="Arial" w:eastAsia="Arial" w:hAnsi="Arial" w:cs="Arial"/>
        </w:rPr>
        <w:t>podpisanie</w:t>
      </w:r>
      <w:r w:rsidRPr="00074B92">
        <w:rPr>
          <w:rFonts w:ascii="Arial" w:eastAsia="Arial" w:hAnsi="Arial" w:cs="Arial"/>
          <w:spacing w:val="-5"/>
        </w:rPr>
        <w:t xml:space="preserve"> </w:t>
      </w:r>
      <w:r w:rsidRPr="00074B92">
        <w:rPr>
          <w:rFonts w:ascii="Arial" w:eastAsia="Arial" w:hAnsi="Arial" w:cs="Arial"/>
        </w:rPr>
        <w:t>Protokołów</w:t>
      </w:r>
      <w:r w:rsidRPr="00074B92">
        <w:rPr>
          <w:rFonts w:ascii="Arial" w:eastAsia="Arial" w:hAnsi="Arial" w:cs="Arial"/>
          <w:spacing w:val="-5"/>
        </w:rPr>
        <w:t xml:space="preserve"> </w:t>
      </w:r>
      <w:r w:rsidRPr="00074B92">
        <w:rPr>
          <w:rFonts w:ascii="Arial" w:eastAsia="Arial" w:hAnsi="Arial" w:cs="Arial"/>
        </w:rPr>
        <w:t xml:space="preserve">Odbioru </w:t>
      </w:r>
      <w:r w:rsidRPr="00074B92">
        <w:rPr>
          <w:rFonts w:ascii="Arial" w:eastAsia="Arial" w:hAnsi="Arial" w:cs="Arial"/>
          <w:spacing w:val="-2"/>
        </w:rPr>
        <w:t>jest:</w:t>
      </w:r>
    </w:p>
    <w:p w14:paraId="4B3C2055" w14:textId="77777777" w:rsidR="00074B92" w:rsidRPr="00074B92" w:rsidRDefault="00074B92" w:rsidP="00074B92">
      <w:pPr>
        <w:widowControl w:val="0"/>
        <w:autoSpaceDE w:val="0"/>
        <w:autoSpaceDN w:val="0"/>
        <w:spacing w:after="0" w:line="240" w:lineRule="auto"/>
        <w:ind w:left="709"/>
        <w:rPr>
          <w:rFonts w:ascii="Arial" w:eastAsia="Arial" w:hAnsi="Arial" w:cs="Arial"/>
          <w:lang w:val="en-US"/>
        </w:rPr>
      </w:pPr>
      <w:r w:rsidRPr="00074B92">
        <w:rPr>
          <w:rFonts w:ascii="Arial" w:eastAsia="Arial" w:hAnsi="Arial" w:cs="Arial"/>
          <w:lang w:val="en-US"/>
        </w:rPr>
        <w:t>……………………………………………..……,</w:t>
      </w:r>
      <w:r w:rsidRPr="00074B92">
        <w:rPr>
          <w:rFonts w:ascii="Arial" w:eastAsia="Arial" w:hAnsi="Arial" w:cs="Arial"/>
          <w:spacing w:val="-5"/>
          <w:lang w:val="en-US"/>
        </w:rPr>
        <w:t xml:space="preserve"> </w:t>
      </w:r>
      <w:proofErr w:type="spellStart"/>
      <w:r w:rsidRPr="00074B92">
        <w:rPr>
          <w:rFonts w:ascii="Arial" w:eastAsia="Arial" w:hAnsi="Arial" w:cs="Arial"/>
          <w:lang w:val="en-US"/>
        </w:rPr>
        <w:t>tel</w:t>
      </w:r>
      <w:proofErr w:type="spellEnd"/>
      <w:r w:rsidRPr="00074B92">
        <w:rPr>
          <w:rFonts w:ascii="Arial" w:eastAsia="Arial" w:hAnsi="Arial" w:cs="Arial"/>
          <w:lang w:val="en-US"/>
        </w:rPr>
        <w:t>:</w:t>
      </w:r>
      <w:r w:rsidRPr="00074B92">
        <w:rPr>
          <w:rFonts w:ascii="Arial" w:eastAsia="Arial" w:hAnsi="Arial" w:cs="Arial"/>
          <w:spacing w:val="-7"/>
          <w:lang w:val="en-US"/>
        </w:rPr>
        <w:t xml:space="preserve"> </w:t>
      </w:r>
      <w:r w:rsidRPr="00074B92">
        <w:rPr>
          <w:rFonts w:ascii="Arial" w:eastAsia="Arial" w:hAnsi="Arial" w:cs="Arial"/>
          <w:lang w:val="en-US"/>
        </w:rPr>
        <w:t>………..…….,</w:t>
      </w:r>
      <w:r w:rsidRPr="00074B92">
        <w:rPr>
          <w:rFonts w:ascii="Arial" w:eastAsia="Arial" w:hAnsi="Arial" w:cs="Arial"/>
          <w:spacing w:val="-6"/>
          <w:lang w:val="en-US"/>
        </w:rPr>
        <w:t xml:space="preserve"> </w:t>
      </w:r>
      <w:r w:rsidRPr="00074B92">
        <w:rPr>
          <w:rFonts w:ascii="Arial" w:eastAsia="Arial" w:hAnsi="Arial" w:cs="Arial"/>
          <w:lang w:val="en-US"/>
        </w:rPr>
        <w:t>e-mail:</w:t>
      </w:r>
      <w:r w:rsidRPr="00074B92">
        <w:rPr>
          <w:rFonts w:ascii="Arial" w:eastAsia="Arial" w:hAnsi="Arial" w:cs="Arial"/>
          <w:spacing w:val="-6"/>
          <w:lang w:val="en-US"/>
        </w:rPr>
        <w:t xml:space="preserve"> </w:t>
      </w:r>
      <w:r w:rsidRPr="00074B92">
        <w:rPr>
          <w:rFonts w:ascii="Arial" w:eastAsia="Arial" w:hAnsi="Arial" w:cs="Arial"/>
          <w:spacing w:val="-2"/>
          <w:lang w:val="en-US"/>
        </w:rPr>
        <w:t>………………</w:t>
      </w:r>
    </w:p>
    <w:p w14:paraId="5CB134C5" w14:textId="77777777" w:rsidR="00074B92" w:rsidRPr="00074B92" w:rsidRDefault="00074B92" w:rsidP="009325CA">
      <w:pPr>
        <w:widowControl w:val="0"/>
        <w:numPr>
          <w:ilvl w:val="0"/>
          <w:numId w:val="122"/>
        </w:numPr>
        <w:autoSpaceDE w:val="0"/>
        <w:autoSpaceDN w:val="0"/>
        <w:spacing w:after="0" w:line="240" w:lineRule="auto"/>
        <w:rPr>
          <w:rFonts w:ascii="Arial" w:eastAsia="Arial" w:hAnsi="Arial" w:cs="Arial"/>
          <w:lang w:val="en-US"/>
        </w:rPr>
      </w:pPr>
      <w:r w:rsidRPr="00074B92">
        <w:rPr>
          <w:rFonts w:ascii="Arial" w:eastAsia="Arial" w:hAnsi="Arial" w:cs="Arial"/>
          <w:lang w:val="en-US"/>
        </w:rPr>
        <w:t>……………………………………………..……,</w:t>
      </w:r>
      <w:r w:rsidRPr="00074B92">
        <w:rPr>
          <w:rFonts w:ascii="Arial" w:eastAsia="Arial" w:hAnsi="Arial" w:cs="Arial"/>
          <w:spacing w:val="-5"/>
          <w:lang w:val="en-US"/>
        </w:rPr>
        <w:t xml:space="preserve"> </w:t>
      </w:r>
      <w:proofErr w:type="spellStart"/>
      <w:r w:rsidRPr="00074B92">
        <w:rPr>
          <w:rFonts w:ascii="Arial" w:eastAsia="Arial" w:hAnsi="Arial" w:cs="Arial"/>
          <w:lang w:val="en-US"/>
        </w:rPr>
        <w:t>tel</w:t>
      </w:r>
      <w:proofErr w:type="spellEnd"/>
      <w:r w:rsidRPr="00074B92">
        <w:rPr>
          <w:rFonts w:ascii="Arial" w:eastAsia="Arial" w:hAnsi="Arial" w:cs="Arial"/>
          <w:lang w:val="en-US"/>
        </w:rPr>
        <w:t>:</w:t>
      </w:r>
      <w:r w:rsidRPr="00074B92">
        <w:rPr>
          <w:rFonts w:ascii="Arial" w:eastAsia="Arial" w:hAnsi="Arial" w:cs="Arial"/>
          <w:spacing w:val="-7"/>
          <w:lang w:val="en-US"/>
        </w:rPr>
        <w:t xml:space="preserve"> </w:t>
      </w:r>
      <w:r w:rsidRPr="00074B92">
        <w:rPr>
          <w:rFonts w:ascii="Arial" w:eastAsia="Arial" w:hAnsi="Arial" w:cs="Arial"/>
          <w:lang w:val="en-US"/>
        </w:rPr>
        <w:t>………..…….,</w:t>
      </w:r>
      <w:r w:rsidRPr="00074B92">
        <w:rPr>
          <w:rFonts w:ascii="Arial" w:eastAsia="Arial" w:hAnsi="Arial" w:cs="Arial"/>
          <w:spacing w:val="-6"/>
          <w:lang w:val="en-US"/>
        </w:rPr>
        <w:t xml:space="preserve"> </w:t>
      </w:r>
      <w:r w:rsidRPr="00074B92">
        <w:rPr>
          <w:rFonts w:ascii="Arial" w:eastAsia="Arial" w:hAnsi="Arial" w:cs="Arial"/>
          <w:lang w:val="en-US"/>
        </w:rPr>
        <w:t>e-mail:</w:t>
      </w:r>
      <w:r w:rsidRPr="00074B92">
        <w:rPr>
          <w:rFonts w:ascii="Arial" w:eastAsia="Arial" w:hAnsi="Arial" w:cs="Arial"/>
          <w:spacing w:val="-6"/>
          <w:lang w:val="en-US"/>
        </w:rPr>
        <w:t xml:space="preserve"> </w:t>
      </w:r>
      <w:r w:rsidRPr="00074B92">
        <w:rPr>
          <w:rFonts w:ascii="Arial" w:eastAsia="Arial" w:hAnsi="Arial" w:cs="Arial"/>
          <w:spacing w:val="-2"/>
          <w:lang w:val="en-US"/>
        </w:rPr>
        <w:t>………………</w:t>
      </w:r>
    </w:p>
    <w:p w14:paraId="154245E2" w14:textId="5329A8AE" w:rsidR="00074B92" w:rsidRPr="00074B92" w:rsidRDefault="00074B92" w:rsidP="009325CA">
      <w:pPr>
        <w:widowControl w:val="0"/>
        <w:numPr>
          <w:ilvl w:val="0"/>
          <w:numId w:val="122"/>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 xml:space="preserve">Osoby upoważnione do podpisywania Częściowych Protokołów Odbioru oraz do </w:t>
      </w:r>
      <w:r w:rsidRPr="00074B92">
        <w:rPr>
          <w:rFonts w:ascii="Arial" w:eastAsia="Arial" w:hAnsi="Arial" w:cs="Arial"/>
        </w:rPr>
        <w:lastRenderedPageBreak/>
        <w:t xml:space="preserve">nadzoru nad realizacją gwarancji wskazane zostały w </w:t>
      </w:r>
      <w:r w:rsidRPr="00074B92">
        <w:rPr>
          <w:rFonts w:ascii="Arial" w:eastAsia="Arial" w:hAnsi="Arial" w:cs="Arial"/>
          <w:b/>
          <w:bCs/>
        </w:rPr>
        <w:t>załączniku nr 3</w:t>
      </w:r>
      <w:r w:rsidRPr="00074B92">
        <w:rPr>
          <w:rFonts w:ascii="Arial" w:eastAsia="Arial" w:hAnsi="Arial" w:cs="Arial"/>
        </w:rPr>
        <w:t xml:space="preserve"> do Umowy</w:t>
      </w:r>
      <w:r w:rsidR="00B46264">
        <w:rPr>
          <w:rFonts w:ascii="Arial" w:eastAsia="Arial" w:hAnsi="Arial" w:cs="Arial"/>
        </w:rPr>
        <w:t>.</w:t>
      </w:r>
    </w:p>
    <w:p w14:paraId="2A7F9A30" w14:textId="77777777" w:rsidR="00074B92" w:rsidRPr="00074B92" w:rsidRDefault="00074B92" w:rsidP="009325CA">
      <w:pPr>
        <w:widowControl w:val="0"/>
        <w:numPr>
          <w:ilvl w:val="0"/>
          <w:numId w:val="122"/>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Zmiany</w:t>
      </w:r>
      <w:r w:rsidRPr="00074B92">
        <w:rPr>
          <w:rFonts w:ascii="Arial" w:eastAsia="Arial" w:hAnsi="Arial" w:cs="Arial"/>
          <w:spacing w:val="-16"/>
        </w:rPr>
        <w:t xml:space="preserve"> </w:t>
      </w:r>
      <w:r w:rsidRPr="00074B92">
        <w:rPr>
          <w:rFonts w:ascii="Arial" w:eastAsia="Arial" w:hAnsi="Arial" w:cs="Arial"/>
        </w:rPr>
        <w:t>osób</w:t>
      </w:r>
      <w:r w:rsidRPr="00074B92">
        <w:rPr>
          <w:rFonts w:ascii="Arial" w:eastAsia="Arial" w:hAnsi="Arial" w:cs="Arial"/>
          <w:spacing w:val="-16"/>
        </w:rPr>
        <w:t xml:space="preserve"> </w:t>
      </w:r>
      <w:r w:rsidRPr="00074B92">
        <w:rPr>
          <w:rFonts w:ascii="Arial" w:eastAsia="Arial" w:hAnsi="Arial" w:cs="Arial"/>
        </w:rPr>
        <w:t>wskazanych</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ust.</w:t>
      </w:r>
      <w:r w:rsidRPr="00074B92">
        <w:rPr>
          <w:rFonts w:ascii="Arial" w:eastAsia="Arial" w:hAnsi="Arial" w:cs="Arial"/>
          <w:spacing w:val="-16"/>
        </w:rPr>
        <w:t xml:space="preserve"> </w:t>
      </w:r>
      <w:r w:rsidRPr="00074B92">
        <w:rPr>
          <w:rFonts w:ascii="Arial" w:eastAsia="Arial" w:hAnsi="Arial" w:cs="Arial"/>
        </w:rPr>
        <w:t>1</w:t>
      </w:r>
      <w:r w:rsidRPr="00074B92">
        <w:rPr>
          <w:rFonts w:ascii="Arial" w:eastAsia="Arial" w:hAnsi="Arial" w:cs="Arial"/>
          <w:spacing w:val="-16"/>
        </w:rPr>
        <w:t xml:space="preserve"> </w:t>
      </w:r>
      <w:r w:rsidRPr="00074B92">
        <w:rPr>
          <w:rFonts w:ascii="Arial" w:eastAsia="Arial" w:hAnsi="Arial" w:cs="Arial"/>
        </w:rPr>
        <w:t>-</w:t>
      </w:r>
      <w:r w:rsidRPr="00074B92">
        <w:rPr>
          <w:rFonts w:ascii="Arial" w:eastAsia="Arial" w:hAnsi="Arial" w:cs="Arial"/>
          <w:spacing w:val="-16"/>
        </w:rPr>
        <w:t xml:space="preserve"> </w:t>
      </w:r>
      <w:r w:rsidRPr="00074B92">
        <w:rPr>
          <w:rFonts w:ascii="Arial" w:eastAsia="Arial" w:hAnsi="Arial" w:cs="Arial"/>
        </w:rPr>
        <w:t>3</w:t>
      </w:r>
      <w:r w:rsidRPr="00074B92">
        <w:rPr>
          <w:rFonts w:ascii="Arial" w:eastAsia="Arial" w:hAnsi="Arial" w:cs="Arial"/>
          <w:spacing w:val="-16"/>
        </w:rPr>
        <w:t xml:space="preserve"> </w:t>
      </w:r>
      <w:r w:rsidRPr="00074B92">
        <w:rPr>
          <w:rFonts w:ascii="Arial" w:eastAsia="Arial" w:hAnsi="Arial" w:cs="Arial"/>
        </w:rPr>
        <w:t>dokonywane</w:t>
      </w:r>
      <w:r w:rsidRPr="00074B92">
        <w:rPr>
          <w:rFonts w:ascii="Arial" w:eastAsia="Arial" w:hAnsi="Arial" w:cs="Arial"/>
          <w:spacing w:val="-16"/>
        </w:rPr>
        <w:t xml:space="preserve"> </w:t>
      </w:r>
      <w:r w:rsidRPr="00074B92">
        <w:rPr>
          <w:rFonts w:ascii="Arial" w:eastAsia="Arial" w:hAnsi="Arial" w:cs="Arial"/>
        </w:rPr>
        <w:t>są</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drodze</w:t>
      </w:r>
      <w:r w:rsidRPr="00074B92">
        <w:rPr>
          <w:rFonts w:ascii="Arial" w:eastAsia="Arial" w:hAnsi="Arial" w:cs="Arial"/>
          <w:spacing w:val="-16"/>
        </w:rPr>
        <w:t xml:space="preserve"> </w:t>
      </w:r>
      <w:r w:rsidRPr="00074B92">
        <w:rPr>
          <w:rFonts w:ascii="Arial" w:eastAsia="Arial" w:hAnsi="Arial" w:cs="Arial"/>
        </w:rPr>
        <w:t>powiadomienia</w:t>
      </w:r>
      <w:r w:rsidRPr="00074B92">
        <w:rPr>
          <w:rFonts w:ascii="Arial" w:eastAsia="Arial" w:hAnsi="Arial" w:cs="Arial"/>
          <w:spacing w:val="-16"/>
        </w:rPr>
        <w:t xml:space="preserve"> </w:t>
      </w:r>
      <w:r w:rsidRPr="00074B92">
        <w:rPr>
          <w:rFonts w:ascii="Arial" w:eastAsia="Arial" w:hAnsi="Arial" w:cs="Arial"/>
        </w:rPr>
        <w:t>drugiej Strony i nie wymagają zawarcia aneksu do Umowy.</w:t>
      </w:r>
    </w:p>
    <w:p w14:paraId="7C4AE7EB" w14:textId="77777777" w:rsidR="00074B92" w:rsidRPr="00074B92" w:rsidRDefault="00074B92" w:rsidP="009325CA">
      <w:pPr>
        <w:widowControl w:val="0"/>
        <w:numPr>
          <w:ilvl w:val="0"/>
          <w:numId w:val="122"/>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Wykonawca zobowiązuje się do pisemnego informowania Zamawiającego o każdej zmianie</w:t>
      </w:r>
      <w:r w:rsidRPr="00074B92">
        <w:rPr>
          <w:rFonts w:ascii="Arial" w:eastAsia="Arial" w:hAnsi="Arial" w:cs="Arial"/>
          <w:spacing w:val="-16"/>
        </w:rPr>
        <w:t xml:space="preserve"> </w:t>
      </w:r>
      <w:r w:rsidRPr="00074B92">
        <w:rPr>
          <w:rFonts w:ascii="Arial" w:eastAsia="Arial" w:hAnsi="Arial" w:cs="Arial"/>
        </w:rPr>
        <w:t>swojego</w:t>
      </w:r>
      <w:r w:rsidRPr="00074B92">
        <w:rPr>
          <w:rFonts w:ascii="Arial" w:eastAsia="Arial" w:hAnsi="Arial" w:cs="Arial"/>
          <w:spacing w:val="-16"/>
        </w:rPr>
        <w:t xml:space="preserve"> </w:t>
      </w:r>
      <w:r w:rsidRPr="00074B92">
        <w:rPr>
          <w:rFonts w:ascii="Arial" w:eastAsia="Arial" w:hAnsi="Arial" w:cs="Arial"/>
        </w:rPr>
        <w:t>adresu</w:t>
      </w:r>
      <w:r w:rsidRPr="00074B92">
        <w:rPr>
          <w:rFonts w:ascii="Arial" w:eastAsia="Arial" w:hAnsi="Arial" w:cs="Arial"/>
          <w:spacing w:val="-16"/>
        </w:rPr>
        <w:t xml:space="preserve"> </w:t>
      </w:r>
      <w:r w:rsidRPr="00074B92">
        <w:rPr>
          <w:rFonts w:ascii="Arial" w:eastAsia="Arial" w:hAnsi="Arial" w:cs="Arial"/>
        </w:rPr>
        <w:t>lub</w:t>
      </w:r>
      <w:r w:rsidRPr="00074B92">
        <w:rPr>
          <w:rFonts w:ascii="Arial" w:eastAsia="Arial" w:hAnsi="Arial" w:cs="Arial"/>
          <w:spacing w:val="-16"/>
        </w:rPr>
        <w:t xml:space="preserve"> </w:t>
      </w:r>
      <w:r w:rsidRPr="00074B92">
        <w:rPr>
          <w:rFonts w:ascii="Arial" w:eastAsia="Arial" w:hAnsi="Arial" w:cs="Arial"/>
        </w:rPr>
        <w:t>siedziby,</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trakcie</w:t>
      </w:r>
      <w:r w:rsidRPr="00074B92">
        <w:rPr>
          <w:rFonts w:ascii="Arial" w:eastAsia="Arial" w:hAnsi="Arial" w:cs="Arial"/>
          <w:spacing w:val="-16"/>
        </w:rPr>
        <w:t xml:space="preserve"> </w:t>
      </w:r>
      <w:r w:rsidRPr="00074B92">
        <w:rPr>
          <w:rFonts w:ascii="Arial" w:eastAsia="Arial" w:hAnsi="Arial" w:cs="Arial"/>
        </w:rPr>
        <w:t>obowiązywania</w:t>
      </w:r>
      <w:r w:rsidRPr="00074B92">
        <w:rPr>
          <w:rFonts w:ascii="Arial" w:eastAsia="Arial" w:hAnsi="Arial" w:cs="Arial"/>
          <w:spacing w:val="-16"/>
        </w:rPr>
        <w:t xml:space="preserve"> </w:t>
      </w:r>
      <w:r w:rsidRPr="00074B92">
        <w:rPr>
          <w:rFonts w:ascii="Arial" w:eastAsia="Arial" w:hAnsi="Arial" w:cs="Arial"/>
        </w:rPr>
        <w:t>Umowy,</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tym</w:t>
      </w:r>
      <w:r w:rsidRPr="00074B92">
        <w:rPr>
          <w:rFonts w:ascii="Arial" w:eastAsia="Arial" w:hAnsi="Arial" w:cs="Arial"/>
          <w:spacing w:val="-16"/>
        </w:rPr>
        <w:t xml:space="preserve"> </w:t>
      </w:r>
      <w:r w:rsidRPr="00074B92">
        <w:rPr>
          <w:rFonts w:ascii="Arial" w:eastAsia="Arial" w:hAnsi="Arial" w:cs="Arial"/>
        </w:rPr>
        <w:t>również w okresie obowiązywania gwarancji.</w:t>
      </w:r>
    </w:p>
    <w:p w14:paraId="60B02352" w14:textId="77777777" w:rsidR="00074B92" w:rsidRPr="00074B92" w:rsidRDefault="00074B92" w:rsidP="009325CA">
      <w:pPr>
        <w:widowControl w:val="0"/>
        <w:numPr>
          <w:ilvl w:val="0"/>
          <w:numId w:val="122"/>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Wykonawca zobowiązuje się przekazywać na żądanie Zamawiającego informacje związane</w:t>
      </w:r>
      <w:r w:rsidRPr="00074B92">
        <w:rPr>
          <w:rFonts w:ascii="Arial" w:eastAsia="Arial" w:hAnsi="Arial" w:cs="Arial"/>
          <w:spacing w:val="-4"/>
        </w:rPr>
        <w:t xml:space="preserve"> </w:t>
      </w:r>
      <w:r w:rsidRPr="00074B92">
        <w:rPr>
          <w:rFonts w:ascii="Arial" w:eastAsia="Arial" w:hAnsi="Arial" w:cs="Arial"/>
        </w:rPr>
        <w:t>z</w:t>
      </w:r>
      <w:r w:rsidRPr="00074B92">
        <w:rPr>
          <w:rFonts w:ascii="Arial" w:eastAsia="Arial" w:hAnsi="Arial" w:cs="Arial"/>
          <w:spacing w:val="-4"/>
        </w:rPr>
        <w:t xml:space="preserve"> </w:t>
      </w:r>
      <w:r w:rsidRPr="00074B92">
        <w:rPr>
          <w:rFonts w:ascii="Arial" w:eastAsia="Arial" w:hAnsi="Arial" w:cs="Arial"/>
        </w:rPr>
        <w:t>realizacją</w:t>
      </w:r>
      <w:r w:rsidRPr="00074B92">
        <w:rPr>
          <w:rFonts w:ascii="Arial" w:eastAsia="Arial" w:hAnsi="Arial" w:cs="Arial"/>
          <w:spacing w:val="-4"/>
        </w:rPr>
        <w:t xml:space="preserve"> </w:t>
      </w:r>
      <w:r w:rsidRPr="00074B92">
        <w:rPr>
          <w:rFonts w:ascii="Arial" w:eastAsia="Arial" w:hAnsi="Arial" w:cs="Arial"/>
        </w:rPr>
        <w:t>Umowy,</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szczególności</w:t>
      </w:r>
      <w:r w:rsidRPr="00074B92">
        <w:rPr>
          <w:rFonts w:ascii="Arial" w:eastAsia="Arial" w:hAnsi="Arial" w:cs="Arial"/>
          <w:spacing w:val="-3"/>
        </w:rPr>
        <w:t xml:space="preserve"> </w:t>
      </w:r>
      <w:r w:rsidRPr="00074B92">
        <w:rPr>
          <w:rFonts w:ascii="Arial" w:eastAsia="Arial" w:hAnsi="Arial" w:cs="Arial"/>
        </w:rPr>
        <w:t>informacje</w:t>
      </w:r>
      <w:r w:rsidRPr="00074B92">
        <w:rPr>
          <w:rFonts w:ascii="Arial" w:eastAsia="Arial" w:hAnsi="Arial" w:cs="Arial"/>
          <w:spacing w:val="-4"/>
        </w:rPr>
        <w:t xml:space="preserve"> </w:t>
      </w:r>
      <w:r w:rsidRPr="00074B92">
        <w:rPr>
          <w:rFonts w:ascii="Arial" w:eastAsia="Arial" w:hAnsi="Arial" w:cs="Arial"/>
        </w:rPr>
        <w:t>dotyczące</w:t>
      </w:r>
      <w:r w:rsidRPr="00074B92">
        <w:rPr>
          <w:rFonts w:ascii="Arial" w:eastAsia="Arial" w:hAnsi="Arial" w:cs="Arial"/>
          <w:spacing w:val="-4"/>
        </w:rPr>
        <w:t xml:space="preserve"> </w:t>
      </w:r>
      <w:r w:rsidRPr="00074B92">
        <w:rPr>
          <w:rFonts w:ascii="Arial" w:eastAsia="Arial" w:hAnsi="Arial" w:cs="Arial"/>
        </w:rPr>
        <w:t>postępów</w:t>
      </w:r>
      <w:r w:rsidRPr="00074B92">
        <w:rPr>
          <w:rFonts w:ascii="Arial" w:eastAsia="Arial" w:hAnsi="Arial" w:cs="Arial"/>
          <w:spacing w:val="-4"/>
        </w:rPr>
        <w:t xml:space="preserve"> </w:t>
      </w:r>
      <w:r w:rsidRPr="00074B92">
        <w:rPr>
          <w:rFonts w:ascii="Arial" w:eastAsia="Arial" w:hAnsi="Arial" w:cs="Arial"/>
        </w:rPr>
        <w:t>prac, przyczyn opóźnień lub przyczyn nienależytego wykonywania Umowy.</w:t>
      </w:r>
    </w:p>
    <w:p w14:paraId="6047F1DB" w14:textId="77777777" w:rsidR="00074B92" w:rsidRPr="00074B92" w:rsidRDefault="00074B92" w:rsidP="009325CA">
      <w:pPr>
        <w:widowControl w:val="0"/>
        <w:numPr>
          <w:ilvl w:val="0"/>
          <w:numId w:val="122"/>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Wykonawca zobowiązuje się niezwłoczne informować o wszelkich zagrożeniach, które mogą wpłynąć na niedotrzymanie któregokolwiek z terminów realizacji Umowy oraz innych przeszkodach, mogących mieć wpływ na niewykonanie lub nienależyte wykonanie przedmiotu Umowy.</w:t>
      </w:r>
    </w:p>
    <w:p w14:paraId="43163C12" w14:textId="77777777" w:rsidR="00074B92" w:rsidRPr="00074B92" w:rsidRDefault="00074B92" w:rsidP="009325CA">
      <w:pPr>
        <w:widowControl w:val="0"/>
        <w:numPr>
          <w:ilvl w:val="0"/>
          <w:numId w:val="122"/>
        </w:numPr>
        <w:tabs>
          <w:tab w:val="left" w:pos="707"/>
          <w:tab w:val="left" w:pos="709"/>
        </w:tabs>
        <w:autoSpaceDE w:val="0"/>
        <w:autoSpaceDN w:val="0"/>
        <w:spacing w:after="0" w:line="240" w:lineRule="auto"/>
        <w:ind w:left="709"/>
        <w:jc w:val="both"/>
        <w:rPr>
          <w:rFonts w:ascii="Arial" w:eastAsia="Arial" w:hAnsi="Arial" w:cs="Arial"/>
        </w:rPr>
      </w:pPr>
      <w:r w:rsidRPr="00074B92">
        <w:rPr>
          <w:rFonts w:ascii="Arial" w:eastAsia="Arial" w:hAnsi="Arial" w:cs="Arial"/>
        </w:rPr>
        <w:t>Strony</w:t>
      </w:r>
      <w:r w:rsidRPr="00074B92">
        <w:rPr>
          <w:rFonts w:ascii="Arial" w:eastAsia="Arial" w:hAnsi="Arial" w:cs="Arial"/>
          <w:spacing w:val="-3"/>
        </w:rPr>
        <w:t xml:space="preserve"> </w:t>
      </w:r>
      <w:r w:rsidRPr="00074B92">
        <w:rPr>
          <w:rFonts w:ascii="Arial" w:eastAsia="Arial" w:hAnsi="Arial" w:cs="Arial"/>
        </w:rPr>
        <w:t>oświadczają, że</w:t>
      </w:r>
      <w:r w:rsidRPr="00074B92">
        <w:rPr>
          <w:rFonts w:ascii="Arial" w:eastAsia="Arial" w:hAnsi="Arial" w:cs="Arial"/>
          <w:spacing w:val="-2"/>
        </w:rPr>
        <w:t xml:space="preserve"> </w:t>
      </w:r>
      <w:r w:rsidRPr="00074B92">
        <w:rPr>
          <w:rFonts w:ascii="Arial" w:eastAsia="Arial" w:hAnsi="Arial" w:cs="Arial"/>
        </w:rPr>
        <w:t>wskazują</w:t>
      </w:r>
      <w:r w:rsidRPr="00074B92">
        <w:rPr>
          <w:rFonts w:ascii="Arial" w:eastAsia="Arial" w:hAnsi="Arial" w:cs="Arial"/>
          <w:spacing w:val="-2"/>
        </w:rPr>
        <w:t xml:space="preserve"> </w:t>
      </w:r>
      <w:r w:rsidRPr="00074B92">
        <w:rPr>
          <w:rFonts w:ascii="Arial" w:eastAsia="Arial" w:hAnsi="Arial" w:cs="Arial"/>
        </w:rPr>
        <w:t>adresy</w:t>
      </w:r>
      <w:r w:rsidRPr="00074B92">
        <w:rPr>
          <w:rFonts w:ascii="Arial" w:eastAsia="Arial" w:hAnsi="Arial" w:cs="Arial"/>
          <w:spacing w:val="-3"/>
        </w:rPr>
        <w:t xml:space="preserve"> </w:t>
      </w:r>
      <w:r w:rsidRPr="00074B92">
        <w:rPr>
          <w:rFonts w:ascii="Arial" w:eastAsia="Arial" w:hAnsi="Arial" w:cs="Arial"/>
        </w:rPr>
        <w:t>wymienione</w:t>
      </w:r>
      <w:r w:rsidRPr="00074B92">
        <w:rPr>
          <w:rFonts w:ascii="Arial" w:eastAsia="Arial" w:hAnsi="Arial" w:cs="Arial"/>
          <w:spacing w:val="-2"/>
        </w:rPr>
        <w:t xml:space="preserve"> </w:t>
      </w:r>
      <w:r w:rsidRPr="00074B92">
        <w:rPr>
          <w:rFonts w:ascii="Arial" w:eastAsia="Arial" w:hAnsi="Arial" w:cs="Arial"/>
        </w:rPr>
        <w:t>w</w:t>
      </w:r>
      <w:r w:rsidRPr="00074B92">
        <w:rPr>
          <w:rFonts w:ascii="Arial" w:eastAsia="Arial" w:hAnsi="Arial" w:cs="Arial"/>
          <w:spacing w:val="-3"/>
        </w:rPr>
        <w:t xml:space="preserve"> </w:t>
      </w:r>
      <w:r w:rsidRPr="00074B92">
        <w:rPr>
          <w:rFonts w:ascii="Arial" w:eastAsia="Arial" w:hAnsi="Arial" w:cs="Arial"/>
        </w:rPr>
        <w:t>komparycji</w:t>
      </w:r>
      <w:r w:rsidRPr="00074B92">
        <w:rPr>
          <w:rFonts w:ascii="Arial" w:eastAsia="Arial" w:hAnsi="Arial" w:cs="Arial"/>
          <w:spacing w:val="-2"/>
        </w:rPr>
        <w:t xml:space="preserve"> </w:t>
      </w:r>
      <w:r w:rsidRPr="00074B92">
        <w:rPr>
          <w:rFonts w:ascii="Arial" w:eastAsia="Arial" w:hAnsi="Arial" w:cs="Arial"/>
        </w:rPr>
        <w:t>niniejszej</w:t>
      </w:r>
      <w:r w:rsidRPr="00074B92">
        <w:rPr>
          <w:rFonts w:ascii="Arial" w:eastAsia="Arial" w:hAnsi="Arial" w:cs="Arial"/>
          <w:spacing w:val="-2"/>
        </w:rPr>
        <w:t xml:space="preserve"> </w:t>
      </w:r>
      <w:r w:rsidRPr="00074B92">
        <w:rPr>
          <w:rFonts w:ascii="Arial" w:eastAsia="Arial" w:hAnsi="Arial" w:cs="Arial"/>
        </w:rPr>
        <w:t>Umowy jako swoje adresy korespondencyjne i oznajmiają, że oświadczenie o wskazaniu adresu korespondencyjnego pozostanie wiążące do czasu powiadomienia drugiej Strony w formie pisemnej pod rygorem nieważności o zmianie adresu korespondencyjnego. Do czasu powiadomienia korespondencja wysłana na ostatni wskazany przez Stronę adres korespondencyjny będzie traktowana jako wysłana na właściwy adres Strony (ze skutkiem doręczenia).</w:t>
      </w:r>
    </w:p>
    <w:p w14:paraId="470B4C64" w14:textId="77777777" w:rsidR="00074B92" w:rsidRPr="00074B92" w:rsidRDefault="00074B92" w:rsidP="00074B92">
      <w:pPr>
        <w:widowControl w:val="0"/>
        <w:autoSpaceDE w:val="0"/>
        <w:autoSpaceDN w:val="0"/>
        <w:spacing w:after="0" w:line="240" w:lineRule="auto"/>
        <w:rPr>
          <w:rFonts w:ascii="Arial" w:eastAsia="Arial" w:hAnsi="Arial" w:cs="Arial"/>
          <w:b/>
        </w:rPr>
      </w:pPr>
    </w:p>
    <w:p w14:paraId="177E679B"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5"/>
        </w:rPr>
        <w:t>11</w:t>
      </w:r>
    </w:p>
    <w:p w14:paraId="67595F87"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zCs w:val="23"/>
        </w:rPr>
        <w:t>PRZETWARZANIE</w:t>
      </w:r>
      <w:r w:rsidRPr="00074B92">
        <w:rPr>
          <w:rFonts w:ascii="Arial" w:eastAsia="Arial" w:hAnsi="Arial" w:cs="Arial"/>
          <w:b/>
          <w:bCs/>
          <w:spacing w:val="-7"/>
          <w:szCs w:val="23"/>
        </w:rPr>
        <w:t xml:space="preserve"> </w:t>
      </w:r>
      <w:r w:rsidRPr="00074B92">
        <w:rPr>
          <w:rFonts w:ascii="Arial" w:eastAsia="Arial" w:hAnsi="Arial" w:cs="Arial"/>
          <w:b/>
          <w:bCs/>
          <w:szCs w:val="23"/>
        </w:rPr>
        <w:t>DANYCH</w:t>
      </w:r>
      <w:r w:rsidRPr="00074B92">
        <w:rPr>
          <w:rFonts w:ascii="Arial" w:eastAsia="Arial" w:hAnsi="Arial" w:cs="Arial"/>
          <w:b/>
          <w:bCs/>
          <w:spacing w:val="-8"/>
          <w:szCs w:val="23"/>
        </w:rPr>
        <w:t xml:space="preserve"> </w:t>
      </w:r>
      <w:r w:rsidRPr="00074B92">
        <w:rPr>
          <w:rFonts w:ascii="Arial" w:eastAsia="Arial" w:hAnsi="Arial" w:cs="Arial"/>
          <w:b/>
          <w:bCs/>
          <w:spacing w:val="-2"/>
          <w:szCs w:val="23"/>
        </w:rPr>
        <w:t>OSOBOWYCH</w:t>
      </w:r>
    </w:p>
    <w:p w14:paraId="6AB29D0D"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613FE1D9" w14:textId="77777777" w:rsidR="00074B92" w:rsidRPr="00074B92" w:rsidRDefault="00074B92" w:rsidP="009325CA">
      <w:pPr>
        <w:widowControl w:val="0"/>
        <w:numPr>
          <w:ilvl w:val="0"/>
          <w:numId w:val="121"/>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Zamawiający oświadcza, że jest administratorem danych osobowych w rozumieniu przepisów Rozporządzenia Parlamentu Europejskiego i Rady (UE) 2016/679 z dnia 27 kwietnia 2016 r. w</w:t>
      </w:r>
      <w:r w:rsidRPr="00074B92">
        <w:rPr>
          <w:rFonts w:ascii="Arial" w:eastAsia="Arial" w:hAnsi="Arial" w:cs="Arial"/>
          <w:spacing w:val="-3"/>
        </w:rPr>
        <w:t xml:space="preserve"> </w:t>
      </w:r>
      <w:r w:rsidRPr="00074B92">
        <w:rPr>
          <w:rFonts w:ascii="Arial" w:eastAsia="Arial" w:hAnsi="Arial" w:cs="Arial"/>
        </w:rPr>
        <w:t>sprawie ochrony osób fizycznych w związku z przetwarzaniem danych</w:t>
      </w:r>
      <w:r w:rsidRPr="00074B92">
        <w:rPr>
          <w:rFonts w:ascii="Arial" w:eastAsia="Arial" w:hAnsi="Arial" w:cs="Arial"/>
          <w:spacing w:val="-3"/>
        </w:rPr>
        <w:t xml:space="preserve"> </w:t>
      </w:r>
      <w:r w:rsidRPr="00074B92">
        <w:rPr>
          <w:rFonts w:ascii="Arial" w:eastAsia="Arial" w:hAnsi="Arial" w:cs="Arial"/>
        </w:rPr>
        <w:t>osobowych</w:t>
      </w:r>
      <w:r w:rsidRPr="00074B92">
        <w:rPr>
          <w:rFonts w:ascii="Arial" w:eastAsia="Arial" w:hAnsi="Arial" w:cs="Arial"/>
          <w:spacing w:val="-3"/>
        </w:rPr>
        <w:t xml:space="preserve"> </w:t>
      </w:r>
      <w:r w:rsidRPr="00074B92">
        <w:rPr>
          <w:rFonts w:ascii="Arial" w:eastAsia="Arial" w:hAnsi="Arial" w:cs="Arial"/>
        </w:rPr>
        <w:t>i</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3"/>
        </w:rPr>
        <w:t xml:space="preserve"> </w:t>
      </w:r>
      <w:r w:rsidRPr="00074B92">
        <w:rPr>
          <w:rFonts w:ascii="Arial" w:eastAsia="Arial" w:hAnsi="Arial" w:cs="Arial"/>
        </w:rPr>
        <w:t>sprawie</w:t>
      </w:r>
      <w:r w:rsidRPr="00074B92">
        <w:rPr>
          <w:rFonts w:ascii="Arial" w:eastAsia="Arial" w:hAnsi="Arial" w:cs="Arial"/>
          <w:spacing w:val="-3"/>
        </w:rPr>
        <w:t xml:space="preserve"> </w:t>
      </w:r>
      <w:r w:rsidRPr="00074B92">
        <w:rPr>
          <w:rFonts w:ascii="Arial" w:eastAsia="Arial" w:hAnsi="Arial" w:cs="Arial"/>
        </w:rPr>
        <w:t>swobodnego</w:t>
      </w:r>
      <w:r w:rsidRPr="00074B92">
        <w:rPr>
          <w:rFonts w:ascii="Arial" w:eastAsia="Arial" w:hAnsi="Arial" w:cs="Arial"/>
          <w:spacing w:val="-3"/>
        </w:rPr>
        <w:t xml:space="preserve"> </w:t>
      </w:r>
      <w:r w:rsidRPr="00074B92">
        <w:rPr>
          <w:rFonts w:ascii="Arial" w:eastAsia="Arial" w:hAnsi="Arial" w:cs="Arial"/>
        </w:rPr>
        <w:t>przepływu</w:t>
      </w:r>
      <w:r w:rsidRPr="00074B92">
        <w:rPr>
          <w:rFonts w:ascii="Arial" w:eastAsia="Arial" w:hAnsi="Arial" w:cs="Arial"/>
          <w:spacing w:val="-3"/>
        </w:rPr>
        <w:t xml:space="preserve"> </w:t>
      </w:r>
      <w:r w:rsidRPr="00074B92">
        <w:rPr>
          <w:rFonts w:ascii="Arial" w:eastAsia="Arial" w:hAnsi="Arial" w:cs="Arial"/>
        </w:rPr>
        <w:t>takich</w:t>
      </w:r>
      <w:r w:rsidRPr="00074B92">
        <w:rPr>
          <w:rFonts w:ascii="Arial" w:eastAsia="Arial" w:hAnsi="Arial" w:cs="Arial"/>
          <w:spacing w:val="-3"/>
        </w:rPr>
        <w:t xml:space="preserve"> </w:t>
      </w:r>
      <w:r w:rsidRPr="00074B92">
        <w:rPr>
          <w:rFonts w:ascii="Arial" w:eastAsia="Arial" w:hAnsi="Arial" w:cs="Arial"/>
        </w:rPr>
        <w:t>danych</w:t>
      </w:r>
      <w:r w:rsidRPr="00074B92">
        <w:rPr>
          <w:rFonts w:ascii="Arial" w:eastAsia="Arial" w:hAnsi="Arial" w:cs="Arial"/>
          <w:spacing w:val="-3"/>
        </w:rPr>
        <w:t xml:space="preserve"> </w:t>
      </w:r>
      <w:r w:rsidRPr="00074B92">
        <w:rPr>
          <w:rFonts w:ascii="Arial" w:eastAsia="Arial" w:hAnsi="Arial" w:cs="Arial"/>
        </w:rPr>
        <w:t>oraz</w:t>
      </w:r>
      <w:r w:rsidRPr="00074B92">
        <w:rPr>
          <w:rFonts w:ascii="Arial" w:eastAsia="Arial" w:hAnsi="Arial" w:cs="Arial"/>
          <w:spacing w:val="-3"/>
        </w:rPr>
        <w:t xml:space="preserve"> </w:t>
      </w:r>
      <w:r w:rsidRPr="00074B92">
        <w:rPr>
          <w:rFonts w:ascii="Arial" w:eastAsia="Arial" w:hAnsi="Arial" w:cs="Arial"/>
        </w:rPr>
        <w:t>uchylenia dyrektywy 95/46/WE (ogólne rozporządzenie o ochronie danych), zwanego dalej RODO oraz oświadcza, że dane osobowe Wykonawcy, w</w:t>
      </w:r>
      <w:r w:rsidRPr="00074B92">
        <w:rPr>
          <w:rFonts w:ascii="Arial" w:eastAsia="Arial" w:hAnsi="Arial" w:cs="Arial"/>
          <w:spacing w:val="-2"/>
        </w:rPr>
        <w:t xml:space="preserve"> </w:t>
      </w:r>
      <w:r w:rsidRPr="00074B92">
        <w:rPr>
          <w:rFonts w:ascii="Arial" w:eastAsia="Arial" w:hAnsi="Arial" w:cs="Arial"/>
        </w:rPr>
        <w:t xml:space="preserve">przypadku osoby fizycznej, będą przetwarzane zgodnie z informacją zawartą w </w:t>
      </w:r>
      <w:r w:rsidRPr="00074B92">
        <w:rPr>
          <w:rFonts w:ascii="Arial" w:eastAsia="Arial" w:hAnsi="Arial" w:cs="Arial"/>
          <w:b/>
        </w:rPr>
        <w:t xml:space="preserve">załączniku nr 6 </w:t>
      </w:r>
      <w:r w:rsidRPr="00074B92">
        <w:rPr>
          <w:rFonts w:ascii="Arial" w:eastAsia="Arial" w:hAnsi="Arial" w:cs="Arial"/>
        </w:rPr>
        <w:t>do Umowy.</w:t>
      </w:r>
    </w:p>
    <w:p w14:paraId="6AC831C6" w14:textId="77777777" w:rsidR="00074B92" w:rsidRPr="00074B92" w:rsidRDefault="00074B92" w:rsidP="009325CA">
      <w:pPr>
        <w:widowControl w:val="0"/>
        <w:numPr>
          <w:ilvl w:val="0"/>
          <w:numId w:val="121"/>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Wykonawca zobowiązuje się poinformować w imieniu Zamawiającego wszystkie osoby fizyczne kierowane ze strony Wykonawcy do realizacji Umowy (w tym: osoby fizyczne prowadzące działalność gospodarczą, które zostaną wskazane przez Wykonawcę jako podwykonawcy, w rozumieniu niniejszej Umowy) o:</w:t>
      </w:r>
    </w:p>
    <w:p w14:paraId="1D2A6102" w14:textId="77777777" w:rsidR="00074B92" w:rsidRPr="00074B92" w:rsidRDefault="00074B92" w:rsidP="009325CA">
      <w:pPr>
        <w:widowControl w:val="0"/>
        <w:numPr>
          <w:ilvl w:val="1"/>
          <w:numId w:val="121"/>
        </w:numPr>
        <w:tabs>
          <w:tab w:val="left" w:pos="1133"/>
        </w:tabs>
        <w:autoSpaceDE w:val="0"/>
        <w:autoSpaceDN w:val="0"/>
        <w:spacing w:after="0" w:line="240" w:lineRule="auto"/>
        <w:ind w:left="1133" w:right="4" w:hanging="424"/>
        <w:jc w:val="both"/>
        <w:rPr>
          <w:rFonts w:ascii="Arial" w:eastAsia="Arial" w:hAnsi="Arial" w:cs="Arial"/>
        </w:rPr>
      </w:pPr>
      <w:r w:rsidRPr="00074B92">
        <w:rPr>
          <w:rFonts w:ascii="Arial" w:eastAsia="Arial" w:hAnsi="Arial" w:cs="Arial"/>
        </w:rPr>
        <w:t>fakcie</w:t>
      </w:r>
      <w:r w:rsidRPr="00074B92">
        <w:rPr>
          <w:rFonts w:ascii="Arial" w:eastAsia="Arial" w:hAnsi="Arial" w:cs="Arial"/>
          <w:spacing w:val="-7"/>
        </w:rPr>
        <w:t xml:space="preserve"> </w:t>
      </w:r>
      <w:r w:rsidRPr="00074B92">
        <w:rPr>
          <w:rFonts w:ascii="Arial" w:eastAsia="Arial" w:hAnsi="Arial" w:cs="Arial"/>
        </w:rPr>
        <w:t>przekazania</w:t>
      </w:r>
      <w:r w:rsidRPr="00074B92">
        <w:rPr>
          <w:rFonts w:ascii="Arial" w:eastAsia="Arial" w:hAnsi="Arial" w:cs="Arial"/>
          <w:spacing w:val="-7"/>
        </w:rPr>
        <w:t xml:space="preserve"> </w:t>
      </w:r>
      <w:r w:rsidRPr="00074B92">
        <w:rPr>
          <w:rFonts w:ascii="Arial" w:eastAsia="Arial" w:hAnsi="Arial" w:cs="Arial"/>
        </w:rPr>
        <w:t>danych</w:t>
      </w:r>
      <w:r w:rsidRPr="00074B92">
        <w:rPr>
          <w:rFonts w:ascii="Arial" w:eastAsia="Arial" w:hAnsi="Arial" w:cs="Arial"/>
          <w:spacing w:val="-7"/>
        </w:rPr>
        <w:t xml:space="preserve"> </w:t>
      </w:r>
      <w:r w:rsidRPr="00074B92">
        <w:rPr>
          <w:rFonts w:ascii="Arial" w:eastAsia="Arial" w:hAnsi="Arial" w:cs="Arial"/>
        </w:rPr>
        <w:t>osobowych</w:t>
      </w:r>
      <w:r w:rsidRPr="00074B92">
        <w:rPr>
          <w:rFonts w:ascii="Arial" w:eastAsia="Arial" w:hAnsi="Arial" w:cs="Arial"/>
          <w:spacing w:val="-7"/>
        </w:rPr>
        <w:t xml:space="preserve"> </w:t>
      </w:r>
      <w:r w:rsidRPr="00074B92">
        <w:rPr>
          <w:rFonts w:ascii="Arial" w:eastAsia="Arial" w:hAnsi="Arial" w:cs="Arial"/>
          <w:spacing w:val="-2"/>
        </w:rPr>
        <w:t>Zamawiającemu;</w:t>
      </w:r>
    </w:p>
    <w:p w14:paraId="7DD848BD" w14:textId="77777777" w:rsidR="00074B92" w:rsidRPr="00074B92" w:rsidRDefault="00074B92" w:rsidP="009325CA">
      <w:pPr>
        <w:widowControl w:val="0"/>
        <w:numPr>
          <w:ilvl w:val="1"/>
          <w:numId w:val="121"/>
        </w:numPr>
        <w:tabs>
          <w:tab w:val="left" w:pos="1134"/>
        </w:tabs>
        <w:autoSpaceDE w:val="0"/>
        <w:autoSpaceDN w:val="0"/>
        <w:spacing w:after="0" w:line="240" w:lineRule="auto"/>
        <w:ind w:right="4"/>
        <w:jc w:val="both"/>
        <w:rPr>
          <w:rFonts w:ascii="Arial" w:eastAsia="Arial" w:hAnsi="Arial" w:cs="Arial"/>
        </w:rPr>
      </w:pPr>
      <w:r w:rsidRPr="00074B92">
        <w:rPr>
          <w:rFonts w:ascii="Arial" w:eastAsia="Arial" w:hAnsi="Arial" w:cs="Arial"/>
        </w:rPr>
        <w:t>przetwarzaniu</w:t>
      </w:r>
      <w:r w:rsidRPr="00074B92">
        <w:rPr>
          <w:rFonts w:ascii="Arial" w:eastAsia="Arial" w:hAnsi="Arial" w:cs="Arial"/>
          <w:spacing w:val="73"/>
        </w:rPr>
        <w:t xml:space="preserve"> </w:t>
      </w:r>
      <w:r w:rsidRPr="00074B92">
        <w:rPr>
          <w:rFonts w:ascii="Arial" w:eastAsia="Arial" w:hAnsi="Arial" w:cs="Arial"/>
        </w:rPr>
        <w:t>danych</w:t>
      </w:r>
      <w:r w:rsidRPr="00074B92">
        <w:rPr>
          <w:rFonts w:ascii="Arial" w:eastAsia="Arial" w:hAnsi="Arial" w:cs="Arial"/>
          <w:spacing w:val="73"/>
        </w:rPr>
        <w:t xml:space="preserve"> </w:t>
      </w:r>
      <w:r w:rsidRPr="00074B92">
        <w:rPr>
          <w:rFonts w:ascii="Arial" w:eastAsia="Arial" w:hAnsi="Arial" w:cs="Arial"/>
        </w:rPr>
        <w:t>osobowych</w:t>
      </w:r>
      <w:r w:rsidRPr="00074B92">
        <w:rPr>
          <w:rFonts w:ascii="Arial" w:eastAsia="Arial" w:hAnsi="Arial" w:cs="Arial"/>
          <w:spacing w:val="73"/>
        </w:rPr>
        <w:t xml:space="preserve"> </w:t>
      </w:r>
      <w:r w:rsidRPr="00074B92">
        <w:rPr>
          <w:rFonts w:ascii="Arial" w:eastAsia="Arial" w:hAnsi="Arial" w:cs="Arial"/>
        </w:rPr>
        <w:t>przez</w:t>
      </w:r>
      <w:r w:rsidRPr="00074B92">
        <w:rPr>
          <w:rFonts w:ascii="Arial" w:eastAsia="Arial" w:hAnsi="Arial" w:cs="Arial"/>
          <w:spacing w:val="73"/>
        </w:rPr>
        <w:t xml:space="preserve"> </w:t>
      </w:r>
      <w:r w:rsidRPr="00074B92">
        <w:rPr>
          <w:rFonts w:ascii="Arial" w:eastAsia="Arial" w:hAnsi="Arial" w:cs="Arial"/>
        </w:rPr>
        <w:t>Zamawiającego,</w:t>
      </w:r>
      <w:r w:rsidRPr="00074B92">
        <w:rPr>
          <w:rFonts w:ascii="Arial" w:eastAsia="Arial" w:hAnsi="Arial" w:cs="Arial"/>
          <w:spacing w:val="75"/>
        </w:rPr>
        <w:t xml:space="preserve"> </w:t>
      </w:r>
      <w:r w:rsidRPr="00074B92">
        <w:rPr>
          <w:rFonts w:ascii="Arial" w:eastAsia="Arial" w:hAnsi="Arial" w:cs="Arial"/>
        </w:rPr>
        <w:t>Ministerstwo</w:t>
      </w:r>
      <w:r w:rsidRPr="00074B92">
        <w:rPr>
          <w:rFonts w:ascii="Arial" w:eastAsia="Arial" w:hAnsi="Arial" w:cs="Arial"/>
          <w:spacing w:val="73"/>
        </w:rPr>
        <w:t xml:space="preserve"> </w:t>
      </w:r>
      <w:r w:rsidRPr="00074B92">
        <w:rPr>
          <w:rFonts w:ascii="Arial" w:eastAsia="Arial" w:hAnsi="Arial" w:cs="Arial"/>
        </w:rPr>
        <w:t>Funduszy i</w:t>
      </w:r>
      <w:r w:rsidRPr="00074B92">
        <w:rPr>
          <w:rFonts w:ascii="Arial" w:eastAsia="Arial" w:hAnsi="Arial" w:cs="Arial"/>
          <w:spacing w:val="-2"/>
        </w:rPr>
        <w:t> </w:t>
      </w:r>
      <w:r w:rsidRPr="00074B92">
        <w:rPr>
          <w:rFonts w:ascii="Arial" w:eastAsia="Arial" w:hAnsi="Arial" w:cs="Arial"/>
        </w:rPr>
        <w:t>Polityki Regionalnej, Ministerstwo Klimatu i Środowiska oraz Narodowy Fundusz Ochrony Środowiska i Gospodarki Wodnej.</w:t>
      </w:r>
    </w:p>
    <w:p w14:paraId="6D6B71A5" w14:textId="77777777" w:rsidR="00074B92" w:rsidRPr="00074B92" w:rsidRDefault="00074B92" w:rsidP="009325CA">
      <w:pPr>
        <w:widowControl w:val="0"/>
        <w:numPr>
          <w:ilvl w:val="0"/>
          <w:numId w:val="121"/>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Wykonawca zobowiązuje się, powołując się na art. 14 RODO, wykonać w imieniu Zamawiającego obowiązek informacyjny wobec osób, których dane osobowe Zamawiający pozyskał w sposób pośredni, przekazując im treść klauzuli informacyjnej,</w:t>
      </w:r>
      <w:r w:rsidRPr="00074B92">
        <w:rPr>
          <w:rFonts w:ascii="Arial" w:eastAsia="Arial" w:hAnsi="Arial" w:cs="Arial"/>
          <w:spacing w:val="-12"/>
        </w:rPr>
        <w:t xml:space="preserve"> </w:t>
      </w:r>
      <w:r w:rsidRPr="00074B92">
        <w:rPr>
          <w:rFonts w:ascii="Arial" w:eastAsia="Arial" w:hAnsi="Arial" w:cs="Arial"/>
        </w:rPr>
        <w:t>której</w:t>
      </w:r>
      <w:r w:rsidRPr="00074B92">
        <w:rPr>
          <w:rFonts w:ascii="Arial" w:eastAsia="Arial" w:hAnsi="Arial" w:cs="Arial"/>
          <w:spacing w:val="-14"/>
        </w:rPr>
        <w:t xml:space="preserve"> </w:t>
      </w:r>
      <w:r w:rsidRPr="00074B92">
        <w:rPr>
          <w:rFonts w:ascii="Arial" w:eastAsia="Arial" w:hAnsi="Arial" w:cs="Arial"/>
        </w:rPr>
        <w:t>wzór</w:t>
      </w:r>
      <w:r w:rsidRPr="00074B92">
        <w:rPr>
          <w:rFonts w:ascii="Arial" w:eastAsia="Arial" w:hAnsi="Arial" w:cs="Arial"/>
          <w:spacing w:val="-14"/>
        </w:rPr>
        <w:t xml:space="preserve"> </w:t>
      </w:r>
      <w:r w:rsidRPr="00074B92">
        <w:rPr>
          <w:rFonts w:ascii="Arial" w:eastAsia="Arial" w:hAnsi="Arial" w:cs="Arial"/>
        </w:rPr>
        <w:t>stanowi</w:t>
      </w:r>
      <w:r w:rsidRPr="00074B92">
        <w:rPr>
          <w:rFonts w:ascii="Arial" w:eastAsia="Arial" w:hAnsi="Arial" w:cs="Arial"/>
          <w:spacing w:val="-14"/>
        </w:rPr>
        <w:t xml:space="preserve"> </w:t>
      </w:r>
      <w:r w:rsidRPr="00074B92">
        <w:rPr>
          <w:rFonts w:ascii="Arial" w:eastAsia="Arial" w:hAnsi="Arial" w:cs="Arial"/>
          <w:b/>
        </w:rPr>
        <w:t>załącznik</w:t>
      </w:r>
      <w:r w:rsidRPr="00074B92">
        <w:rPr>
          <w:rFonts w:ascii="Arial" w:eastAsia="Arial" w:hAnsi="Arial" w:cs="Arial"/>
          <w:b/>
          <w:spacing w:val="-14"/>
        </w:rPr>
        <w:t xml:space="preserve"> </w:t>
      </w:r>
      <w:r w:rsidRPr="00074B92">
        <w:rPr>
          <w:rFonts w:ascii="Arial" w:eastAsia="Arial" w:hAnsi="Arial" w:cs="Arial"/>
          <w:b/>
        </w:rPr>
        <w:t>nr</w:t>
      </w:r>
      <w:r w:rsidRPr="00074B92">
        <w:rPr>
          <w:rFonts w:ascii="Arial" w:eastAsia="Arial" w:hAnsi="Arial" w:cs="Arial"/>
          <w:b/>
          <w:spacing w:val="-14"/>
        </w:rPr>
        <w:t xml:space="preserve"> </w:t>
      </w:r>
      <w:r w:rsidRPr="00074B92">
        <w:rPr>
          <w:rFonts w:ascii="Arial" w:eastAsia="Arial" w:hAnsi="Arial" w:cs="Arial"/>
          <w:b/>
        </w:rPr>
        <w:t>6</w:t>
      </w:r>
      <w:r w:rsidRPr="00074B92">
        <w:rPr>
          <w:rFonts w:ascii="Arial" w:eastAsia="Arial" w:hAnsi="Arial" w:cs="Arial"/>
          <w:b/>
          <w:spacing w:val="-14"/>
        </w:rPr>
        <w:t xml:space="preserve"> </w:t>
      </w:r>
      <w:r w:rsidRPr="00074B92">
        <w:rPr>
          <w:rFonts w:ascii="Arial" w:eastAsia="Arial" w:hAnsi="Arial" w:cs="Arial"/>
        </w:rPr>
        <w:t>do</w:t>
      </w:r>
      <w:r w:rsidRPr="00074B92">
        <w:rPr>
          <w:rFonts w:ascii="Arial" w:eastAsia="Arial" w:hAnsi="Arial" w:cs="Arial"/>
          <w:spacing w:val="-14"/>
        </w:rPr>
        <w:t xml:space="preserve"> </w:t>
      </w:r>
      <w:r w:rsidRPr="00074B92">
        <w:rPr>
          <w:rFonts w:ascii="Arial" w:eastAsia="Arial" w:hAnsi="Arial" w:cs="Arial"/>
        </w:rPr>
        <w:t>Umowy,</w:t>
      </w:r>
      <w:r w:rsidRPr="00074B92">
        <w:rPr>
          <w:rFonts w:ascii="Arial" w:eastAsia="Arial" w:hAnsi="Arial" w:cs="Arial"/>
          <w:spacing w:val="-13"/>
        </w:rPr>
        <w:t xml:space="preserve"> </w:t>
      </w:r>
      <w:r w:rsidRPr="00074B92">
        <w:rPr>
          <w:rFonts w:ascii="Arial" w:eastAsia="Arial" w:hAnsi="Arial" w:cs="Arial"/>
        </w:rPr>
        <w:t>wskazując</w:t>
      </w:r>
      <w:r w:rsidRPr="00074B92">
        <w:rPr>
          <w:rFonts w:ascii="Arial" w:eastAsia="Arial" w:hAnsi="Arial" w:cs="Arial"/>
          <w:spacing w:val="-14"/>
        </w:rPr>
        <w:t xml:space="preserve"> </w:t>
      </w:r>
      <w:r w:rsidRPr="00074B92">
        <w:rPr>
          <w:rFonts w:ascii="Arial" w:eastAsia="Arial" w:hAnsi="Arial" w:cs="Arial"/>
        </w:rPr>
        <w:t>jednocześnie tym osobom Wykonawcę jako źródło pochodzenia danych osobowych, którymi dysponował będzie Zamawiający.</w:t>
      </w:r>
    </w:p>
    <w:p w14:paraId="4DF3B1DD" w14:textId="77777777" w:rsidR="00074B92" w:rsidRPr="00074B92" w:rsidRDefault="00074B92" w:rsidP="009325CA">
      <w:pPr>
        <w:widowControl w:val="0"/>
        <w:numPr>
          <w:ilvl w:val="0"/>
          <w:numId w:val="121"/>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Zmiana</w:t>
      </w:r>
      <w:r w:rsidRPr="00074B92">
        <w:rPr>
          <w:rFonts w:ascii="Arial" w:eastAsia="Arial" w:hAnsi="Arial" w:cs="Arial"/>
          <w:spacing w:val="-12"/>
        </w:rPr>
        <w:t xml:space="preserve"> </w:t>
      </w:r>
      <w:r w:rsidRPr="00074B92">
        <w:rPr>
          <w:rFonts w:ascii="Arial" w:eastAsia="Arial" w:hAnsi="Arial" w:cs="Arial"/>
        </w:rPr>
        <w:t>załącznika</w:t>
      </w:r>
      <w:r w:rsidRPr="00074B92">
        <w:rPr>
          <w:rFonts w:ascii="Arial" w:eastAsia="Arial" w:hAnsi="Arial" w:cs="Arial"/>
          <w:spacing w:val="-12"/>
        </w:rPr>
        <w:t xml:space="preserve"> </w:t>
      </w:r>
      <w:r w:rsidRPr="00074B92">
        <w:rPr>
          <w:rFonts w:ascii="Arial" w:eastAsia="Arial" w:hAnsi="Arial" w:cs="Arial"/>
        </w:rPr>
        <w:t>wskazanego</w:t>
      </w:r>
      <w:r w:rsidRPr="00074B92">
        <w:rPr>
          <w:rFonts w:ascii="Arial" w:eastAsia="Arial" w:hAnsi="Arial" w:cs="Arial"/>
          <w:spacing w:val="-12"/>
        </w:rPr>
        <w:t xml:space="preserve"> </w:t>
      </w:r>
      <w:r w:rsidRPr="00074B92">
        <w:rPr>
          <w:rFonts w:ascii="Arial" w:eastAsia="Arial" w:hAnsi="Arial" w:cs="Arial"/>
        </w:rPr>
        <w:t>w</w:t>
      </w:r>
      <w:r w:rsidRPr="00074B92">
        <w:rPr>
          <w:rFonts w:ascii="Arial" w:eastAsia="Arial" w:hAnsi="Arial" w:cs="Arial"/>
          <w:spacing w:val="-12"/>
        </w:rPr>
        <w:t xml:space="preserve"> </w:t>
      </w:r>
      <w:r w:rsidRPr="00074B92">
        <w:rPr>
          <w:rFonts w:ascii="Arial" w:eastAsia="Arial" w:hAnsi="Arial" w:cs="Arial"/>
        </w:rPr>
        <w:t>ust.</w:t>
      </w:r>
      <w:r w:rsidRPr="00074B92">
        <w:rPr>
          <w:rFonts w:ascii="Arial" w:eastAsia="Arial" w:hAnsi="Arial" w:cs="Arial"/>
          <w:spacing w:val="-11"/>
        </w:rPr>
        <w:t xml:space="preserve"> </w:t>
      </w:r>
      <w:r w:rsidRPr="00074B92">
        <w:rPr>
          <w:rFonts w:ascii="Arial" w:eastAsia="Arial" w:hAnsi="Arial" w:cs="Arial"/>
        </w:rPr>
        <w:t>1</w:t>
      </w:r>
      <w:r w:rsidRPr="00074B92">
        <w:rPr>
          <w:rFonts w:ascii="Arial" w:eastAsia="Arial" w:hAnsi="Arial" w:cs="Arial"/>
          <w:spacing w:val="-12"/>
        </w:rPr>
        <w:t xml:space="preserve"> </w:t>
      </w:r>
      <w:r w:rsidRPr="00074B92">
        <w:rPr>
          <w:rFonts w:ascii="Arial" w:eastAsia="Arial" w:hAnsi="Arial" w:cs="Arial"/>
        </w:rPr>
        <w:t>i</w:t>
      </w:r>
      <w:r w:rsidRPr="00074B92">
        <w:rPr>
          <w:rFonts w:ascii="Arial" w:eastAsia="Arial" w:hAnsi="Arial" w:cs="Arial"/>
          <w:spacing w:val="-12"/>
        </w:rPr>
        <w:t xml:space="preserve"> </w:t>
      </w:r>
      <w:r w:rsidRPr="00074B92">
        <w:rPr>
          <w:rFonts w:ascii="Arial" w:eastAsia="Arial" w:hAnsi="Arial" w:cs="Arial"/>
        </w:rPr>
        <w:t>3</w:t>
      </w:r>
      <w:r w:rsidRPr="00074B92">
        <w:rPr>
          <w:rFonts w:ascii="Arial" w:eastAsia="Arial" w:hAnsi="Arial" w:cs="Arial"/>
          <w:spacing w:val="-12"/>
        </w:rPr>
        <w:t xml:space="preserve"> </w:t>
      </w:r>
      <w:r w:rsidRPr="00074B92">
        <w:rPr>
          <w:rFonts w:ascii="Arial" w:eastAsia="Arial" w:hAnsi="Arial" w:cs="Arial"/>
        </w:rPr>
        <w:t>nie</w:t>
      </w:r>
      <w:r w:rsidRPr="00074B92">
        <w:rPr>
          <w:rFonts w:ascii="Arial" w:eastAsia="Arial" w:hAnsi="Arial" w:cs="Arial"/>
          <w:spacing w:val="-12"/>
        </w:rPr>
        <w:t xml:space="preserve"> </w:t>
      </w:r>
      <w:r w:rsidRPr="00074B92">
        <w:rPr>
          <w:rFonts w:ascii="Arial" w:eastAsia="Arial" w:hAnsi="Arial" w:cs="Arial"/>
        </w:rPr>
        <w:t>wymaga</w:t>
      </w:r>
      <w:r w:rsidRPr="00074B92">
        <w:rPr>
          <w:rFonts w:ascii="Arial" w:eastAsia="Arial" w:hAnsi="Arial" w:cs="Arial"/>
          <w:spacing w:val="-12"/>
        </w:rPr>
        <w:t xml:space="preserve"> </w:t>
      </w:r>
      <w:r w:rsidRPr="00074B92">
        <w:rPr>
          <w:rFonts w:ascii="Arial" w:eastAsia="Arial" w:hAnsi="Arial" w:cs="Arial"/>
        </w:rPr>
        <w:t>zmiany</w:t>
      </w:r>
      <w:r w:rsidRPr="00074B92">
        <w:rPr>
          <w:rFonts w:ascii="Arial" w:eastAsia="Arial" w:hAnsi="Arial" w:cs="Arial"/>
          <w:spacing w:val="-12"/>
        </w:rPr>
        <w:t xml:space="preserve"> </w:t>
      </w:r>
      <w:r w:rsidRPr="00074B92">
        <w:rPr>
          <w:rFonts w:ascii="Arial" w:eastAsia="Arial" w:hAnsi="Arial" w:cs="Arial"/>
        </w:rPr>
        <w:t>Umowy.</w:t>
      </w:r>
      <w:r w:rsidRPr="00074B92">
        <w:rPr>
          <w:rFonts w:ascii="Arial" w:eastAsia="Arial" w:hAnsi="Arial" w:cs="Arial"/>
          <w:spacing w:val="-11"/>
        </w:rPr>
        <w:t xml:space="preserve"> </w:t>
      </w:r>
      <w:r w:rsidRPr="00074B92">
        <w:rPr>
          <w:rFonts w:ascii="Arial" w:eastAsia="Arial" w:hAnsi="Arial" w:cs="Arial"/>
        </w:rPr>
        <w:t>Strony</w:t>
      </w:r>
      <w:r w:rsidRPr="00074B92">
        <w:rPr>
          <w:rFonts w:ascii="Arial" w:eastAsia="Arial" w:hAnsi="Arial" w:cs="Arial"/>
          <w:spacing w:val="-12"/>
        </w:rPr>
        <w:t xml:space="preserve"> </w:t>
      </w:r>
      <w:r w:rsidRPr="00074B92">
        <w:rPr>
          <w:rFonts w:ascii="Arial" w:eastAsia="Arial" w:hAnsi="Arial" w:cs="Arial"/>
        </w:rPr>
        <w:t>mogą aktualizować dane zawarte w powyżej wskazanej klauzuli informacyjnej również poprzez przesłanie wiadomości email na adresy wskazane w § 10 ust. 1-2.</w:t>
      </w:r>
    </w:p>
    <w:p w14:paraId="18FB4CEB"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7BC2A0D8"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5"/>
        </w:rPr>
        <w:t>12</w:t>
      </w:r>
    </w:p>
    <w:p w14:paraId="74A177A0"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zCs w:val="23"/>
        </w:rPr>
        <w:t>ZACHOWANIE</w:t>
      </w:r>
      <w:r w:rsidRPr="00074B92">
        <w:rPr>
          <w:rFonts w:ascii="Arial" w:eastAsia="Arial" w:hAnsi="Arial" w:cs="Arial"/>
          <w:b/>
          <w:bCs/>
          <w:spacing w:val="-7"/>
          <w:szCs w:val="23"/>
        </w:rPr>
        <w:t xml:space="preserve"> </w:t>
      </w:r>
      <w:r w:rsidRPr="00074B92">
        <w:rPr>
          <w:rFonts w:ascii="Arial" w:eastAsia="Arial" w:hAnsi="Arial" w:cs="Arial"/>
          <w:b/>
          <w:bCs/>
          <w:spacing w:val="-2"/>
          <w:szCs w:val="23"/>
        </w:rPr>
        <w:t>POUFNOŚCI</w:t>
      </w:r>
    </w:p>
    <w:p w14:paraId="71772A63"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03A1FC26" w14:textId="77777777" w:rsidR="00074B92" w:rsidRPr="00074B92" w:rsidRDefault="00074B92" w:rsidP="009325CA">
      <w:pPr>
        <w:widowControl w:val="0"/>
        <w:numPr>
          <w:ilvl w:val="0"/>
          <w:numId w:val="120"/>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 xml:space="preserve">Z zastrzeżeniem ust. 2, Strony zobowiązują się do zachowania poufności, ochrony oraz do nieudostępniania innym osobom wszelkich informacji nieupublicznionych, </w:t>
      </w:r>
      <w:r w:rsidRPr="00074B92">
        <w:rPr>
          <w:rFonts w:ascii="Arial" w:eastAsia="Arial" w:hAnsi="Arial" w:cs="Arial"/>
        </w:rPr>
        <w:lastRenderedPageBreak/>
        <w:t>zwłaszcza technicznych lub technologicznych, przekazywanych lub udostępnianych sobie</w:t>
      </w:r>
      <w:r w:rsidRPr="00074B92">
        <w:rPr>
          <w:rFonts w:ascii="Arial" w:eastAsia="Arial" w:hAnsi="Arial" w:cs="Arial"/>
          <w:spacing w:val="-9"/>
        </w:rPr>
        <w:t xml:space="preserve"> </w:t>
      </w:r>
      <w:r w:rsidRPr="00074B92">
        <w:rPr>
          <w:rFonts w:ascii="Arial" w:eastAsia="Arial" w:hAnsi="Arial" w:cs="Arial"/>
        </w:rPr>
        <w:t>wzajemnie</w:t>
      </w:r>
      <w:r w:rsidRPr="00074B92">
        <w:rPr>
          <w:rFonts w:ascii="Arial" w:eastAsia="Arial" w:hAnsi="Arial" w:cs="Arial"/>
          <w:spacing w:val="-9"/>
        </w:rPr>
        <w:t xml:space="preserve"> </w:t>
      </w:r>
      <w:r w:rsidRPr="00074B92">
        <w:rPr>
          <w:rFonts w:ascii="Arial" w:eastAsia="Arial" w:hAnsi="Arial" w:cs="Arial"/>
        </w:rPr>
        <w:t>w</w:t>
      </w:r>
      <w:r w:rsidRPr="00074B92">
        <w:rPr>
          <w:rFonts w:ascii="Arial" w:eastAsia="Arial" w:hAnsi="Arial" w:cs="Arial"/>
          <w:spacing w:val="-9"/>
        </w:rPr>
        <w:t xml:space="preserve"> </w:t>
      </w:r>
      <w:r w:rsidRPr="00074B92">
        <w:rPr>
          <w:rFonts w:ascii="Arial" w:eastAsia="Arial" w:hAnsi="Arial" w:cs="Arial"/>
        </w:rPr>
        <w:t>jakiejkolwiek</w:t>
      </w:r>
      <w:r w:rsidRPr="00074B92">
        <w:rPr>
          <w:rFonts w:ascii="Arial" w:eastAsia="Arial" w:hAnsi="Arial" w:cs="Arial"/>
          <w:spacing w:val="-9"/>
        </w:rPr>
        <w:t xml:space="preserve"> </w:t>
      </w:r>
      <w:r w:rsidRPr="00074B92">
        <w:rPr>
          <w:rFonts w:ascii="Arial" w:eastAsia="Arial" w:hAnsi="Arial" w:cs="Arial"/>
        </w:rPr>
        <w:t>postaci</w:t>
      </w:r>
      <w:r w:rsidRPr="00074B92">
        <w:rPr>
          <w:rFonts w:ascii="Arial" w:eastAsia="Arial" w:hAnsi="Arial" w:cs="Arial"/>
          <w:spacing w:val="-9"/>
        </w:rPr>
        <w:t xml:space="preserve"> </w:t>
      </w:r>
      <w:r w:rsidRPr="00074B92">
        <w:rPr>
          <w:rFonts w:ascii="Arial" w:eastAsia="Arial" w:hAnsi="Arial" w:cs="Arial"/>
        </w:rPr>
        <w:t>w</w:t>
      </w:r>
      <w:r w:rsidRPr="00074B92">
        <w:rPr>
          <w:rFonts w:ascii="Arial" w:eastAsia="Arial" w:hAnsi="Arial" w:cs="Arial"/>
          <w:spacing w:val="-9"/>
        </w:rPr>
        <w:t xml:space="preserve"> </w:t>
      </w:r>
      <w:r w:rsidRPr="00074B92">
        <w:rPr>
          <w:rFonts w:ascii="Arial" w:eastAsia="Arial" w:hAnsi="Arial" w:cs="Arial"/>
        </w:rPr>
        <w:t>związku</w:t>
      </w:r>
      <w:r w:rsidRPr="00074B92">
        <w:rPr>
          <w:rFonts w:ascii="Arial" w:eastAsia="Arial" w:hAnsi="Arial" w:cs="Arial"/>
          <w:spacing w:val="-9"/>
        </w:rPr>
        <w:t xml:space="preserve"> </w:t>
      </w:r>
      <w:r w:rsidRPr="00074B92">
        <w:rPr>
          <w:rFonts w:ascii="Arial" w:eastAsia="Arial" w:hAnsi="Arial" w:cs="Arial"/>
        </w:rPr>
        <w:t>z</w:t>
      </w:r>
      <w:r w:rsidRPr="00074B92">
        <w:rPr>
          <w:rFonts w:ascii="Arial" w:eastAsia="Arial" w:hAnsi="Arial" w:cs="Arial"/>
          <w:spacing w:val="-9"/>
        </w:rPr>
        <w:t xml:space="preserve"> </w:t>
      </w:r>
      <w:r w:rsidRPr="00074B92">
        <w:rPr>
          <w:rFonts w:ascii="Arial" w:eastAsia="Arial" w:hAnsi="Arial" w:cs="Arial"/>
        </w:rPr>
        <w:t>realizacją</w:t>
      </w:r>
      <w:r w:rsidRPr="00074B92">
        <w:rPr>
          <w:rFonts w:ascii="Arial" w:eastAsia="Arial" w:hAnsi="Arial" w:cs="Arial"/>
          <w:spacing w:val="-9"/>
        </w:rPr>
        <w:t xml:space="preserve"> </w:t>
      </w:r>
      <w:r w:rsidRPr="00074B92">
        <w:rPr>
          <w:rFonts w:ascii="Arial" w:eastAsia="Arial" w:hAnsi="Arial" w:cs="Arial"/>
        </w:rPr>
        <w:t>Umowy,</w:t>
      </w:r>
      <w:r w:rsidRPr="00074B92">
        <w:rPr>
          <w:rFonts w:ascii="Arial" w:eastAsia="Arial" w:hAnsi="Arial" w:cs="Arial"/>
          <w:spacing w:val="-8"/>
        </w:rPr>
        <w:t xml:space="preserve"> </w:t>
      </w:r>
      <w:r w:rsidRPr="00074B92">
        <w:rPr>
          <w:rFonts w:ascii="Arial" w:eastAsia="Arial" w:hAnsi="Arial" w:cs="Arial"/>
        </w:rPr>
        <w:t>na</w:t>
      </w:r>
      <w:r w:rsidRPr="00074B92">
        <w:rPr>
          <w:rFonts w:ascii="Arial" w:eastAsia="Arial" w:hAnsi="Arial" w:cs="Arial"/>
          <w:spacing w:val="-9"/>
        </w:rPr>
        <w:t xml:space="preserve"> </w:t>
      </w:r>
      <w:r w:rsidRPr="00074B92">
        <w:rPr>
          <w:rFonts w:ascii="Arial" w:eastAsia="Arial" w:hAnsi="Arial" w:cs="Arial"/>
        </w:rPr>
        <w:t>podstawie informacji</w:t>
      </w:r>
      <w:r w:rsidRPr="00074B92">
        <w:rPr>
          <w:rFonts w:ascii="Arial" w:eastAsia="Arial" w:hAnsi="Arial" w:cs="Arial"/>
          <w:spacing w:val="-2"/>
        </w:rPr>
        <w:t xml:space="preserve"> </w:t>
      </w:r>
      <w:r w:rsidRPr="00074B92">
        <w:rPr>
          <w:rFonts w:ascii="Arial" w:eastAsia="Arial" w:hAnsi="Arial" w:cs="Arial"/>
        </w:rPr>
        <w:t>posiadanych</w:t>
      </w:r>
      <w:r w:rsidRPr="00074B92">
        <w:rPr>
          <w:rFonts w:ascii="Arial" w:eastAsia="Arial" w:hAnsi="Arial" w:cs="Arial"/>
          <w:spacing w:val="-2"/>
        </w:rPr>
        <w:t xml:space="preserve"> </w:t>
      </w:r>
      <w:r w:rsidRPr="00074B92">
        <w:rPr>
          <w:rFonts w:ascii="Arial" w:eastAsia="Arial" w:hAnsi="Arial" w:cs="Arial"/>
        </w:rPr>
        <w:t>przez</w:t>
      </w:r>
      <w:r w:rsidRPr="00074B92">
        <w:rPr>
          <w:rFonts w:ascii="Arial" w:eastAsia="Arial" w:hAnsi="Arial" w:cs="Arial"/>
          <w:spacing w:val="-3"/>
        </w:rPr>
        <w:t xml:space="preserve"> </w:t>
      </w:r>
      <w:r w:rsidRPr="00074B92">
        <w:rPr>
          <w:rFonts w:ascii="Arial" w:eastAsia="Arial" w:hAnsi="Arial" w:cs="Arial"/>
        </w:rPr>
        <w:t>Stronę</w:t>
      </w:r>
      <w:r w:rsidRPr="00074B92">
        <w:rPr>
          <w:rFonts w:ascii="Arial" w:eastAsia="Arial" w:hAnsi="Arial" w:cs="Arial"/>
          <w:spacing w:val="-3"/>
        </w:rPr>
        <w:t xml:space="preserve"> </w:t>
      </w:r>
      <w:r w:rsidRPr="00074B92">
        <w:rPr>
          <w:rFonts w:ascii="Arial" w:eastAsia="Arial" w:hAnsi="Arial" w:cs="Arial"/>
        </w:rPr>
        <w:t>i</w:t>
      </w:r>
      <w:r w:rsidRPr="00074B92">
        <w:rPr>
          <w:rFonts w:ascii="Arial" w:eastAsia="Arial" w:hAnsi="Arial" w:cs="Arial"/>
          <w:spacing w:val="-3"/>
        </w:rPr>
        <w:t xml:space="preserve"> </w:t>
      </w:r>
      <w:r w:rsidRPr="00074B92">
        <w:rPr>
          <w:rFonts w:ascii="Arial" w:eastAsia="Arial" w:hAnsi="Arial" w:cs="Arial"/>
        </w:rPr>
        <w:t>przekazanych</w:t>
      </w:r>
      <w:r w:rsidRPr="00074B92">
        <w:rPr>
          <w:rFonts w:ascii="Arial" w:eastAsia="Arial" w:hAnsi="Arial" w:cs="Arial"/>
          <w:spacing w:val="-2"/>
        </w:rPr>
        <w:t xml:space="preserve"> </w:t>
      </w:r>
      <w:r w:rsidRPr="00074B92">
        <w:rPr>
          <w:rFonts w:ascii="Arial" w:eastAsia="Arial" w:hAnsi="Arial" w:cs="Arial"/>
        </w:rPr>
        <w:t>lub</w:t>
      </w:r>
      <w:r w:rsidRPr="00074B92">
        <w:rPr>
          <w:rFonts w:ascii="Arial" w:eastAsia="Arial" w:hAnsi="Arial" w:cs="Arial"/>
          <w:spacing w:val="-3"/>
        </w:rPr>
        <w:t xml:space="preserve"> </w:t>
      </w:r>
      <w:r w:rsidRPr="00074B92">
        <w:rPr>
          <w:rFonts w:ascii="Arial" w:eastAsia="Arial" w:hAnsi="Arial" w:cs="Arial"/>
        </w:rPr>
        <w:t>udostępnionych</w:t>
      </w:r>
      <w:r w:rsidRPr="00074B92">
        <w:rPr>
          <w:rFonts w:ascii="Arial" w:eastAsia="Arial" w:hAnsi="Arial" w:cs="Arial"/>
          <w:spacing w:val="-2"/>
        </w:rPr>
        <w:t xml:space="preserve"> </w:t>
      </w:r>
      <w:r w:rsidRPr="00074B92">
        <w:rPr>
          <w:rFonts w:ascii="Arial" w:eastAsia="Arial" w:hAnsi="Arial" w:cs="Arial"/>
        </w:rPr>
        <w:t>przez</w:t>
      </w:r>
      <w:r w:rsidRPr="00074B92">
        <w:rPr>
          <w:rFonts w:ascii="Arial" w:eastAsia="Arial" w:hAnsi="Arial" w:cs="Arial"/>
          <w:spacing w:val="-3"/>
        </w:rPr>
        <w:t xml:space="preserve"> </w:t>
      </w:r>
      <w:r w:rsidRPr="00074B92">
        <w:rPr>
          <w:rFonts w:ascii="Arial" w:eastAsia="Arial" w:hAnsi="Arial" w:cs="Arial"/>
        </w:rPr>
        <w:t>drugą Stronę</w:t>
      </w:r>
      <w:r w:rsidRPr="00074B92">
        <w:rPr>
          <w:rFonts w:ascii="Arial" w:eastAsia="Arial" w:hAnsi="Arial" w:cs="Arial"/>
          <w:spacing w:val="-16"/>
        </w:rPr>
        <w:t xml:space="preserve"> </w:t>
      </w:r>
      <w:r w:rsidRPr="00074B92">
        <w:rPr>
          <w:rFonts w:ascii="Arial" w:eastAsia="Arial" w:hAnsi="Arial" w:cs="Arial"/>
        </w:rPr>
        <w:t>przez</w:t>
      </w:r>
      <w:r w:rsidRPr="00074B92">
        <w:rPr>
          <w:rFonts w:ascii="Arial" w:eastAsia="Arial" w:hAnsi="Arial" w:cs="Arial"/>
          <w:spacing w:val="-16"/>
        </w:rPr>
        <w:t xml:space="preserve"> </w:t>
      </w:r>
      <w:r w:rsidRPr="00074B92">
        <w:rPr>
          <w:rFonts w:ascii="Arial" w:eastAsia="Arial" w:hAnsi="Arial" w:cs="Arial"/>
        </w:rPr>
        <w:t>cały</w:t>
      </w:r>
      <w:r w:rsidRPr="00074B92">
        <w:rPr>
          <w:rFonts w:ascii="Arial" w:eastAsia="Arial" w:hAnsi="Arial" w:cs="Arial"/>
          <w:spacing w:val="-16"/>
        </w:rPr>
        <w:t xml:space="preserve"> </w:t>
      </w:r>
      <w:r w:rsidRPr="00074B92">
        <w:rPr>
          <w:rFonts w:ascii="Arial" w:eastAsia="Arial" w:hAnsi="Arial" w:cs="Arial"/>
        </w:rPr>
        <w:t>okres</w:t>
      </w:r>
      <w:r w:rsidRPr="00074B92">
        <w:rPr>
          <w:rFonts w:ascii="Arial" w:eastAsia="Arial" w:hAnsi="Arial" w:cs="Arial"/>
          <w:spacing w:val="-16"/>
        </w:rPr>
        <w:t xml:space="preserve"> </w:t>
      </w:r>
      <w:r w:rsidRPr="00074B92">
        <w:rPr>
          <w:rFonts w:ascii="Arial" w:eastAsia="Arial" w:hAnsi="Arial" w:cs="Arial"/>
        </w:rPr>
        <w:t>trwania</w:t>
      </w:r>
      <w:r w:rsidRPr="00074B92">
        <w:rPr>
          <w:rFonts w:ascii="Arial" w:eastAsia="Arial" w:hAnsi="Arial" w:cs="Arial"/>
          <w:spacing w:val="-16"/>
        </w:rPr>
        <w:t xml:space="preserve"> </w:t>
      </w:r>
      <w:r w:rsidRPr="00074B92">
        <w:rPr>
          <w:rFonts w:ascii="Arial" w:eastAsia="Arial" w:hAnsi="Arial" w:cs="Arial"/>
        </w:rPr>
        <w:t>Umowy,</w:t>
      </w:r>
      <w:r w:rsidRPr="00074B92">
        <w:rPr>
          <w:rFonts w:ascii="Arial" w:eastAsia="Arial" w:hAnsi="Arial" w:cs="Arial"/>
          <w:spacing w:val="-16"/>
        </w:rPr>
        <w:t xml:space="preserve"> </w:t>
      </w:r>
      <w:r w:rsidRPr="00074B92">
        <w:rPr>
          <w:rFonts w:ascii="Arial" w:eastAsia="Arial" w:hAnsi="Arial" w:cs="Arial"/>
        </w:rPr>
        <w:t>jak</w:t>
      </w:r>
      <w:r w:rsidRPr="00074B92">
        <w:rPr>
          <w:rFonts w:ascii="Arial" w:eastAsia="Arial" w:hAnsi="Arial" w:cs="Arial"/>
          <w:spacing w:val="-16"/>
        </w:rPr>
        <w:t xml:space="preserve"> </w:t>
      </w:r>
      <w:r w:rsidRPr="00074B92">
        <w:rPr>
          <w:rFonts w:ascii="Arial" w:eastAsia="Arial" w:hAnsi="Arial" w:cs="Arial"/>
        </w:rPr>
        <w:t>również</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terminie</w:t>
      </w:r>
      <w:r w:rsidRPr="00074B92">
        <w:rPr>
          <w:rFonts w:ascii="Arial" w:eastAsia="Arial" w:hAnsi="Arial" w:cs="Arial"/>
          <w:spacing w:val="-16"/>
        </w:rPr>
        <w:t xml:space="preserve"> </w:t>
      </w:r>
      <w:r w:rsidRPr="00074B92">
        <w:rPr>
          <w:rFonts w:ascii="Arial" w:eastAsia="Arial" w:hAnsi="Arial" w:cs="Arial"/>
        </w:rPr>
        <w:t>roku</w:t>
      </w:r>
      <w:r w:rsidRPr="00074B92">
        <w:rPr>
          <w:rFonts w:ascii="Arial" w:eastAsia="Arial" w:hAnsi="Arial" w:cs="Arial"/>
          <w:spacing w:val="-16"/>
        </w:rPr>
        <w:t xml:space="preserve"> </w:t>
      </w:r>
      <w:r w:rsidRPr="00074B92">
        <w:rPr>
          <w:rFonts w:ascii="Arial" w:eastAsia="Arial" w:hAnsi="Arial" w:cs="Arial"/>
        </w:rPr>
        <w:t>po</w:t>
      </w:r>
      <w:r w:rsidRPr="00074B92">
        <w:rPr>
          <w:rFonts w:ascii="Arial" w:eastAsia="Arial" w:hAnsi="Arial" w:cs="Arial"/>
          <w:spacing w:val="-16"/>
        </w:rPr>
        <w:t xml:space="preserve"> </w:t>
      </w:r>
      <w:r w:rsidRPr="00074B92">
        <w:rPr>
          <w:rFonts w:ascii="Arial" w:eastAsia="Arial" w:hAnsi="Arial" w:cs="Arial"/>
        </w:rPr>
        <w:t>jej</w:t>
      </w:r>
      <w:r w:rsidRPr="00074B92">
        <w:rPr>
          <w:rFonts w:ascii="Arial" w:eastAsia="Arial" w:hAnsi="Arial" w:cs="Arial"/>
          <w:spacing w:val="-16"/>
        </w:rPr>
        <w:t xml:space="preserve"> </w:t>
      </w:r>
      <w:r w:rsidRPr="00074B92">
        <w:rPr>
          <w:rFonts w:ascii="Arial" w:eastAsia="Arial" w:hAnsi="Arial" w:cs="Arial"/>
        </w:rPr>
        <w:t>rozwiązaniu lub wygaśnięciu.</w:t>
      </w:r>
    </w:p>
    <w:p w14:paraId="7852EBBC" w14:textId="77777777" w:rsidR="00074B92" w:rsidRPr="00074B92" w:rsidRDefault="00074B92" w:rsidP="009325CA">
      <w:pPr>
        <w:widowControl w:val="0"/>
        <w:numPr>
          <w:ilvl w:val="0"/>
          <w:numId w:val="120"/>
        </w:numPr>
        <w:tabs>
          <w:tab w:val="left" w:pos="706"/>
        </w:tabs>
        <w:autoSpaceDE w:val="0"/>
        <w:autoSpaceDN w:val="0"/>
        <w:spacing w:after="0" w:line="240" w:lineRule="auto"/>
        <w:ind w:left="706" w:right="4" w:hanging="423"/>
        <w:jc w:val="both"/>
        <w:rPr>
          <w:rFonts w:ascii="Arial" w:eastAsia="Arial" w:hAnsi="Arial" w:cs="Arial"/>
        </w:rPr>
      </w:pPr>
      <w:r w:rsidRPr="00074B92">
        <w:rPr>
          <w:rFonts w:ascii="Arial" w:eastAsia="Arial" w:hAnsi="Arial" w:cs="Arial"/>
        </w:rPr>
        <w:t>Określone</w:t>
      </w:r>
      <w:r w:rsidRPr="00074B92">
        <w:rPr>
          <w:rFonts w:ascii="Arial" w:eastAsia="Arial" w:hAnsi="Arial" w:cs="Arial"/>
          <w:spacing w:val="-4"/>
        </w:rPr>
        <w:t xml:space="preserve"> </w:t>
      </w: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ust.</w:t>
      </w:r>
      <w:r w:rsidRPr="00074B92">
        <w:rPr>
          <w:rFonts w:ascii="Arial" w:eastAsia="Arial" w:hAnsi="Arial" w:cs="Arial"/>
          <w:spacing w:val="-4"/>
        </w:rPr>
        <w:t xml:space="preserve"> </w:t>
      </w:r>
      <w:r w:rsidRPr="00074B92">
        <w:rPr>
          <w:rFonts w:ascii="Arial" w:eastAsia="Arial" w:hAnsi="Arial" w:cs="Arial"/>
        </w:rPr>
        <w:t>1</w:t>
      </w:r>
      <w:r w:rsidRPr="00074B92">
        <w:rPr>
          <w:rFonts w:ascii="Arial" w:eastAsia="Arial" w:hAnsi="Arial" w:cs="Arial"/>
          <w:spacing w:val="-4"/>
        </w:rPr>
        <w:t xml:space="preserve"> </w:t>
      </w:r>
      <w:r w:rsidRPr="00074B92">
        <w:rPr>
          <w:rFonts w:ascii="Arial" w:eastAsia="Arial" w:hAnsi="Arial" w:cs="Arial"/>
        </w:rPr>
        <w:t>zobowiązanie</w:t>
      </w:r>
      <w:r w:rsidRPr="00074B92">
        <w:rPr>
          <w:rFonts w:ascii="Arial" w:eastAsia="Arial" w:hAnsi="Arial" w:cs="Arial"/>
          <w:spacing w:val="-4"/>
        </w:rPr>
        <w:t xml:space="preserve"> </w:t>
      </w:r>
      <w:r w:rsidRPr="00074B92">
        <w:rPr>
          <w:rFonts w:ascii="Arial" w:eastAsia="Arial" w:hAnsi="Arial" w:cs="Arial"/>
        </w:rPr>
        <w:t>nie</w:t>
      </w:r>
      <w:r w:rsidRPr="00074B92">
        <w:rPr>
          <w:rFonts w:ascii="Arial" w:eastAsia="Arial" w:hAnsi="Arial" w:cs="Arial"/>
          <w:spacing w:val="-4"/>
        </w:rPr>
        <w:t xml:space="preserve"> </w:t>
      </w:r>
      <w:r w:rsidRPr="00074B92">
        <w:rPr>
          <w:rFonts w:ascii="Arial" w:eastAsia="Arial" w:hAnsi="Arial" w:cs="Arial"/>
          <w:spacing w:val="-2"/>
        </w:rPr>
        <w:t>dotyczy:</w:t>
      </w:r>
    </w:p>
    <w:p w14:paraId="202A7267" w14:textId="77777777" w:rsidR="00074B92" w:rsidRPr="00074B92" w:rsidRDefault="00074B92" w:rsidP="009325CA">
      <w:pPr>
        <w:widowControl w:val="0"/>
        <w:numPr>
          <w:ilvl w:val="1"/>
          <w:numId w:val="120"/>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informacji objętych ochroną na mocy przepisów prawa, do których Strony będą stosować</w:t>
      </w:r>
      <w:r w:rsidRPr="00074B92">
        <w:rPr>
          <w:rFonts w:ascii="Arial" w:eastAsia="Arial" w:hAnsi="Arial" w:cs="Arial"/>
          <w:spacing w:val="80"/>
          <w:w w:val="150"/>
        </w:rPr>
        <w:t xml:space="preserve"> </w:t>
      </w:r>
      <w:r w:rsidRPr="00074B92">
        <w:rPr>
          <w:rFonts w:ascii="Arial" w:eastAsia="Arial" w:hAnsi="Arial" w:cs="Arial"/>
        </w:rPr>
        <w:t>zasady</w:t>
      </w:r>
      <w:r w:rsidRPr="00074B92">
        <w:rPr>
          <w:rFonts w:ascii="Arial" w:eastAsia="Arial" w:hAnsi="Arial" w:cs="Arial"/>
          <w:spacing w:val="80"/>
          <w:w w:val="150"/>
        </w:rPr>
        <w:t xml:space="preserve"> </w:t>
      </w:r>
      <w:r w:rsidRPr="00074B92">
        <w:rPr>
          <w:rFonts w:ascii="Arial" w:eastAsia="Arial" w:hAnsi="Arial" w:cs="Arial"/>
        </w:rPr>
        <w:t>ochrony</w:t>
      </w:r>
      <w:r w:rsidRPr="00074B92">
        <w:rPr>
          <w:rFonts w:ascii="Arial" w:eastAsia="Arial" w:hAnsi="Arial" w:cs="Arial"/>
          <w:spacing w:val="80"/>
          <w:w w:val="150"/>
        </w:rPr>
        <w:t xml:space="preserve"> </w:t>
      </w:r>
      <w:r w:rsidRPr="00074B92">
        <w:rPr>
          <w:rFonts w:ascii="Arial" w:eastAsia="Arial" w:hAnsi="Arial" w:cs="Arial"/>
        </w:rPr>
        <w:t>oraz</w:t>
      </w:r>
      <w:r w:rsidRPr="00074B92">
        <w:rPr>
          <w:rFonts w:ascii="Arial" w:eastAsia="Arial" w:hAnsi="Arial" w:cs="Arial"/>
          <w:spacing w:val="80"/>
          <w:w w:val="150"/>
        </w:rPr>
        <w:t xml:space="preserve"> </w:t>
      </w:r>
      <w:r w:rsidRPr="00074B92">
        <w:rPr>
          <w:rFonts w:ascii="Arial" w:eastAsia="Arial" w:hAnsi="Arial" w:cs="Arial"/>
        </w:rPr>
        <w:t>warunki</w:t>
      </w:r>
      <w:r w:rsidRPr="00074B92">
        <w:rPr>
          <w:rFonts w:ascii="Arial" w:eastAsia="Arial" w:hAnsi="Arial" w:cs="Arial"/>
          <w:spacing w:val="80"/>
          <w:w w:val="150"/>
        </w:rPr>
        <w:t xml:space="preserve"> </w:t>
      </w:r>
      <w:r w:rsidRPr="00074B92">
        <w:rPr>
          <w:rFonts w:ascii="Arial" w:eastAsia="Arial" w:hAnsi="Arial" w:cs="Arial"/>
        </w:rPr>
        <w:t>i</w:t>
      </w:r>
      <w:r w:rsidRPr="00074B92">
        <w:rPr>
          <w:rFonts w:ascii="Arial" w:eastAsia="Arial" w:hAnsi="Arial" w:cs="Arial"/>
          <w:spacing w:val="80"/>
          <w:w w:val="150"/>
        </w:rPr>
        <w:t xml:space="preserve"> </w:t>
      </w:r>
      <w:r w:rsidRPr="00074B92">
        <w:rPr>
          <w:rFonts w:ascii="Arial" w:eastAsia="Arial" w:hAnsi="Arial" w:cs="Arial"/>
        </w:rPr>
        <w:t>tryb</w:t>
      </w:r>
      <w:r w:rsidRPr="00074B92">
        <w:rPr>
          <w:rFonts w:ascii="Arial" w:eastAsia="Arial" w:hAnsi="Arial" w:cs="Arial"/>
          <w:spacing w:val="80"/>
          <w:w w:val="150"/>
        </w:rPr>
        <w:t xml:space="preserve"> </w:t>
      </w:r>
      <w:r w:rsidRPr="00074B92">
        <w:rPr>
          <w:rFonts w:ascii="Arial" w:eastAsia="Arial" w:hAnsi="Arial" w:cs="Arial"/>
        </w:rPr>
        <w:t>udostępniania</w:t>
      </w:r>
      <w:r w:rsidRPr="00074B92">
        <w:rPr>
          <w:rFonts w:ascii="Arial" w:eastAsia="Arial" w:hAnsi="Arial" w:cs="Arial"/>
          <w:spacing w:val="80"/>
          <w:w w:val="150"/>
        </w:rPr>
        <w:t xml:space="preserve"> </w:t>
      </w:r>
      <w:r w:rsidRPr="00074B92">
        <w:rPr>
          <w:rFonts w:ascii="Arial" w:eastAsia="Arial" w:hAnsi="Arial" w:cs="Arial"/>
        </w:rPr>
        <w:t>wynikające z właściwych przepisów,</w:t>
      </w:r>
    </w:p>
    <w:p w14:paraId="17738A80" w14:textId="77777777" w:rsidR="00074B92" w:rsidRPr="00074B92" w:rsidRDefault="00074B92" w:rsidP="009325CA">
      <w:pPr>
        <w:widowControl w:val="0"/>
        <w:numPr>
          <w:ilvl w:val="1"/>
          <w:numId w:val="120"/>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danych</w:t>
      </w:r>
      <w:r w:rsidRPr="00074B92">
        <w:rPr>
          <w:rFonts w:ascii="Arial" w:eastAsia="Arial" w:hAnsi="Arial" w:cs="Arial"/>
          <w:spacing w:val="40"/>
        </w:rPr>
        <w:t xml:space="preserve"> </w:t>
      </w:r>
      <w:r w:rsidRPr="00074B92">
        <w:rPr>
          <w:rFonts w:ascii="Arial" w:eastAsia="Arial" w:hAnsi="Arial" w:cs="Arial"/>
        </w:rPr>
        <w:t>dostępnych</w:t>
      </w:r>
      <w:r w:rsidRPr="00074B92">
        <w:rPr>
          <w:rFonts w:ascii="Arial" w:eastAsia="Arial" w:hAnsi="Arial" w:cs="Arial"/>
          <w:spacing w:val="40"/>
        </w:rPr>
        <w:t xml:space="preserve"> </w:t>
      </w:r>
      <w:r w:rsidRPr="00074B92">
        <w:rPr>
          <w:rFonts w:ascii="Arial" w:eastAsia="Arial" w:hAnsi="Arial" w:cs="Arial"/>
        </w:rPr>
        <w:t>publicznie</w:t>
      </w:r>
      <w:r w:rsidRPr="00074B92">
        <w:rPr>
          <w:rFonts w:ascii="Arial" w:eastAsia="Arial" w:hAnsi="Arial" w:cs="Arial"/>
          <w:spacing w:val="40"/>
        </w:rPr>
        <w:t xml:space="preserve"> </w:t>
      </w:r>
      <w:r w:rsidRPr="00074B92">
        <w:rPr>
          <w:rFonts w:ascii="Arial" w:eastAsia="Arial" w:hAnsi="Arial" w:cs="Arial"/>
        </w:rPr>
        <w:t>otrzymanych</w:t>
      </w:r>
      <w:r w:rsidRPr="00074B92">
        <w:rPr>
          <w:rFonts w:ascii="Arial" w:eastAsia="Arial" w:hAnsi="Arial" w:cs="Arial"/>
          <w:spacing w:val="40"/>
        </w:rPr>
        <w:t xml:space="preserve"> </w:t>
      </w:r>
      <w:r w:rsidRPr="00074B92">
        <w:rPr>
          <w:rFonts w:ascii="Arial" w:eastAsia="Arial" w:hAnsi="Arial" w:cs="Arial"/>
        </w:rPr>
        <w:t>przez</w:t>
      </w:r>
      <w:r w:rsidRPr="00074B92">
        <w:rPr>
          <w:rFonts w:ascii="Arial" w:eastAsia="Arial" w:hAnsi="Arial" w:cs="Arial"/>
          <w:spacing w:val="40"/>
        </w:rPr>
        <w:t xml:space="preserve"> </w:t>
      </w:r>
      <w:r w:rsidRPr="00074B92">
        <w:rPr>
          <w:rFonts w:ascii="Arial" w:eastAsia="Arial" w:hAnsi="Arial" w:cs="Arial"/>
        </w:rPr>
        <w:t>Wykonawcę,</w:t>
      </w:r>
      <w:r w:rsidRPr="00074B92">
        <w:rPr>
          <w:rFonts w:ascii="Arial" w:eastAsia="Arial" w:hAnsi="Arial" w:cs="Arial"/>
          <w:spacing w:val="40"/>
        </w:rPr>
        <w:t xml:space="preserve"> </w:t>
      </w:r>
      <w:r w:rsidRPr="00074B92">
        <w:rPr>
          <w:rFonts w:ascii="Arial" w:eastAsia="Arial" w:hAnsi="Arial" w:cs="Arial"/>
        </w:rPr>
        <w:t>zgodnie z</w:t>
      </w:r>
      <w:r w:rsidRPr="00074B92">
        <w:rPr>
          <w:rFonts w:ascii="Arial" w:eastAsia="Arial" w:hAnsi="Arial" w:cs="Arial"/>
          <w:spacing w:val="-2"/>
        </w:rPr>
        <w:t xml:space="preserve"> </w:t>
      </w:r>
      <w:r w:rsidRPr="00074B92">
        <w:rPr>
          <w:rFonts w:ascii="Arial" w:eastAsia="Arial" w:hAnsi="Arial" w:cs="Arial"/>
        </w:rPr>
        <w:t>przepisami prawa powszechnie obowiązującego, od osoby trzeciej bez obowiązku zachowania poufności,</w:t>
      </w:r>
    </w:p>
    <w:p w14:paraId="46950300" w14:textId="77777777" w:rsidR="00074B92" w:rsidRPr="00074B92" w:rsidRDefault="00074B92" w:rsidP="009325CA">
      <w:pPr>
        <w:widowControl w:val="0"/>
        <w:numPr>
          <w:ilvl w:val="1"/>
          <w:numId w:val="120"/>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które w chwili ich przekazania przez Zamawiającego były już znane Wykonawcy bez obowiązku zachowania poufności,</w:t>
      </w:r>
    </w:p>
    <w:p w14:paraId="5DA1012C" w14:textId="77777777" w:rsidR="00074B92" w:rsidRPr="00074B92" w:rsidRDefault="00074B92" w:rsidP="009325CA">
      <w:pPr>
        <w:widowControl w:val="0"/>
        <w:numPr>
          <w:ilvl w:val="1"/>
          <w:numId w:val="120"/>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w stosunku do których Wykonawca uzyskał pisemną zgodę Zamawiającego na ich ujawnienie,</w:t>
      </w:r>
    </w:p>
    <w:p w14:paraId="04B6DD97" w14:textId="77777777" w:rsidR="00074B92" w:rsidRPr="00074B92" w:rsidRDefault="00074B92" w:rsidP="009325CA">
      <w:pPr>
        <w:widowControl w:val="0"/>
        <w:numPr>
          <w:ilvl w:val="1"/>
          <w:numId w:val="120"/>
        </w:numPr>
        <w:autoSpaceDE w:val="0"/>
        <w:autoSpaceDN w:val="0"/>
        <w:spacing w:after="0" w:line="240" w:lineRule="auto"/>
        <w:ind w:left="1133" w:right="4" w:hanging="424"/>
        <w:jc w:val="both"/>
        <w:rPr>
          <w:rFonts w:ascii="Arial" w:eastAsia="Arial" w:hAnsi="Arial" w:cs="Arial"/>
        </w:rPr>
      </w:pPr>
      <w:r w:rsidRPr="00074B92">
        <w:rPr>
          <w:rFonts w:ascii="Arial" w:eastAsia="Arial" w:hAnsi="Arial" w:cs="Arial"/>
        </w:rPr>
        <w:t>informacji,</w:t>
      </w:r>
      <w:r w:rsidRPr="00074B92">
        <w:rPr>
          <w:rFonts w:ascii="Arial" w:eastAsia="Arial" w:hAnsi="Arial" w:cs="Arial"/>
          <w:spacing w:val="-6"/>
        </w:rPr>
        <w:t xml:space="preserve"> </w:t>
      </w:r>
      <w:r w:rsidRPr="00074B92">
        <w:rPr>
          <w:rFonts w:ascii="Arial" w:eastAsia="Arial" w:hAnsi="Arial" w:cs="Arial"/>
        </w:rPr>
        <w:t>których</w:t>
      </w:r>
      <w:r w:rsidRPr="00074B92">
        <w:rPr>
          <w:rFonts w:ascii="Arial" w:eastAsia="Arial" w:hAnsi="Arial" w:cs="Arial"/>
          <w:spacing w:val="-7"/>
        </w:rPr>
        <w:t xml:space="preserve"> </w:t>
      </w:r>
      <w:r w:rsidRPr="00074B92">
        <w:rPr>
          <w:rFonts w:ascii="Arial" w:eastAsia="Arial" w:hAnsi="Arial" w:cs="Arial"/>
        </w:rPr>
        <w:t>udostępnienie</w:t>
      </w:r>
      <w:r w:rsidRPr="00074B92">
        <w:rPr>
          <w:rFonts w:ascii="Arial" w:eastAsia="Arial" w:hAnsi="Arial" w:cs="Arial"/>
          <w:spacing w:val="-7"/>
        </w:rPr>
        <w:t xml:space="preserve"> </w:t>
      </w:r>
      <w:r w:rsidRPr="00074B92">
        <w:rPr>
          <w:rFonts w:ascii="Arial" w:eastAsia="Arial" w:hAnsi="Arial" w:cs="Arial"/>
        </w:rPr>
        <w:t>jest</w:t>
      </w:r>
      <w:r w:rsidRPr="00074B92">
        <w:rPr>
          <w:rFonts w:ascii="Arial" w:eastAsia="Arial" w:hAnsi="Arial" w:cs="Arial"/>
          <w:spacing w:val="-7"/>
        </w:rPr>
        <w:t xml:space="preserve"> </w:t>
      </w:r>
      <w:r w:rsidRPr="00074B92">
        <w:rPr>
          <w:rFonts w:ascii="Arial" w:eastAsia="Arial" w:hAnsi="Arial" w:cs="Arial"/>
        </w:rPr>
        <w:t>wymagane</w:t>
      </w:r>
      <w:r w:rsidRPr="00074B92">
        <w:rPr>
          <w:rFonts w:ascii="Arial" w:eastAsia="Arial" w:hAnsi="Arial" w:cs="Arial"/>
          <w:spacing w:val="-7"/>
        </w:rPr>
        <w:t xml:space="preserve"> </w:t>
      </w:r>
      <w:r w:rsidRPr="00074B92">
        <w:rPr>
          <w:rFonts w:ascii="Arial" w:eastAsia="Arial" w:hAnsi="Arial" w:cs="Arial"/>
        </w:rPr>
        <w:t>na</w:t>
      </w:r>
      <w:r w:rsidRPr="00074B92">
        <w:rPr>
          <w:rFonts w:ascii="Arial" w:eastAsia="Arial" w:hAnsi="Arial" w:cs="Arial"/>
          <w:spacing w:val="-7"/>
        </w:rPr>
        <w:t xml:space="preserve"> </w:t>
      </w:r>
      <w:r w:rsidRPr="00074B92">
        <w:rPr>
          <w:rFonts w:ascii="Arial" w:eastAsia="Arial" w:hAnsi="Arial" w:cs="Arial"/>
        </w:rPr>
        <w:t>podstawie</w:t>
      </w:r>
      <w:r w:rsidRPr="00074B92">
        <w:rPr>
          <w:rFonts w:ascii="Arial" w:eastAsia="Arial" w:hAnsi="Arial" w:cs="Arial"/>
          <w:spacing w:val="-7"/>
        </w:rPr>
        <w:t xml:space="preserve"> </w:t>
      </w:r>
      <w:r w:rsidRPr="00074B92">
        <w:rPr>
          <w:rFonts w:ascii="Arial" w:eastAsia="Arial" w:hAnsi="Arial" w:cs="Arial"/>
        </w:rPr>
        <w:t>przepisów</w:t>
      </w:r>
      <w:r w:rsidRPr="00074B92">
        <w:rPr>
          <w:rFonts w:ascii="Arial" w:eastAsia="Arial" w:hAnsi="Arial" w:cs="Arial"/>
          <w:spacing w:val="-6"/>
        </w:rPr>
        <w:t xml:space="preserve"> </w:t>
      </w:r>
      <w:r w:rsidRPr="00074B92">
        <w:rPr>
          <w:rFonts w:ascii="Arial" w:eastAsia="Arial" w:hAnsi="Arial" w:cs="Arial"/>
          <w:spacing w:val="-2"/>
        </w:rPr>
        <w:t>prawa.</w:t>
      </w:r>
    </w:p>
    <w:p w14:paraId="765F8CD8" w14:textId="77777777" w:rsidR="00074B92" w:rsidRPr="00074B92" w:rsidRDefault="00074B92" w:rsidP="009325CA">
      <w:pPr>
        <w:widowControl w:val="0"/>
        <w:numPr>
          <w:ilvl w:val="0"/>
          <w:numId w:val="120"/>
        </w:numPr>
        <w:tabs>
          <w:tab w:val="left" w:pos="706"/>
          <w:tab w:val="left" w:pos="708"/>
        </w:tabs>
        <w:autoSpaceDE w:val="0"/>
        <w:autoSpaceDN w:val="0"/>
        <w:spacing w:after="0" w:line="240" w:lineRule="auto"/>
        <w:ind w:left="708" w:right="4" w:hanging="425"/>
        <w:jc w:val="both"/>
        <w:rPr>
          <w:rFonts w:ascii="Arial" w:eastAsia="Arial" w:hAnsi="Arial" w:cs="Arial"/>
        </w:rPr>
      </w:pPr>
      <w:r w:rsidRPr="00074B92">
        <w:rPr>
          <w:rFonts w:ascii="Arial" w:eastAsia="Arial" w:hAnsi="Arial" w:cs="Arial"/>
        </w:rPr>
        <w:t>Informacje, których dotyczą zobowiązania określone w ust. 1, Strony będą określać</w:t>
      </w:r>
      <w:r w:rsidRPr="00074B92">
        <w:rPr>
          <w:rFonts w:ascii="Arial" w:eastAsia="Arial" w:hAnsi="Arial" w:cs="Arial"/>
          <w:spacing w:val="40"/>
        </w:rPr>
        <w:t xml:space="preserve"> </w:t>
      </w:r>
      <w:r w:rsidRPr="00074B92">
        <w:rPr>
          <w:rFonts w:ascii="Arial" w:eastAsia="Arial" w:hAnsi="Arial" w:cs="Arial"/>
        </w:rPr>
        <w:t>w</w:t>
      </w:r>
      <w:r w:rsidRPr="00074B92">
        <w:rPr>
          <w:rFonts w:ascii="Arial" w:eastAsia="Arial" w:hAnsi="Arial" w:cs="Arial"/>
          <w:spacing w:val="-2"/>
        </w:rPr>
        <w:t xml:space="preserve"> </w:t>
      </w:r>
      <w:r w:rsidRPr="00074B92">
        <w:rPr>
          <w:rFonts w:ascii="Arial" w:eastAsia="Arial" w:hAnsi="Arial" w:cs="Arial"/>
        </w:rPr>
        <w:t xml:space="preserve">ramach Umowy oraz jej wykonywania mianem „informacji objętych tajemnicą </w:t>
      </w:r>
      <w:r w:rsidRPr="00074B92">
        <w:rPr>
          <w:rFonts w:ascii="Arial" w:eastAsia="Arial" w:hAnsi="Arial" w:cs="Arial"/>
          <w:spacing w:val="-2"/>
        </w:rPr>
        <w:t>kontraktową”.</w:t>
      </w:r>
    </w:p>
    <w:p w14:paraId="4AAB3401" w14:textId="77777777" w:rsidR="00074B92" w:rsidRPr="00074B92" w:rsidRDefault="00074B92" w:rsidP="009325CA">
      <w:pPr>
        <w:widowControl w:val="0"/>
        <w:numPr>
          <w:ilvl w:val="0"/>
          <w:numId w:val="120"/>
        </w:numPr>
        <w:tabs>
          <w:tab w:val="left" w:pos="706"/>
          <w:tab w:val="left" w:pos="708"/>
        </w:tabs>
        <w:autoSpaceDE w:val="0"/>
        <w:autoSpaceDN w:val="0"/>
        <w:spacing w:after="0" w:line="240" w:lineRule="auto"/>
        <w:ind w:left="708" w:right="4" w:hanging="425"/>
        <w:jc w:val="both"/>
        <w:rPr>
          <w:rFonts w:ascii="Arial" w:eastAsia="Arial" w:hAnsi="Arial" w:cs="Arial"/>
        </w:rPr>
      </w:pPr>
      <w:r w:rsidRPr="00074B92">
        <w:rPr>
          <w:rFonts w:ascii="Arial" w:eastAsia="Arial" w:hAnsi="Arial" w:cs="Arial"/>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24F6D5D1" w14:textId="77777777" w:rsidR="00074B92" w:rsidRPr="00074B92" w:rsidRDefault="00074B92" w:rsidP="009325CA">
      <w:pPr>
        <w:widowControl w:val="0"/>
        <w:numPr>
          <w:ilvl w:val="0"/>
          <w:numId w:val="120"/>
        </w:numPr>
        <w:tabs>
          <w:tab w:val="left" w:pos="706"/>
          <w:tab w:val="left" w:pos="708"/>
        </w:tabs>
        <w:autoSpaceDE w:val="0"/>
        <w:autoSpaceDN w:val="0"/>
        <w:spacing w:after="0" w:line="240" w:lineRule="auto"/>
        <w:ind w:left="708" w:right="4" w:hanging="425"/>
        <w:jc w:val="both"/>
        <w:rPr>
          <w:rFonts w:ascii="Arial" w:eastAsia="Arial" w:hAnsi="Arial" w:cs="Arial"/>
        </w:rPr>
      </w:pPr>
      <w:r w:rsidRPr="00074B92">
        <w:rPr>
          <w:rFonts w:ascii="Arial" w:eastAsia="Arial" w:hAnsi="Arial" w:cs="Arial"/>
        </w:rPr>
        <w:t>Strony zobowiązują się do wykorzystywania informacji objętych tajemnicą kontraktową tylko dla prawidłowej realizacji Umowy oraz do ich należytego zabezpieczenia i ograniczenia dostępu do tych informacji jedynie dla osób upoważnionych.</w:t>
      </w:r>
      <w:r w:rsidRPr="00074B92">
        <w:rPr>
          <w:rFonts w:ascii="Arial" w:eastAsia="Arial" w:hAnsi="Arial" w:cs="Arial"/>
          <w:spacing w:val="-9"/>
        </w:rPr>
        <w:t xml:space="preserve"> </w:t>
      </w:r>
      <w:r w:rsidRPr="00074B92">
        <w:rPr>
          <w:rFonts w:ascii="Arial" w:eastAsia="Arial" w:hAnsi="Arial" w:cs="Arial"/>
        </w:rPr>
        <w:t>Wykonawca</w:t>
      </w:r>
      <w:r w:rsidRPr="00074B92">
        <w:rPr>
          <w:rFonts w:ascii="Arial" w:eastAsia="Arial" w:hAnsi="Arial" w:cs="Arial"/>
          <w:spacing w:val="-11"/>
        </w:rPr>
        <w:t xml:space="preserve"> </w:t>
      </w:r>
      <w:r w:rsidRPr="00074B92">
        <w:rPr>
          <w:rFonts w:ascii="Arial" w:eastAsia="Arial" w:hAnsi="Arial" w:cs="Arial"/>
        </w:rPr>
        <w:t>zobowiązuje</w:t>
      </w:r>
      <w:r w:rsidRPr="00074B92">
        <w:rPr>
          <w:rFonts w:ascii="Arial" w:eastAsia="Arial" w:hAnsi="Arial" w:cs="Arial"/>
          <w:spacing w:val="-11"/>
        </w:rPr>
        <w:t xml:space="preserve"> </w:t>
      </w:r>
      <w:r w:rsidRPr="00074B92">
        <w:rPr>
          <w:rFonts w:ascii="Arial" w:eastAsia="Arial" w:hAnsi="Arial" w:cs="Arial"/>
        </w:rPr>
        <w:t>się</w:t>
      </w:r>
      <w:r w:rsidRPr="00074B92">
        <w:rPr>
          <w:rFonts w:ascii="Arial" w:eastAsia="Arial" w:hAnsi="Arial" w:cs="Arial"/>
          <w:spacing w:val="-12"/>
        </w:rPr>
        <w:t xml:space="preserve"> </w:t>
      </w:r>
      <w:r w:rsidRPr="00074B92">
        <w:rPr>
          <w:rFonts w:ascii="Arial" w:eastAsia="Arial" w:hAnsi="Arial" w:cs="Arial"/>
        </w:rPr>
        <w:t>nie</w:t>
      </w:r>
      <w:r w:rsidRPr="00074B92">
        <w:rPr>
          <w:rFonts w:ascii="Arial" w:eastAsia="Arial" w:hAnsi="Arial" w:cs="Arial"/>
          <w:spacing w:val="-12"/>
        </w:rPr>
        <w:t xml:space="preserve"> </w:t>
      </w:r>
      <w:r w:rsidRPr="00074B92">
        <w:rPr>
          <w:rFonts w:ascii="Arial" w:eastAsia="Arial" w:hAnsi="Arial" w:cs="Arial"/>
        </w:rPr>
        <w:t>kopiować,</w:t>
      </w:r>
      <w:r w:rsidRPr="00074B92">
        <w:rPr>
          <w:rFonts w:ascii="Arial" w:eastAsia="Arial" w:hAnsi="Arial" w:cs="Arial"/>
          <w:spacing w:val="-10"/>
        </w:rPr>
        <w:t xml:space="preserve"> </w:t>
      </w:r>
      <w:r w:rsidRPr="00074B92">
        <w:rPr>
          <w:rFonts w:ascii="Arial" w:eastAsia="Arial" w:hAnsi="Arial" w:cs="Arial"/>
        </w:rPr>
        <w:t>nie</w:t>
      </w:r>
      <w:r w:rsidRPr="00074B92">
        <w:rPr>
          <w:rFonts w:ascii="Arial" w:eastAsia="Arial" w:hAnsi="Arial" w:cs="Arial"/>
          <w:spacing w:val="-12"/>
        </w:rPr>
        <w:t xml:space="preserve"> </w:t>
      </w:r>
      <w:r w:rsidRPr="00074B92">
        <w:rPr>
          <w:rFonts w:ascii="Arial" w:eastAsia="Arial" w:hAnsi="Arial" w:cs="Arial"/>
        </w:rPr>
        <w:t>powielać</w:t>
      </w:r>
      <w:r w:rsidRPr="00074B92">
        <w:rPr>
          <w:rFonts w:ascii="Arial" w:eastAsia="Arial" w:hAnsi="Arial" w:cs="Arial"/>
          <w:spacing w:val="-12"/>
        </w:rPr>
        <w:t xml:space="preserve"> </w:t>
      </w:r>
      <w:r w:rsidRPr="00074B92">
        <w:rPr>
          <w:rFonts w:ascii="Arial" w:eastAsia="Arial" w:hAnsi="Arial" w:cs="Arial"/>
        </w:rPr>
        <w:t>ani</w:t>
      </w:r>
      <w:r w:rsidRPr="00074B92">
        <w:rPr>
          <w:rFonts w:ascii="Arial" w:eastAsia="Arial" w:hAnsi="Arial" w:cs="Arial"/>
          <w:spacing w:val="-12"/>
        </w:rPr>
        <w:t xml:space="preserve"> </w:t>
      </w:r>
      <w:r w:rsidRPr="00074B92">
        <w:rPr>
          <w:rFonts w:ascii="Arial" w:eastAsia="Arial" w:hAnsi="Arial" w:cs="Arial"/>
        </w:rPr>
        <w:t>w</w:t>
      </w:r>
      <w:r w:rsidRPr="00074B92">
        <w:rPr>
          <w:rFonts w:ascii="Arial" w:eastAsia="Arial" w:hAnsi="Arial" w:cs="Arial"/>
          <w:spacing w:val="-12"/>
        </w:rPr>
        <w:t xml:space="preserve"> </w:t>
      </w:r>
      <w:r w:rsidRPr="00074B92">
        <w:rPr>
          <w:rFonts w:ascii="Arial" w:eastAsia="Arial" w:hAnsi="Arial" w:cs="Arial"/>
        </w:rPr>
        <w:t>żaden inny</w:t>
      </w:r>
      <w:r w:rsidRPr="00074B92">
        <w:rPr>
          <w:rFonts w:ascii="Arial" w:eastAsia="Arial" w:hAnsi="Arial" w:cs="Arial"/>
          <w:spacing w:val="-1"/>
        </w:rPr>
        <w:t xml:space="preserve"> </w:t>
      </w:r>
      <w:r w:rsidRPr="00074B92">
        <w:rPr>
          <w:rFonts w:ascii="Arial" w:eastAsia="Arial" w:hAnsi="Arial" w:cs="Arial"/>
        </w:rPr>
        <w:t>sposób</w:t>
      </w:r>
      <w:r w:rsidRPr="00074B92">
        <w:rPr>
          <w:rFonts w:ascii="Arial" w:eastAsia="Arial" w:hAnsi="Arial" w:cs="Arial"/>
          <w:spacing w:val="-1"/>
        </w:rPr>
        <w:t xml:space="preserve"> </w:t>
      </w:r>
      <w:r w:rsidRPr="00074B92">
        <w:rPr>
          <w:rFonts w:ascii="Arial" w:eastAsia="Arial" w:hAnsi="Arial" w:cs="Arial"/>
        </w:rPr>
        <w:t>nie</w:t>
      </w:r>
      <w:r w:rsidRPr="00074B92">
        <w:rPr>
          <w:rFonts w:ascii="Arial" w:eastAsia="Arial" w:hAnsi="Arial" w:cs="Arial"/>
          <w:spacing w:val="-1"/>
        </w:rPr>
        <w:t xml:space="preserve"> </w:t>
      </w:r>
      <w:r w:rsidRPr="00074B92">
        <w:rPr>
          <w:rFonts w:ascii="Arial" w:eastAsia="Arial" w:hAnsi="Arial" w:cs="Arial"/>
        </w:rPr>
        <w:t>utrwalać</w:t>
      </w:r>
      <w:r w:rsidRPr="00074B92">
        <w:rPr>
          <w:rFonts w:ascii="Arial" w:eastAsia="Arial" w:hAnsi="Arial" w:cs="Arial"/>
          <w:spacing w:val="-1"/>
        </w:rPr>
        <w:t xml:space="preserve"> </w:t>
      </w:r>
      <w:r w:rsidRPr="00074B92">
        <w:rPr>
          <w:rFonts w:ascii="Arial" w:eastAsia="Arial" w:hAnsi="Arial" w:cs="Arial"/>
        </w:rPr>
        <w:t>informacji</w:t>
      </w:r>
      <w:r w:rsidRPr="00074B92">
        <w:rPr>
          <w:rFonts w:ascii="Arial" w:eastAsia="Arial" w:hAnsi="Arial" w:cs="Arial"/>
          <w:spacing w:val="-1"/>
        </w:rPr>
        <w:t xml:space="preserve"> </w:t>
      </w:r>
      <w:r w:rsidRPr="00074B92">
        <w:rPr>
          <w:rFonts w:ascii="Arial" w:eastAsia="Arial" w:hAnsi="Arial" w:cs="Arial"/>
        </w:rPr>
        <w:t>objętych</w:t>
      </w:r>
      <w:r w:rsidRPr="00074B92">
        <w:rPr>
          <w:rFonts w:ascii="Arial" w:eastAsia="Arial" w:hAnsi="Arial" w:cs="Arial"/>
          <w:spacing w:val="-1"/>
        </w:rPr>
        <w:t xml:space="preserve"> </w:t>
      </w:r>
      <w:r w:rsidRPr="00074B92">
        <w:rPr>
          <w:rFonts w:ascii="Arial" w:eastAsia="Arial" w:hAnsi="Arial" w:cs="Arial"/>
        </w:rPr>
        <w:t>tajemnicą</w:t>
      </w:r>
      <w:r w:rsidRPr="00074B92">
        <w:rPr>
          <w:rFonts w:ascii="Arial" w:eastAsia="Arial" w:hAnsi="Arial" w:cs="Arial"/>
          <w:spacing w:val="-1"/>
        </w:rPr>
        <w:t xml:space="preserve"> </w:t>
      </w:r>
      <w:r w:rsidRPr="00074B92">
        <w:rPr>
          <w:rFonts w:ascii="Arial" w:eastAsia="Arial" w:hAnsi="Arial" w:cs="Arial"/>
        </w:rPr>
        <w:t>kontraktową</w:t>
      </w:r>
      <w:r w:rsidRPr="00074B92">
        <w:rPr>
          <w:rFonts w:ascii="Arial" w:eastAsia="Arial" w:hAnsi="Arial" w:cs="Arial"/>
          <w:spacing w:val="-1"/>
        </w:rPr>
        <w:t xml:space="preserve"> </w:t>
      </w:r>
      <w:r w:rsidRPr="00074B92">
        <w:rPr>
          <w:rFonts w:ascii="Arial" w:eastAsia="Arial" w:hAnsi="Arial" w:cs="Arial"/>
        </w:rPr>
        <w:t>ani</w:t>
      </w:r>
      <w:r w:rsidRPr="00074B92">
        <w:rPr>
          <w:rFonts w:ascii="Arial" w:eastAsia="Arial" w:hAnsi="Arial" w:cs="Arial"/>
          <w:spacing w:val="-1"/>
        </w:rPr>
        <w:t xml:space="preserve"> </w:t>
      </w:r>
      <w:r w:rsidRPr="00074B92">
        <w:rPr>
          <w:rFonts w:ascii="Arial" w:eastAsia="Arial" w:hAnsi="Arial" w:cs="Arial"/>
        </w:rPr>
        <w:t>nośników, na których zostały one zapisane, bez uprzedniej pisemnej zgody Zamawiającego.</w:t>
      </w:r>
    </w:p>
    <w:p w14:paraId="2C758965" w14:textId="77777777" w:rsidR="00074B92" w:rsidRPr="00074B92" w:rsidRDefault="00074B92" w:rsidP="009325CA">
      <w:pPr>
        <w:widowControl w:val="0"/>
        <w:numPr>
          <w:ilvl w:val="0"/>
          <w:numId w:val="120"/>
        </w:numPr>
        <w:tabs>
          <w:tab w:val="left" w:pos="707"/>
          <w:tab w:val="left" w:pos="709"/>
        </w:tabs>
        <w:autoSpaceDE w:val="0"/>
        <w:autoSpaceDN w:val="0"/>
        <w:spacing w:after="0" w:line="240" w:lineRule="auto"/>
        <w:ind w:left="709" w:right="4" w:hanging="425"/>
        <w:jc w:val="both"/>
        <w:rPr>
          <w:rFonts w:ascii="Arial" w:eastAsia="Arial" w:hAnsi="Arial" w:cs="Arial"/>
        </w:rPr>
      </w:pPr>
      <w:r w:rsidRPr="00074B92">
        <w:rPr>
          <w:rFonts w:ascii="Arial" w:eastAsia="Arial" w:hAnsi="Arial" w:cs="Arial"/>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w:t>
      </w:r>
      <w:r w:rsidRPr="00074B92">
        <w:rPr>
          <w:rFonts w:ascii="Arial" w:eastAsia="Arial" w:hAnsi="Arial" w:cs="Arial"/>
          <w:spacing w:val="-14"/>
        </w:rPr>
        <w:t xml:space="preserve"> </w:t>
      </w:r>
      <w:r w:rsidRPr="00074B92">
        <w:rPr>
          <w:rFonts w:ascii="Arial" w:eastAsia="Arial" w:hAnsi="Arial" w:cs="Arial"/>
        </w:rPr>
        <w:t>czasu</w:t>
      </w:r>
      <w:r w:rsidRPr="00074B92">
        <w:rPr>
          <w:rFonts w:ascii="Arial" w:eastAsia="Arial" w:hAnsi="Arial" w:cs="Arial"/>
          <w:spacing w:val="-14"/>
        </w:rPr>
        <w:t xml:space="preserve"> </w:t>
      </w:r>
      <w:r w:rsidRPr="00074B92">
        <w:rPr>
          <w:rFonts w:ascii="Arial" w:eastAsia="Arial" w:hAnsi="Arial" w:cs="Arial"/>
        </w:rPr>
        <w:t>obowiązywania</w:t>
      </w:r>
      <w:r w:rsidRPr="00074B92">
        <w:rPr>
          <w:rFonts w:ascii="Arial" w:eastAsia="Arial" w:hAnsi="Arial" w:cs="Arial"/>
          <w:spacing w:val="-13"/>
        </w:rPr>
        <w:t xml:space="preserve"> </w:t>
      </w:r>
      <w:r w:rsidRPr="00074B92">
        <w:rPr>
          <w:rFonts w:ascii="Arial" w:eastAsia="Arial" w:hAnsi="Arial" w:cs="Arial"/>
        </w:rPr>
        <w:t>Umowy,</w:t>
      </w:r>
      <w:r w:rsidRPr="00074B92">
        <w:rPr>
          <w:rFonts w:ascii="Arial" w:eastAsia="Arial" w:hAnsi="Arial" w:cs="Arial"/>
          <w:spacing w:val="-13"/>
        </w:rPr>
        <w:t xml:space="preserve"> </w:t>
      </w:r>
      <w:r w:rsidRPr="00074B92">
        <w:rPr>
          <w:rFonts w:ascii="Arial" w:eastAsia="Arial" w:hAnsi="Arial" w:cs="Arial"/>
        </w:rPr>
        <w:t>chyba</w:t>
      </w:r>
      <w:r w:rsidRPr="00074B92">
        <w:rPr>
          <w:rFonts w:ascii="Arial" w:eastAsia="Arial" w:hAnsi="Arial" w:cs="Arial"/>
          <w:spacing w:val="-14"/>
        </w:rPr>
        <w:t xml:space="preserve"> </w:t>
      </w:r>
      <w:r w:rsidRPr="00074B92">
        <w:rPr>
          <w:rFonts w:ascii="Arial" w:eastAsia="Arial" w:hAnsi="Arial" w:cs="Arial"/>
        </w:rPr>
        <w:t>że</w:t>
      </w:r>
      <w:r w:rsidRPr="00074B92">
        <w:rPr>
          <w:rFonts w:ascii="Arial" w:eastAsia="Arial" w:hAnsi="Arial" w:cs="Arial"/>
          <w:spacing w:val="-14"/>
        </w:rPr>
        <w:t xml:space="preserve"> </w:t>
      </w:r>
      <w:r w:rsidRPr="00074B92">
        <w:rPr>
          <w:rFonts w:ascii="Arial" w:eastAsia="Arial" w:hAnsi="Arial" w:cs="Arial"/>
        </w:rPr>
        <w:t>postanowienia</w:t>
      </w:r>
      <w:r w:rsidRPr="00074B92">
        <w:rPr>
          <w:rFonts w:ascii="Arial" w:eastAsia="Arial" w:hAnsi="Arial" w:cs="Arial"/>
          <w:spacing w:val="-13"/>
        </w:rPr>
        <w:t xml:space="preserve"> </w:t>
      </w:r>
      <w:r w:rsidRPr="00074B92">
        <w:rPr>
          <w:rFonts w:ascii="Arial" w:eastAsia="Arial" w:hAnsi="Arial" w:cs="Arial"/>
        </w:rPr>
        <w:t>Umowy</w:t>
      </w:r>
      <w:r w:rsidRPr="00074B92">
        <w:rPr>
          <w:rFonts w:ascii="Arial" w:eastAsia="Arial" w:hAnsi="Arial" w:cs="Arial"/>
          <w:spacing w:val="-14"/>
        </w:rPr>
        <w:t xml:space="preserve"> </w:t>
      </w:r>
      <w:r w:rsidRPr="00074B92">
        <w:rPr>
          <w:rFonts w:ascii="Arial" w:eastAsia="Arial" w:hAnsi="Arial" w:cs="Arial"/>
        </w:rPr>
        <w:t>lub</w:t>
      </w:r>
      <w:r w:rsidRPr="00074B92">
        <w:rPr>
          <w:rFonts w:ascii="Arial" w:eastAsia="Arial" w:hAnsi="Arial" w:cs="Arial"/>
          <w:spacing w:val="-14"/>
        </w:rPr>
        <w:t xml:space="preserve"> </w:t>
      </w:r>
      <w:r w:rsidRPr="00074B92">
        <w:rPr>
          <w:rFonts w:ascii="Arial" w:eastAsia="Arial" w:hAnsi="Arial" w:cs="Arial"/>
        </w:rPr>
        <w:t>przepisy prawa powszechnie obowiązującego stanowią inaczej.</w:t>
      </w:r>
    </w:p>
    <w:p w14:paraId="3424B2B2" w14:textId="77777777" w:rsidR="00074B92" w:rsidRPr="00074B92" w:rsidRDefault="00074B92" w:rsidP="009325CA">
      <w:pPr>
        <w:widowControl w:val="0"/>
        <w:numPr>
          <w:ilvl w:val="0"/>
          <w:numId w:val="120"/>
        </w:numPr>
        <w:tabs>
          <w:tab w:val="left" w:pos="706"/>
          <w:tab w:val="left" w:pos="708"/>
        </w:tabs>
        <w:autoSpaceDE w:val="0"/>
        <w:autoSpaceDN w:val="0"/>
        <w:spacing w:after="0" w:line="240" w:lineRule="auto"/>
        <w:ind w:left="708" w:right="4" w:hanging="425"/>
        <w:jc w:val="both"/>
        <w:rPr>
          <w:rFonts w:ascii="Arial" w:eastAsia="Arial" w:hAnsi="Arial" w:cs="Arial"/>
        </w:rPr>
      </w:pPr>
      <w:r w:rsidRPr="00074B92">
        <w:rPr>
          <w:rFonts w:ascii="Arial" w:eastAsia="Arial" w:hAnsi="Arial" w:cs="Arial"/>
        </w:rPr>
        <w:t>Strony</w:t>
      </w:r>
      <w:r w:rsidRPr="00074B92">
        <w:rPr>
          <w:rFonts w:ascii="Arial" w:eastAsia="Arial" w:hAnsi="Arial" w:cs="Arial"/>
          <w:spacing w:val="-16"/>
        </w:rPr>
        <w:t xml:space="preserve"> </w:t>
      </w:r>
      <w:r w:rsidRPr="00074B92">
        <w:rPr>
          <w:rFonts w:ascii="Arial" w:eastAsia="Arial" w:hAnsi="Arial" w:cs="Arial"/>
        </w:rPr>
        <w:t>zobowiązane</w:t>
      </w:r>
      <w:r w:rsidRPr="00074B92">
        <w:rPr>
          <w:rFonts w:ascii="Arial" w:eastAsia="Arial" w:hAnsi="Arial" w:cs="Arial"/>
          <w:spacing w:val="-15"/>
        </w:rPr>
        <w:t xml:space="preserve"> </w:t>
      </w:r>
      <w:r w:rsidRPr="00074B92">
        <w:rPr>
          <w:rFonts w:ascii="Arial" w:eastAsia="Arial" w:hAnsi="Arial" w:cs="Arial"/>
        </w:rPr>
        <w:t>są</w:t>
      </w:r>
      <w:r w:rsidRPr="00074B92">
        <w:rPr>
          <w:rFonts w:ascii="Arial" w:eastAsia="Arial" w:hAnsi="Arial" w:cs="Arial"/>
          <w:spacing w:val="-16"/>
        </w:rPr>
        <w:t xml:space="preserve"> </w:t>
      </w:r>
      <w:r w:rsidRPr="00074B92">
        <w:rPr>
          <w:rFonts w:ascii="Arial" w:eastAsia="Arial" w:hAnsi="Arial" w:cs="Arial"/>
        </w:rPr>
        <w:t>do</w:t>
      </w:r>
      <w:r w:rsidRPr="00074B92">
        <w:rPr>
          <w:rFonts w:ascii="Arial" w:eastAsia="Arial" w:hAnsi="Arial" w:cs="Arial"/>
          <w:spacing w:val="-16"/>
        </w:rPr>
        <w:t xml:space="preserve"> </w:t>
      </w:r>
      <w:r w:rsidRPr="00074B92">
        <w:rPr>
          <w:rFonts w:ascii="Arial" w:eastAsia="Arial" w:hAnsi="Arial" w:cs="Arial"/>
        </w:rPr>
        <w:t>zwrotu</w:t>
      </w:r>
      <w:r w:rsidRPr="00074B92">
        <w:rPr>
          <w:rFonts w:ascii="Arial" w:eastAsia="Arial" w:hAnsi="Arial" w:cs="Arial"/>
          <w:spacing w:val="-16"/>
        </w:rPr>
        <w:t xml:space="preserve"> </w:t>
      </w:r>
      <w:r w:rsidRPr="00074B92">
        <w:rPr>
          <w:rFonts w:ascii="Arial" w:eastAsia="Arial" w:hAnsi="Arial" w:cs="Arial"/>
        </w:rPr>
        <w:t>drugiej</w:t>
      </w:r>
      <w:r w:rsidRPr="00074B92">
        <w:rPr>
          <w:rFonts w:ascii="Arial" w:eastAsia="Arial" w:hAnsi="Arial" w:cs="Arial"/>
          <w:spacing w:val="-16"/>
        </w:rPr>
        <w:t xml:space="preserve"> </w:t>
      </w:r>
      <w:r w:rsidRPr="00074B92">
        <w:rPr>
          <w:rFonts w:ascii="Arial" w:eastAsia="Arial" w:hAnsi="Arial" w:cs="Arial"/>
        </w:rPr>
        <w:t>Stronie</w:t>
      </w:r>
      <w:r w:rsidRPr="00074B92">
        <w:rPr>
          <w:rFonts w:ascii="Arial" w:eastAsia="Arial" w:hAnsi="Arial" w:cs="Arial"/>
          <w:spacing w:val="-16"/>
        </w:rPr>
        <w:t xml:space="preserve"> </w:t>
      </w:r>
      <w:r w:rsidRPr="00074B92">
        <w:rPr>
          <w:rFonts w:ascii="Arial" w:eastAsia="Arial" w:hAnsi="Arial" w:cs="Arial"/>
        </w:rPr>
        <w:t>wszelkich</w:t>
      </w:r>
      <w:r w:rsidRPr="00074B92">
        <w:rPr>
          <w:rFonts w:ascii="Arial" w:eastAsia="Arial" w:hAnsi="Arial" w:cs="Arial"/>
          <w:spacing w:val="-15"/>
        </w:rPr>
        <w:t xml:space="preserve"> </w:t>
      </w:r>
      <w:r w:rsidRPr="00074B92">
        <w:rPr>
          <w:rFonts w:ascii="Arial" w:eastAsia="Arial" w:hAnsi="Arial" w:cs="Arial"/>
        </w:rPr>
        <w:t>kopii,</w:t>
      </w:r>
      <w:r w:rsidRPr="00074B92">
        <w:rPr>
          <w:rFonts w:ascii="Arial" w:eastAsia="Arial" w:hAnsi="Arial" w:cs="Arial"/>
          <w:spacing w:val="-15"/>
        </w:rPr>
        <w:t xml:space="preserve"> </w:t>
      </w:r>
      <w:r w:rsidRPr="00074B92">
        <w:rPr>
          <w:rFonts w:ascii="Arial" w:eastAsia="Arial" w:hAnsi="Arial" w:cs="Arial"/>
        </w:rPr>
        <w:t>odpisów,</w:t>
      </w:r>
      <w:r w:rsidRPr="00074B92">
        <w:rPr>
          <w:rFonts w:ascii="Arial" w:eastAsia="Arial" w:hAnsi="Arial" w:cs="Arial"/>
          <w:spacing w:val="-14"/>
        </w:rPr>
        <w:t xml:space="preserve"> </w:t>
      </w:r>
      <w:r w:rsidRPr="00074B92">
        <w:rPr>
          <w:rFonts w:ascii="Arial" w:eastAsia="Arial" w:hAnsi="Arial" w:cs="Arial"/>
        </w:rPr>
        <w:t>streszczeń itp. informacji objętych tajemnicą kontraktową, które zostały im przekazane lub udostępnione w celu prawidłowej realizacji Umowy.</w:t>
      </w:r>
    </w:p>
    <w:p w14:paraId="7EE829AE" w14:textId="77777777" w:rsidR="00074B92" w:rsidRPr="00074B92" w:rsidRDefault="00074B92" w:rsidP="009325CA">
      <w:pPr>
        <w:widowControl w:val="0"/>
        <w:numPr>
          <w:ilvl w:val="0"/>
          <w:numId w:val="120"/>
        </w:numPr>
        <w:tabs>
          <w:tab w:val="left" w:pos="706"/>
          <w:tab w:val="left" w:pos="708"/>
        </w:tabs>
        <w:autoSpaceDE w:val="0"/>
        <w:autoSpaceDN w:val="0"/>
        <w:spacing w:after="0" w:line="240" w:lineRule="auto"/>
        <w:ind w:left="708" w:right="4" w:hanging="425"/>
        <w:jc w:val="both"/>
        <w:rPr>
          <w:rFonts w:ascii="Arial" w:eastAsia="Arial" w:hAnsi="Arial" w:cs="Arial"/>
        </w:rPr>
      </w:pPr>
      <w:r w:rsidRPr="00074B92">
        <w:rPr>
          <w:rFonts w:ascii="Arial" w:eastAsia="Arial" w:hAnsi="Arial" w:cs="Arial"/>
        </w:rPr>
        <w:t>Strony zobowiązują się do wzajemnego pisemnego informowania o każdorazowym otrzymaniu żądania udostępnienia informacji objętych tajemnicą kontraktową, w celu uzyskania</w:t>
      </w:r>
      <w:r w:rsidRPr="00074B92">
        <w:rPr>
          <w:rFonts w:ascii="Arial" w:eastAsia="Arial" w:hAnsi="Arial" w:cs="Arial"/>
          <w:spacing w:val="-5"/>
        </w:rPr>
        <w:t xml:space="preserve"> </w:t>
      </w:r>
      <w:r w:rsidRPr="00074B92">
        <w:rPr>
          <w:rFonts w:ascii="Arial" w:eastAsia="Arial" w:hAnsi="Arial" w:cs="Arial"/>
        </w:rPr>
        <w:t>pisemnej</w:t>
      </w:r>
      <w:r w:rsidRPr="00074B92">
        <w:rPr>
          <w:rFonts w:ascii="Arial" w:eastAsia="Arial" w:hAnsi="Arial" w:cs="Arial"/>
          <w:spacing w:val="-5"/>
        </w:rPr>
        <w:t xml:space="preserve"> </w:t>
      </w:r>
      <w:r w:rsidRPr="00074B92">
        <w:rPr>
          <w:rFonts w:ascii="Arial" w:eastAsia="Arial" w:hAnsi="Arial" w:cs="Arial"/>
        </w:rPr>
        <w:t>zgody</w:t>
      </w:r>
      <w:r w:rsidRPr="00074B92">
        <w:rPr>
          <w:rFonts w:ascii="Arial" w:eastAsia="Arial" w:hAnsi="Arial" w:cs="Arial"/>
          <w:spacing w:val="-5"/>
        </w:rPr>
        <w:t xml:space="preserve"> </w:t>
      </w:r>
      <w:r w:rsidRPr="00074B92">
        <w:rPr>
          <w:rFonts w:ascii="Arial" w:eastAsia="Arial" w:hAnsi="Arial" w:cs="Arial"/>
        </w:rPr>
        <w:t>lub</w:t>
      </w:r>
      <w:r w:rsidRPr="00074B92">
        <w:rPr>
          <w:rFonts w:ascii="Arial" w:eastAsia="Arial" w:hAnsi="Arial" w:cs="Arial"/>
          <w:spacing w:val="-5"/>
        </w:rPr>
        <w:t xml:space="preserve"> </w:t>
      </w:r>
      <w:r w:rsidRPr="00074B92">
        <w:rPr>
          <w:rFonts w:ascii="Arial" w:eastAsia="Arial" w:hAnsi="Arial" w:cs="Arial"/>
        </w:rPr>
        <w:t>stanowiska</w:t>
      </w:r>
      <w:r w:rsidRPr="00074B92">
        <w:rPr>
          <w:rFonts w:ascii="Arial" w:eastAsia="Arial" w:hAnsi="Arial" w:cs="Arial"/>
          <w:spacing w:val="-5"/>
        </w:rPr>
        <w:t xml:space="preserve"> </w:t>
      </w:r>
      <w:r w:rsidRPr="00074B92">
        <w:rPr>
          <w:rFonts w:ascii="Arial" w:eastAsia="Arial" w:hAnsi="Arial" w:cs="Arial"/>
        </w:rPr>
        <w:t>o</w:t>
      </w:r>
      <w:r w:rsidRPr="00074B92">
        <w:rPr>
          <w:rFonts w:ascii="Arial" w:eastAsia="Arial" w:hAnsi="Arial" w:cs="Arial"/>
          <w:spacing w:val="-5"/>
        </w:rPr>
        <w:t xml:space="preserve"> </w:t>
      </w:r>
      <w:r w:rsidRPr="00074B92">
        <w:rPr>
          <w:rFonts w:ascii="Arial" w:eastAsia="Arial" w:hAnsi="Arial" w:cs="Arial"/>
        </w:rPr>
        <w:t>braku</w:t>
      </w:r>
      <w:r w:rsidRPr="00074B92">
        <w:rPr>
          <w:rFonts w:ascii="Arial" w:eastAsia="Arial" w:hAnsi="Arial" w:cs="Arial"/>
          <w:spacing w:val="-5"/>
        </w:rPr>
        <w:t xml:space="preserve"> </w:t>
      </w:r>
      <w:r w:rsidRPr="00074B92">
        <w:rPr>
          <w:rFonts w:ascii="Arial" w:eastAsia="Arial" w:hAnsi="Arial" w:cs="Arial"/>
        </w:rPr>
        <w:t>zgody</w:t>
      </w:r>
      <w:r w:rsidRPr="00074B92">
        <w:rPr>
          <w:rFonts w:ascii="Arial" w:eastAsia="Arial" w:hAnsi="Arial" w:cs="Arial"/>
          <w:spacing w:val="-5"/>
        </w:rPr>
        <w:t xml:space="preserve"> </w:t>
      </w:r>
      <w:r w:rsidRPr="00074B92">
        <w:rPr>
          <w:rFonts w:ascii="Arial" w:eastAsia="Arial" w:hAnsi="Arial" w:cs="Arial"/>
        </w:rPr>
        <w:t>Strony</w:t>
      </w:r>
      <w:r w:rsidRPr="00074B92">
        <w:rPr>
          <w:rFonts w:ascii="Arial" w:eastAsia="Arial" w:hAnsi="Arial" w:cs="Arial"/>
          <w:spacing w:val="-5"/>
        </w:rPr>
        <w:t xml:space="preserve"> </w:t>
      </w:r>
      <w:r w:rsidRPr="00074B92">
        <w:rPr>
          <w:rFonts w:ascii="Arial" w:eastAsia="Arial" w:hAnsi="Arial" w:cs="Arial"/>
        </w:rPr>
        <w:t>na</w:t>
      </w:r>
      <w:r w:rsidRPr="00074B92">
        <w:rPr>
          <w:rFonts w:ascii="Arial" w:eastAsia="Arial" w:hAnsi="Arial" w:cs="Arial"/>
          <w:spacing w:val="-5"/>
        </w:rPr>
        <w:t xml:space="preserve"> </w:t>
      </w:r>
      <w:r w:rsidRPr="00074B92">
        <w:rPr>
          <w:rFonts w:ascii="Arial" w:eastAsia="Arial" w:hAnsi="Arial" w:cs="Arial"/>
        </w:rPr>
        <w:t>ich</w:t>
      </w:r>
      <w:r w:rsidRPr="00074B92">
        <w:rPr>
          <w:rFonts w:ascii="Arial" w:eastAsia="Arial" w:hAnsi="Arial" w:cs="Arial"/>
          <w:spacing w:val="-5"/>
        </w:rPr>
        <w:t xml:space="preserve"> </w:t>
      </w:r>
      <w:r w:rsidRPr="00074B92">
        <w:rPr>
          <w:rFonts w:ascii="Arial" w:eastAsia="Arial" w:hAnsi="Arial" w:cs="Arial"/>
        </w:rPr>
        <w:t xml:space="preserve">udostępnienie w czasie trwania Umowy, jak również w terminie roku po jej rozwiązaniu lub </w:t>
      </w:r>
      <w:r w:rsidRPr="00074B92">
        <w:rPr>
          <w:rFonts w:ascii="Arial" w:eastAsia="Arial" w:hAnsi="Arial" w:cs="Arial"/>
          <w:spacing w:val="-2"/>
        </w:rPr>
        <w:t>wygaśnięciu.</w:t>
      </w:r>
    </w:p>
    <w:p w14:paraId="2B94024E" w14:textId="77777777" w:rsidR="00074B92" w:rsidRPr="00074B92" w:rsidRDefault="00074B92" w:rsidP="009325CA">
      <w:pPr>
        <w:widowControl w:val="0"/>
        <w:numPr>
          <w:ilvl w:val="0"/>
          <w:numId w:val="120"/>
        </w:numPr>
        <w:tabs>
          <w:tab w:val="left" w:pos="706"/>
          <w:tab w:val="left" w:pos="708"/>
        </w:tabs>
        <w:autoSpaceDE w:val="0"/>
        <w:autoSpaceDN w:val="0"/>
        <w:spacing w:after="0" w:line="240" w:lineRule="auto"/>
        <w:ind w:left="708" w:right="4" w:hanging="425"/>
        <w:jc w:val="both"/>
        <w:rPr>
          <w:rFonts w:ascii="Arial" w:eastAsia="Arial" w:hAnsi="Arial" w:cs="Arial"/>
        </w:rPr>
      </w:pPr>
      <w:r w:rsidRPr="00074B92">
        <w:rPr>
          <w:rFonts w:ascii="Arial" w:eastAsia="Arial" w:hAnsi="Arial" w:cs="Arial"/>
        </w:rPr>
        <w:t>Strona w przypadku, gdy informacje objęte tajemnicą kontraktową stanowią jej tajemnicę</w:t>
      </w:r>
      <w:r w:rsidRPr="00074B92">
        <w:rPr>
          <w:rFonts w:ascii="Arial" w:eastAsia="Arial" w:hAnsi="Arial" w:cs="Arial"/>
          <w:spacing w:val="80"/>
        </w:rPr>
        <w:t xml:space="preserve"> </w:t>
      </w:r>
      <w:r w:rsidRPr="00074B92">
        <w:rPr>
          <w:rFonts w:ascii="Arial" w:eastAsia="Arial" w:hAnsi="Arial" w:cs="Arial"/>
        </w:rPr>
        <w:t>przedsiębiorstwa</w:t>
      </w:r>
      <w:r w:rsidRPr="00074B92">
        <w:rPr>
          <w:rFonts w:ascii="Arial" w:eastAsia="Arial" w:hAnsi="Arial" w:cs="Arial"/>
          <w:spacing w:val="80"/>
        </w:rPr>
        <w:t xml:space="preserve"> </w:t>
      </w:r>
      <w:r w:rsidRPr="00074B92">
        <w:rPr>
          <w:rFonts w:ascii="Arial" w:eastAsia="Arial" w:hAnsi="Arial" w:cs="Arial"/>
        </w:rPr>
        <w:t>w</w:t>
      </w:r>
      <w:r w:rsidRPr="00074B92">
        <w:rPr>
          <w:rFonts w:ascii="Arial" w:eastAsia="Arial" w:hAnsi="Arial" w:cs="Arial"/>
          <w:spacing w:val="80"/>
        </w:rPr>
        <w:t xml:space="preserve"> </w:t>
      </w:r>
      <w:r w:rsidRPr="00074B92">
        <w:rPr>
          <w:rFonts w:ascii="Arial" w:eastAsia="Arial" w:hAnsi="Arial" w:cs="Arial"/>
        </w:rPr>
        <w:t>rozumieniu</w:t>
      </w:r>
      <w:r w:rsidRPr="00074B92">
        <w:rPr>
          <w:rFonts w:ascii="Arial" w:eastAsia="Arial" w:hAnsi="Arial" w:cs="Arial"/>
          <w:spacing w:val="80"/>
        </w:rPr>
        <w:t xml:space="preserve"> </w:t>
      </w:r>
      <w:r w:rsidRPr="00074B92">
        <w:rPr>
          <w:rFonts w:ascii="Arial" w:eastAsia="Arial" w:hAnsi="Arial" w:cs="Arial"/>
          <w:i/>
        </w:rPr>
        <w:t>ustawy</w:t>
      </w:r>
      <w:r w:rsidRPr="00074B92">
        <w:rPr>
          <w:rFonts w:ascii="Arial" w:eastAsia="Arial" w:hAnsi="Arial" w:cs="Arial"/>
          <w:i/>
          <w:spacing w:val="80"/>
        </w:rPr>
        <w:t xml:space="preserve"> </w:t>
      </w:r>
      <w:r w:rsidRPr="00074B92">
        <w:rPr>
          <w:rFonts w:ascii="Arial" w:eastAsia="Arial" w:hAnsi="Arial" w:cs="Arial"/>
          <w:i/>
        </w:rPr>
        <w:t>z</w:t>
      </w:r>
      <w:r w:rsidRPr="00074B92">
        <w:rPr>
          <w:rFonts w:ascii="Arial" w:eastAsia="Arial" w:hAnsi="Arial" w:cs="Arial"/>
          <w:i/>
          <w:spacing w:val="80"/>
        </w:rPr>
        <w:t xml:space="preserve"> </w:t>
      </w:r>
      <w:r w:rsidRPr="00074B92">
        <w:rPr>
          <w:rFonts w:ascii="Arial" w:eastAsia="Arial" w:hAnsi="Arial" w:cs="Arial"/>
          <w:i/>
        </w:rPr>
        <w:t>dnia</w:t>
      </w:r>
      <w:r w:rsidRPr="00074B92">
        <w:rPr>
          <w:rFonts w:ascii="Arial" w:eastAsia="Arial" w:hAnsi="Arial" w:cs="Arial"/>
          <w:i/>
          <w:spacing w:val="80"/>
        </w:rPr>
        <w:t xml:space="preserve"> </w:t>
      </w:r>
      <w:r w:rsidRPr="00074B92">
        <w:rPr>
          <w:rFonts w:ascii="Arial" w:eastAsia="Arial" w:hAnsi="Arial" w:cs="Arial"/>
          <w:i/>
        </w:rPr>
        <w:t>16</w:t>
      </w:r>
      <w:r w:rsidRPr="00074B92">
        <w:rPr>
          <w:rFonts w:ascii="Arial" w:eastAsia="Arial" w:hAnsi="Arial" w:cs="Arial"/>
          <w:i/>
          <w:spacing w:val="80"/>
        </w:rPr>
        <w:t xml:space="preserve"> </w:t>
      </w:r>
      <w:r w:rsidRPr="00074B92">
        <w:rPr>
          <w:rFonts w:ascii="Arial" w:eastAsia="Arial" w:hAnsi="Arial" w:cs="Arial"/>
          <w:i/>
        </w:rPr>
        <w:t>kwietnia</w:t>
      </w:r>
      <w:r w:rsidRPr="00074B92">
        <w:rPr>
          <w:rFonts w:ascii="Arial" w:eastAsia="Arial" w:hAnsi="Arial" w:cs="Arial"/>
          <w:i/>
          <w:spacing w:val="80"/>
        </w:rPr>
        <w:t xml:space="preserve"> </w:t>
      </w:r>
      <w:r w:rsidRPr="00074B92">
        <w:rPr>
          <w:rFonts w:ascii="Arial" w:eastAsia="Arial" w:hAnsi="Arial" w:cs="Arial"/>
          <w:i/>
        </w:rPr>
        <w:t>1993</w:t>
      </w:r>
      <w:r w:rsidRPr="00074B92">
        <w:rPr>
          <w:rFonts w:ascii="Arial" w:eastAsia="Arial" w:hAnsi="Arial" w:cs="Arial"/>
          <w:i/>
          <w:spacing w:val="80"/>
        </w:rPr>
        <w:t xml:space="preserve"> </w:t>
      </w:r>
      <w:r w:rsidRPr="00074B92">
        <w:rPr>
          <w:rFonts w:ascii="Arial" w:eastAsia="Arial" w:hAnsi="Arial" w:cs="Arial"/>
          <w:i/>
        </w:rPr>
        <w:t>r.</w:t>
      </w:r>
      <w:r w:rsidRPr="00074B92">
        <w:rPr>
          <w:rFonts w:ascii="Arial" w:eastAsia="Arial" w:hAnsi="Arial" w:cs="Arial"/>
          <w:i/>
          <w:spacing w:val="80"/>
        </w:rPr>
        <w:t xml:space="preserve"> </w:t>
      </w:r>
      <w:r w:rsidRPr="00074B92">
        <w:rPr>
          <w:rFonts w:ascii="Arial" w:eastAsia="Arial" w:hAnsi="Arial" w:cs="Arial"/>
          <w:i/>
        </w:rPr>
        <w:t>o</w:t>
      </w:r>
      <w:r w:rsidRPr="00074B92">
        <w:rPr>
          <w:rFonts w:ascii="Arial" w:eastAsia="Arial" w:hAnsi="Arial" w:cs="Arial"/>
          <w:i/>
          <w:spacing w:val="-3"/>
        </w:rPr>
        <w:t xml:space="preserve"> </w:t>
      </w:r>
      <w:r w:rsidRPr="00074B92">
        <w:rPr>
          <w:rFonts w:ascii="Arial" w:eastAsia="Arial" w:hAnsi="Arial" w:cs="Arial"/>
          <w:i/>
        </w:rPr>
        <w:t>zwalczaniu nieuczciwej konkurencji (Dz. U. z 2022 r. poz. 1233)</w:t>
      </w:r>
      <w:r w:rsidRPr="00074B92">
        <w:rPr>
          <w:rFonts w:ascii="Arial" w:eastAsia="Arial" w:hAnsi="Arial" w:cs="Arial"/>
        </w:rPr>
        <w:t>, jest zobowiązana każdorazowo zakomunikować drugiej Stronie o jej wystąpieniu oraz przedstawić informacje w dodatkowej wersji pozwalającej na jej ujawnienie, pod rygorem zwolnienia</w:t>
      </w:r>
      <w:r w:rsidRPr="00074B92">
        <w:rPr>
          <w:rFonts w:ascii="Arial" w:eastAsia="Arial" w:hAnsi="Arial" w:cs="Arial"/>
          <w:spacing w:val="-16"/>
        </w:rPr>
        <w:t xml:space="preserve"> </w:t>
      </w:r>
      <w:r w:rsidRPr="00074B92">
        <w:rPr>
          <w:rFonts w:ascii="Arial" w:eastAsia="Arial" w:hAnsi="Arial" w:cs="Arial"/>
        </w:rPr>
        <w:t>drugiej</w:t>
      </w:r>
      <w:r w:rsidRPr="00074B92">
        <w:rPr>
          <w:rFonts w:ascii="Arial" w:eastAsia="Arial" w:hAnsi="Arial" w:cs="Arial"/>
          <w:spacing w:val="-16"/>
        </w:rPr>
        <w:t xml:space="preserve"> </w:t>
      </w:r>
      <w:r w:rsidRPr="00074B92">
        <w:rPr>
          <w:rFonts w:ascii="Arial" w:eastAsia="Arial" w:hAnsi="Arial" w:cs="Arial"/>
        </w:rPr>
        <w:t>Strony</w:t>
      </w:r>
      <w:r w:rsidRPr="00074B92">
        <w:rPr>
          <w:rFonts w:ascii="Arial" w:eastAsia="Arial" w:hAnsi="Arial" w:cs="Arial"/>
          <w:spacing w:val="-16"/>
        </w:rPr>
        <w:t xml:space="preserve"> </w:t>
      </w:r>
      <w:r w:rsidRPr="00074B92">
        <w:rPr>
          <w:rFonts w:ascii="Arial" w:eastAsia="Arial" w:hAnsi="Arial" w:cs="Arial"/>
        </w:rPr>
        <w:t>z</w:t>
      </w:r>
      <w:r w:rsidRPr="00074B92">
        <w:rPr>
          <w:rFonts w:ascii="Arial" w:eastAsia="Arial" w:hAnsi="Arial" w:cs="Arial"/>
          <w:spacing w:val="-16"/>
        </w:rPr>
        <w:t xml:space="preserve"> </w:t>
      </w:r>
      <w:r w:rsidRPr="00074B92">
        <w:rPr>
          <w:rFonts w:ascii="Arial" w:eastAsia="Arial" w:hAnsi="Arial" w:cs="Arial"/>
        </w:rPr>
        <w:t>uznania,</w:t>
      </w:r>
      <w:r w:rsidRPr="00074B92">
        <w:rPr>
          <w:rFonts w:ascii="Arial" w:eastAsia="Arial" w:hAnsi="Arial" w:cs="Arial"/>
          <w:spacing w:val="-16"/>
        </w:rPr>
        <w:t xml:space="preserve"> </w:t>
      </w:r>
      <w:r w:rsidRPr="00074B92">
        <w:rPr>
          <w:rFonts w:ascii="Arial" w:eastAsia="Arial" w:hAnsi="Arial" w:cs="Arial"/>
        </w:rPr>
        <w:t>że</w:t>
      </w:r>
      <w:r w:rsidRPr="00074B92">
        <w:rPr>
          <w:rFonts w:ascii="Arial" w:eastAsia="Arial" w:hAnsi="Arial" w:cs="Arial"/>
          <w:spacing w:val="-16"/>
        </w:rPr>
        <w:t xml:space="preserve"> </w:t>
      </w:r>
      <w:r w:rsidRPr="00074B92">
        <w:rPr>
          <w:rFonts w:ascii="Arial" w:eastAsia="Arial" w:hAnsi="Arial" w:cs="Arial"/>
        </w:rPr>
        <w:t>informacja</w:t>
      </w:r>
      <w:r w:rsidRPr="00074B92">
        <w:rPr>
          <w:rFonts w:ascii="Arial" w:eastAsia="Arial" w:hAnsi="Arial" w:cs="Arial"/>
          <w:spacing w:val="-16"/>
        </w:rPr>
        <w:t xml:space="preserve"> </w:t>
      </w:r>
      <w:r w:rsidRPr="00074B92">
        <w:rPr>
          <w:rFonts w:ascii="Arial" w:eastAsia="Arial" w:hAnsi="Arial" w:cs="Arial"/>
        </w:rPr>
        <w:t>nie</w:t>
      </w:r>
      <w:r w:rsidRPr="00074B92">
        <w:rPr>
          <w:rFonts w:ascii="Arial" w:eastAsia="Arial" w:hAnsi="Arial" w:cs="Arial"/>
          <w:spacing w:val="-16"/>
        </w:rPr>
        <w:t xml:space="preserve"> </w:t>
      </w:r>
      <w:r w:rsidRPr="00074B92">
        <w:rPr>
          <w:rFonts w:ascii="Arial" w:eastAsia="Arial" w:hAnsi="Arial" w:cs="Arial"/>
        </w:rPr>
        <w:t>jest</w:t>
      </w:r>
      <w:r w:rsidRPr="00074B92">
        <w:rPr>
          <w:rFonts w:ascii="Arial" w:eastAsia="Arial" w:hAnsi="Arial" w:cs="Arial"/>
          <w:spacing w:val="-16"/>
        </w:rPr>
        <w:t xml:space="preserve"> </w:t>
      </w:r>
      <w:r w:rsidRPr="00074B92">
        <w:rPr>
          <w:rFonts w:ascii="Arial" w:eastAsia="Arial" w:hAnsi="Arial" w:cs="Arial"/>
        </w:rPr>
        <w:t>tajemnicą</w:t>
      </w:r>
      <w:r w:rsidRPr="00074B92">
        <w:rPr>
          <w:rFonts w:ascii="Arial" w:eastAsia="Arial" w:hAnsi="Arial" w:cs="Arial"/>
          <w:spacing w:val="-16"/>
        </w:rPr>
        <w:t xml:space="preserve"> </w:t>
      </w:r>
      <w:r w:rsidRPr="00074B92">
        <w:rPr>
          <w:rFonts w:ascii="Arial" w:eastAsia="Arial" w:hAnsi="Arial" w:cs="Arial"/>
        </w:rPr>
        <w:t>przedsiębiorstwa.</w:t>
      </w:r>
    </w:p>
    <w:p w14:paraId="68293B2E" w14:textId="77777777" w:rsidR="00074B92" w:rsidRPr="00074B92" w:rsidRDefault="00074B92" w:rsidP="009325CA">
      <w:pPr>
        <w:widowControl w:val="0"/>
        <w:numPr>
          <w:ilvl w:val="0"/>
          <w:numId w:val="120"/>
        </w:numPr>
        <w:tabs>
          <w:tab w:val="left" w:pos="705"/>
        </w:tabs>
        <w:autoSpaceDE w:val="0"/>
        <w:autoSpaceDN w:val="0"/>
        <w:spacing w:after="0" w:line="240" w:lineRule="auto"/>
        <w:ind w:left="705" w:right="4" w:hanging="422"/>
        <w:jc w:val="both"/>
        <w:rPr>
          <w:rFonts w:ascii="Arial" w:eastAsia="Arial" w:hAnsi="Arial" w:cs="Arial"/>
        </w:rPr>
      </w:pPr>
      <w:r w:rsidRPr="00074B92">
        <w:rPr>
          <w:rFonts w:ascii="Arial" w:eastAsia="Arial" w:hAnsi="Arial" w:cs="Arial"/>
        </w:rPr>
        <w:t>Strony</w:t>
      </w:r>
      <w:r w:rsidRPr="00074B92">
        <w:rPr>
          <w:rFonts w:ascii="Arial" w:eastAsia="Arial" w:hAnsi="Arial" w:cs="Arial"/>
          <w:spacing w:val="-6"/>
        </w:rPr>
        <w:t xml:space="preserve"> </w:t>
      </w:r>
      <w:r w:rsidRPr="00074B92">
        <w:rPr>
          <w:rFonts w:ascii="Arial" w:eastAsia="Arial" w:hAnsi="Arial" w:cs="Arial"/>
        </w:rPr>
        <w:t>będą</w:t>
      </w:r>
      <w:r w:rsidRPr="00074B92">
        <w:rPr>
          <w:rFonts w:ascii="Arial" w:eastAsia="Arial" w:hAnsi="Arial" w:cs="Arial"/>
          <w:spacing w:val="-6"/>
        </w:rPr>
        <w:t xml:space="preserve"> </w:t>
      </w:r>
      <w:r w:rsidRPr="00074B92">
        <w:rPr>
          <w:rFonts w:ascii="Arial" w:eastAsia="Arial" w:hAnsi="Arial" w:cs="Arial"/>
        </w:rPr>
        <w:t>upoważnione</w:t>
      </w:r>
      <w:r w:rsidRPr="00074B92">
        <w:rPr>
          <w:rFonts w:ascii="Arial" w:eastAsia="Arial" w:hAnsi="Arial" w:cs="Arial"/>
          <w:spacing w:val="-6"/>
        </w:rPr>
        <w:t xml:space="preserve"> </w:t>
      </w:r>
      <w:r w:rsidRPr="00074B92">
        <w:rPr>
          <w:rFonts w:ascii="Arial" w:eastAsia="Arial" w:hAnsi="Arial" w:cs="Arial"/>
        </w:rPr>
        <w:t>do</w:t>
      </w:r>
      <w:r w:rsidRPr="00074B92">
        <w:rPr>
          <w:rFonts w:ascii="Arial" w:eastAsia="Arial" w:hAnsi="Arial" w:cs="Arial"/>
          <w:spacing w:val="-6"/>
        </w:rPr>
        <w:t xml:space="preserve"> </w:t>
      </w:r>
      <w:r w:rsidRPr="00074B92">
        <w:rPr>
          <w:rFonts w:ascii="Arial" w:eastAsia="Arial" w:hAnsi="Arial" w:cs="Arial"/>
        </w:rPr>
        <w:t>ujawnienia</w:t>
      </w:r>
      <w:r w:rsidRPr="00074B92">
        <w:rPr>
          <w:rFonts w:ascii="Arial" w:eastAsia="Arial" w:hAnsi="Arial" w:cs="Arial"/>
          <w:spacing w:val="-6"/>
        </w:rPr>
        <w:t xml:space="preserve"> </w:t>
      </w:r>
      <w:r w:rsidRPr="00074B92">
        <w:rPr>
          <w:rFonts w:ascii="Arial" w:eastAsia="Arial" w:hAnsi="Arial" w:cs="Arial"/>
        </w:rPr>
        <w:t>informacji</w:t>
      </w:r>
      <w:r w:rsidRPr="00074B92">
        <w:rPr>
          <w:rFonts w:ascii="Arial" w:eastAsia="Arial" w:hAnsi="Arial" w:cs="Arial"/>
          <w:spacing w:val="-6"/>
        </w:rPr>
        <w:t xml:space="preserve"> </w:t>
      </w:r>
      <w:r w:rsidRPr="00074B92">
        <w:rPr>
          <w:rFonts w:ascii="Arial" w:eastAsia="Arial" w:hAnsi="Arial" w:cs="Arial"/>
        </w:rPr>
        <w:t>objętych</w:t>
      </w:r>
      <w:r w:rsidRPr="00074B92">
        <w:rPr>
          <w:rFonts w:ascii="Arial" w:eastAsia="Arial" w:hAnsi="Arial" w:cs="Arial"/>
          <w:spacing w:val="-6"/>
        </w:rPr>
        <w:t xml:space="preserve"> </w:t>
      </w:r>
      <w:r w:rsidRPr="00074B92">
        <w:rPr>
          <w:rFonts w:ascii="Arial" w:eastAsia="Arial" w:hAnsi="Arial" w:cs="Arial"/>
        </w:rPr>
        <w:t>tajemnicą</w:t>
      </w:r>
      <w:r w:rsidRPr="00074B92">
        <w:rPr>
          <w:rFonts w:ascii="Arial" w:eastAsia="Arial" w:hAnsi="Arial" w:cs="Arial"/>
          <w:spacing w:val="-5"/>
        </w:rPr>
        <w:t xml:space="preserve"> </w:t>
      </w:r>
      <w:r w:rsidRPr="00074B92">
        <w:rPr>
          <w:rFonts w:ascii="Arial" w:eastAsia="Arial" w:hAnsi="Arial" w:cs="Arial"/>
          <w:spacing w:val="-2"/>
        </w:rPr>
        <w:t>kontraktową:</w:t>
      </w:r>
    </w:p>
    <w:p w14:paraId="10D0538B" w14:textId="77777777" w:rsidR="00074B92" w:rsidRPr="00074B92" w:rsidRDefault="00074B92" w:rsidP="009325CA">
      <w:pPr>
        <w:widowControl w:val="0"/>
        <w:numPr>
          <w:ilvl w:val="1"/>
          <w:numId w:val="120"/>
        </w:numPr>
        <w:autoSpaceDE w:val="0"/>
        <w:autoSpaceDN w:val="0"/>
        <w:spacing w:after="0" w:line="240" w:lineRule="auto"/>
        <w:ind w:left="1133" w:right="4" w:hanging="424"/>
        <w:jc w:val="both"/>
        <w:rPr>
          <w:rFonts w:ascii="Arial" w:eastAsia="Arial" w:hAnsi="Arial" w:cs="Arial"/>
        </w:rPr>
      </w:pPr>
      <w:r w:rsidRPr="00074B92">
        <w:rPr>
          <w:rFonts w:ascii="Arial" w:eastAsia="Arial" w:hAnsi="Arial" w:cs="Arial"/>
        </w:rPr>
        <w:t>pracownikom,</w:t>
      </w:r>
      <w:r w:rsidRPr="00074B92">
        <w:rPr>
          <w:rFonts w:ascii="Arial" w:eastAsia="Arial" w:hAnsi="Arial" w:cs="Arial"/>
          <w:spacing w:val="-4"/>
        </w:rPr>
        <w:t xml:space="preserve"> </w:t>
      </w:r>
      <w:r w:rsidRPr="00074B92">
        <w:rPr>
          <w:rFonts w:ascii="Arial" w:eastAsia="Arial" w:hAnsi="Arial" w:cs="Arial"/>
        </w:rPr>
        <w:t>członkom</w:t>
      </w:r>
      <w:r w:rsidRPr="00074B92">
        <w:rPr>
          <w:rFonts w:ascii="Arial" w:eastAsia="Arial" w:hAnsi="Arial" w:cs="Arial"/>
          <w:spacing w:val="-6"/>
        </w:rPr>
        <w:t xml:space="preserve"> </w:t>
      </w:r>
      <w:r w:rsidRPr="00074B92">
        <w:rPr>
          <w:rFonts w:ascii="Arial" w:eastAsia="Arial" w:hAnsi="Arial" w:cs="Arial"/>
        </w:rPr>
        <w:t>kierownictwa</w:t>
      </w:r>
      <w:r w:rsidRPr="00074B92">
        <w:rPr>
          <w:rFonts w:ascii="Arial" w:eastAsia="Arial" w:hAnsi="Arial" w:cs="Arial"/>
          <w:spacing w:val="-5"/>
        </w:rPr>
        <w:t xml:space="preserve"> </w:t>
      </w:r>
      <w:r w:rsidRPr="00074B92">
        <w:rPr>
          <w:rFonts w:ascii="Arial" w:eastAsia="Arial" w:hAnsi="Arial" w:cs="Arial"/>
        </w:rPr>
        <w:t>i</w:t>
      </w:r>
      <w:r w:rsidRPr="00074B92">
        <w:rPr>
          <w:rFonts w:ascii="Arial" w:eastAsia="Arial" w:hAnsi="Arial" w:cs="Arial"/>
          <w:spacing w:val="-5"/>
        </w:rPr>
        <w:t xml:space="preserve"> </w:t>
      </w:r>
      <w:r w:rsidRPr="00074B92">
        <w:rPr>
          <w:rFonts w:ascii="Arial" w:eastAsia="Arial" w:hAnsi="Arial" w:cs="Arial"/>
          <w:spacing w:val="-2"/>
        </w:rPr>
        <w:t>dyrektorom,</w:t>
      </w:r>
    </w:p>
    <w:p w14:paraId="2321AA54" w14:textId="77777777" w:rsidR="00074B92" w:rsidRPr="00074B92" w:rsidRDefault="00074B92" w:rsidP="009325CA">
      <w:pPr>
        <w:widowControl w:val="0"/>
        <w:numPr>
          <w:ilvl w:val="1"/>
          <w:numId w:val="120"/>
        </w:numPr>
        <w:autoSpaceDE w:val="0"/>
        <w:autoSpaceDN w:val="0"/>
        <w:spacing w:after="0" w:line="240" w:lineRule="auto"/>
        <w:ind w:left="1133" w:right="4" w:hanging="424"/>
        <w:jc w:val="both"/>
        <w:rPr>
          <w:rFonts w:ascii="Arial" w:eastAsia="Arial" w:hAnsi="Arial" w:cs="Arial"/>
        </w:rPr>
      </w:pPr>
      <w:r w:rsidRPr="00074B92">
        <w:rPr>
          <w:rFonts w:ascii="Arial" w:eastAsia="Arial" w:hAnsi="Arial" w:cs="Arial"/>
        </w:rPr>
        <w:t xml:space="preserve">audytorom i doradcom </w:t>
      </w:r>
      <w:r w:rsidRPr="00074B92">
        <w:rPr>
          <w:rFonts w:ascii="Arial" w:eastAsia="Arial" w:hAnsi="Arial" w:cs="Arial"/>
          <w:spacing w:val="-2"/>
        </w:rPr>
        <w:t>prawnym,</w:t>
      </w:r>
    </w:p>
    <w:p w14:paraId="5D902025" w14:textId="77777777" w:rsidR="00074B92" w:rsidRPr="00074B92" w:rsidRDefault="00074B92" w:rsidP="009325CA">
      <w:pPr>
        <w:widowControl w:val="0"/>
        <w:numPr>
          <w:ilvl w:val="1"/>
          <w:numId w:val="120"/>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 xml:space="preserve">innym osobom trzecim, które zobowiązały się w formie pisemnej (pod rygorem </w:t>
      </w:r>
      <w:r w:rsidRPr="00074B92">
        <w:rPr>
          <w:rFonts w:ascii="Arial" w:eastAsia="Arial" w:hAnsi="Arial" w:cs="Arial"/>
        </w:rPr>
        <w:lastRenderedPageBreak/>
        <w:t xml:space="preserve">nieważności) wobec nich do zachowania poufności informacji, jakie mogą </w:t>
      </w:r>
      <w:r w:rsidRPr="00074B92">
        <w:rPr>
          <w:rFonts w:ascii="Arial" w:eastAsia="Arial" w:hAnsi="Arial" w:cs="Arial"/>
          <w:spacing w:val="-2"/>
        </w:rPr>
        <w:t>otrzymać,</w:t>
      </w:r>
    </w:p>
    <w:p w14:paraId="7D2E1E27" w14:textId="77777777" w:rsidR="00074B92" w:rsidRPr="00074B92" w:rsidRDefault="00074B92" w:rsidP="009325CA">
      <w:pPr>
        <w:widowControl w:val="0"/>
        <w:numPr>
          <w:ilvl w:val="1"/>
          <w:numId w:val="120"/>
        </w:numPr>
        <w:autoSpaceDE w:val="0"/>
        <w:autoSpaceDN w:val="0"/>
        <w:spacing w:after="0" w:line="240" w:lineRule="auto"/>
        <w:ind w:left="1134" w:right="4"/>
        <w:jc w:val="both"/>
        <w:rPr>
          <w:rFonts w:ascii="Arial" w:eastAsia="Arial" w:hAnsi="Arial" w:cs="Arial"/>
        </w:rPr>
      </w:pPr>
      <w:r w:rsidRPr="00074B92">
        <w:rPr>
          <w:rFonts w:ascii="Arial" w:eastAsia="Arial" w:hAnsi="Arial" w:cs="Arial"/>
        </w:rPr>
        <w:t>właściwym organom na podstawie i w granicach określonych w powszechnie obowiązujących przepisach prawa, w szczególności, jeśli informacja objęta tajemnicą kontraktową stanowi informację publiczną,</w:t>
      </w:r>
    </w:p>
    <w:p w14:paraId="6D47C1E4" w14:textId="77777777" w:rsidR="00074B92" w:rsidRPr="00074B92" w:rsidRDefault="00074B92" w:rsidP="00074B92">
      <w:pPr>
        <w:widowControl w:val="0"/>
        <w:autoSpaceDE w:val="0"/>
        <w:autoSpaceDN w:val="0"/>
        <w:spacing w:after="0" w:line="240" w:lineRule="auto"/>
        <w:ind w:left="709" w:right="4"/>
        <w:jc w:val="both"/>
        <w:rPr>
          <w:rFonts w:ascii="Arial" w:eastAsia="Arial" w:hAnsi="Arial" w:cs="Arial"/>
        </w:rPr>
      </w:pPr>
      <w:r w:rsidRPr="00074B92">
        <w:rPr>
          <w:rFonts w:ascii="Arial" w:eastAsia="Arial" w:hAnsi="Arial" w:cs="Arial"/>
        </w:rPr>
        <w:t>pod warunkiem, że ograniczą ujawnienie informacji objętych tajemnicą kontraktową do</w:t>
      </w:r>
      <w:r w:rsidRPr="00074B92">
        <w:rPr>
          <w:rFonts w:ascii="Arial" w:eastAsia="Arial" w:hAnsi="Arial" w:cs="Arial"/>
          <w:spacing w:val="-16"/>
        </w:rPr>
        <w:t xml:space="preserve"> </w:t>
      </w:r>
      <w:r w:rsidRPr="00074B92">
        <w:rPr>
          <w:rFonts w:ascii="Arial" w:eastAsia="Arial" w:hAnsi="Arial" w:cs="Arial"/>
        </w:rPr>
        <w:t>możliwie</w:t>
      </w:r>
      <w:r w:rsidRPr="00074B92">
        <w:rPr>
          <w:rFonts w:ascii="Arial" w:eastAsia="Arial" w:hAnsi="Arial" w:cs="Arial"/>
          <w:spacing w:val="-16"/>
        </w:rPr>
        <w:t xml:space="preserve"> </w:t>
      </w:r>
      <w:r w:rsidRPr="00074B92">
        <w:rPr>
          <w:rFonts w:ascii="Arial" w:eastAsia="Arial" w:hAnsi="Arial" w:cs="Arial"/>
        </w:rPr>
        <w:t>minimalnego</w:t>
      </w:r>
      <w:r w:rsidRPr="00074B92">
        <w:rPr>
          <w:rFonts w:ascii="Arial" w:eastAsia="Arial" w:hAnsi="Arial" w:cs="Arial"/>
          <w:spacing w:val="-16"/>
        </w:rPr>
        <w:t xml:space="preserve"> </w:t>
      </w:r>
      <w:r w:rsidRPr="00074B92">
        <w:rPr>
          <w:rFonts w:ascii="Arial" w:eastAsia="Arial" w:hAnsi="Arial" w:cs="Arial"/>
        </w:rPr>
        <w:t>zakresu</w:t>
      </w:r>
      <w:r w:rsidRPr="00074B92">
        <w:rPr>
          <w:rFonts w:ascii="Arial" w:eastAsia="Arial" w:hAnsi="Arial" w:cs="Arial"/>
          <w:spacing w:val="-16"/>
        </w:rPr>
        <w:t xml:space="preserve"> </w:t>
      </w:r>
      <w:r w:rsidRPr="00074B92">
        <w:rPr>
          <w:rFonts w:ascii="Arial" w:eastAsia="Arial" w:hAnsi="Arial" w:cs="Arial"/>
        </w:rPr>
        <w:t>i</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każdym</w:t>
      </w:r>
      <w:r w:rsidRPr="00074B92">
        <w:rPr>
          <w:rFonts w:ascii="Arial" w:eastAsia="Arial" w:hAnsi="Arial" w:cs="Arial"/>
          <w:spacing w:val="-16"/>
        </w:rPr>
        <w:t xml:space="preserve"> </w:t>
      </w:r>
      <w:r w:rsidRPr="00074B92">
        <w:rPr>
          <w:rFonts w:ascii="Arial" w:eastAsia="Arial" w:hAnsi="Arial" w:cs="Arial"/>
        </w:rPr>
        <w:t>przypadku</w:t>
      </w:r>
      <w:r w:rsidRPr="00074B92">
        <w:rPr>
          <w:rFonts w:ascii="Arial" w:eastAsia="Arial" w:hAnsi="Arial" w:cs="Arial"/>
          <w:spacing w:val="-16"/>
        </w:rPr>
        <w:t xml:space="preserve"> </w:t>
      </w:r>
      <w:r w:rsidRPr="00074B92">
        <w:rPr>
          <w:rFonts w:ascii="Arial" w:eastAsia="Arial" w:hAnsi="Arial" w:cs="Arial"/>
        </w:rPr>
        <w:t>podejmą</w:t>
      </w:r>
      <w:r w:rsidRPr="00074B92">
        <w:rPr>
          <w:rFonts w:ascii="Arial" w:eastAsia="Arial" w:hAnsi="Arial" w:cs="Arial"/>
          <w:spacing w:val="-16"/>
        </w:rPr>
        <w:t xml:space="preserve"> </w:t>
      </w:r>
      <w:r w:rsidRPr="00074B92">
        <w:rPr>
          <w:rFonts w:ascii="Arial" w:eastAsia="Arial" w:hAnsi="Arial" w:cs="Arial"/>
        </w:rPr>
        <w:t>wszelkie</w:t>
      </w:r>
      <w:r w:rsidRPr="00074B92">
        <w:rPr>
          <w:rFonts w:ascii="Arial" w:eastAsia="Arial" w:hAnsi="Arial" w:cs="Arial"/>
          <w:spacing w:val="-16"/>
        </w:rPr>
        <w:t xml:space="preserve"> </w:t>
      </w:r>
      <w:r w:rsidRPr="00074B92">
        <w:rPr>
          <w:rFonts w:ascii="Arial" w:eastAsia="Arial" w:hAnsi="Arial" w:cs="Arial"/>
        </w:rPr>
        <w:t>niezbędne starania,</w:t>
      </w:r>
      <w:r w:rsidRPr="00074B92">
        <w:rPr>
          <w:rFonts w:ascii="Arial" w:eastAsia="Arial" w:hAnsi="Arial" w:cs="Arial"/>
          <w:spacing w:val="-7"/>
        </w:rPr>
        <w:t xml:space="preserve"> </w:t>
      </w:r>
      <w:r w:rsidRPr="00074B92">
        <w:rPr>
          <w:rFonts w:ascii="Arial" w:eastAsia="Arial" w:hAnsi="Arial" w:cs="Arial"/>
        </w:rPr>
        <w:t>w</w:t>
      </w:r>
      <w:r w:rsidRPr="00074B92">
        <w:rPr>
          <w:rFonts w:ascii="Arial" w:eastAsia="Arial" w:hAnsi="Arial" w:cs="Arial"/>
          <w:spacing w:val="-8"/>
        </w:rPr>
        <w:t xml:space="preserve"> </w:t>
      </w:r>
      <w:r w:rsidRPr="00074B92">
        <w:rPr>
          <w:rFonts w:ascii="Arial" w:eastAsia="Arial" w:hAnsi="Arial" w:cs="Arial"/>
        </w:rPr>
        <w:t>celu</w:t>
      </w:r>
      <w:r w:rsidRPr="00074B92">
        <w:rPr>
          <w:rFonts w:ascii="Arial" w:eastAsia="Arial" w:hAnsi="Arial" w:cs="Arial"/>
          <w:spacing w:val="-8"/>
        </w:rPr>
        <w:t xml:space="preserve"> </w:t>
      </w:r>
      <w:r w:rsidRPr="00074B92">
        <w:rPr>
          <w:rFonts w:ascii="Arial" w:eastAsia="Arial" w:hAnsi="Arial" w:cs="Arial"/>
        </w:rPr>
        <w:t>zapobiegnięcia</w:t>
      </w:r>
      <w:r w:rsidRPr="00074B92">
        <w:rPr>
          <w:rFonts w:ascii="Arial" w:eastAsia="Arial" w:hAnsi="Arial" w:cs="Arial"/>
          <w:spacing w:val="-8"/>
        </w:rPr>
        <w:t xml:space="preserve"> </w:t>
      </w:r>
      <w:r w:rsidRPr="00074B92">
        <w:rPr>
          <w:rFonts w:ascii="Arial" w:eastAsia="Arial" w:hAnsi="Arial" w:cs="Arial"/>
        </w:rPr>
        <w:t>ujawnienia</w:t>
      </w:r>
      <w:r w:rsidRPr="00074B92">
        <w:rPr>
          <w:rFonts w:ascii="Arial" w:eastAsia="Arial" w:hAnsi="Arial" w:cs="Arial"/>
          <w:spacing w:val="-8"/>
        </w:rPr>
        <w:t xml:space="preserve"> </w:t>
      </w:r>
      <w:r w:rsidRPr="00074B92">
        <w:rPr>
          <w:rFonts w:ascii="Arial" w:eastAsia="Arial" w:hAnsi="Arial" w:cs="Arial"/>
        </w:rPr>
        <w:t>informacji</w:t>
      </w:r>
      <w:r w:rsidRPr="00074B92">
        <w:rPr>
          <w:rFonts w:ascii="Arial" w:eastAsia="Arial" w:hAnsi="Arial" w:cs="Arial"/>
          <w:spacing w:val="-8"/>
        </w:rPr>
        <w:t xml:space="preserve"> </w:t>
      </w:r>
      <w:r w:rsidRPr="00074B92">
        <w:rPr>
          <w:rFonts w:ascii="Arial" w:eastAsia="Arial" w:hAnsi="Arial" w:cs="Arial"/>
        </w:rPr>
        <w:t>objętych</w:t>
      </w:r>
      <w:r w:rsidRPr="00074B92">
        <w:rPr>
          <w:rFonts w:ascii="Arial" w:eastAsia="Arial" w:hAnsi="Arial" w:cs="Arial"/>
          <w:spacing w:val="-8"/>
        </w:rPr>
        <w:t xml:space="preserve"> </w:t>
      </w:r>
      <w:r w:rsidRPr="00074B92">
        <w:rPr>
          <w:rFonts w:ascii="Arial" w:eastAsia="Arial" w:hAnsi="Arial" w:cs="Arial"/>
        </w:rPr>
        <w:t>tajemnicą</w:t>
      </w:r>
      <w:r w:rsidRPr="00074B92">
        <w:rPr>
          <w:rFonts w:ascii="Arial" w:eastAsia="Arial" w:hAnsi="Arial" w:cs="Arial"/>
          <w:spacing w:val="-8"/>
        </w:rPr>
        <w:t xml:space="preserve"> </w:t>
      </w:r>
      <w:r w:rsidRPr="00074B92">
        <w:rPr>
          <w:rFonts w:ascii="Arial" w:eastAsia="Arial" w:hAnsi="Arial" w:cs="Arial"/>
        </w:rPr>
        <w:t>kontraktową osobom niepowołanym i do wiadomości publicznej w zakresie większym niż jest to wymagane przepisami prawa.</w:t>
      </w:r>
    </w:p>
    <w:p w14:paraId="74E62E41" w14:textId="77777777" w:rsidR="00074B92" w:rsidRPr="00074B92" w:rsidRDefault="00074B92" w:rsidP="009325CA">
      <w:pPr>
        <w:widowControl w:val="0"/>
        <w:numPr>
          <w:ilvl w:val="0"/>
          <w:numId w:val="120"/>
        </w:numPr>
        <w:tabs>
          <w:tab w:val="left" w:pos="706"/>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w:t>
      </w:r>
      <w:r w:rsidRPr="00074B92">
        <w:rPr>
          <w:rFonts w:ascii="Arial" w:eastAsia="Arial" w:hAnsi="Arial" w:cs="Arial"/>
          <w:spacing w:val="-8"/>
        </w:rPr>
        <w:t xml:space="preserve"> </w:t>
      </w:r>
      <w:r w:rsidRPr="00074B92">
        <w:rPr>
          <w:rFonts w:ascii="Arial" w:eastAsia="Arial" w:hAnsi="Arial" w:cs="Arial"/>
        </w:rPr>
        <w:t>przypadku,</w:t>
      </w:r>
      <w:r w:rsidRPr="00074B92">
        <w:rPr>
          <w:rFonts w:ascii="Arial" w:eastAsia="Arial" w:hAnsi="Arial" w:cs="Arial"/>
          <w:spacing w:val="-7"/>
        </w:rPr>
        <w:t xml:space="preserve"> </w:t>
      </w:r>
      <w:r w:rsidRPr="00074B92">
        <w:rPr>
          <w:rFonts w:ascii="Arial" w:eastAsia="Arial" w:hAnsi="Arial" w:cs="Arial"/>
        </w:rPr>
        <w:t>gdy</w:t>
      </w:r>
      <w:r w:rsidRPr="00074B92">
        <w:rPr>
          <w:rFonts w:ascii="Arial" w:eastAsia="Arial" w:hAnsi="Arial" w:cs="Arial"/>
          <w:spacing w:val="-8"/>
        </w:rPr>
        <w:t xml:space="preserve"> </w:t>
      </w:r>
      <w:r w:rsidRPr="00074B92">
        <w:rPr>
          <w:rFonts w:ascii="Arial" w:eastAsia="Arial" w:hAnsi="Arial" w:cs="Arial"/>
        </w:rPr>
        <w:t>ujawnienie</w:t>
      </w:r>
      <w:r w:rsidRPr="00074B92">
        <w:rPr>
          <w:rFonts w:ascii="Arial" w:eastAsia="Arial" w:hAnsi="Arial" w:cs="Arial"/>
          <w:spacing w:val="-8"/>
        </w:rPr>
        <w:t xml:space="preserve"> </w:t>
      </w:r>
      <w:r w:rsidRPr="00074B92">
        <w:rPr>
          <w:rFonts w:ascii="Arial" w:eastAsia="Arial" w:hAnsi="Arial" w:cs="Arial"/>
        </w:rPr>
        <w:t>informacji</w:t>
      </w:r>
      <w:r w:rsidRPr="00074B92">
        <w:rPr>
          <w:rFonts w:ascii="Arial" w:eastAsia="Arial" w:hAnsi="Arial" w:cs="Arial"/>
          <w:spacing w:val="-8"/>
        </w:rPr>
        <w:t xml:space="preserve"> </w:t>
      </w:r>
      <w:r w:rsidRPr="00074B92">
        <w:rPr>
          <w:rFonts w:ascii="Arial" w:eastAsia="Arial" w:hAnsi="Arial" w:cs="Arial"/>
        </w:rPr>
        <w:t>objętych</w:t>
      </w:r>
      <w:r w:rsidRPr="00074B92">
        <w:rPr>
          <w:rFonts w:ascii="Arial" w:eastAsia="Arial" w:hAnsi="Arial" w:cs="Arial"/>
          <w:spacing w:val="-8"/>
        </w:rPr>
        <w:t xml:space="preserve"> </w:t>
      </w:r>
      <w:r w:rsidRPr="00074B92">
        <w:rPr>
          <w:rFonts w:ascii="Arial" w:eastAsia="Arial" w:hAnsi="Arial" w:cs="Arial"/>
        </w:rPr>
        <w:t>tajemnicą</w:t>
      </w:r>
      <w:r w:rsidRPr="00074B92">
        <w:rPr>
          <w:rFonts w:ascii="Arial" w:eastAsia="Arial" w:hAnsi="Arial" w:cs="Arial"/>
          <w:spacing w:val="-8"/>
        </w:rPr>
        <w:t xml:space="preserve"> </w:t>
      </w:r>
      <w:r w:rsidRPr="00074B92">
        <w:rPr>
          <w:rFonts w:ascii="Arial" w:eastAsia="Arial" w:hAnsi="Arial" w:cs="Arial"/>
        </w:rPr>
        <w:t>kontraktową</w:t>
      </w:r>
      <w:r w:rsidRPr="00074B92">
        <w:rPr>
          <w:rFonts w:ascii="Arial" w:eastAsia="Arial" w:hAnsi="Arial" w:cs="Arial"/>
          <w:spacing w:val="-8"/>
        </w:rPr>
        <w:t xml:space="preserve"> </w:t>
      </w:r>
      <w:r w:rsidRPr="00074B92">
        <w:rPr>
          <w:rFonts w:ascii="Arial" w:eastAsia="Arial" w:hAnsi="Arial" w:cs="Arial"/>
        </w:rPr>
        <w:t>przez</w:t>
      </w:r>
      <w:r w:rsidRPr="00074B92">
        <w:rPr>
          <w:rFonts w:ascii="Arial" w:eastAsia="Arial" w:hAnsi="Arial" w:cs="Arial"/>
          <w:spacing w:val="-8"/>
        </w:rPr>
        <w:t xml:space="preserve"> </w:t>
      </w:r>
      <w:r w:rsidRPr="00074B92">
        <w:rPr>
          <w:rFonts w:ascii="Arial" w:eastAsia="Arial" w:hAnsi="Arial" w:cs="Arial"/>
        </w:rPr>
        <w:t>Stronę jest</w:t>
      </w:r>
      <w:r w:rsidRPr="00074B92">
        <w:rPr>
          <w:rFonts w:ascii="Arial" w:eastAsia="Arial" w:hAnsi="Arial" w:cs="Arial"/>
          <w:spacing w:val="-6"/>
        </w:rPr>
        <w:t xml:space="preserve"> </w:t>
      </w:r>
      <w:r w:rsidRPr="00074B92">
        <w:rPr>
          <w:rFonts w:ascii="Arial" w:eastAsia="Arial" w:hAnsi="Arial" w:cs="Arial"/>
        </w:rPr>
        <w:t>wymagane</w:t>
      </w:r>
      <w:r w:rsidRPr="00074B92">
        <w:rPr>
          <w:rFonts w:ascii="Arial" w:eastAsia="Arial" w:hAnsi="Arial" w:cs="Arial"/>
          <w:spacing w:val="-6"/>
        </w:rPr>
        <w:t xml:space="preserve"> </w:t>
      </w:r>
      <w:r w:rsidRPr="00074B92">
        <w:rPr>
          <w:rFonts w:ascii="Arial" w:eastAsia="Arial" w:hAnsi="Arial" w:cs="Arial"/>
        </w:rPr>
        <w:t>na</w:t>
      </w:r>
      <w:r w:rsidRPr="00074B92">
        <w:rPr>
          <w:rFonts w:ascii="Arial" w:eastAsia="Arial" w:hAnsi="Arial" w:cs="Arial"/>
          <w:spacing w:val="-7"/>
        </w:rPr>
        <w:t xml:space="preserve"> </w:t>
      </w:r>
      <w:r w:rsidRPr="00074B92">
        <w:rPr>
          <w:rFonts w:ascii="Arial" w:eastAsia="Arial" w:hAnsi="Arial" w:cs="Arial"/>
        </w:rPr>
        <w:t>podstawie</w:t>
      </w:r>
      <w:r w:rsidRPr="00074B92">
        <w:rPr>
          <w:rFonts w:ascii="Arial" w:eastAsia="Arial" w:hAnsi="Arial" w:cs="Arial"/>
          <w:spacing w:val="-6"/>
        </w:rPr>
        <w:t xml:space="preserve"> </w:t>
      </w:r>
      <w:r w:rsidRPr="00074B92">
        <w:rPr>
          <w:rFonts w:ascii="Arial" w:eastAsia="Arial" w:hAnsi="Arial" w:cs="Arial"/>
        </w:rPr>
        <w:t>przepisów</w:t>
      </w:r>
      <w:r w:rsidRPr="00074B92">
        <w:rPr>
          <w:rFonts w:ascii="Arial" w:eastAsia="Arial" w:hAnsi="Arial" w:cs="Arial"/>
          <w:spacing w:val="-6"/>
        </w:rPr>
        <w:t xml:space="preserve"> </w:t>
      </w:r>
      <w:r w:rsidRPr="00074B92">
        <w:rPr>
          <w:rFonts w:ascii="Arial" w:eastAsia="Arial" w:hAnsi="Arial" w:cs="Arial"/>
        </w:rPr>
        <w:t>prawa</w:t>
      </w:r>
      <w:r w:rsidRPr="00074B92">
        <w:rPr>
          <w:rFonts w:ascii="Arial" w:eastAsia="Arial" w:hAnsi="Arial" w:cs="Arial"/>
          <w:spacing w:val="-7"/>
        </w:rPr>
        <w:t xml:space="preserve"> </w:t>
      </w:r>
      <w:r w:rsidRPr="00074B92">
        <w:rPr>
          <w:rFonts w:ascii="Arial" w:eastAsia="Arial" w:hAnsi="Arial" w:cs="Arial"/>
        </w:rPr>
        <w:t>powszechnie</w:t>
      </w:r>
      <w:r w:rsidRPr="00074B92">
        <w:rPr>
          <w:rFonts w:ascii="Arial" w:eastAsia="Arial" w:hAnsi="Arial" w:cs="Arial"/>
          <w:spacing w:val="-6"/>
        </w:rPr>
        <w:t xml:space="preserve"> </w:t>
      </w:r>
      <w:r w:rsidRPr="00074B92">
        <w:rPr>
          <w:rFonts w:ascii="Arial" w:eastAsia="Arial" w:hAnsi="Arial" w:cs="Arial"/>
        </w:rPr>
        <w:t>obowiązującego,</w:t>
      </w:r>
      <w:r w:rsidRPr="00074B92">
        <w:rPr>
          <w:rFonts w:ascii="Arial" w:eastAsia="Arial" w:hAnsi="Arial" w:cs="Arial"/>
          <w:spacing w:val="-4"/>
        </w:rPr>
        <w:t xml:space="preserve"> </w:t>
      </w:r>
      <w:r w:rsidRPr="00074B92">
        <w:rPr>
          <w:rFonts w:ascii="Arial" w:eastAsia="Arial" w:hAnsi="Arial" w:cs="Arial"/>
        </w:rPr>
        <w:t>Strona poinformuje drugą Stronę o przyczynach i zakresie ujawnionych informacji objętych tajemnicą</w:t>
      </w:r>
      <w:r w:rsidRPr="00074B92">
        <w:rPr>
          <w:rFonts w:ascii="Arial" w:eastAsia="Arial" w:hAnsi="Arial" w:cs="Arial"/>
          <w:spacing w:val="-15"/>
        </w:rPr>
        <w:t xml:space="preserve"> </w:t>
      </w:r>
      <w:r w:rsidRPr="00074B92">
        <w:rPr>
          <w:rFonts w:ascii="Arial" w:eastAsia="Arial" w:hAnsi="Arial" w:cs="Arial"/>
        </w:rPr>
        <w:t>kontraktową.</w:t>
      </w:r>
      <w:r w:rsidRPr="00074B92">
        <w:rPr>
          <w:rFonts w:ascii="Arial" w:eastAsia="Arial" w:hAnsi="Arial" w:cs="Arial"/>
          <w:spacing w:val="-14"/>
        </w:rPr>
        <w:t xml:space="preserve"> </w:t>
      </w:r>
      <w:r w:rsidRPr="00074B92">
        <w:rPr>
          <w:rFonts w:ascii="Arial" w:eastAsia="Arial" w:hAnsi="Arial" w:cs="Arial"/>
        </w:rPr>
        <w:t>Poinformowanie</w:t>
      </w:r>
      <w:r w:rsidRPr="00074B92">
        <w:rPr>
          <w:rFonts w:ascii="Arial" w:eastAsia="Arial" w:hAnsi="Arial" w:cs="Arial"/>
          <w:spacing w:val="-15"/>
        </w:rPr>
        <w:t xml:space="preserve"> </w:t>
      </w:r>
      <w:r w:rsidRPr="00074B92">
        <w:rPr>
          <w:rFonts w:ascii="Arial" w:eastAsia="Arial" w:hAnsi="Arial" w:cs="Arial"/>
        </w:rPr>
        <w:t>takie</w:t>
      </w:r>
      <w:r w:rsidRPr="00074B92">
        <w:rPr>
          <w:rFonts w:ascii="Arial" w:eastAsia="Arial" w:hAnsi="Arial" w:cs="Arial"/>
          <w:spacing w:val="-15"/>
        </w:rPr>
        <w:t xml:space="preserve"> </w:t>
      </w:r>
      <w:r w:rsidRPr="00074B92">
        <w:rPr>
          <w:rFonts w:ascii="Arial" w:eastAsia="Arial" w:hAnsi="Arial" w:cs="Arial"/>
        </w:rPr>
        <w:t>powinno</w:t>
      </w:r>
      <w:r w:rsidRPr="00074B92">
        <w:rPr>
          <w:rFonts w:ascii="Arial" w:eastAsia="Arial" w:hAnsi="Arial" w:cs="Arial"/>
          <w:spacing w:val="-15"/>
        </w:rPr>
        <w:t xml:space="preserve"> </w:t>
      </w:r>
      <w:r w:rsidRPr="00074B92">
        <w:rPr>
          <w:rFonts w:ascii="Arial" w:eastAsia="Arial" w:hAnsi="Arial" w:cs="Arial"/>
        </w:rPr>
        <w:t>nastąpić</w:t>
      </w:r>
      <w:r w:rsidRPr="00074B92">
        <w:rPr>
          <w:rFonts w:ascii="Arial" w:eastAsia="Arial" w:hAnsi="Arial" w:cs="Arial"/>
          <w:spacing w:val="-15"/>
        </w:rPr>
        <w:t xml:space="preserve"> </w:t>
      </w:r>
      <w:r w:rsidRPr="00074B92">
        <w:rPr>
          <w:rFonts w:ascii="Arial" w:eastAsia="Arial" w:hAnsi="Arial" w:cs="Arial"/>
        </w:rPr>
        <w:t>w</w:t>
      </w:r>
      <w:r w:rsidRPr="00074B92">
        <w:rPr>
          <w:rFonts w:ascii="Arial" w:eastAsia="Arial" w:hAnsi="Arial" w:cs="Arial"/>
          <w:spacing w:val="-15"/>
        </w:rPr>
        <w:t xml:space="preserve"> </w:t>
      </w:r>
      <w:r w:rsidRPr="00074B92">
        <w:rPr>
          <w:rFonts w:ascii="Arial" w:eastAsia="Arial" w:hAnsi="Arial" w:cs="Arial"/>
        </w:rPr>
        <w:t>formie</w:t>
      </w:r>
      <w:r w:rsidRPr="00074B92">
        <w:rPr>
          <w:rFonts w:ascii="Arial" w:eastAsia="Arial" w:hAnsi="Arial" w:cs="Arial"/>
          <w:spacing w:val="-15"/>
        </w:rPr>
        <w:t xml:space="preserve"> </w:t>
      </w:r>
      <w:r w:rsidRPr="00074B92">
        <w:rPr>
          <w:rFonts w:ascii="Arial" w:eastAsia="Arial" w:hAnsi="Arial" w:cs="Arial"/>
        </w:rPr>
        <w:t>pisemnej</w:t>
      </w:r>
      <w:r w:rsidRPr="00074B92">
        <w:rPr>
          <w:rFonts w:ascii="Arial" w:eastAsia="Arial" w:hAnsi="Arial" w:cs="Arial"/>
          <w:spacing w:val="-15"/>
        </w:rPr>
        <w:t xml:space="preserve"> </w:t>
      </w:r>
      <w:r w:rsidRPr="00074B92">
        <w:rPr>
          <w:rFonts w:ascii="Arial" w:eastAsia="Arial" w:hAnsi="Arial" w:cs="Arial"/>
        </w:rPr>
        <w:t>lub w formie wiadomości wysłanej na adres poczty elektronicznej Strony, chyba że takie poinformowanie Strony byłoby sprzeczne z</w:t>
      </w:r>
      <w:r w:rsidRPr="00074B92">
        <w:rPr>
          <w:rFonts w:ascii="Arial" w:eastAsia="Arial" w:hAnsi="Arial" w:cs="Arial"/>
          <w:spacing w:val="-2"/>
        </w:rPr>
        <w:t xml:space="preserve"> </w:t>
      </w:r>
      <w:r w:rsidRPr="00074B92">
        <w:rPr>
          <w:rFonts w:ascii="Arial" w:eastAsia="Arial" w:hAnsi="Arial" w:cs="Arial"/>
        </w:rPr>
        <w:t xml:space="preserve">przepisami prawa powszechnie </w:t>
      </w:r>
      <w:r w:rsidRPr="00074B92">
        <w:rPr>
          <w:rFonts w:ascii="Arial" w:eastAsia="Arial" w:hAnsi="Arial" w:cs="Arial"/>
          <w:spacing w:val="-2"/>
        </w:rPr>
        <w:t>obowiązującego.</w:t>
      </w:r>
    </w:p>
    <w:p w14:paraId="3D895924" w14:textId="77777777" w:rsidR="00074B92" w:rsidRPr="00074B92" w:rsidRDefault="00074B92" w:rsidP="009325CA">
      <w:pPr>
        <w:widowControl w:val="0"/>
        <w:numPr>
          <w:ilvl w:val="0"/>
          <w:numId w:val="120"/>
        </w:numPr>
        <w:tabs>
          <w:tab w:val="left" w:pos="706"/>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Wykonawca</w:t>
      </w:r>
      <w:r w:rsidRPr="00074B92">
        <w:rPr>
          <w:rFonts w:ascii="Arial" w:eastAsia="Arial" w:hAnsi="Arial" w:cs="Arial"/>
          <w:spacing w:val="-3"/>
        </w:rPr>
        <w:t xml:space="preserve"> </w:t>
      </w:r>
      <w:r w:rsidRPr="00074B92">
        <w:rPr>
          <w:rFonts w:ascii="Arial" w:eastAsia="Arial" w:hAnsi="Arial" w:cs="Arial"/>
        </w:rPr>
        <w:t>zobowiązuje</w:t>
      </w:r>
      <w:r w:rsidRPr="00074B92">
        <w:rPr>
          <w:rFonts w:ascii="Arial" w:eastAsia="Arial" w:hAnsi="Arial" w:cs="Arial"/>
          <w:spacing w:val="-3"/>
        </w:rPr>
        <w:t xml:space="preserve"> </w:t>
      </w:r>
      <w:r w:rsidRPr="00074B92">
        <w:rPr>
          <w:rFonts w:ascii="Arial" w:eastAsia="Arial" w:hAnsi="Arial" w:cs="Arial"/>
        </w:rPr>
        <w:t>się</w:t>
      </w:r>
      <w:r w:rsidRPr="00074B92">
        <w:rPr>
          <w:rFonts w:ascii="Arial" w:eastAsia="Arial" w:hAnsi="Arial" w:cs="Arial"/>
          <w:spacing w:val="-3"/>
        </w:rPr>
        <w:t xml:space="preserve"> </w:t>
      </w:r>
      <w:r w:rsidRPr="00074B92">
        <w:rPr>
          <w:rFonts w:ascii="Arial" w:eastAsia="Arial" w:hAnsi="Arial" w:cs="Arial"/>
        </w:rPr>
        <w:t>do</w:t>
      </w:r>
      <w:r w:rsidRPr="00074B92">
        <w:rPr>
          <w:rFonts w:ascii="Arial" w:eastAsia="Arial" w:hAnsi="Arial" w:cs="Arial"/>
          <w:spacing w:val="-3"/>
        </w:rPr>
        <w:t xml:space="preserve"> </w:t>
      </w:r>
      <w:r w:rsidRPr="00074B92">
        <w:rPr>
          <w:rFonts w:ascii="Arial" w:eastAsia="Arial" w:hAnsi="Arial" w:cs="Arial"/>
        </w:rPr>
        <w:t>poinformowania</w:t>
      </w:r>
      <w:r w:rsidRPr="00074B92">
        <w:rPr>
          <w:rFonts w:ascii="Arial" w:eastAsia="Arial" w:hAnsi="Arial" w:cs="Arial"/>
          <w:spacing w:val="-3"/>
        </w:rPr>
        <w:t xml:space="preserve"> </w:t>
      </w:r>
      <w:r w:rsidRPr="00074B92">
        <w:rPr>
          <w:rFonts w:ascii="Arial" w:eastAsia="Arial" w:hAnsi="Arial" w:cs="Arial"/>
        </w:rPr>
        <w:t>każdej</w:t>
      </w:r>
      <w:r w:rsidRPr="00074B92">
        <w:rPr>
          <w:rFonts w:ascii="Arial" w:eastAsia="Arial" w:hAnsi="Arial" w:cs="Arial"/>
          <w:spacing w:val="-3"/>
        </w:rPr>
        <w:t xml:space="preserve"> </w:t>
      </w:r>
      <w:r w:rsidRPr="00074B92">
        <w:rPr>
          <w:rFonts w:ascii="Arial" w:eastAsia="Arial" w:hAnsi="Arial" w:cs="Arial"/>
        </w:rPr>
        <w:t>z</w:t>
      </w:r>
      <w:r w:rsidRPr="00074B92">
        <w:rPr>
          <w:rFonts w:ascii="Arial" w:eastAsia="Arial" w:hAnsi="Arial" w:cs="Arial"/>
          <w:spacing w:val="-3"/>
        </w:rPr>
        <w:t xml:space="preserve"> </w:t>
      </w:r>
      <w:r w:rsidRPr="00074B92">
        <w:rPr>
          <w:rFonts w:ascii="Arial" w:eastAsia="Arial" w:hAnsi="Arial" w:cs="Arial"/>
        </w:rPr>
        <w:t>osób,</w:t>
      </w:r>
      <w:r w:rsidRPr="00074B92">
        <w:rPr>
          <w:rFonts w:ascii="Arial" w:eastAsia="Arial" w:hAnsi="Arial" w:cs="Arial"/>
          <w:spacing w:val="-2"/>
        </w:rPr>
        <w:t xml:space="preserve"> </w:t>
      </w:r>
      <w:r w:rsidRPr="00074B92">
        <w:rPr>
          <w:rFonts w:ascii="Arial" w:eastAsia="Arial" w:hAnsi="Arial" w:cs="Arial"/>
        </w:rPr>
        <w:t>przy</w:t>
      </w:r>
      <w:r w:rsidRPr="00074B92">
        <w:rPr>
          <w:rFonts w:ascii="Arial" w:eastAsia="Arial" w:hAnsi="Arial" w:cs="Arial"/>
          <w:spacing w:val="-3"/>
        </w:rPr>
        <w:t xml:space="preserve"> </w:t>
      </w:r>
      <w:r w:rsidRPr="00074B92">
        <w:rPr>
          <w:rFonts w:ascii="Arial" w:eastAsia="Arial" w:hAnsi="Arial" w:cs="Arial"/>
        </w:rPr>
        <w:t>pomocy</w:t>
      </w:r>
      <w:r w:rsidRPr="00074B92">
        <w:rPr>
          <w:rFonts w:ascii="Arial" w:eastAsia="Arial" w:hAnsi="Arial" w:cs="Arial"/>
          <w:spacing w:val="-3"/>
        </w:rPr>
        <w:t xml:space="preserve"> </w:t>
      </w:r>
      <w:r w:rsidRPr="00074B92">
        <w:rPr>
          <w:rFonts w:ascii="Arial" w:eastAsia="Arial" w:hAnsi="Arial" w:cs="Arial"/>
        </w:rPr>
        <w:t>których wykonuje Umowę i które będą miały dostęp do informacji objętych tajemnicą kontraktową, o wynikających z Umowy obowiązkach w zakresie zachowania poufności, a także do skutecznego zobowiązania i egzekwowania od tych osób obowiązków w zakresie zachowania poufności. Za ewentualne naruszenia tych obowiązków</w:t>
      </w:r>
      <w:r w:rsidRPr="00074B92">
        <w:rPr>
          <w:rFonts w:ascii="Arial" w:eastAsia="Arial" w:hAnsi="Arial" w:cs="Arial"/>
          <w:spacing w:val="-7"/>
        </w:rPr>
        <w:t xml:space="preserve"> </w:t>
      </w:r>
      <w:r w:rsidRPr="00074B92">
        <w:rPr>
          <w:rFonts w:ascii="Arial" w:eastAsia="Arial" w:hAnsi="Arial" w:cs="Arial"/>
        </w:rPr>
        <w:t>przez</w:t>
      </w:r>
      <w:r w:rsidRPr="00074B92">
        <w:rPr>
          <w:rFonts w:ascii="Arial" w:eastAsia="Arial" w:hAnsi="Arial" w:cs="Arial"/>
          <w:spacing w:val="-7"/>
        </w:rPr>
        <w:t xml:space="preserve"> </w:t>
      </w:r>
      <w:r w:rsidRPr="00074B92">
        <w:rPr>
          <w:rFonts w:ascii="Arial" w:eastAsia="Arial" w:hAnsi="Arial" w:cs="Arial"/>
        </w:rPr>
        <w:t>osoby</w:t>
      </w:r>
      <w:r w:rsidRPr="00074B92">
        <w:rPr>
          <w:rFonts w:ascii="Arial" w:eastAsia="Arial" w:hAnsi="Arial" w:cs="Arial"/>
          <w:spacing w:val="-7"/>
        </w:rPr>
        <w:t xml:space="preserve"> </w:t>
      </w:r>
      <w:r w:rsidRPr="00074B92">
        <w:rPr>
          <w:rFonts w:ascii="Arial" w:eastAsia="Arial" w:hAnsi="Arial" w:cs="Arial"/>
        </w:rPr>
        <w:t>trzecie</w:t>
      </w:r>
      <w:r w:rsidRPr="00074B92">
        <w:rPr>
          <w:rFonts w:ascii="Arial" w:eastAsia="Arial" w:hAnsi="Arial" w:cs="Arial"/>
          <w:spacing w:val="-7"/>
        </w:rPr>
        <w:t xml:space="preserve"> </w:t>
      </w:r>
      <w:r w:rsidRPr="00074B92">
        <w:rPr>
          <w:rFonts w:ascii="Arial" w:eastAsia="Arial" w:hAnsi="Arial" w:cs="Arial"/>
        </w:rPr>
        <w:t>Wykonawca</w:t>
      </w:r>
      <w:r w:rsidRPr="00074B92">
        <w:rPr>
          <w:rFonts w:ascii="Arial" w:eastAsia="Arial" w:hAnsi="Arial" w:cs="Arial"/>
          <w:spacing w:val="-7"/>
        </w:rPr>
        <w:t xml:space="preserve"> </w:t>
      </w:r>
      <w:r w:rsidRPr="00074B92">
        <w:rPr>
          <w:rFonts w:ascii="Arial" w:eastAsia="Arial" w:hAnsi="Arial" w:cs="Arial"/>
        </w:rPr>
        <w:t>ponosi</w:t>
      </w:r>
      <w:r w:rsidRPr="00074B92">
        <w:rPr>
          <w:rFonts w:ascii="Arial" w:eastAsia="Arial" w:hAnsi="Arial" w:cs="Arial"/>
          <w:spacing w:val="-7"/>
        </w:rPr>
        <w:t xml:space="preserve"> </w:t>
      </w:r>
      <w:r w:rsidRPr="00074B92">
        <w:rPr>
          <w:rFonts w:ascii="Arial" w:eastAsia="Arial" w:hAnsi="Arial" w:cs="Arial"/>
        </w:rPr>
        <w:t>odpowiedzialność</w:t>
      </w:r>
      <w:r w:rsidRPr="00074B92">
        <w:rPr>
          <w:rFonts w:ascii="Arial" w:eastAsia="Arial" w:hAnsi="Arial" w:cs="Arial"/>
          <w:spacing w:val="-7"/>
        </w:rPr>
        <w:t xml:space="preserve"> </w:t>
      </w:r>
      <w:r w:rsidRPr="00074B92">
        <w:rPr>
          <w:rFonts w:ascii="Arial" w:eastAsia="Arial" w:hAnsi="Arial" w:cs="Arial"/>
        </w:rPr>
        <w:t>jak</w:t>
      </w:r>
      <w:r w:rsidRPr="00074B92">
        <w:rPr>
          <w:rFonts w:ascii="Arial" w:eastAsia="Arial" w:hAnsi="Arial" w:cs="Arial"/>
          <w:spacing w:val="-7"/>
        </w:rPr>
        <w:t xml:space="preserve"> </w:t>
      </w:r>
      <w:r w:rsidRPr="00074B92">
        <w:rPr>
          <w:rFonts w:ascii="Arial" w:eastAsia="Arial" w:hAnsi="Arial" w:cs="Arial"/>
        </w:rPr>
        <w:t>za</w:t>
      </w:r>
      <w:r w:rsidRPr="00074B92">
        <w:rPr>
          <w:rFonts w:ascii="Arial" w:eastAsia="Arial" w:hAnsi="Arial" w:cs="Arial"/>
          <w:spacing w:val="-7"/>
        </w:rPr>
        <w:t xml:space="preserve"> </w:t>
      </w:r>
      <w:r w:rsidRPr="00074B92">
        <w:rPr>
          <w:rFonts w:ascii="Arial" w:eastAsia="Arial" w:hAnsi="Arial" w:cs="Arial"/>
        </w:rPr>
        <w:t xml:space="preserve">własne </w:t>
      </w:r>
      <w:r w:rsidRPr="00074B92">
        <w:rPr>
          <w:rFonts w:ascii="Arial" w:eastAsia="Arial" w:hAnsi="Arial" w:cs="Arial"/>
          <w:spacing w:val="-2"/>
        </w:rPr>
        <w:t>działania.</w:t>
      </w:r>
    </w:p>
    <w:p w14:paraId="592D98B6" w14:textId="77777777" w:rsidR="00074B92" w:rsidRPr="00074B92" w:rsidRDefault="00074B92" w:rsidP="009325CA">
      <w:pPr>
        <w:widowControl w:val="0"/>
        <w:numPr>
          <w:ilvl w:val="0"/>
          <w:numId w:val="120"/>
        </w:numPr>
        <w:tabs>
          <w:tab w:val="left" w:pos="706"/>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w:t>
      </w:r>
      <w:r w:rsidRPr="00074B92">
        <w:rPr>
          <w:rFonts w:ascii="Arial" w:eastAsia="Arial" w:hAnsi="Arial" w:cs="Arial"/>
          <w:spacing w:val="-6"/>
        </w:rPr>
        <w:t xml:space="preserve"> </w:t>
      </w:r>
      <w:r w:rsidRPr="00074B92">
        <w:rPr>
          <w:rFonts w:ascii="Arial" w:eastAsia="Arial" w:hAnsi="Arial" w:cs="Arial"/>
        </w:rPr>
        <w:t>przypadku</w:t>
      </w:r>
      <w:r w:rsidRPr="00074B92">
        <w:rPr>
          <w:rFonts w:ascii="Arial" w:eastAsia="Arial" w:hAnsi="Arial" w:cs="Arial"/>
          <w:spacing w:val="-6"/>
        </w:rPr>
        <w:t xml:space="preserve"> </w:t>
      </w:r>
      <w:r w:rsidRPr="00074B92">
        <w:rPr>
          <w:rFonts w:ascii="Arial" w:eastAsia="Arial" w:hAnsi="Arial" w:cs="Arial"/>
        </w:rPr>
        <w:t>utraty</w:t>
      </w:r>
      <w:r w:rsidRPr="00074B92">
        <w:rPr>
          <w:rFonts w:ascii="Arial" w:eastAsia="Arial" w:hAnsi="Arial" w:cs="Arial"/>
          <w:spacing w:val="-6"/>
        </w:rPr>
        <w:t xml:space="preserve"> </w:t>
      </w:r>
      <w:r w:rsidRPr="00074B92">
        <w:rPr>
          <w:rFonts w:ascii="Arial" w:eastAsia="Arial" w:hAnsi="Arial" w:cs="Arial"/>
        </w:rPr>
        <w:t>lub</w:t>
      </w:r>
      <w:r w:rsidRPr="00074B92">
        <w:rPr>
          <w:rFonts w:ascii="Arial" w:eastAsia="Arial" w:hAnsi="Arial" w:cs="Arial"/>
          <w:spacing w:val="-6"/>
        </w:rPr>
        <w:t xml:space="preserve"> </w:t>
      </w:r>
      <w:r w:rsidRPr="00074B92">
        <w:rPr>
          <w:rFonts w:ascii="Arial" w:eastAsia="Arial" w:hAnsi="Arial" w:cs="Arial"/>
        </w:rPr>
        <w:t>zniekształcenia</w:t>
      </w:r>
      <w:r w:rsidRPr="00074B92">
        <w:rPr>
          <w:rFonts w:ascii="Arial" w:eastAsia="Arial" w:hAnsi="Arial" w:cs="Arial"/>
          <w:spacing w:val="-5"/>
        </w:rPr>
        <w:t xml:space="preserve"> </w:t>
      </w:r>
      <w:r w:rsidRPr="00074B92">
        <w:rPr>
          <w:rFonts w:ascii="Arial" w:eastAsia="Arial" w:hAnsi="Arial" w:cs="Arial"/>
        </w:rPr>
        <w:t>informacji</w:t>
      </w:r>
      <w:r w:rsidRPr="00074B92">
        <w:rPr>
          <w:rFonts w:ascii="Arial" w:eastAsia="Arial" w:hAnsi="Arial" w:cs="Arial"/>
          <w:spacing w:val="-6"/>
        </w:rPr>
        <w:t xml:space="preserve"> </w:t>
      </w:r>
      <w:r w:rsidRPr="00074B92">
        <w:rPr>
          <w:rFonts w:ascii="Arial" w:eastAsia="Arial" w:hAnsi="Arial" w:cs="Arial"/>
        </w:rPr>
        <w:t>objętych</w:t>
      </w:r>
      <w:r w:rsidRPr="00074B92">
        <w:rPr>
          <w:rFonts w:ascii="Arial" w:eastAsia="Arial" w:hAnsi="Arial" w:cs="Arial"/>
          <w:spacing w:val="-6"/>
        </w:rPr>
        <w:t xml:space="preserve"> </w:t>
      </w:r>
      <w:r w:rsidRPr="00074B92">
        <w:rPr>
          <w:rFonts w:ascii="Arial" w:eastAsia="Arial" w:hAnsi="Arial" w:cs="Arial"/>
        </w:rPr>
        <w:t>tajemnicą</w:t>
      </w:r>
      <w:r w:rsidRPr="00074B92">
        <w:rPr>
          <w:rFonts w:ascii="Arial" w:eastAsia="Arial" w:hAnsi="Arial" w:cs="Arial"/>
          <w:spacing w:val="-6"/>
        </w:rPr>
        <w:t xml:space="preserve"> </w:t>
      </w:r>
      <w:r w:rsidRPr="00074B92">
        <w:rPr>
          <w:rFonts w:ascii="Arial" w:eastAsia="Arial" w:hAnsi="Arial" w:cs="Arial"/>
        </w:rPr>
        <w:t>kontraktową</w:t>
      </w:r>
      <w:r w:rsidRPr="00074B92">
        <w:rPr>
          <w:rFonts w:ascii="Arial" w:eastAsia="Arial" w:hAnsi="Arial" w:cs="Arial"/>
          <w:spacing w:val="-6"/>
        </w:rPr>
        <w:t xml:space="preserve"> </w:t>
      </w:r>
      <w:r w:rsidRPr="00074B92">
        <w:rPr>
          <w:rFonts w:ascii="Arial" w:eastAsia="Arial" w:hAnsi="Arial" w:cs="Arial"/>
        </w:rPr>
        <w:t>lub dostępu</w:t>
      </w:r>
      <w:r w:rsidRPr="00074B92">
        <w:rPr>
          <w:rFonts w:ascii="Arial" w:eastAsia="Arial" w:hAnsi="Arial" w:cs="Arial"/>
          <w:spacing w:val="-16"/>
        </w:rPr>
        <w:t xml:space="preserve"> </w:t>
      </w:r>
      <w:r w:rsidRPr="00074B92">
        <w:rPr>
          <w:rFonts w:ascii="Arial" w:eastAsia="Arial" w:hAnsi="Arial" w:cs="Arial"/>
        </w:rPr>
        <w:t>nieupoważnionej</w:t>
      </w:r>
      <w:r w:rsidRPr="00074B92">
        <w:rPr>
          <w:rFonts w:ascii="Arial" w:eastAsia="Arial" w:hAnsi="Arial" w:cs="Arial"/>
          <w:spacing w:val="-16"/>
        </w:rPr>
        <w:t xml:space="preserve"> </w:t>
      </w:r>
      <w:r w:rsidRPr="00074B92">
        <w:rPr>
          <w:rFonts w:ascii="Arial" w:eastAsia="Arial" w:hAnsi="Arial" w:cs="Arial"/>
        </w:rPr>
        <w:t>osoby</w:t>
      </w:r>
      <w:r w:rsidRPr="00074B92">
        <w:rPr>
          <w:rFonts w:ascii="Arial" w:eastAsia="Arial" w:hAnsi="Arial" w:cs="Arial"/>
          <w:spacing w:val="-16"/>
        </w:rPr>
        <w:t xml:space="preserve"> </w:t>
      </w:r>
      <w:r w:rsidRPr="00074B92">
        <w:rPr>
          <w:rFonts w:ascii="Arial" w:eastAsia="Arial" w:hAnsi="Arial" w:cs="Arial"/>
        </w:rPr>
        <w:t>trzeciej</w:t>
      </w:r>
      <w:r w:rsidRPr="00074B92">
        <w:rPr>
          <w:rFonts w:ascii="Arial" w:eastAsia="Arial" w:hAnsi="Arial" w:cs="Arial"/>
          <w:spacing w:val="-16"/>
        </w:rPr>
        <w:t xml:space="preserve"> </w:t>
      </w:r>
      <w:r w:rsidRPr="00074B92">
        <w:rPr>
          <w:rFonts w:ascii="Arial" w:eastAsia="Arial" w:hAnsi="Arial" w:cs="Arial"/>
        </w:rPr>
        <w:t>do</w:t>
      </w:r>
      <w:r w:rsidRPr="00074B92">
        <w:rPr>
          <w:rFonts w:ascii="Arial" w:eastAsia="Arial" w:hAnsi="Arial" w:cs="Arial"/>
          <w:spacing w:val="-16"/>
        </w:rPr>
        <w:t xml:space="preserve"> </w:t>
      </w:r>
      <w:r w:rsidRPr="00074B92">
        <w:rPr>
          <w:rFonts w:ascii="Arial" w:eastAsia="Arial" w:hAnsi="Arial" w:cs="Arial"/>
        </w:rPr>
        <w:t>informacji</w:t>
      </w:r>
      <w:r w:rsidRPr="00074B92">
        <w:rPr>
          <w:rFonts w:ascii="Arial" w:eastAsia="Arial" w:hAnsi="Arial" w:cs="Arial"/>
          <w:spacing w:val="-16"/>
        </w:rPr>
        <w:t xml:space="preserve"> </w:t>
      </w:r>
      <w:r w:rsidRPr="00074B92">
        <w:rPr>
          <w:rFonts w:ascii="Arial" w:eastAsia="Arial" w:hAnsi="Arial" w:cs="Arial"/>
        </w:rPr>
        <w:t>objętych</w:t>
      </w:r>
      <w:r w:rsidRPr="00074B92">
        <w:rPr>
          <w:rFonts w:ascii="Arial" w:eastAsia="Arial" w:hAnsi="Arial" w:cs="Arial"/>
          <w:spacing w:val="-16"/>
        </w:rPr>
        <w:t xml:space="preserve"> </w:t>
      </w:r>
      <w:r w:rsidRPr="00074B92">
        <w:rPr>
          <w:rFonts w:ascii="Arial" w:eastAsia="Arial" w:hAnsi="Arial" w:cs="Arial"/>
        </w:rPr>
        <w:t>tajemnicą</w:t>
      </w:r>
      <w:r w:rsidRPr="00074B92">
        <w:rPr>
          <w:rFonts w:ascii="Arial" w:eastAsia="Arial" w:hAnsi="Arial" w:cs="Arial"/>
          <w:spacing w:val="-16"/>
        </w:rPr>
        <w:t xml:space="preserve"> </w:t>
      </w:r>
      <w:r w:rsidRPr="00074B92">
        <w:rPr>
          <w:rFonts w:ascii="Arial" w:eastAsia="Arial" w:hAnsi="Arial" w:cs="Arial"/>
        </w:rPr>
        <w:t>kontraktową, Strona bezzwłocznie podejmie odpowiednie do sytuacji działania ochronne oraz zobowiązuje się do poinformowania o sytuacji drugiej Strony. Poinformowanie takie, w formie pisemnej lub w formie wiadomości wysłanej na adres poczty elektronicznej Strony, powinno opisywać okoliczności zdarzenia, zakres i skutki utraty, zniekształcenia</w:t>
      </w:r>
      <w:r w:rsidRPr="00074B92">
        <w:rPr>
          <w:rFonts w:ascii="Arial" w:eastAsia="Arial" w:hAnsi="Arial" w:cs="Arial"/>
          <w:spacing w:val="-15"/>
        </w:rPr>
        <w:t xml:space="preserve"> </w:t>
      </w:r>
      <w:r w:rsidRPr="00074B92">
        <w:rPr>
          <w:rFonts w:ascii="Arial" w:eastAsia="Arial" w:hAnsi="Arial" w:cs="Arial"/>
        </w:rPr>
        <w:t>lub</w:t>
      </w:r>
      <w:r w:rsidRPr="00074B92">
        <w:rPr>
          <w:rFonts w:ascii="Arial" w:eastAsia="Arial" w:hAnsi="Arial" w:cs="Arial"/>
          <w:spacing w:val="-15"/>
        </w:rPr>
        <w:t xml:space="preserve"> </w:t>
      </w:r>
      <w:r w:rsidRPr="00074B92">
        <w:rPr>
          <w:rFonts w:ascii="Arial" w:eastAsia="Arial" w:hAnsi="Arial" w:cs="Arial"/>
        </w:rPr>
        <w:t>ujawnienia</w:t>
      </w:r>
      <w:r w:rsidRPr="00074B92">
        <w:rPr>
          <w:rFonts w:ascii="Arial" w:eastAsia="Arial" w:hAnsi="Arial" w:cs="Arial"/>
          <w:spacing w:val="-15"/>
        </w:rPr>
        <w:t xml:space="preserve"> </w:t>
      </w:r>
      <w:r w:rsidRPr="00074B92">
        <w:rPr>
          <w:rFonts w:ascii="Arial" w:eastAsia="Arial" w:hAnsi="Arial" w:cs="Arial"/>
        </w:rPr>
        <w:t>informacji</w:t>
      </w:r>
      <w:r w:rsidRPr="00074B92">
        <w:rPr>
          <w:rFonts w:ascii="Arial" w:eastAsia="Arial" w:hAnsi="Arial" w:cs="Arial"/>
          <w:spacing w:val="-15"/>
        </w:rPr>
        <w:t xml:space="preserve"> </w:t>
      </w:r>
      <w:r w:rsidRPr="00074B92">
        <w:rPr>
          <w:rFonts w:ascii="Arial" w:eastAsia="Arial" w:hAnsi="Arial" w:cs="Arial"/>
        </w:rPr>
        <w:t>objętych</w:t>
      </w:r>
      <w:r w:rsidRPr="00074B92">
        <w:rPr>
          <w:rFonts w:ascii="Arial" w:eastAsia="Arial" w:hAnsi="Arial" w:cs="Arial"/>
          <w:spacing w:val="-15"/>
        </w:rPr>
        <w:t xml:space="preserve"> </w:t>
      </w:r>
      <w:r w:rsidRPr="00074B92">
        <w:rPr>
          <w:rFonts w:ascii="Arial" w:eastAsia="Arial" w:hAnsi="Arial" w:cs="Arial"/>
        </w:rPr>
        <w:t>tajemnicą</w:t>
      </w:r>
      <w:r w:rsidRPr="00074B92">
        <w:rPr>
          <w:rFonts w:ascii="Arial" w:eastAsia="Arial" w:hAnsi="Arial" w:cs="Arial"/>
          <w:spacing w:val="-15"/>
        </w:rPr>
        <w:t xml:space="preserve"> </w:t>
      </w:r>
      <w:r w:rsidRPr="00074B92">
        <w:rPr>
          <w:rFonts w:ascii="Arial" w:eastAsia="Arial" w:hAnsi="Arial" w:cs="Arial"/>
        </w:rPr>
        <w:t>kontraktową</w:t>
      </w:r>
      <w:r w:rsidRPr="00074B92">
        <w:rPr>
          <w:rFonts w:ascii="Arial" w:eastAsia="Arial" w:hAnsi="Arial" w:cs="Arial"/>
          <w:spacing w:val="-15"/>
        </w:rPr>
        <w:t xml:space="preserve"> </w:t>
      </w:r>
      <w:r w:rsidRPr="00074B92">
        <w:rPr>
          <w:rFonts w:ascii="Arial" w:eastAsia="Arial" w:hAnsi="Arial" w:cs="Arial"/>
        </w:rPr>
        <w:t>oraz</w:t>
      </w:r>
      <w:r w:rsidRPr="00074B92">
        <w:rPr>
          <w:rFonts w:ascii="Arial" w:eastAsia="Arial" w:hAnsi="Arial" w:cs="Arial"/>
          <w:spacing w:val="-15"/>
        </w:rPr>
        <w:t xml:space="preserve"> </w:t>
      </w:r>
      <w:r w:rsidRPr="00074B92">
        <w:rPr>
          <w:rFonts w:ascii="Arial" w:eastAsia="Arial" w:hAnsi="Arial" w:cs="Arial"/>
        </w:rPr>
        <w:t>podjęte działania ochronne.</w:t>
      </w:r>
      <w:r w:rsidRPr="00074B92">
        <w:rPr>
          <w:rFonts w:ascii="Arial" w:eastAsia="Arial" w:hAnsi="Arial" w:cs="Arial"/>
          <w:b/>
        </w:rPr>
        <w:t xml:space="preserve"> </w:t>
      </w:r>
    </w:p>
    <w:p w14:paraId="454867C4" w14:textId="77777777" w:rsidR="00074B92" w:rsidRPr="00074B92" w:rsidRDefault="00074B92" w:rsidP="00074B92">
      <w:pPr>
        <w:widowControl w:val="0"/>
        <w:tabs>
          <w:tab w:val="left" w:pos="706"/>
          <w:tab w:val="left" w:pos="709"/>
        </w:tabs>
        <w:autoSpaceDE w:val="0"/>
        <w:autoSpaceDN w:val="0"/>
        <w:spacing w:after="0" w:line="240" w:lineRule="auto"/>
        <w:ind w:right="4"/>
        <w:rPr>
          <w:rFonts w:ascii="Arial" w:eastAsia="Arial" w:hAnsi="Arial" w:cs="Arial"/>
        </w:rPr>
      </w:pPr>
    </w:p>
    <w:p w14:paraId="05C1A864" w14:textId="77777777" w:rsidR="00074B92" w:rsidRPr="00074B92" w:rsidRDefault="00074B92" w:rsidP="00074B92">
      <w:pPr>
        <w:widowControl w:val="0"/>
        <w:tabs>
          <w:tab w:val="left" w:pos="706"/>
          <w:tab w:val="left" w:pos="709"/>
        </w:tabs>
        <w:autoSpaceDE w:val="0"/>
        <w:autoSpaceDN w:val="0"/>
        <w:spacing w:after="0" w:line="240" w:lineRule="auto"/>
        <w:jc w:val="center"/>
        <w:rPr>
          <w:rFonts w:ascii="Arial" w:eastAsia="Arial" w:hAnsi="Arial" w:cs="Arial"/>
        </w:rPr>
      </w:pPr>
      <w:r w:rsidRPr="00074B92">
        <w:rPr>
          <w:rFonts w:ascii="Arial" w:eastAsia="Arial" w:hAnsi="Arial" w:cs="Arial"/>
          <w:b/>
        </w:rPr>
        <w:t xml:space="preserve">§ </w:t>
      </w:r>
      <w:r w:rsidRPr="00074B92">
        <w:rPr>
          <w:rFonts w:ascii="Arial" w:eastAsia="Arial" w:hAnsi="Arial" w:cs="Arial"/>
          <w:b/>
          <w:spacing w:val="-5"/>
        </w:rPr>
        <w:t>13</w:t>
      </w:r>
    </w:p>
    <w:p w14:paraId="7165C42A" w14:textId="77777777" w:rsidR="00074B92" w:rsidRPr="00074B92" w:rsidRDefault="00074B92" w:rsidP="00074B92">
      <w:pPr>
        <w:widowControl w:val="0"/>
        <w:autoSpaceDE w:val="0"/>
        <w:autoSpaceDN w:val="0"/>
        <w:spacing w:after="0" w:line="240" w:lineRule="auto"/>
        <w:ind w:left="5" w:right="4"/>
        <w:jc w:val="center"/>
        <w:outlineLvl w:val="0"/>
        <w:rPr>
          <w:rFonts w:ascii="Arial" w:eastAsia="Arial" w:hAnsi="Arial" w:cs="Arial"/>
          <w:b/>
          <w:bCs/>
          <w:szCs w:val="23"/>
        </w:rPr>
      </w:pPr>
      <w:r w:rsidRPr="00074B92">
        <w:rPr>
          <w:rFonts w:ascii="Arial" w:eastAsia="Arial" w:hAnsi="Arial" w:cs="Arial"/>
          <w:b/>
          <w:bCs/>
          <w:szCs w:val="23"/>
        </w:rPr>
        <w:t>SIŁA</w:t>
      </w:r>
      <w:r w:rsidRPr="00074B92">
        <w:rPr>
          <w:rFonts w:ascii="Arial" w:eastAsia="Arial" w:hAnsi="Arial" w:cs="Arial"/>
          <w:b/>
          <w:bCs/>
          <w:spacing w:val="-3"/>
          <w:szCs w:val="23"/>
        </w:rPr>
        <w:t xml:space="preserve"> </w:t>
      </w:r>
      <w:r w:rsidRPr="00074B92">
        <w:rPr>
          <w:rFonts w:ascii="Arial" w:eastAsia="Arial" w:hAnsi="Arial" w:cs="Arial"/>
          <w:b/>
          <w:bCs/>
          <w:spacing w:val="-2"/>
          <w:szCs w:val="23"/>
        </w:rPr>
        <w:t>WYŻSZA</w:t>
      </w:r>
    </w:p>
    <w:p w14:paraId="6823762B"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337933A7"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Przez siłę wyższą należy rozumieć zdarzenie bądź połączenie zdarzeń lub okoliczności, niezależnych od Stron, które zasadniczo utrudniają lub uniemożliwiają wykonywanie</w:t>
      </w:r>
      <w:r w:rsidRPr="00074B92">
        <w:rPr>
          <w:rFonts w:ascii="Arial" w:eastAsia="Arial" w:hAnsi="Arial" w:cs="Arial"/>
          <w:spacing w:val="-14"/>
        </w:rPr>
        <w:t xml:space="preserve"> </w:t>
      </w:r>
      <w:r w:rsidRPr="00074B92">
        <w:rPr>
          <w:rFonts w:ascii="Arial" w:eastAsia="Arial" w:hAnsi="Arial" w:cs="Arial"/>
        </w:rPr>
        <w:t>przez</w:t>
      </w:r>
      <w:r w:rsidRPr="00074B92">
        <w:rPr>
          <w:rFonts w:ascii="Arial" w:eastAsia="Arial" w:hAnsi="Arial" w:cs="Arial"/>
          <w:spacing w:val="-14"/>
        </w:rPr>
        <w:t xml:space="preserve"> </w:t>
      </w:r>
      <w:r w:rsidRPr="00074B92">
        <w:rPr>
          <w:rFonts w:ascii="Arial" w:eastAsia="Arial" w:hAnsi="Arial" w:cs="Arial"/>
        </w:rPr>
        <w:t>Strony</w:t>
      </w:r>
      <w:r w:rsidRPr="00074B92">
        <w:rPr>
          <w:rFonts w:ascii="Arial" w:eastAsia="Arial" w:hAnsi="Arial" w:cs="Arial"/>
          <w:spacing w:val="-14"/>
        </w:rPr>
        <w:t xml:space="preserve"> </w:t>
      </w:r>
      <w:r w:rsidRPr="00074B92">
        <w:rPr>
          <w:rFonts w:ascii="Arial" w:eastAsia="Arial" w:hAnsi="Arial" w:cs="Arial"/>
        </w:rPr>
        <w:t>zobowiązań</w:t>
      </w:r>
      <w:r w:rsidRPr="00074B92">
        <w:rPr>
          <w:rFonts w:ascii="Arial" w:eastAsia="Arial" w:hAnsi="Arial" w:cs="Arial"/>
          <w:spacing w:val="-14"/>
        </w:rPr>
        <w:t xml:space="preserve"> </w:t>
      </w:r>
      <w:r w:rsidRPr="00074B92">
        <w:rPr>
          <w:rFonts w:ascii="Arial" w:eastAsia="Arial" w:hAnsi="Arial" w:cs="Arial"/>
        </w:rPr>
        <w:t>określonych</w:t>
      </w:r>
      <w:r w:rsidRPr="00074B92">
        <w:rPr>
          <w:rFonts w:ascii="Arial" w:eastAsia="Arial" w:hAnsi="Arial" w:cs="Arial"/>
          <w:spacing w:val="-14"/>
        </w:rPr>
        <w:t xml:space="preserve"> </w:t>
      </w:r>
      <w:r w:rsidRPr="00074B92">
        <w:rPr>
          <w:rFonts w:ascii="Arial" w:eastAsia="Arial" w:hAnsi="Arial" w:cs="Arial"/>
        </w:rPr>
        <w:t>niniejszą</w:t>
      </w:r>
      <w:r w:rsidRPr="00074B92">
        <w:rPr>
          <w:rFonts w:ascii="Arial" w:eastAsia="Arial" w:hAnsi="Arial" w:cs="Arial"/>
          <w:spacing w:val="-14"/>
        </w:rPr>
        <w:t xml:space="preserve"> </w:t>
      </w:r>
      <w:r w:rsidRPr="00074B92">
        <w:rPr>
          <w:rFonts w:ascii="Arial" w:eastAsia="Arial" w:hAnsi="Arial" w:cs="Arial"/>
        </w:rPr>
        <w:t>Umową,</w:t>
      </w:r>
      <w:r w:rsidRPr="00074B92">
        <w:rPr>
          <w:rFonts w:ascii="Arial" w:eastAsia="Arial" w:hAnsi="Arial" w:cs="Arial"/>
          <w:spacing w:val="-13"/>
        </w:rPr>
        <w:t xml:space="preserve"> </w:t>
      </w:r>
      <w:r w:rsidRPr="00074B92">
        <w:rPr>
          <w:rFonts w:ascii="Arial" w:eastAsia="Arial" w:hAnsi="Arial" w:cs="Arial"/>
        </w:rPr>
        <w:t>a</w:t>
      </w:r>
      <w:r w:rsidRPr="00074B92">
        <w:rPr>
          <w:rFonts w:ascii="Arial" w:eastAsia="Arial" w:hAnsi="Arial" w:cs="Arial"/>
          <w:spacing w:val="-14"/>
        </w:rPr>
        <w:t xml:space="preserve"> </w:t>
      </w:r>
      <w:r w:rsidRPr="00074B92">
        <w:rPr>
          <w:rFonts w:ascii="Arial" w:eastAsia="Arial" w:hAnsi="Arial" w:cs="Arial"/>
        </w:rPr>
        <w:t>których</w:t>
      </w:r>
      <w:r w:rsidRPr="00074B92">
        <w:rPr>
          <w:rFonts w:ascii="Arial" w:eastAsia="Arial" w:hAnsi="Arial" w:cs="Arial"/>
          <w:spacing w:val="-14"/>
        </w:rPr>
        <w:t xml:space="preserve"> </w:t>
      </w:r>
      <w:r w:rsidRPr="00074B92">
        <w:rPr>
          <w:rFonts w:ascii="Arial" w:eastAsia="Arial" w:hAnsi="Arial" w:cs="Arial"/>
        </w:rPr>
        <w:t>dana Strona</w:t>
      </w:r>
      <w:r w:rsidRPr="00074B92">
        <w:rPr>
          <w:rFonts w:ascii="Arial" w:eastAsia="Arial" w:hAnsi="Arial" w:cs="Arial"/>
          <w:spacing w:val="23"/>
        </w:rPr>
        <w:t xml:space="preserve"> </w:t>
      </w:r>
      <w:r w:rsidRPr="00074B92">
        <w:rPr>
          <w:rFonts w:ascii="Arial" w:eastAsia="Arial" w:hAnsi="Arial" w:cs="Arial"/>
        </w:rPr>
        <w:t>nie</w:t>
      </w:r>
      <w:r w:rsidRPr="00074B92">
        <w:rPr>
          <w:rFonts w:ascii="Arial" w:eastAsia="Arial" w:hAnsi="Arial" w:cs="Arial"/>
          <w:spacing w:val="23"/>
        </w:rPr>
        <w:t xml:space="preserve"> </w:t>
      </w:r>
      <w:r w:rsidRPr="00074B92">
        <w:rPr>
          <w:rFonts w:ascii="Arial" w:eastAsia="Arial" w:hAnsi="Arial" w:cs="Arial"/>
        </w:rPr>
        <w:t>mogła</w:t>
      </w:r>
      <w:r w:rsidRPr="00074B92">
        <w:rPr>
          <w:rFonts w:ascii="Arial" w:eastAsia="Arial" w:hAnsi="Arial" w:cs="Arial"/>
          <w:spacing w:val="23"/>
        </w:rPr>
        <w:t xml:space="preserve"> </w:t>
      </w:r>
      <w:r w:rsidRPr="00074B92">
        <w:rPr>
          <w:rFonts w:ascii="Arial" w:eastAsia="Arial" w:hAnsi="Arial" w:cs="Arial"/>
        </w:rPr>
        <w:t>przewidzieć,</w:t>
      </w:r>
      <w:r w:rsidRPr="00074B92">
        <w:rPr>
          <w:rFonts w:ascii="Arial" w:eastAsia="Arial" w:hAnsi="Arial" w:cs="Arial"/>
          <w:spacing w:val="25"/>
        </w:rPr>
        <w:t xml:space="preserve"> </w:t>
      </w:r>
      <w:r w:rsidRPr="00074B92">
        <w:rPr>
          <w:rFonts w:ascii="Arial" w:eastAsia="Arial" w:hAnsi="Arial" w:cs="Arial"/>
        </w:rPr>
        <w:t>zapobiec</w:t>
      </w:r>
      <w:r w:rsidRPr="00074B92">
        <w:rPr>
          <w:rFonts w:ascii="Arial" w:eastAsia="Arial" w:hAnsi="Arial" w:cs="Arial"/>
          <w:spacing w:val="23"/>
        </w:rPr>
        <w:t xml:space="preserve"> </w:t>
      </w:r>
      <w:r w:rsidRPr="00074B92">
        <w:rPr>
          <w:rFonts w:ascii="Arial" w:eastAsia="Arial" w:hAnsi="Arial" w:cs="Arial"/>
        </w:rPr>
        <w:t>im</w:t>
      </w:r>
      <w:r w:rsidRPr="00074B92">
        <w:rPr>
          <w:rFonts w:ascii="Arial" w:eastAsia="Arial" w:hAnsi="Arial" w:cs="Arial"/>
          <w:spacing w:val="23"/>
        </w:rPr>
        <w:t xml:space="preserve"> </w:t>
      </w:r>
      <w:r w:rsidRPr="00074B92">
        <w:rPr>
          <w:rFonts w:ascii="Arial" w:eastAsia="Arial" w:hAnsi="Arial" w:cs="Arial"/>
        </w:rPr>
        <w:t>ani</w:t>
      </w:r>
      <w:r w:rsidRPr="00074B92">
        <w:rPr>
          <w:rFonts w:ascii="Arial" w:eastAsia="Arial" w:hAnsi="Arial" w:cs="Arial"/>
          <w:spacing w:val="23"/>
        </w:rPr>
        <w:t xml:space="preserve"> </w:t>
      </w:r>
      <w:r w:rsidRPr="00074B92">
        <w:rPr>
          <w:rFonts w:ascii="Arial" w:eastAsia="Arial" w:hAnsi="Arial" w:cs="Arial"/>
        </w:rPr>
        <w:t>je</w:t>
      </w:r>
      <w:r w:rsidRPr="00074B92">
        <w:rPr>
          <w:rFonts w:ascii="Arial" w:eastAsia="Arial" w:hAnsi="Arial" w:cs="Arial"/>
          <w:spacing w:val="23"/>
        </w:rPr>
        <w:t xml:space="preserve"> </w:t>
      </w:r>
      <w:r w:rsidRPr="00074B92">
        <w:rPr>
          <w:rFonts w:ascii="Arial" w:eastAsia="Arial" w:hAnsi="Arial" w:cs="Arial"/>
        </w:rPr>
        <w:t>przezwyciężyć</w:t>
      </w:r>
      <w:r w:rsidRPr="00074B92">
        <w:rPr>
          <w:rFonts w:ascii="Arial" w:eastAsia="Arial" w:hAnsi="Arial" w:cs="Arial"/>
          <w:spacing w:val="23"/>
        </w:rPr>
        <w:t xml:space="preserve"> </w:t>
      </w:r>
      <w:r w:rsidRPr="00074B92">
        <w:rPr>
          <w:rFonts w:ascii="Arial" w:eastAsia="Arial" w:hAnsi="Arial" w:cs="Arial"/>
        </w:rPr>
        <w:t>poprzez</w:t>
      </w:r>
      <w:r w:rsidRPr="00074B92">
        <w:rPr>
          <w:rFonts w:ascii="Arial" w:eastAsia="Arial" w:hAnsi="Arial" w:cs="Arial"/>
          <w:spacing w:val="23"/>
        </w:rPr>
        <w:t xml:space="preserve"> </w:t>
      </w:r>
      <w:r w:rsidRPr="00074B92">
        <w:rPr>
          <w:rFonts w:ascii="Arial" w:eastAsia="Arial" w:hAnsi="Arial" w:cs="Arial"/>
        </w:rPr>
        <w:t>działanie z dochowaniem należytej staranności.</w:t>
      </w:r>
    </w:p>
    <w:p w14:paraId="4BBF53F3"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Przez siłę wyższą należy rozumieć w szczególności: wojnę, działania wojenne (niezależnie, czy wojna była wypowiedziana czy nie), inwazję, działanie wrogów zewnętrznych,</w:t>
      </w:r>
      <w:r w:rsidRPr="00074B92">
        <w:rPr>
          <w:rFonts w:ascii="Arial" w:eastAsia="Arial" w:hAnsi="Arial" w:cs="Arial"/>
          <w:spacing w:val="80"/>
        </w:rPr>
        <w:t xml:space="preserve"> </w:t>
      </w:r>
      <w:r w:rsidRPr="00074B92">
        <w:rPr>
          <w:rFonts w:ascii="Arial" w:eastAsia="Arial" w:hAnsi="Arial" w:cs="Arial"/>
        </w:rPr>
        <w:t>rebelię,</w:t>
      </w:r>
      <w:r w:rsidRPr="00074B92">
        <w:rPr>
          <w:rFonts w:ascii="Arial" w:eastAsia="Arial" w:hAnsi="Arial" w:cs="Arial"/>
          <w:spacing w:val="80"/>
        </w:rPr>
        <w:t xml:space="preserve"> </w:t>
      </w:r>
      <w:r w:rsidRPr="00074B92">
        <w:rPr>
          <w:rFonts w:ascii="Arial" w:eastAsia="Arial" w:hAnsi="Arial" w:cs="Arial"/>
        </w:rPr>
        <w:t>terroryzm,</w:t>
      </w:r>
      <w:r w:rsidRPr="00074B92">
        <w:rPr>
          <w:rFonts w:ascii="Arial" w:eastAsia="Arial" w:hAnsi="Arial" w:cs="Arial"/>
          <w:spacing w:val="80"/>
        </w:rPr>
        <w:t xml:space="preserve"> </w:t>
      </w:r>
      <w:r w:rsidRPr="00074B92">
        <w:rPr>
          <w:rFonts w:ascii="Arial" w:eastAsia="Arial" w:hAnsi="Arial" w:cs="Arial"/>
        </w:rPr>
        <w:t>rewolucję,</w:t>
      </w:r>
      <w:r w:rsidRPr="00074B92">
        <w:rPr>
          <w:rFonts w:ascii="Arial" w:eastAsia="Arial" w:hAnsi="Arial" w:cs="Arial"/>
          <w:spacing w:val="80"/>
        </w:rPr>
        <w:t xml:space="preserve"> </w:t>
      </w:r>
      <w:r w:rsidRPr="00074B92">
        <w:rPr>
          <w:rFonts w:ascii="Arial" w:eastAsia="Arial" w:hAnsi="Arial" w:cs="Arial"/>
        </w:rPr>
        <w:t>powstanie,</w:t>
      </w:r>
      <w:r w:rsidRPr="00074B92">
        <w:rPr>
          <w:rFonts w:ascii="Arial" w:eastAsia="Arial" w:hAnsi="Arial" w:cs="Arial"/>
          <w:spacing w:val="80"/>
        </w:rPr>
        <w:t xml:space="preserve"> </w:t>
      </w:r>
      <w:r w:rsidRPr="00074B92">
        <w:rPr>
          <w:rFonts w:ascii="Arial" w:eastAsia="Arial" w:hAnsi="Arial" w:cs="Arial"/>
        </w:rPr>
        <w:t>przewrót</w:t>
      </w:r>
      <w:r w:rsidRPr="00074B92">
        <w:rPr>
          <w:rFonts w:ascii="Arial" w:eastAsia="Arial" w:hAnsi="Arial" w:cs="Arial"/>
          <w:spacing w:val="80"/>
        </w:rPr>
        <w:t xml:space="preserve"> </w:t>
      </w:r>
      <w:r w:rsidRPr="00074B92">
        <w:rPr>
          <w:rFonts w:ascii="Arial" w:eastAsia="Arial" w:hAnsi="Arial" w:cs="Arial"/>
        </w:rPr>
        <w:t>wojskowy</w:t>
      </w:r>
      <w:r w:rsidRPr="00074B92">
        <w:rPr>
          <w:rFonts w:ascii="Arial" w:eastAsia="Arial" w:hAnsi="Arial" w:cs="Arial"/>
          <w:spacing w:val="80"/>
        </w:rPr>
        <w:t xml:space="preserve"> </w:t>
      </w:r>
      <w:r w:rsidRPr="00074B92">
        <w:rPr>
          <w:rFonts w:ascii="Arial" w:eastAsia="Arial" w:hAnsi="Arial" w:cs="Arial"/>
        </w:rPr>
        <w:t>lub cywilny lub wojnę domową, bunt, niepokoje, zamieszki, strajk spowodowany przez osoby</w:t>
      </w:r>
      <w:r w:rsidRPr="00074B92">
        <w:rPr>
          <w:rFonts w:ascii="Arial" w:eastAsia="Arial" w:hAnsi="Arial" w:cs="Arial"/>
          <w:spacing w:val="64"/>
        </w:rPr>
        <w:t xml:space="preserve"> </w:t>
      </w:r>
      <w:r w:rsidRPr="00074B92">
        <w:rPr>
          <w:rFonts w:ascii="Arial" w:eastAsia="Arial" w:hAnsi="Arial" w:cs="Arial"/>
        </w:rPr>
        <w:t>inne,</w:t>
      </w:r>
      <w:r w:rsidRPr="00074B92">
        <w:rPr>
          <w:rFonts w:ascii="Arial" w:eastAsia="Arial" w:hAnsi="Arial" w:cs="Arial"/>
          <w:spacing w:val="64"/>
        </w:rPr>
        <w:t xml:space="preserve"> </w:t>
      </w:r>
      <w:r w:rsidRPr="00074B92">
        <w:rPr>
          <w:rFonts w:ascii="Arial" w:eastAsia="Arial" w:hAnsi="Arial" w:cs="Arial"/>
        </w:rPr>
        <w:t>niż</w:t>
      </w:r>
      <w:r w:rsidRPr="00074B92">
        <w:rPr>
          <w:rFonts w:ascii="Arial" w:eastAsia="Arial" w:hAnsi="Arial" w:cs="Arial"/>
          <w:spacing w:val="64"/>
        </w:rPr>
        <w:t xml:space="preserve"> </w:t>
      </w:r>
      <w:r w:rsidRPr="00074B92">
        <w:rPr>
          <w:rFonts w:ascii="Arial" w:eastAsia="Arial" w:hAnsi="Arial" w:cs="Arial"/>
        </w:rPr>
        <w:t>personel</w:t>
      </w:r>
      <w:r w:rsidRPr="00074B92">
        <w:rPr>
          <w:rFonts w:ascii="Arial" w:eastAsia="Arial" w:hAnsi="Arial" w:cs="Arial"/>
          <w:spacing w:val="64"/>
        </w:rPr>
        <w:t xml:space="preserve"> </w:t>
      </w:r>
      <w:r w:rsidRPr="00074B92">
        <w:rPr>
          <w:rFonts w:ascii="Arial" w:eastAsia="Arial" w:hAnsi="Arial" w:cs="Arial"/>
        </w:rPr>
        <w:t>Wykonawcy</w:t>
      </w:r>
      <w:r w:rsidRPr="00074B92">
        <w:rPr>
          <w:rFonts w:ascii="Arial" w:eastAsia="Arial" w:hAnsi="Arial" w:cs="Arial"/>
          <w:spacing w:val="64"/>
        </w:rPr>
        <w:t xml:space="preserve"> </w:t>
      </w:r>
      <w:r w:rsidRPr="00074B92">
        <w:rPr>
          <w:rFonts w:ascii="Arial" w:eastAsia="Arial" w:hAnsi="Arial" w:cs="Arial"/>
        </w:rPr>
        <w:t>lub</w:t>
      </w:r>
      <w:r w:rsidRPr="00074B92">
        <w:rPr>
          <w:rFonts w:ascii="Arial" w:eastAsia="Arial" w:hAnsi="Arial" w:cs="Arial"/>
          <w:spacing w:val="64"/>
        </w:rPr>
        <w:t xml:space="preserve"> </w:t>
      </w:r>
      <w:r w:rsidRPr="00074B92">
        <w:rPr>
          <w:rFonts w:ascii="Arial" w:eastAsia="Arial" w:hAnsi="Arial" w:cs="Arial"/>
        </w:rPr>
        <w:t>inni</w:t>
      </w:r>
      <w:r w:rsidRPr="00074B92">
        <w:rPr>
          <w:rFonts w:ascii="Arial" w:eastAsia="Arial" w:hAnsi="Arial" w:cs="Arial"/>
          <w:spacing w:val="64"/>
        </w:rPr>
        <w:t xml:space="preserve"> </w:t>
      </w:r>
      <w:r w:rsidRPr="00074B92">
        <w:rPr>
          <w:rFonts w:ascii="Arial" w:eastAsia="Arial" w:hAnsi="Arial" w:cs="Arial"/>
        </w:rPr>
        <w:t>pracownicy</w:t>
      </w:r>
      <w:r w:rsidRPr="00074B92">
        <w:rPr>
          <w:rFonts w:ascii="Arial" w:eastAsia="Arial" w:hAnsi="Arial" w:cs="Arial"/>
          <w:spacing w:val="64"/>
        </w:rPr>
        <w:t xml:space="preserve"> </w:t>
      </w:r>
      <w:r w:rsidRPr="00074B92">
        <w:rPr>
          <w:rFonts w:ascii="Arial" w:eastAsia="Arial" w:hAnsi="Arial" w:cs="Arial"/>
        </w:rPr>
        <w:t>Wykonawcy i</w:t>
      </w:r>
      <w:r w:rsidRPr="00074B92">
        <w:rPr>
          <w:rFonts w:ascii="Arial" w:eastAsia="Arial" w:hAnsi="Arial" w:cs="Arial"/>
          <w:spacing w:val="-3"/>
        </w:rPr>
        <w:t xml:space="preserve"> </w:t>
      </w:r>
      <w:r w:rsidRPr="00074B92">
        <w:rPr>
          <w:rFonts w:ascii="Arial" w:eastAsia="Arial" w:hAnsi="Arial" w:cs="Arial"/>
        </w:rPr>
        <w:t>podwykonawców, klęski żywiołowe, takie jak trzęsienie ziemi, huragan, epidemie, zagrożenie epidemiczne.</w:t>
      </w:r>
    </w:p>
    <w:p w14:paraId="060479A8"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 przypadku zaistnienia siły wyższej, Strona powołująca się na tę okoliczność powiadomi</w:t>
      </w:r>
      <w:r w:rsidRPr="00074B92">
        <w:rPr>
          <w:rFonts w:ascii="Arial" w:eastAsia="Arial" w:hAnsi="Arial" w:cs="Arial"/>
          <w:spacing w:val="-16"/>
        </w:rPr>
        <w:t xml:space="preserve"> </w:t>
      </w:r>
      <w:r w:rsidRPr="00074B92">
        <w:rPr>
          <w:rFonts w:ascii="Arial" w:eastAsia="Arial" w:hAnsi="Arial" w:cs="Arial"/>
        </w:rPr>
        <w:t>niezwłocznie</w:t>
      </w:r>
      <w:r w:rsidRPr="00074B92">
        <w:rPr>
          <w:rFonts w:ascii="Arial" w:eastAsia="Arial" w:hAnsi="Arial" w:cs="Arial"/>
          <w:spacing w:val="-16"/>
        </w:rPr>
        <w:t xml:space="preserve"> </w:t>
      </w:r>
      <w:r w:rsidRPr="00074B92">
        <w:rPr>
          <w:rFonts w:ascii="Arial" w:eastAsia="Arial" w:hAnsi="Arial" w:cs="Arial"/>
        </w:rPr>
        <w:t>na</w:t>
      </w:r>
      <w:r w:rsidRPr="00074B92">
        <w:rPr>
          <w:rFonts w:ascii="Arial" w:eastAsia="Arial" w:hAnsi="Arial" w:cs="Arial"/>
          <w:spacing w:val="-16"/>
        </w:rPr>
        <w:t xml:space="preserve"> </w:t>
      </w:r>
      <w:r w:rsidRPr="00074B92">
        <w:rPr>
          <w:rFonts w:ascii="Arial" w:eastAsia="Arial" w:hAnsi="Arial" w:cs="Arial"/>
        </w:rPr>
        <w:t>piśmie</w:t>
      </w:r>
      <w:r w:rsidRPr="00074B92">
        <w:rPr>
          <w:rFonts w:ascii="Arial" w:eastAsia="Arial" w:hAnsi="Arial" w:cs="Arial"/>
          <w:spacing w:val="-16"/>
        </w:rPr>
        <w:t xml:space="preserve"> </w:t>
      </w:r>
      <w:r w:rsidRPr="00074B92">
        <w:rPr>
          <w:rFonts w:ascii="Arial" w:eastAsia="Arial" w:hAnsi="Arial" w:cs="Arial"/>
        </w:rPr>
        <w:t>drugą</w:t>
      </w:r>
      <w:r w:rsidRPr="00074B92">
        <w:rPr>
          <w:rFonts w:ascii="Arial" w:eastAsia="Arial" w:hAnsi="Arial" w:cs="Arial"/>
          <w:spacing w:val="-16"/>
        </w:rPr>
        <w:t xml:space="preserve"> </w:t>
      </w:r>
      <w:r w:rsidRPr="00074B92">
        <w:rPr>
          <w:rFonts w:ascii="Arial" w:eastAsia="Arial" w:hAnsi="Arial" w:cs="Arial"/>
        </w:rPr>
        <w:t>Stronę</w:t>
      </w:r>
      <w:r w:rsidRPr="00074B92">
        <w:rPr>
          <w:rFonts w:ascii="Arial" w:eastAsia="Arial" w:hAnsi="Arial" w:cs="Arial"/>
          <w:spacing w:val="-16"/>
        </w:rPr>
        <w:t xml:space="preserve"> </w:t>
      </w:r>
      <w:r w:rsidRPr="00074B92">
        <w:rPr>
          <w:rFonts w:ascii="Arial" w:eastAsia="Arial" w:hAnsi="Arial" w:cs="Arial"/>
        </w:rPr>
        <w:t>o</w:t>
      </w:r>
      <w:r w:rsidRPr="00074B92">
        <w:rPr>
          <w:rFonts w:ascii="Arial" w:eastAsia="Arial" w:hAnsi="Arial" w:cs="Arial"/>
          <w:spacing w:val="-16"/>
        </w:rPr>
        <w:t xml:space="preserve"> </w:t>
      </w:r>
      <w:r w:rsidRPr="00074B92">
        <w:rPr>
          <w:rFonts w:ascii="Arial" w:eastAsia="Arial" w:hAnsi="Arial" w:cs="Arial"/>
        </w:rPr>
        <w:t>zaistnieniu</w:t>
      </w:r>
      <w:r w:rsidRPr="00074B92">
        <w:rPr>
          <w:rFonts w:ascii="Arial" w:eastAsia="Arial" w:hAnsi="Arial" w:cs="Arial"/>
          <w:spacing w:val="-16"/>
        </w:rPr>
        <w:t xml:space="preserve"> </w:t>
      </w:r>
      <w:r w:rsidRPr="00074B92">
        <w:rPr>
          <w:rFonts w:ascii="Arial" w:eastAsia="Arial" w:hAnsi="Arial" w:cs="Arial"/>
        </w:rPr>
        <w:t>zdarzenia</w:t>
      </w:r>
      <w:r w:rsidRPr="00074B92">
        <w:rPr>
          <w:rFonts w:ascii="Arial" w:eastAsia="Arial" w:hAnsi="Arial" w:cs="Arial"/>
          <w:spacing w:val="-16"/>
        </w:rPr>
        <w:t xml:space="preserve"> </w:t>
      </w:r>
      <w:r w:rsidRPr="00074B92">
        <w:rPr>
          <w:rFonts w:ascii="Arial" w:eastAsia="Arial" w:hAnsi="Arial" w:cs="Arial"/>
        </w:rPr>
        <w:t>o</w:t>
      </w:r>
      <w:r w:rsidRPr="00074B92">
        <w:rPr>
          <w:rFonts w:ascii="Arial" w:eastAsia="Arial" w:hAnsi="Arial" w:cs="Arial"/>
          <w:spacing w:val="-16"/>
        </w:rPr>
        <w:t xml:space="preserve"> </w:t>
      </w:r>
      <w:r w:rsidRPr="00074B92">
        <w:rPr>
          <w:rFonts w:ascii="Arial" w:eastAsia="Arial" w:hAnsi="Arial" w:cs="Arial"/>
        </w:rPr>
        <w:t>charakterze siły</w:t>
      </w:r>
      <w:r w:rsidRPr="00074B92">
        <w:rPr>
          <w:rFonts w:ascii="Arial" w:eastAsia="Arial" w:hAnsi="Arial" w:cs="Arial"/>
          <w:spacing w:val="-2"/>
        </w:rPr>
        <w:t xml:space="preserve"> </w:t>
      </w:r>
      <w:r w:rsidRPr="00074B92">
        <w:rPr>
          <w:rFonts w:ascii="Arial" w:eastAsia="Arial" w:hAnsi="Arial" w:cs="Arial"/>
        </w:rPr>
        <w:t>wyższej</w:t>
      </w:r>
      <w:r w:rsidRPr="00074B92">
        <w:rPr>
          <w:rFonts w:ascii="Arial" w:eastAsia="Arial" w:hAnsi="Arial" w:cs="Arial"/>
          <w:spacing w:val="-2"/>
        </w:rPr>
        <w:t xml:space="preserve">, </w:t>
      </w:r>
      <w:r w:rsidRPr="00074B92">
        <w:rPr>
          <w:rFonts w:ascii="Arial" w:eastAsia="Arial" w:hAnsi="Arial" w:cs="Arial"/>
        </w:rPr>
        <w:t>jednak</w:t>
      </w:r>
      <w:r w:rsidRPr="00074B92">
        <w:rPr>
          <w:rFonts w:ascii="Arial" w:eastAsia="Arial" w:hAnsi="Arial" w:cs="Arial"/>
          <w:spacing w:val="-2"/>
        </w:rPr>
        <w:t xml:space="preserve"> </w:t>
      </w:r>
      <w:r w:rsidRPr="00074B92">
        <w:rPr>
          <w:rFonts w:ascii="Arial" w:eastAsia="Arial" w:hAnsi="Arial" w:cs="Arial"/>
        </w:rPr>
        <w:t>nie</w:t>
      </w:r>
      <w:r w:rsidRPr="00074B92">
        <w:rPr>
          <w:rFonts w:ascii="Arial" w:eastAsia="Arial" w:hAnsi="Arial" w:cs="Arial"/>
          <w:spacing w:val="-2"/>
        </w:rPr>
        <w:t xml:space="preserve"> </w:t>
      </w:r>
      <w:r w:rsidRPr="00074B92">
        <w:rPr>
          <w:rFonts w:ascii="Arial" w:eastAsia="Arial" w:hAnsi="Arial" w:cs="Arial"/>
        </w:rPr>
        <w:t>później</w:t>
      </w:r>
      <w:r w:rsidRPr="00074B92">
        <w:rPr>
          <w:rFonts w:ascii="Arial" w:eastAsia="Arial" w:hAnsi="Arial" w:cs="Arial"/>
          <w:spacing w:val="-2"/>
        </w:rPr>
        <w:t xml:space="preserve"> </w:t>
      </w:r>
      <w:r w:rsidRPr="00074B92">
        <w:rPr>
          <w:rFonts w:ascii="Arial" w:eastAsia="Arial" w:hAnsi="Arial" w:cs="Arial"/>
        </w:rPr>
        <w:t>niż</w:t>
      </w:r>
      <w:r w:rsidRPr="00074B92">
        <w:rPr>
          <w:rFonts w:ascii="Arial" w:eastAsia="Arial" w:hAnsi="Arial" w:cs="Arial"/>
          <w:spacing w:val="-2"/>
        </w:rPr>
        <w:t xml:space="preserve"> </w:t>
      </w:r>
      <w:r w:rsidRPr="00074B92">
        <w:rPr>
          <w:rFonts w:ascii="Arial" w:eastAsia="Arial" w:hAnsi="Arial" w:cs="Arial"/>
        </w:rPr>
        <w:t>w</w:t>
      </w:r>
      <w:r w:rsidRPr="00074B92">
        <w:rPr>
          <w:rFonts w:ascii="Arial" w:eastAsia="Arial" w:hAnsi="Arial" w:cs="Arial"/>
          <w:spacing w:val="-2"/>
        </w:rPr>
        <w:t xml:space="preserve"> </w:t>
      </w:r>
      <w:r w:rsidRPr="00074B92">
        <w:rPr>
          <w:rFonts w:ascii="Arial" w:eastAsia="Arial" w:hAnsi="Arial" w:cs="Arial"/>
        </w:rPr>
        <w:t>ciągu</w:t>
      </w:r>
      <w:r w:rsidRPr="00074B92">
        <w:rPr>
          <w:rFonts w:ascii="Arial" w:eastAsia="Arial" w:hAnsi="Arial" w:cs="Arial"/>
          <w:spacing w:val="-2"/>
        </w:rPr>
        <w:t xml:space="preserve"> </w:t>
      </w:r>
      <w:r w:rsidRPr="00074B92">
        <w:rPr>
          <w:rFonts w:ascii="Arial" w:eastAsia="Arial" w:hAnsi="Arial" w:cs="Arial"/>
        </w:rPr>
        <w:t>10</w:t>
      </w:r>
      <w:r w:rsidRPr="00074B92">
        <w:rPr>
          <w:rFonts w:ascii="Arial" w:eastAsia="Arial" w:hAnsi="Arial" w:cs="Arial"/>
          <w:spacing w:val="-2"/>
        </w:rPr>
        <w:t xml:space="preserve"> </w:t>
      </w:r>
      <w:r w:rsidRPr="00074B92">
        <w:rPr>
          <w:rFonts w:ascii="Arial" w:eastAsia="Arial" w:hAnsi="Arial" w:cs="Arial"/>
        </w:rPr>
        <w:t>(słownie:</w:t>
      </w:r>
      <w:r w:rsidRPr="00074B92">
        <w:rPr>
          <w:rFonts w:ascii="Arial" w:eastAsia="Arial" w:hAnsi="Arial" w:cs="Arial"/>
          <w:spacing w:val="-1"/>
        </w:rPr>
        <w:t xml:space="preserve"> </w:t>
      </w:r>
      <w:r w:rsidRPr="00074B92">
        <w:rPr>
          <w:rFonts w:ascii="Arial" w:eastAsia="Arial" w:hAnsi="Arial" w:cs="Arial"/>
        </w:rPr>
        <w:t>dziesięciu)</w:t>
      </w:r>
      <w:r w:rsidRPr="00074B92">
        <w:rPr>
          <w:rFonts w:ascii="Arial" w:eastAsia="Arial" w:hAnsi="Arial" w:cs="Arial"/>
          <w:spacing w:val="-2"/>
        </w:rPr>
        <w:t xml:space="preserve"> </w:t>
      </w:r>
      <w:r w:rsidRPr="00074B92">
        <w:rPr>
          <w:rFonts w:ascii="Arial" w:eastAsia="Arial" w:hAnsi="Arial" w:cs="Arial"/>
        </w:rPr>
        <w:t>dni</w:t>
      </w:r>
      <w:r w:rsidRPr="00074B92">
        <w:rPr>
          <w:rFonts w:ascii="Arial" w:eastAsia="Arial" w:hAnsi="Arial" w:cs="Arial"/>
          <w:spacing w:val="-2"/>
        </w:rPr>
        <w:t xml:space="preserve"> </w:t>
      </w:r>
      <w:r w:rsidRPr="00074B92">
        <w:rPr>
          <w:rFonts w:ascii="Arial" w:eastAsia="Arial" w:hAnsi="Arial" w:cs="Arial"/>
        </w:rPr>
        <w:t>roboczych</w:t>
      </w:r>
      <w:r w:rsidRPr="00074B92">
        <w:rPr>
          <w:rFonts w:ascii="Arial" w:eastAsia="Arial" w:hAnsi="Arial" w:cs="Arial"/>
          <w:spacing w:val="-2"/>
        </w:rPr>
        <w:t xml:space="preserve"> </w:t>
      </w:r>
      <w:r w:rsidRPr="00074B92">
        <w:rPr>
          <w:rFonts w:ascii="Arial" w:eastAsia="Arial" w:hAnsi="Arial" w:cs="Arial"/>
        </w:rPr>
        <w:t>od zaistnienia takiego zdarzenia, o ile będzie to możliwe i przedstawi dowody na wystąpienie takiego zdarzenia oraz wyjaśni jego wpływ na wykonanie Umowy. Obowiązek powiadomienia oraz przedstawienia dowodów nie dotyczy sytuacji, gdy okoliczność siły wyższej jest faktem powszechnie znanym.</w:t>
      </w:r>
    </w:p>
    <w:p w14:paraId="74BBD67A"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lastRenderedPageBreak/>
        <w:t>Niespełnienie wymogu z ust. 3, skutkuje utratą prawa do powoływania się na zaistnienie siły wyższej. W szczególności w takim przypadku:</w:t>
      </w:r>
    </w:p>
    <w:p w14:paraId="65200C37" w14:textId="77777777" w:rsidR="00074B92" w:rsidRPr="00074B92" w:rsidRDefault="00074B92" w:rsidP="009325CA">
      <w:pPr>
        <w:widowControl w:val="0"/>
        <w:numPr>
          <w:ilvl w:val="1"/>
          <w:numId w:val="119"/>
        </w:numPr>
        <w:tabs>
          <w:tab w:val="left" w:pos="1135"/>
        </w:tabs>
        <w:autoSpaceDE w:val="0"/>
        <w:autoSpaceDN w:val="0"/>
        <w:spacing w:after="0" w:line="240" w:lineRule="auto"/>
        <w:ind w:right="4"/>
        <w:jc w:val="both"/>
        <w:rPr>
          <w:rFonts w:ascii="Arial" w:eastAsia="Arial" w:hAnsi="Arial" w:cs="Arial"/>
        </w:rPr>
      </w:pPr>
      <w:r w:rsidRPr="00074B92">
        <w:rPr>
          <w:rFonts w:ascii="Arial" w:eastAsia="Arial" w:hAnsi="Arial" w:cs="Arial"/>
        </w:rPr>
        <w:t>Strony zobowiązują się nie powoływać się na siłę wyższą dla żądania zmiany wynagrodzenia lub terminów wykonania Umowy oraz</w:t>
      </w:r>
    </w:p>
    <w:p w14:paraId="19818A9A" w14:textId="77777777" w:rsidR="00074B92" w:rsidRPr="00074B92" w:rsidRDefault="00074B92" w:rsidP="009325CA">
      <w:pPr>
        <w:widowControl w:val="0"/>
        <w:numPr>
          <w:ilvl w:val="1"/>
          <w:numId w:val="119"/>
        </w:numPr>
        <w:tabs>
          <w:tab w:val="left" w:pos="1134"/>
        </w:tabs>
        <w:autoSpaceDE w:val="0"/>
        <w:autoSpaceDN w:val="0"/>
        <w:spacing w:after="0" w:line="240" w:lineRule="auto"/>
        <w:ind w:left="1134" w:right="4"/>
        <w:jc w:val="both"/>
        <w:rPr>
          <w:rFonts w:ascii="Arial" w:eastAsia="Arial" w:hAnsi="Arial" w:cs="Arial"/>
        </w:rPr>
      </w:pPr>
      <w:r w:rsidRPr="00074B92">
        <w:rPr>
          <w:rFonts w:ascii="Arial" w:eastAsia="Arial" w:hAnsi="Arial" w:cs="Arial"/>
        </w:rPr>
        <w:t>oznacza przyjęcie przez Stronę, która zaniechała zawiadomienia, odpowiedzialności</w:t>
      </w:r>
      <w:r w:rsidRPr="00074B92">
        <w:rPr>
          <w:rFonts w:ascii="Arial" w:eastAsia="Arial" w:hAnsi="Arial" w:cs="Arial"/>
          <w:spacing w:val="-14"/>
        </w:rPr>
        <w:t xml:space="preserve"> </w:t>
      </w:r>
      <w:r w:rsidRPr="00074B92">
        <w:rPr>
          <w:rFonts w:ascii="Arial" w:eastAsia="Arial" w:hAnsi="Arial" w:cs="Arial"/>
        </w:rPr>
        <w:t>za</w:t>
      </w:r>
      <w:r w:rsidRPr="00074B92">
        <w:rPr>
          <w:rFonts w:ascii="Arial" w:eastAsia="Arial" w:hAnsi="Arial" w:cs="Arial"/>
          <w:spacing w:val="-14"/>
        </w:rPr>
        <w:t xml:space="preserve"> </w:t>
      </w:r>
      <w:r w:rsidRPr="00074B92">
        <w:rPr>
          <w:rFonts w:ascii="Arial" w:eastAsia="Arial" w:hAnsi="Arial" w:cs="Arial"/>
        </w:rPr>
        <w:t>niewykonanie</w:t>
      </w:r>
      <w:r w:rsidRPr="00074B92">
        <w:rPr>
          <w:rFonts w:ascii="Arial" w:eastAsia="Arial" w:hAnsi="Arial" w:cs="Arial"/>
          <w:spacing w:val="-14"/>
        </w:rPr>
        <w:t xml:space="preserve"> </w:t>
      </w:r>
      <w:r w:rsidRPr="00074B92">
        <w:rPr>
          <w:rFonts w:ascii="Arial" w:eastAsia="Arial" w:hAnsi="Arial" w:cs="Arial"/>
        </w:rPr>
        <w:t>lub</w:t>
      </w:r>
      <w:r w:rsidRPr="00074B92">
        <w:rPr>
          <w:rFonts w:ascii="Arial" w:eastAsia="Arial" w:hAnsi="Arial" w:cs="Arial"/>
          <w:spacing w:val="-14"/>
        </w:rPr>
        <w:t xml:space="preserve"> </w:t>
      </w:r>
      <w:r w:rsidRPr="00074B92">
        <w:rPr>
          <w:rFonts w:ascii="Arial" w:eastAsia="Arial" w:hAnsi="Arial" w:cs="Arial"/>
        </w:rPr>
        <w:t>za</w:t>
      </w:r>
      <w:r w:rsidRPr="00074B92">
        <w:rPr>
          <w:rFonts w:ascii="Arial" w:eastAsia="Arial" w:hAnsi="Arial" w:cs="Arial"/>
          <w:spacing w:val="-14"/>
        </w:rPr>
        <w:t xml:space="preserve"> </w:t>
      </w:r>
      <w:r w:rsidRPr="00074B92">
        <w:rPr>
          <w:rFonts w:ascii="Arial" w:eastAsia="Arial" w:hAnsi="Arial" w:cs="Arial"/>
        </w:rPr>
        <w:t>nienależyte</w:t>
      </w:r>
      <w:r w:rsidRPr="00074B92">
        <w:rPr>
          <w:rFonts w:ascii="Arial" w:eastAsia="Arial" w:hAnsi="Arial" w:cs="Arial"/>
          <w:spacing w:val="-14"/>
        </w:rPr>
        <w:t xml:space="preserve"> </w:t>
      </w:r>
      <w:r w:rsidRPr="00074B92">
        <w:rPr>
          <w:rFonts w:ascii="Arial" w:eastAsia="Arial" w:hAnsi="Arial" w:cs="Arial"/>
        </w:rPr>
        <w:t>wykonanie</w:t>
      </w:r>
      <w:r w:rsidRPr="00074B92">
        <w:rPr>
          <w:rFonts w:ascii="Arial" w:eastAsia="Arial" w:hAnsi="Arial" w:cs="Arial"/>
          <w:spacing w:val="-14"/>
        </w:rPr>
        <w:t xml:space="preserve"> </w:t>
      </w:r>
      <w:r w:rsidRPr="00074B92">
        <w:rPr>
          <w:rFonts w:ascii="Arial" w:eastAsia="Arial" w:hAnsi="Arial" w:cs="Arial"/>
        </w:rPr>
        <w:t>przez</w:t>
      </w:r>
      <w:r w:rsidRPr="00074B92">
        <w:rPr>
          <w:rFonts w:ascii="Arial" w:eastAsia="Arial" w:hAnsi="Arial" w:cs="Arial"/>
          <w:spacing w:val="-14"/>
        </w:rPr>
        <w:t xml:space="preserve"> </w:t>
      </w:r>
      <w:r w:rsidRPr="00074B92">
        <w:rPr>
          <w:rFonts w:ascii="Arial" w:eastAsia="Arial" w:hAnsi="Arial" w:cs="Arial"/>
        </w:rPr>
        <w:t>tę</w:t>
      </w:r>
      <w:r w:rsidRPr="00074B92">
        <w:rPr>
          <w:rFonts w:ascii="Arial" w:eastAsia="Arial" w:hAnsi="Arial" w:cs="Arial"/>
          <w:spacing w:val="-14"/>
        </w:rPr>
        <w:t xml:space="preserve"> </w:t>
      </w:r>
      <w:r w:rsidRPr="00074B92">
        <w:rPr>
          <w:rFonts w:ascii="Arial" w:eastAsia="Arial" w:hAnsi="Arial" w:cs="Arial"/>
        </w:rPr>
        <w:t>Stronę zobowiązania z powodu wystąpienia siły wyższej.</w:t>
      </w:r>
    </w:p>
    <w:p w14:paraId="19AEE9A6" w14:textId="77777777" w:rsidR="00074B92" w:rsidRPr="00074B92" w:rsidRDefault="00074B92" w:rsidP="009325CA">
      <w:pPr>
        <w:widowControl w:val="0"/>
        <w:numPr>
          <w:ilvl w:val="0"/>
          <w:numId w:val="119"/>
        </w:numPr>
        <w:tabs>
          <w:tab w:val="left" w:pos="707"/>
        </w:tabs>
        <w:autoSpaceDE w:val="0"/>
        <w:autoSpaceDN w:val="0"/>
        <w:spacing w:after="0" w:line="240" w:lineRule="auto"/>
        <w:ind w:left="707" w:right="4" w:hanging="424"/>
        <w:rPr>
          <w:rFonts w:ascii="Arial" w:eastAsia="Arial" w:hAnsi="Arial" w:cs="Arial"/>
        </w:rPr>
      </w:pPr>
      <w:r w:rsidRPr="00074B92">
        <w:rPr>
          <w:rFonts w:ascii="Arial" w:eastAsia="Arial" w:hAnsi="Arial" w:cs="Arial"/>
        </w:rPr>
        <w:t>O</w:t>
      </w:r>
      <w:r w:rsidRPr="00074B92">
        <w:rPr>
          <w:rFonts w:ascii="Arial" w:eastAsia="Arial" w:hAnsi="Arial" w:cs="Arial"/>
          <w:spacing w:val="25"/>
        </w:rPr>
        <w:t xml:space="preserve"> </w:t>
      </w:r>
      <w:r w:rsidRPr="00074B92">
        <w:rPr>
          <w:rFonts w:ascii="Arial" w:eastAsia="Arial" w:hAnsi="Arial" w:cs="Arial"/>
        </w:rPr>
        <w:t>ile</w:t>
      </w:r>
      <w:r w:rsidRPr="00074B92">
        <w:rPr>
          <w:rFonts w:ascii="Arial" w:eastAsia="Arial" w:hAnsi="Arial" w:cs="Arial"/>
          <w:spacing w:val="25"/>
        </w:rPr>
        <w:t xml:space="preserve"> </w:t>
      </w:r>
      <w:r w:rsidRPr="00074B92">
        <w:rPr>
          <w:rFonts w:ascii="Arial" w:eastAsia="Arial" w:hAnsi="Arial" w:cs="Arial"/>
        </w:rPr>
        <w:t>druga</w:t>
      </w:r>
      <w:r w:rsidRPr="00074B92">
        <w:rPr>
          <w:rFonts w:ascii="Arial" w:eastAsia="Arial" w:hAnsi="Arial" w:cs="Arial"/>
          <w:spacing w:val="25"/>
        </w:rPr>
        <w:t xml:space="preserve"> </w:t>
      </w:r>
      <w:r w:rsidRPr="00074B92">
        <w:rPr>
          <w:rFonts w:ascii="Arial" w:eastAsia="Arial" w:hAnsi="Arial" w:cs="Arial"/>
        </w:rPr>
        <w:t>Strona</w:t>
      </w:r>
      <w:r w:rsidRPr="00074B92">
        <w:rPr>
          <w:rFonts w:ascii="Arial" w:eastAsia="Arial" w:hAnsi="Arial" w:cs="Arial"/>
          <w:spacing w:val="25"/>
        </w:rPr>
        <w:t xml:space="preserve"> </w:t>
      </w:r>
      <w:r w:rsidRPr="00074B92">
        <w:rPr>
          <w:rFonts w:ascii="Arial" w:eastAsia="Arial" w:hAnsi="Arial" w:cs="Arial"/>
        </w:rPr>
        <w:t>nie</w:t>
      </w:r>
      <w:r w:rsidRPr="00074B92">
        <w:rPr>
          <w:rFonts w:ascii="Arial" w:eastAsia="Arial" w:hAnsi="Arial" w:cs="Arial"/>
          <w:spacing w:val="25"/>
        </w:rPr>
        <w:t xml:space="preserve"> </w:t>
      </w:r>
      <w:r w:rsidRPr="00074B92">
        <w:rPr>
          <w:rFonts w:ascii="Arial" w:eastAsia="Arial" w:hAnsi="Arial" w:cs="Arial"/>
        </w:rPr>
        <w:t>wskaże</w:t>
      </w:r>
      <w:r w:rsidRPr="00074B92">
        <w:rPr>
          <w:rFonts w:ascii="Arial" w:eastAsia="Arial" w:hAnsi="Arial" w:cs="Arial"/>
          <w:spacing w:val="26"/>
        </w:rPr>
        <w:t xml:space="preserve"> </w:t>
      </w:r>
      <w:r w:rsidRPr="00074B92">
        <w:rPr>
          <w:rFonts w:ascii="Arial" w:eastAsia="Arial" w:hAnsi="Arial" w:cs="Arial"/>
        </w:rPr>
        <w:t>inaczej</w:t>
      </w:r>
      <w:r w:rsidRPr="00074B92">
        <w:rPr>
          <w:rFonts w:ascii="Arial" w:eastAsia="Arial" w:hAnsi="Arial" w:cs="Arial"/>
          <w:spacing w:val="25"/>
        </w:rPr>
        <w:t xml:space="preserve"> </w:t>
      </w:r>
      <w:r w:rsidRPr="00074B92">
        <w:rPr>
          <w:rFonts w:ascii="Arial" w:eastAsia="Arial" w:hAnsi="Arial" w:cs="Arial"/>
        </w:rPr>
        <w:t>na</w:t>
      </w:r>
      <w:r w:rsidRPr="00074B92">
        <w:rPr>
          <w:rFonts w:ascii="Arial" w:eastAsia="Arial" w:hAnsi="Arial" w:cs="Arial"/>
          <w:spacing w:val="25"/>
        </w:rPr>
        <w:t xml:space="preserve"> </w:t>
      </w:r>
      <w:r w:rsidRPr="00074B92">
        <w:rPr>
          <w:rFonts w:ascii="Arial" w:eastAsia="Arial" w:hAnsi="Arial" w:cs="Arial"/>
        </w:rPr>
        <w:t>piśmie,</w:t>
      </w:r>
      <w:r w:rsidRPr="00074B92">
        <w:rPr>
          <w:rFonts w:ascii="Arial" w:eastAsia="Arial" w:hAnsi="Arial" w:cs="Arial"/>
          <w:spacing w:val="26"/>
        </w:rPr>
        <w:t xml:space="preserve"> </w:t>
      </w:r>
      <w:r w:rsidRPr="00074B92">
        <w:rPr>
          <w:rFonts w:ascii="Arial" w:eastAsia="Arial" w:hAnsi="Arial" w:cs="Arial"/>
        </w:rPr>
        <w:t>Strona,</w:t>
      </w:r>
      <w:r w:rsidRPr="00074B92">
        <w:rPr>
          <w:rFonts w:ascii="Arial" w:eastAsia="Arial" w:hAnsi="Arial" w:cs="Arial"/>
          <w:spacing w:val="25"/>
        </w:rPr>
        <w:t xml:space="preserve"> </w:t>
      </w:r>
      <w:r w:rsidRPr="00074B92">
        <w:rPr>
          <w:rFonts w:ascii="Arial" w:eastAsia="Arial" w:hAnsi="Arial" w:cs="Arial"/>
        </w:rPr>
        <w:t>która</w:t>
      </w:r>
      <w:r w:rsidRPr="00074B92">
        <w:rPr>
          <w:rFonts w:ascii="Arial" w:eastAsia="Arial" w:hAnsi="Arial" w:cs="Arial"/>
          <w:spacing w:val="26"/>
        </w:rPr>
        <w:t xml:space="preserve"> </w:t>
      </w:r>
      <w:r w:rsidRPr="00074B92">
        <w:rPr>
          <w:rFonts w:ascii="Arial" w:eastAsia="Arial" w:hAnsi="Arial" w:cs="Arial"/>
          <w:spacing w:val="-2"/>
        </w:rPr>
        <w:t xml:space="preserve">dokonała </w:t>
      </w:r>
      <w:r w:rsidRPr="00074B92">
        <w:rPr>
          <w:rFonts w:ascii="Arial" w:eastAsia="Arial" w:hAnsi="Arial" w:cs="Arial"/>
        </w:rPr>
        <w:t>zawiadomienia</w:t>
      </w:r>
      <w:r w:rsidRPr="00074B92">
        <w:rPr>
          <w:rFonts w:ascii="Arial" w:eastAsia="Arial" w:hAnsi="Arial" w:cs="Arial"/>
          <w:spacing w:val="-5"/>
        </w:rPr>
        <w:t xml:space="preserve"> </w:t>
      </w:r>
      <w:r w:rsidRPr="00074B92">
        <w:rPr>
          <w:rFonts w:ascii="Arial" w:eastAsia="Arial" w:hAnsi="Arial" w:cs="Arial"/>
        </w:rPr>
        <w:t>o</w:t>
      </w:r>
      <w:r w:rsidRPr="00074B92">
        <w:rPr>
          <w:rFonts w:ascii="Arial" w:eastAsia="Arial" w:hAnsi="Arial" w:cs="Arial"/>
          <w:spacing w:val="-5"/>
        </w:rPr>
        <w:t xml:space="preserve"> </w:t>
      </w:r>
      <w:r w:rsidRPr="00074B92">
        <w:rPr>
          <w:rFonts w:ascii="Arial" w:eastAsia="Arial" w:hAnsi="Arial" w:cs="Arial"/>
        </w:rPr>
        <w:t>sile</w:t>
      </w:r>
      <w:r w:rsidRPr="00074B92">
        <w:rPr>
          <w:rFonts w:ascii="Arial" w:eastAsia="Arial" w:hAnsi="Arial" w:cs="Arial"/>
          <w:spacing w:val="-5"/>
        </w:rPr>
        <w:t xml:space="preserve"> </w:t>
      </w:r>
      <w:r w:rsidRPr="00074B92">
        <w:rPr>
          <w:rFonts w:ascii="Arial" w:eastAsia="Arial" w:hAnsi="Arial" w:cs="Arial"/>
          <w:spacing w:val="-2"/>
        </w:rPr>
        <w:t>wyższej:</w:t>
      </w:r>
    </w:p>
    <w:p w14:paraId="66464584" w14:textId="77777777" w:rsidR="00074B92" w:rsidRPr="00074B92" w:rsidRDefault="00074B92" w:rsidP="009325CA">
      <w:pPr>
        <w:widowControl w:val="0"/>
        <w:numPr>
          <w:ilvl w:val="1"/>
          <w:numId w:val="119"/>
        </w:numPr>
        <w:tabs>
          <w:tab w:val="left" w:pos="1135"/>
        </w:tabs>
        <w:autoSpaceDE w:val="0"/>
        <w:autoSpaceDN w:val="0"/>
        <w:spacing w:after="0" w:line="240" w:lineRule="auto"/>
        <w:ind w:right="4"/>
        <w:jc w:val="both"/>
        <w:rPr>
          <w:rFonts w:ascii="Arial" w:eastAsia="Arial" w:hAnsi="Arial" w:cs="Arial"/>
        </w:rPr>
      </w:pPr>
      <w:r w:rsidRPr="00074B92">
        <w:rPr>
          <w:rFonts w:ascii="Arial" w:eastAsia="Arial" w:hAnsi="Arial" w:cs="Arial"/>
        </w:rPr>
        <w:t>będzie</w:t>
      </w:r>
      <w:r w:rsidRPr="00074B92">
        <w:rPr>
          <w:rFonts w:ascii="Arial" w:eastAsia="Arial" w:hAnsi="Arial" w:cs="Arial"/>
          <w:spacing w:val="80"/>
        </w:rPr>
        <w:t xml:space="preserve"> </w:t>
      </w:r>
      <w:r w:rsidRPr="00074B92">
        <w:rPr>
          <w:rFonts w:ascii="Arial" w:eastAsia="Arial" w:hAnsi="Arial" w:cs="Arial"/>
        </w:rPr>
        <w:t>kontynuowała</w:t>
      </w:r>
      <w:r w:rsidRPr="00074B92">
        <w:rPr>
          <w:rFonts w:ascii="Arial" w:eastAsia="Arial" w:hAnsi="Arial" w:cs="Arial"/>
          <w:spacing w:val="80"/>
        </w:rPr>
        <w:t xml:space="preserve"> </w:t>
      </w:r>
      <w:r w:rsidRPr="00074B92">
        <w:rPr>
          <w:rFonts w:ascii="Arial" w:eastAsia="Arial" w:hAnsi="Arial" w:cs="Arial"/>
        </w:rPr>
        <w:t>wykonywanie</w:t>
      </w:r>
      <w:r w:rsidRPr="00074B92">
        <w:rPr>
          <w:rFonts w:ascii="Arial" w:eastAsia="Arial" w:hAnsi="Arial" w:cs="Arial"/>
          <w:spacing w:val="80"/>
        </w:rPr>
        <w:t xml:space="preserve"> </w:t>
      </w:r>
      <w:r w:rsidRPr="00074B92">
        <w:rPr>
          <w:rFonts w:ascii="Arial" w:eastAsia="Arial" w:hAnsi="Arial" w:cs="Arial"/>
        </w:rPr>
        <w:t>jej</w:t>
      </w:r>
      <w:r w:rsidRPr="00074B92">
        <w:rPr>
          <w:rFonts w:ascii="Arial" w:eastAsia="Arial" w:hAnsi="Arial" w:cs="Arial"/>
          <w:spacing w:val="80"/>
        </w:rPr>
        <w:t xml:space="preserve"> </w:t>
      </w:r>
      <w:r w:rsidRPr="00074B92">
        <w:rPr>
          <w:rFonts w:ascii="Arial" w:eastAsia="Arial" w:hAnsi="Arial" w:cs="Arial"/>
        </w:rPr>
        <w:t>obowiązków</w:t>
      </w:r>
      <w:r w:rsidRPr="00074B92">
        <w:rPr>
          <w:rFonts w:ascii="Arial" w:eastAsia="Arial" w:hAnsi="Arial" w:cs="Arial"/>
          <w:spacing w:val="80"/>
        </w:rPr>
        <w:t xml:space="preserve"> </w:t>
      </w:r>
      <w:r w:rsidRPr="00074B92">
        <w:rPr>
          <w:rFonts w:ascii="Arial" w:eastAsia="Arial" w:hAnsi="Arial" w:cs="Arial"/>
        </w:rPr>
        <w:t>wynikających</w:t>
      </w:r>
      <w:r w:rsidRPr="00074B92">
        <w:rPr>
          <w:rFonts w:ascii="Arial" w:eastAsia="Arial" w:hAnsi="Arial" w:cs="Arial"/>
          <w:spacing w:val="80"/>
        </w:rPr>
        <w:t xml:space="preserve"> </w:t>
      </w:r>
      <w:r w:rsidRPr="00074B92">
        <w:rPr>
          <w:rFonts w:ascii="Arial" w:eastAsia="Arial" w:hAnsi="Arial" w:cs="Arial"/>
        </w:rPr>
        <w:t>z</w:t>
      </w:r>
      <w:r w:rsidRPr="00074B92">
        <w:rPr>
          <w:rFonts w:ascii="Arial" w:eastAsia="Arial" w:hAnsi="Arial" w:cs="Arial"/>
          <w:spacing w:val="80"/>
        </w:rPr>
        <w:t xml:space="preserve"> </w:t>
      </w:r>
      <w:r w:rsidRPr="00074B92">
        <w:rPr>
          <w:rFonts w:ascii="Arial" w:eastAsia="Arial" w:hAnsi="Arial" w:cs="Arial"/>
        </w:rPr>
        <w:t>Umowy w takim zakresie, w jakim będzie to możliwe z uwzględnieniem siły wyższej;</w:t>
      </w:r>
    </w:p>
    <w:p w14:paraId="30E5CC58" w14:textId="77777777" w:rsidR="00074B92" w:rsidRPr="00074B92" w:rsidRDefault="00074B92" w:rsidP="009325CA">
      <w:pPr>
        <w:widowControl w:val="0"/>
        <w:numPr>
          <w:ilvl w:val="1"/>
          <w:numId w:val="119"/>
        </w:numPr>
        <w:tabs>
          <w:tab w:val="left" w:pos="1134"/>
        </w:tabs>
        <w:autoSpaceDE w:val="0"/>
        <w:autoSpaceDN w:val="0"/>
        <w:spacing w:after="0" w:line="240" w:lineRule="auto"/>
        <w:ind w:left="1134" w:right="4"/>
        <w:jc w:val="both"/>
        <w:rPr>
          <w:rFonts w:ascii="Arial" w:eastAsia="Arial" w:hAnsi="Arial" w:cs="Arial"/>
        </w:rPr>
      </w:pPr>
      <w:r w:rsidRPr="00074B92">
        <w:rPr>
          <w:rFonts w:ascii="Arial" w:eastAsia="Arial" w:hAnsi="Arial" w:cs="Arial"/>
        </w:rPr>
        <w:t>dołoży</w:t>
      </w:r>
      <w:r w:rsidRPr="00074B92">
        <w:rPr>
          <w:rFonts w:ascii="Arial" w:eastAsia="Arial" w:hAnsi="Arial" w:cs="Arial"/>
          <w:spacing w:val="36"/>
        </w:rPr>
        <w:t xml:space="preserve"> </w:t>
      </w:r>
      <w:r w:rsidRPr="00074B92">
        <w:rPr>
          <w:rFonts w:ascii="Arial" w:eastAsia="Arial" w:hAnsi="Arial" w:cs="Arial"/>
        </w:rPr>
        <w:t>należytej</w:t>
      </w:r>
      <w:r w:rsidRPr="00074B92">
        <w:rPr>
          <w:rFonts w:ascii="Arial" w:eastAsia="Arial" w:hAnsi="Arial" w:cs="Arial"/>
          <w:spacing w:val="36"/>
        </w:rPr>
        <w:t xml:space="preserve"> </w:t>
      </w:r>
      <w:r w:rsidRPr="00074B92">
        <w:rPr>
          <w:rFonts w:ascii="Arial" w:eastAsia="Arial" w:hAnsi="Arial" w:cs="Arial"/>
        </w:rPr>
        <w:t>staranności</w:t>
      </w:r>
      <w:r w:rsidRPr="00074B92">
        <w:rPr>
          <w:rFonts w:ascii="Arial" w:eastAsia="Arial" w:hAnsi="Arial" w:cs="Arial"/>
          <w:spacing w:val="36"/>
        </w:rPr>
        <w:t xml:space="preserve"> </w:t>
      </w:r>
      <w:r w:rsidRPr="00074B92">
        <w:rPr>
          <w:rFonts w:ascii="Arial" w:eastAsia="Arial" w:hAnsi="Arial" w:cs="Arial"/>
        </w:rPr>
        <w:t>w</w:t>
      </w:r>
      <w:r w:rsidRPr="00074B92">
        <w:rPr>
          <w:rFonts w:ascii="Arial" w:eastAsia="Arial" w:hAnsi="Arial" w:cs="Arial"/>
          <w:spacing w:val="36"/>
        </w:rPr>
        <w:t xml:space="preserve"> </w:t>
      </w:r>
      <w:r w:rsidRPr="00074B92">
        <w:rPr>
          <w:rFonts w:ascii="Arial" w:eastAsia="Arial" w:hAnsi="Arial" w:cs="Arial"/>
        </w:rPr>
        <w:t>celu</w:t>
      </w:r>
      <w:r w:rsidRPr="00074B92">
        <w:rPr>
          <w:rFonts w:ascii="Arial" w:eastAsia="Arial" w:hAnsi="Arial" w:cs="Arial"/>
          <w:spacing w:val="36"/>
        </w:rPr>
        <w:t xml:space="preserve"> </w:t>
      </w:r>
      <w:r w:rsidRPr="00074B92">
        <w:rPr>
          <w:rFonts w:ascii="Arial" w:eastAsia="Arial" w:hAnsi="Arial" w:cs="Arial"/>
        </w:rPr>
        <w:t>zminimalizowania</w:t>
      </w:r>
      <w:r w:rsidRPr="00074B92">
        <w:rPr>
          <w:rFonts w:ascii="Arial" w:eastAsia="Arial" w:hAnsi="Arial" w:cs="Arial"/>
          <w:spacing w:val="36"/>
        </w:rPr>
        <w:t xml:space="preserve"> </w:t>
      </w:r>
      <w:r w:rsidRPr="00074B92">
        <w:rPr>
          <w:rFonts w:ascii="Arial" w:eastAsia="Arial" w:hAnsi="Arial" w:cs="Arial"/>
        </w:rPr>
        <w:t>wpływu</w:t>
      </w:r>
      <w:r w:rsidRPr="00074B92">
        <w:rPr>
          <w:rFonts w:ascii="Arial" w:eastAsia="Arial" w:hAnsi="Arial" w:cs="Arial"/>
          <w:spacing w:val="36"/>
        </w:rPr>
        <w:t xml:space="preserve"> </w:t>
      </w:r>
      <w:r w:rsidRPr="00074B92">
        <w:rPr>
          <w:rFonts w:ascii="Arial" w:eastAsia="Arial" w:hAnsi="Arial" w:cs="Arial"/>
        </w:rPr>
        <w:t>siły</w:t>
      </w:r>
      <w:r w:rsidRPr="00074B92">
        <w:rPr>
          <w:rFonts w:ascii="Arial" w:eastAsia="Arial" w:hAnsi="Arial" w:cs="Arial"/>
          <w:spacing w:val="36"/>
        </w:rPr>
        <w:t xml:space="preserve"> </w:t>
      </w:r>
      <w:r w:rsidRPr="00074B92">
        <w:rPr>
          <w:rFonts w:ascii="Arial" w:eastAsia="Arial" w:hAnsi="Arial" w:cs="Arial"/>
        </w:rPr>
        <w:t>wyższej</w:t>
      </w:r>
      <w:r w:rsidRPr="00074B92">
        <w:rPr>
          <w:rFonts w:ascii="Arial" w:eastAsia="Arial" w:hAnsi="Arial" w:cs="Arial"/>
          <w:spacing w:val="36"/>
        </w:rPr>
        <w:t xml:space="preserve"> </w:t>
      </w:r>
      <w:r w:rsidRPr="00074B92">
        <w:rPr>
          <w:rFonts w:ascii="Arial" w:eastAsia="Arial" w:hAnsi="Arial" w:cs="Arial"/>
        </w:rPr>
        <w:t>na wykonanie Umowy, w szczególności na koszty i terminy oraz</w:t>
      </w:r>
    </w:p>
    <w:p w14:paraId="7ADD1B51" w14:textId="77777777" w:rsidR="00074B92" w:rsidRPr="00074B92" w:rsidRDefault="00074B92" w:rsidP="009325CA">
      <w:pPr>
        <w:widowControl w:val="0"/>
        <w:numPr>
          <w:ilvl w:val="1"/>
          <w:numId w:val="119"/>
        </w:numPr>
        <w:tabs>
          <w:tab w:val="left" w:pos="1134"/>
        </w:tabs>
        <w:autoSpaceDE w:val="0"/>
        <w:autoSpaceDN w:val="0"/>
        <w:spacing w:after="0" w:line="240" w:lineRule="auto"/>
        <w:ind w:left="1134" w:right="4"/>
        <w:jc w:val="both"/>
        <w:rPr>
          <w:rFonts w:ascii="Arial" w:eastAsia="Arial" w:hAnsi="Arial" w:cs="Arial"/>
        </w:rPr>
      </w:pPr>
      <w:r w:rsidRPr="00074B92">
        <w:rPr>
          <w:rFonts w:ascii="Arial" w:eastAsia="Arial" w:hAnsi="Arial" w:cs="Arial"/>
        </w:rPr>
        <w:t>po</w:t>
      </w:r>
      <w:r w:rsidRPr="00074B92">
        <w:rPr>
          <w:rFonts w:ascii="Arial" w:eastAsia="Arial" w:hAnsi="Arial" w:cs="Arial"/>
          <w:spacing w:val="80"/>
          <w:w w:val="150"/>
        </w:rPr>
        <w:t xml:space="preserve"> </w:t>
      </w:r>
      <w:r w:rsidRPr="00074B92">
        <w:rPr>
          <w:rFonts w:ascii="Arial" w:eastAsia="Arial" w:hAnsi="Arial" w:cs="Arial"/>
        </w:rPr>
        <w:t>ustaniu</w:t>
      </w:r>
      <w:r w:rsidRPr="00074B92">
        <w:rPr>
          <w:rFonts w:ascii="Arial" w:eastAsia="Arial" w:hAnsi="Arial" w:cs="Arial"/>
          <w:spacing w:val="80"/>
          <w:w w:val="150"/>
        </w:rPr>
        <w:t xml:space="preserve"> </w:t>
      </w:r>
      <w:r w:rsidRPr="00074B92">
        <w:rPr>
          <w:rFonts w:ascii="Arial" w:eastAsia="Arial" w:hAnsi="Arial" w:cs="Arial"/>
        </w:rPr>
        <w:t>siły</w:t>
      </w:r>
      <w:r w:rsidRPr="00074B92">
        <w:rPr>
          <w:rFonts w:ascii="Arial" w:eastAsia="Arial" w:hAnsi="Arial" w:cs="Arial"/>
          <w:spacing w:val="80"/>
          <w:w w:val="150"/>
        </w:rPr>
        <w:t xml:space="preserve"> </w:t>
      </w:r>
      <w:r w:rsidRPr="00074B92">
        <w:rPr>
          <w:rFonts w:ascii="Arial" w:eastAsia="Arial" w:hAnsi="Arial" w:cs="Arial"/>
        </w:rPr>
        <w:t>wyższej</w:t>
      </w:r>
      <w:r w:rsidRPr="00074B92">
        <w:rPr>
          <w:rFonts w:ascii="Arial" w:eastAsia="Arial" w:hAnsi="Arial" w:cs="Arial"/>
          <w:spacing w:val="80"/>
          <w:w w:val="150"/>
        </w:rPr>
        <w:t xml:space="preserve"> </w:t>
      </w:r>
      <w:r w:rsidRPr="00074B92">
        <w:rPr>
          <w:rFonts w:ascii="Arial" w:eastAsia="Arial" w:hAnsi="Arial" w:cs="Arial"/>
        </w:rPr>
        <w:t>niezwłocznie</w:t>
      </w:r>
      <w:r w:rsidRPr="00074B92">
        <w:rPr>
          <w:rFonts w:ascii="Arial" w:eastAsia="Arial" w:hAnsi="Arial" w:cs="Arial"/>
          <w:spacing w:val="80"/>
          <w:w w:val="150"/>
        </w:rPr>
        <w:t xml:space="preserve"> </w:t>
      </w:r>
      <w:r w:rsidRPr="00074B92">
        <w:rPr>
          <w:rFonts w:ascii="Arial" w:eastAsia="Arial" w:hAnsi="Arial" w:cs="Arial"/>
        </w:rPr>
        <w:t>przystąpi</w:t>
      </w:r>
      <w:r w:rsidRPr="00074B92">
        <w:rPr>
          <w:rFonts w:ascii="Arial" w:eastAsia="Arial" w:hAnsi="Arial" w:cs="Arial"/>
          <w:spacing w:val="80"/>
          <w:w w:val="150"/>
        </w:rPr>
        <w:t xml:space="preserve"> </w:t>
      </w:r>
      <w:r w:rsidRPr="00074B92">
        <w:rPr>
          <w:rFonts w:ascii="Arial" w:eastAsia="Arial" w:hAnsi="Arial" w:cs="Arial"/>
        </w:rPr>
        <w:t>do</w:t>
      </w:r>
      <w:r w:rsidRPr="00074B92">
        <w:rPr>
          <w:rFonts w:ascii="Arial" w:eastAsia="Arial" w:hAnsi="Arial" w:cs="Arial"/>
          <w:spacing w:val="80"/>
          <w:w w:val="150"/>
        </w:rPr>
        <w:t xml:space="preserve"> </w:t>
      </w:r>
      <w:r w:rsidRPr="00074B92">
        <w:rPr>
          <w:rFonts w:ascii="Arial" w:eastAsia="Arial" w:hAnsi="Arial" w:cs="Arial"/>
        </w:rPr>
        <w:t>wykonywania</w:t>
      </w:r>
      <w:r w:rsidRPr="00074B92">
        <w:rPr>
          <w:rFonts w:ascii="Arial" w:eastAsia="Arial" w:hAnsi="Arial" w:cs="Arial"/>
          <w:spacing w:val="80"/>
          <w:w w:val="150"/>
        </w:rPr>
        <w:t xml:space="preserve"> </w:t>
      </w:r>
      <w:r w:rsidRPr="00074B92">
        <w:rPr>
          <w:rFonts w:ascii="Arial" w:eastAsia="Arial" w:hAnsi="Arial" w:cs="Arial"/>
        </w:rPr>
        <w:t>Umowy w zakresie uprzednio dotkniętym działaniem siły wyższej.</w:t>
      </w:r>
    </w:p>
    <w:p w14:paraId="0F6DD9FB"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Po</w:t>
      </w:r>
      <w:r w:rsidRPr="00074B92">
        <w:rPr>
          <w:rFonts w:ascii="Arial" w:eastAsia="Arial" w:hAnsi="Arial" w:cs="Arial"/>
          <w:spacing w:val="-13"/>
        </w:rPr>
        <w:t xml:space="preserve"> </w:t>
      </w:r>
      <w:r w:rsidRPr="00074B92">
        <w:rPr>
          <w:rFonts w:ascii="Arial" w:eastAsia="Arial" w:hAnsi="Arial" w:cs="Arial"/>
        </w:rPr>
        <w:t>dokonaniu</w:t>
      </w:r>
      <w:r w:rsidRPr="00074B92">
        <w:rPr>
          <w:rFonts w:ascii="Arial" w:eastAsia="Arial" w:hAnsi="Arial" w:cs="Arial"/>
          <w:spacing w:val="-13"/>
        </w:rPr>
        <w:t xml:space="preserve"> </w:t>
      </w:r>
      <w:r w:rsidRPr="00074B92">
        <w:rPr>
          <w:rFonts w:ascii="Arial" w:eastAsia="Arial" w:hAnsi="Arial" w:cs="Arial"/>
        </w:rPr>
        <w:t>zawiadomienia</w:t>
      </w:r>
      <w:r w:rsidRPr="00074B92">
        <w:rPr>
          <w:rFonts w:ascii="Arial" w:eastAsia="Arial" w:hAnsi="Arial" w:cs="Arial"/>
          <w:spacing w:val="-13"/>
        </w:rPr>
        <w:t xml:space="preserve"> </w:t>
      </w:r>
      <w:r w:rsidRPr="00074B92">
        <w:rPr>
          <w:rFonts w:ascii="Arial" w:eastAsia="Arial" w:hAnsi="Arial" w:cs="Arial"/>
        </w:rPr>
        <w:t>o</w:t>
      </w:r>
      <w:r w:rsidRPr="00074B92">
        <w:rPr>
          <w:rFonts w:ascii="Arial" w:eastAsia="Arial" w:hAnsi="Arial" w:cs="Arial"/>
          <w:spacing w:val="-13"/>
        </w:rPr>
        <w:t xml:space="preserve"> </w:t>
      </w:r>
      <w:r w:rsidRPr="00074B92">
        <w:rPr>
          <w:rFonts w:ascii="Arial" w:eastAsia="Arial" w:hAnsi="Arial" w:cs="Arial"/>
        </w:rPr>
        <w:t>sile</w:t>
      </w:r>
      <w:r w:rsidRPr="00074B92">
        <w:rPr>
          <w:rFonts w:ascii="Arial" w:eastAsia="Arial" w:hAnsi="Arial" w:cs="Arial"/>
          <w:spacing w:val="-13"/>
        </w:rPr>
        <w:t xml:space="preserve"> </w:t>
      </w:r>
      <w:r w:rsidRPr="00074B92">
        <w:rPr>
          <w:rFonts w:ascii="Arial" w:eastAsia="Arial" w:hAnsi="Arial" w:cs="Arial"/>
        </w:rPr>
        <w:t>wyższej</w:t>
      </w:r>
      <w:r w:rsidRPr="00074B92">
        <w:rPr>
          <w:rFonts w:ascii="Arial" w:eastAsia="Arial" w:hAnsi="Arial" w:cs="Arial"/>
          <w:spacing w:val="-13"/>
        </w:rPr>
        <w:t xml:space="preserve"> </w:t>
      </w:r>
      <w:r w:rsidRPr="00074B92">
        <w:rPr>
          <w:rFonts w:ascii="Arial" w:eastAsia="Arial" w:hAnsi="Arial" w:cs="Arial"/>
        </w:rPr>
        <w:t>zgodnie</w:t>
      </w:r>
      <w:r w:rsidRPr="00074B92">
        <w:rPr>
          <w:rFonts w:ascii="Arial" w:eastAsia="Arial" w:hAnsi="Arial" w:cs="Arial"/>
          <w:spacing w:val="-13"/>
        </w:rPr>
        <w:t xml:space="preserve"> </w:t>
      </w:r>
      <w:r w:rsidRPr="00074B92">
        <w:rPr>
          <w:rFonts w:ascii="Arial" w:eastAsia="Arial" w:hAnsi="Arial" w:cs="Arial"/>
        </w:rPr>
        <w:t>z</w:t>
      </w:r>
      <w:r w:rsidRPr="00074B92">
        <w:rPr>
          <w:rFonts w:ascii="Arial" w:eastAsia="Arial" w:hAnsi="Arial" w:cs="Arial"/>
          <w:spacing w:val="-13"/>
        </w:rPr>
        <w:t xml:space="preserve"> </w:t>
      </w:r>
      <w:r w:rsidRPr="00074B92">
        <w:rPr>
          <w:rFonts w:ascii="Arial" w:eastAsia="Arial" w:hAnsi="Arial" w:cs="Arial"/>
        </w:rPr>
        <w:t>niniejszym</w:t>
      </w:r>
      <w:r w:rsidRPr="00074B92">
        <w:rPr>
          <w:rFonts w:ascii="Arial" w:eastAsia="Arial" w:hAnsi="Arial" w:cs="Arial"/>
          <w:spacing w:val="-13"/>
        </w:rPr>
        <w:t xml:space="preserve"> </w:t>
      </w:r>
      <w:r w:rsidRPr="00074B92">
        <w:rPr>
          <w:rFonts w:ascii="Arial" w:eastAsia="Arial" w:hAnsi="Arial" w:cs="Arial"/>
        </w:rPr>
        <w:t>paragrafem</w:t>
      </w:r>
      <w:r w:rsidRPr="00074B92">
        <w:rPr>
          <w:rFonts w:ascii="Arial" w:eastAsia="Arial" w:hAnsi="Arial" w:cs="Arial"/>
          <w:spacing w:val="-13"/>
        </w:rPr>
        <w:t xml:space="preserve"> </w:t>
      </w:r>
      <w:r w:rsidRPr="00074B92">
        <w:rPr>
          <w:rFonts w:ascii="Arial" w:eastAsia="Arial" w:hAnsi="Arial" w:cs="Arial"/>
        </w:rPr>
        <w:t xml:space="preserve">zmianie mogą ulec terminy wykonania Umowy, jednak jedynie o okres nieprzekraczający okresu trwania siły wyższej oraz jedynie wtedy, gdy Strona, która dokonała zawiadomienia, należycie wykonała zobowiązania opisane w ust. 5 niniejszego </w:t>
      </w:r>
      <w:r w:rsidRPr="00074B92">
        <w:rPr>
          <w:rFonts w:ascii="Arial" w:eastAsia="Arial" w:hAnsi="Arial" w:cs="Arial"/>
          <w:spacing w:val="-2"/>
        </w:rPr>
        <w:t>paragrafu.</w:t>
      </w:r>
    </w:p>
    <w:p w14:paraId="045026DD"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Jeżeli okresy trwania siły wyższej będą łącznie dłuższe niż 50 (słownie: pięćdziesiąt) dni, Zamawiającemu i Wykonawcy przysługuje prawo do odstąpienia od Umowy lub jej części, w zakresie poszczególnych etapów, w terminie 14 (słownie: czternaście) dni od upływu tego 50-dniowego (słownie: pięćdziesiąt) okresu.</w:t>
      </w:r>
    </w:p>
    <w:p w14:paraId="11EF9400"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w:t>
      </w:r>
      <w:r w:rsidRPr="00074B92">
        <w:rPr>
          <w:rFonts w:ascii="Arial" w:eastAsia="Arial" w:hAnsi="Arial" w:cs="Arial"/>
          <w:spacing w:val="40"/>
        </w:rPr>
        <w:t xml:space="preserve"> </w:t>
      </w:r>
      <w:r w:rsidRPr="00074B92">
        <w:rPr>
          <w:rFonts w:ascii="Arial" w:eastAsia="Arial" w:hAnsi="Arial" w:cs="Arial"/>
        </w:rPr>
        <w:t>każdym</w:t>
      </w:r>
      <w:r w:rsidRPr="00074B92">
        <w:rPr>
          <w:rFonts w:ascii="Arial" w:eastAsia="Arial" w:hAnsi="Arial" w:cs="Arial"/>
          <w:spacing w:val="40"/>
        </w:rPr>
        <w:t xml:space="preserve"> </w:t>
      </w:r>
      <w:r w:rsidRPr="00074B92">
        <w:rPr>
          <w:rFonts w:ascii="Arial" w:eastAsia="Arial" w:hAnsi="Arial" w:cs="Arial"/>
        </w:rPr>
        <w:t>przypadku</w:t>
      </w:r>
      <w:r w:rsidRPr="00074B92">
        <w:rPr>
          <w:rFonts w:ascii="Arial" w:eastAsia="Arial" w:hAnsi="Arial" w:cs="Arial"/>
          <w:spacing w:val="40"/>
        </w:rPr>
        <w:t xml:space="preserve"> </w:t>
      </w:r>
      <w:r w:rsidRPr="00074B92">
        <w:rPr>
          <w:rFonts w:ascii="Arial" w:eastAsia="Arial" w:hAnsi="Arial" w:cs="Arial"/>
        </w:rPr>
        <w:t>wystąpienia</w:t>
      </w:r>
      <w:r w:rsidRPr="00074B92">
        <w:rPr>
          <w:rFonts w:ascii="Arial" w:eastAsia="Arial" w:hAnsi="Arial" w:cs="Arial"/>
          <w:spacing w:val="40"/>
        </w:rPr>
        <w:t xml:space="preserve"> </w:t>
      </w:r>
      <w:r w:rsidRPr="00074B92">
        <w:rPr>
          <w:rFonts w:ascii="Arial" w:eastAsia="Arial" w:hAnsi="Arial" w:cs="Arial"/>
        </w:rPr>
        <w:t>siły</w:t>
      </w:r>
      <w:r w:rsidRPr="00074B92">
        <w:rPr>
          <w:rFonts w:ascii="Arial" w:eastAsia="Arial" w:hAnsi="Arial" w:cs="Arial"/>
          <w:spacing w:val="40"/>
        </w:rPr>
        <w:t xml:space="preserve"> </w:t>
      </w:r>
      <w:r w:rsidRPr="00074B92">
        <w:rPr>
          <w:rFonts w:ascii="Arial" w:eastAsia="Arial" w:hAnsi="Arial" w:cs="Arial"/>
        </w:rPr>
        <w:t>wyższej</w:t>
      </w:r>
      <w:r w:rsidRPr="00074B92">
        <w:rPr>
          <w:rFonts w:ascii="Arial" w:eastAsia="Arial" w:hAnsi="Arial" w:cs="Arial"/>
          <w:spacing w:val="40"/>
        </w:rPr>
        <w:t xml:space="preserve"> </w:t>
      </w:r>
      <w:r w:rsidRPr="00074B92">
        <w:rPr>
          <w:rFonts w:ascii="Arial" w:eastAsia="Arial" w:hAnsi="Arial" w:cs="Arial"/>
        </w:rPr>
        <w:t>Wykonawca</w:t>
      </w:r>
      <w:r w:rsidRPr="00074B92">
        <w:rPr>
          <w:rFonts w:ascii="Arial" w:eastAsia="Arial" w:hAnsi="Arial" w:cs="Arial"/>
          <w:spacing w:val="40"/>
        </w:rPr>
        <w:t xml:space="preserve"> </w:t>
      </w:r>
      <w:r w:rsidRPr="00074B92">
        <w:rPr>
          <w:rFonts w:ascii="Arial" w:eastAsia="Arial" w:hAnsi="Arial" w:cs="Arial"/>
        </w:rPr>
        <w:t>wykona</w:t>
      </w:r>
      <w:r w:rsidRPr="00074B92">
        <w:rPr>
          <w:rFonts w:ascii="Arial" w:eastAsia="Arial" w:hAnsi="Arial" w:cs="Arial"/>
          <w:spacing w:val="40"/>
        </w:rPr>
        <w:t xml:space="preserve"> </w:t>
      </w:r>
      <w:r w:rsidRPr="00074B92">
        <w:rPr>
          <w:rFonts w:ascii="Arial" w:eastAsia="Arial" w:hAnsi="Arial" w:cs="Arial"/>
        </w:rPr>
        <w:t>zamówienie w</w:t>
      </w:r>
      <w:r w:rsidRPr="00074B92">
        <w:rPr>
          <w:rFonts w:ascii="Arial" w:eastAsia="Arial" w:hAnsi="Arial" w:cs="Arial"/>
          <w:spacing w:val="-1"/>
        </w:rPr>
        <w:t xml:space="preserve"> </w:t>
      </w:r>
      <w:r w:rsidRPr="00074B92">
        <w:rPr>
          <w:rFonts w:ascii="Arial" w:eastAsia="Arial" w:hAnsi="Arial" w:cs="Arial"/>
        </w:rPr>
        <w:t>sposób zgodny z Umową, w tym w ustalonych w Umowie terminach oraz za ustalone</w:t>
      </w:r>
      <w:r w:rsidRPr="00074B92">
        <w:rPr>
          <w:rFonts w:ascii="Arial" w:eastAsia="Arial" w:hAnsi="Arial" w:cs="Arial"/>
          <w:spacing w:val="-1"/>
        </w:rPr>
        <w:t xml:space="preserve"> </w:t>
      </w: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Umowie</w:t>
      </w:r>
      <w:r w:rsidRPr="00074B92">
        <w:rPr>
          <w:rFonts w:ascii="Arial" w:eastAsia="Arial" w:hAnsi="Arial" w:cs="Arial"/>
          <w:spacing w:val="-1"/>
        </w:rPr>
        <w:t xml:space="preserve"> </w:t>
      </w:r>
      <w:r w:rsidRPr="00074B92">
        <w:rPr>
          <w:rFonts w:ascii="Arial" w:eastAsia="Arial" w:hAnsi="Arial" w:cs="Arial"/>
        </w:rPr>
        <w:t>wynagrodzenie, w</w:t>
      </w:r>
      <w:r w:rsidRPr="00074B92">
        <w:rPr>
          <w:rFonts w:ascii="Arial" w:eastAsia="Arial" w:hAnsi="Arial" w:cs="Arial"/>
          <w:spacing w:val="-1"/>
        </w:rPr>
        <w:t xml:space="preserve"> </w:t>
      </w:r>
      <w:r w:rsidRPr="00074B92">
        <w:rPr>
          <w:rFonts w:ascii="Arial" w:eastAsia="Arial" w:hAnsi="Arial" w:cs="Arial"/>
        </w:rPr>
        <w:t>zakresie, w</w:t>
      </w:r>
      <w:r w:rsidRPr="00074B92">
        <w:rPr>
          <w:rFonts w:ascii="Arial" w:eastAsia="Arial" w:hAnsi="Arial" w:cs="Arial"/>
          <w:spacing w:val="-1"/>
        </w:rPr>
        <w:t xml:space="preserve"> </w:t>
      </w:r>
      <w:r w:rsidRPr="00074B92">
        <w:rPr>
          <w:rFonts w:ascii="Arial" w:eastAsia="Arial" w:hAnsi="Arial" w:cs="Arial"/>
        </w:rPr>
        <w:t>jakim</w:t>
      </w:r>
      <w:r w:rsidRPr="00074B92">
        <w:rPr>
          <w:rFonts w:ascii="Arial" w:eastAsia="Arial" w:hAnsi="Arial" w:cs="Arial"/>
          <w:spacing w:val="-1"/>
        </w:rPr>
        <w:t xml:space="preserve"> </w:t>
      </w:r>
      <w:r w:rsidRPr="00074B92">
        <w:rPr>
          <w:rFonts w:ascii="Arial" w:eastAsia="Arial" w:hAnsi="Arial" w:cs="Arial"/>
        </w:rPr>
        <w:t>wystąpienie</w:t>
      </w:r>
      <w:r w:rsidRPr="00074B92">
        <w:rPr>
          <w:rFonts w:ascii="Arial" w:eastAsia="Arial" w:hAnsi="Arial" w:cs="Arial"/>
          <w:spacing w:val="-1"/>
        </w:rPr>
        <w:t xml:space="preserve"> </w:t>
      </w:r>
      <w:r w:rsidRPr="00074B92">
        <w:rPr>
          <w:rFonts w:ascii="Arial" w:eastAsia="Arial" w:hAnsi="Arial" w:cs="Arial"/>
        </w:rPr>
        <w:t>siły</w:t>
      </w:r>
      <w:r w:rsidRPr="00074B92">
        <w:rPr>
          <w:rFonts w:ascii="Arial" w:eastAsia="Arial" w:hAnsi="Arial" w:cs="Arial"/>
          <w:spacing w:val="-1"/>
        </w:rPr>
        <w:t xml:space="preserve"> </w:t>
      </w:r>
      <w:r w:rsidRPr="00074B92">
        <w:rPr>
          <w:rFonts w:ascii="Arial" w:eastAsia="Arial" w:hAnsi="Arial" w:cs="Arial"/>
        </w:rPr>
        <w:t>wyższej</w:t>
      </w:r>
      <w:r w:rsidRPr="00074B92">
        <w:rPr>
          <w:rFonts w:ascii="Arial" w:eastAsia="Arial" w:hAnsi="Arial" w:cs="Arial"/>
          <w:spacing w:val="-1"/>
        </w:rPr>
        <w:t xml:space="preserve"> </w:t>
      </w:r>
      <w:r w:rsidRPr="00074B92">
        <w:rPr>
          <w:rFonts w:ascii="Arial" w:eastAsia="Arial" w:hAnsi="Arial" w:cs="Arial"/>
        </w:rPr>
        <w:t>nie miało wpływu na wykonanie Umowy.</w:t>
      </w:r>
    </w:p>
    <w:p w14:paraId="2F0D81D1" w14:textId="77777777" w:rsidR="00074B92" w:rsidRPr="00074B92" w:rsidRDefault="00074B92" w:rsidP="009325CA">
      <w:pPr>
        <w:widowControl w:val="0"/>
        <w:numPr>
          <w:ilvl w:val="0"/>
          <w:numId w:val="119"/>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 każdym przypadku wystąpienia siły wyższej Wykonawca przedstawi Zamawiającemu prognozę wpływu wystąpienia siły wyższej na dalsze wykonanie Umowy, w szczególności na terminy zawarte w Umowie.</w:t>
      </w:r>
    </w:p>
    <w:p w14:paraId="343A0325" w14:textId="77777777" w:rsidR="00074B92" w:rsidRPr="00074B92" w:rsidRDefault="00074B92" w:rsidP="009325CA">
      <w:pPr>
        <w:widowControl w:val="0"/>
        <w:numPr>
          <w:ilvl w:val="0"/>
          <w:numId w:val="119"/>
        </w:numPr>
        <w:tabs>
          <w:tab w:val="left" w:pos="706"/>
        </w:tabs>
        <w:autoSpaceDE w:val="0"/>
        <w:autoSpaceDN w:val="0"/>
        <w:spacing w:after="0" w:line="240" w:lineRule="auto"/>
        <w:ind w:left="706" w:right="4" w:hanging="423"/>
        <w:jc w:val="both"/>
        <w:rPr>
          <w:rFonts w:ascii="Arial" w:eastAsia="Arial" w:hAnsi="Arial" w:cs="Arial"/>
        </w:rPr>
      </w:pPr>
      <w:r w:rsidRPr="00074B92">
        <w:rPr>
          <w:rFonts w:ascii="Arial" w:eastAsia="Arial" w:hAnsi="Arial" w:cs="Arial"/>
        </w:rPr>
        <w:t>Każda</w:t>
      </w:r>
      <w:r w:rsidRPr="00074B92">
        <w:rPr>
          <w:rFonts w:ascii="Arial" w:eastAsia="Arial" w:hAnsi="Arial" w:cs="Arial"/>
          <w:spacing w:val="-3"/>
        </w:rPr>
        <w:t xml:space="preserve"> </w:t>
      </w:r>
      <w:r w:rsidRPr="00074B92">
        <w:rPr>
          <w:rFonts w:ascii="Arial" w:eastAsia="Arial" w:hAnsi="Arial" w:cs="Arial"/>
        </w:rPr>
        <w:t>ze</w:t>
      </w:r>
      <w:r w:rsidRPr="00074B92">
        <w:rPr>
          <w:rFonts w:ascii="Arial" w:eastAsia="Arial" w:hAnsi="Arial" w:cs="Arial"/>
          <w:spacing w:val="-2"/>
        </w:rPr>
        <w:t xml:space="preserve"> </w:t>
      </w:r>
      <w:r w:rsidRPr="00074B92">
        <w:rPr>
          <w:rFonts w:ascii="Arial" w:eastAsia="Arial" w:hAnsi="Arial" w:cs="Arial"/>
        </w:rPr>
        <w:t>Stron</w:t>
      </w:r>
      <w:r w:rsidRPr="00074B92">
        <w:rPr>
          <w:rFonts w:ascii="Arial" w:eastAsia="Arial" w:hAnsi="Arial" w:cs="Arial"/>
          <w:spacing w:val="-3"/>
        </w:rPr>
        <w:t xml:space="preserve"> </w:t>
      </w:r>
      <w:r w:rsidRPr="00074B92">
        <w:rPr>
          <w:rFonts w:ascii="Arial" w:eastAsia="Arial" w:hAnsi="Arial" w:cs="Arial"/>
        </w:rPr>
        <w:t>ponosi</w:t>
      </w:r>
      <w:r w:rsidRPr="00074B92">
        <w:rPr>
          <w:rFonts w:ascii="Arial" w:eastAsia="Arial" w:hAnsi="Arial" w:cs="Arial"/>
          <w:spacing w:val="-2"/>
        </w:rPr>
        <w:t xml:space="preserve"> </w:t>
      </w:r>
      <w:r w:rsidRPr="00074B92">
        <w:rPr>
          <w:rFonts w:ascii="Arial" w:eastAsia="Arial" w:hAnsi="Arial" w:cs="Arial"/>
        </w:rPr>
        <w:t>swoje</w:t>
      </w:r>
      <w:r w:rsidRPr="00074B92">
        <w:rPr>
          <w:rFonts w:ascii="Arial" w:eastAsia="Arial" w:hAnsi="Arial" w:cs="Arial"/>
          <w:spacing w:val="-3"/>
        </w:rPr>
        <w:t xml:space="preserve"> </w:t>
      </w:r>
      <w:r w:rsidRPr="00074B92">
        <w:rPr>
          <w:rFonts w:ascii="Arial" w:eastAsia="Arial" w:hAnsi="Arial" w:cs="Arial"/>
        </w:rPr>
        <w:t>koszty</w:t>
      </w:r>
      <w:r w:rsidRPr="00074B92">
        <w:rPr>
          <w:rFonts w:ascii="Arial" w:eastAsia="Arial" w:hAnsi="Arial" w:cs="Arial"/>
          <w:spacing w:val="-2"/>
        </w:rPr>
        <w:t xml:space="preserve"> </w:t>
      </w:r>
      <w:r w:rsidRPr="00074B92">
        <w:rPr>
          <w:rFonts w:ascii="Arial" w:eastAsia="Arial" w:hAnsi="Arial" w:cs="Arial"/>
        </w:rPr>
        <w:t>związane</w:t>
      </w:r>
      <w:r w:rsidRPr="00074B92">
        <w:rPr>
          <w:rFonts w:ascii="Arial" w:eastAsia="Arial" w:hAnsi="Arial" w:cs="Arial"/>
          <w:spacing w:val="-3"/>
        </w:rPr>
        <w:t xml:space="preserve"> </w:t>
      </w:r>
      <w:r w:rsidRPr="00074B92">
        <w:rPr>
          <w:rFonts w:ascii="Arial" w:eastAsia="Arial" w:hAnsi="Arial" w:cs="Arial"/>
        </w:rPr>
        <w:t>z</w:t>
      </w:r>
      <w:r w:rsidRPr="00074B92">
        <w:rPr>
          <w:rFonts w:ascii="Arial" w:eastAsia="Arial" w:hAnsi="Arial" w:cs="Arial"/>
          <w:spacing w:val="-2"/>
        </w:rPr>
        <w:t xml:space="preserve"> </w:t>
      </w:r>
      <w:r w:rsidRPr="00074B92">
        <w:rPr>
          <w:rFonts w:ascii="Arial" w:eastAsia="Arial" w:hAnsi="Arial" w:cs="Arial"/>
        </w:rPr>
        <w:t>wystąpieniem</w:t>
      </w:r>
      <w:r w:rsidRPr="00074B92">
        <w:rPr>
          <w:rFonts w:ascii="Arial" w:eastAsia="Arial" w:hAnsi="Arial" w:cs="Arial"/>
          <w:spacing w:val="-3"/>
        </w:rPr>
        <w:t xml:space="preserve"> </w:t>
      </w:r>
      <w:r w:rsidRPr="00074B92">
        <w:rPr>
          <w:rFonts w:ascii="Arial" w:eastAsia="Arial" w:hAnsi="Arial" w:cs="Arial"/>
        </w:rPr>
        <w:t>siły</w:t>
      </w:r>
      <w:r w:rsidRPr="00074B92">
        <w:rPr>
          <w:rFonts w:ascii="Arial" w:eastAsia="Arial" w:hAnsi="Arial" w:cs="Arial"/>
          <w:spacing w:val="-2"/>
        </w:rPr>
        <w:t xml:space="preserve"> wyższej.</w:t>
      </w:r>
    </w:p>
    <w:p w14:paraId="30978293"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3F791CF7"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5"/>
        </w:rPr>
        <w:t>14</w:t>
      </w:r>
    </w:p>
    <w:p w14:paraId="24590839"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szCs w:val="23"/>
        </w:rPr>
      </w:pPr>
      <w:r w:rsidRPr="00074B92">
        <w:rPr>
          <w:rFonts w:ascii="Arial" w:eastAsia="Arial" w:hAnsi="Arial" w:cs="Arial"/>
          <w:b/>
          <w:bCs/>
          <w:szCs w:val="23"/>
        </w:rPr>
        <w:t>ZMIANY</w:t>
      </w:r>
      <w:r w:rsidRPr="00074B92">
        <w:rPr>
          <w:rFonts w:ascii="Arial" w:eastAsia="Arial" w:hAnsi="Arial" w:cs="Arial"/>
          <w:b/>
          <w:bCs/>
          <w:spacing w:val="-2"/>
          <w:szCs w:val="23"/>
        </w:rPr>
        <w:t xml:space="preserve"> </w:t>
      </w:r>
      <w:r w:rsidRPr="00074B92">
        <w:rPr>
          <w:rFonts w:ascii="Arial" w:eastAsia="Arial" w:hAnsi="Arial" w:cs="Arial"/>
          <w:b/>
          <w:bCs/>
          <w:szCs w:val="23"/>
        </w:rPr>
        <w:t>W</w:t>
      </w:r>
      <w:r w:rsidRPr="00074B92">
        <w:rPr>
          <w:rFonts w:ascii="Arial" w:eastAsia="Arial" w:hAnsi="Arial" w:cs="Arial"/>
          <w:b/>
          <w:bCs/>
          <w:spacing w:val="-2"/>
          <w:szCs w:val="23"/>
        </w:rPr>
        <w:t xml:space="preserve"> UMOWIE</w:t>
      </w:r>
    </w:p>
    <w:p w14:paraId="069D3A0B"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58C86879" w14:textId="77777777" w:rsidR="00074B92" w:rsidRPr="00074B92" w:rsidRDefault="00074B92" w:rsidP="009325CA">
      <w:pPr>
        <w:widowControl w:val="0"/>
        <w:numPr>
          <w:ilvl w:val="0"/>
          <w:numId w:val="118"/>
        </w:numPr>
        <w:autoSpaceDE w:val="0"/>
        <w:autoSpaceDN w:val="0"/>
        <w:spacing w:after="0" w:line="240" w:lineRule="auto"/>
        <w:ind w:left="709" w:right="6"/>
        <w:jc w:val="both"/>
        <w:rPr>
          <w:rFonts w:ascii="Arial" w:eastAsia="Arial" w:hAnsi="Arial" w:cs="Arial"/>
        </w:rPr>
      </w:pPr>
      <w:r w:rsidRPr="00074B92">
        <w:rPr>
          <w:rFonts w:ascii="Arial" w:eastAsia="Arial" w:hAnsi="Arial" w:cs="Arial"/>
        </w:rPr>
        <w:t>Umowa</w:t>
      </w:r>
      <w:r w:rsidRPr="00074B92">
        <w:rPr>
          <w:rFonts w:ascii="Arial" w:eastAsia="Arial" w:hAnsi="Arial" w:cs="Arial"/>
          <w:spacing w:val="40"/>
        </w:rPr>
        <w:t xml:space="preserve"> </w:t>
      </w:r>
      <w:r w:rsidRPr="00074B92">
        <w:rPr>
          <w:rFonts w:ascii="Arial" w:eastAsia="Arial" w:hAnsi="Arial" w:cs="Arial"/>
        </w:rPr>
        <w:t>może</w:t>
      </w:r>
      <w:r w:rsidRPr="00074B92">
        <w:rPr>
          <w:rFonts w:ascii="Arial" w:eastAsia="Arial" w:hAnsi="Arial" w:cs="Arial"/>
          <w:spacing w:val="40"/>
        </w:rPr>
        <w:t xml:space="preserve"> </w:t>
      </w:r>
      <w:r w:rsidRPr="00074B92">
        <w:rPr>
          <w:rFonts w:ascii="Arial" w:eastAsia="Arial" w:hAnsi="Arial" w:cs="Arial"/>
        </w:rPr>
        <w:t>zostać</w:t>
      </w:r>
      <w:r w:rsidRPr="00074B92">
        <w:rPr>
          <w:rFonts w:ascii="Arial" w:eastAsia="Arial" w:hAnsi="Arial" w:cs="Arial"/>
          <w:spacing w:val="40"/>
        </w:rPr>
        <w:t xml:space="preserve"> </w:t>
      </w:r>
      <w:r w:rsidRPr="00074B92">
        <w:rPr>
          <w:rFonts w:ascii="Arial" w:eastAsia="Arial" w:hAnsi="Arial" w:cs="Arial"/>
        </w:rPr>
        <w:t>zmieniona</w:t>
      </w:r>
      <w:r w:rsidRPr="00074B92">
        <w:rPr>
          <w:rFonts w:ascii="Arial" w:eastAsia="Arial" w:hAnsi="Arial" w:cs="Arial"/>
          <w:spacing w:val="40"/>
        </w:rPr>
        <w:t xml:space="preserve"> </w:t>
      </w:r>
      <w:r w:rsidRPr="00074B92">
        <w:rPr>
          <w:rFonts w:ascii="Arial" w:eastAsia="Arial" w:hAnsi="Arial" w:cs="Arial"/>
        </w:rPr>
        <w:t>w</w:t>
      </w:r>
      <w:r w:rsidRPr="00074B92">
        <w:rPr>
          <w:rFonts w:ascii="Arial" w:eastAsia="Arial" w:hAnsi="Arial" w:cs="Arial"/>
          <w:spacing w:val="40"/>
        </w:rPr>
        <w:t xml:space="preserve"> </w:t>
      </w:r>
      <w:r w:rsidRPr="00074B92">
        <w:rPr>
          <w:rFonts w:ascii="Arial" w:eastAsia="Arial" w:hAnsi="Arial" w:cs="Arial"/>
        </w:rPr>
        <w:t>sytuacji</w:t>
      </w:r>
      <w:r w:rsidRPr="00074B92">
        <w:rPr>
          <w:rFonts w:ascii="Arial" w:eastAsia="Arial" w:hAnsi="Arial" w:cs="Arial"/>
          <w:spacing w:val="40"/>
        </w:rPr>
        <w:t xml:space="preserve"> </w:t>
      </w:r>
      <w:r w:rsidRPr="00074B92">
        <w:rPr>
          <w:rFonts w:ascii="Arial" w:eastAsia="Arial" w:hAnsi="Arial" w:cs="Arial"/>
        </w:rPr>
        <w:t>wystąpienia</w:t>
      </w:r>
      <w:r w:rsidRPr="00074B92">
        <w:rPr>
          <w:rFonts w:ascii="Arial" w:eastAsia="Arial" w:hAnsi="Arial" w:cs="Arial"/>
          <w:spacing w:val="40"/>
        </w:rPr>
        <w:t xml:space="preserve"> </w:t>
      </w:r>
      <w:r w:rsidRPr="00074B92">
        <w:rPr>
          <w:rFonts w:ascii="Arial" w:eastAsia="Arial" w:hAnsi="Arial" w:cs="Arial"/>
        </w:rPr>
        <w:t>okoliczności</w:t>
      </w:r>
      <w:r w:rsidRPr="00074B92">
        <w:rPr>
          <w:rFonts w:ascii="Arial" w:eastAsia="Arial" w:hAnsi="Arial" w:cs="Arial"/>
          <w:spacing w:val="40"/>
        </w:rPr>
        <w:t xml:space="preserve"> </w:t>
      </w:r>
      <w:r w:rsidRPr="00074B92">
        <w:rPr>
          <w:rFonts w:ascii="Arial" w:eastAsia="Arial" w:hAnsi="Arial" w:cs="Arial"/>
        </w:rPr>
        <w:t>wskazanych w</w:t>
      </w:r>
      <w:r w:rsidRPr="00074B92">
        <w:rPr>
          <w:rFonts w:ascii="Arial" w:eastAsia="Arial" w:hAnsi="Arial" w:cs="Arial"/>
          <w:spacing w:val="-2"/>
        </w:rPr>
        <w:t xml:space="preserve"> </w:t>
      </w:r>
      <w:r w:rsidRPr="00074B92">
        <w:rPr>
          <w:rFonts w:ascii="Arial" w:eastAsia="Arial" w:hAnsi="Arial" w:cs="Arial"/>
        </w:rPr>
        <w:t>niniejszej Umowie lub jeżeli zmiana jest dopuszczalna na podstawie przepisów ustawy Prawo zamówień publicznych.</w:t>
      </w:r>
    </w:p>
    <w:p w14:paraId="1B5CD7CE" w14:textId="77777777" w:rsidR="00074B92" w:rsidRPr="00074B92" w:rsidRDefault="00074B92" w:rsidP="009325CA">
      <w:pPr>
        <w:widowControl w:val="0"/>
        <w:numPr>
          <w:ilvl w:val="0"/>
          <w:numId w:val="118"/>
        </w:numPr>
        <w:autoSpaceDE w:val="0"/>
        <w:autoSpaceDN w:val="0"/>
        <w:spacing w:after="0" w:line="240" w:lineRule="auto"/>
        <w:ind w:left="707" w:right="6" w:hanging="424"/>
        <w:jc w:val="both"/>
        <w:rPr>
          <w:rFonts w:ascii="Arial" w:eastAsia="Arial" w:hAnsi="Arial" w:cs="Arial"/>
        </w:rPr>
      </w:pPr>
      <w:r w:rsidRPr="00074B92">
        <w:rPr>
          <w:rFonts w:ascii="Arial" w:eastAsia="Arial" w:hAnsi="Arial" w:cs="Arial"/>
        </w:rPr>
        <w:t>Zamawiający</w:t>
      </w:r>
      <w:r w:rsidRPr="00074B92">
        <w:rPr>
          <w:rFonts w:ascii="Arial" w:eastAsia="Arial" w:hAnsi="Arial" w:cs="Arial"/>
          <w:spacing w:val="-4"/>
        </w:rPr>
        <w:t xml:space="preserve"> </w:t>
      </w:r>
      <w:r w:rsidRPr="00074B92">
        <w:rPr>
          <w:rFonts w:ascii="Arial" w:eastAsia="Arial" w:hAnsi="Arial" w:cs="Arial"/>
        </w:rPr>
        <w:t>przewiduje</w:t>
      </w:r>
      <w:r w:rsidRPr="00074B92">
        <w:rPr>
          <w:rFonts w:ascii="Arial" w:eastAsia="Arial" w:hAnsi="Arial" w:cs="Arial"/>
          <w:spacing w:val="-3"/>
        </w:rPr>
        <w:t xml:space="preserve"> </w:t>
      </w:r>
      <w:r w:rsidRPr="00074B92">
        <w:rPr>
          <w:rFonts w:ascii="Arial" w:eastAsia="Arial" w:hAnsi="Arial" w:cs="Arial"/>
        </w:rPr>
        <w:t>możliwość</w:t>
      </w:r>
      <w:r w:rsidRPr="00074B92">
        <w:rPr>
          <w:rFonts w:ascii="Arial" w:eastAsia="Arial" w:hAnsi="Arial" w:cs="Arial"/>
          <w:spacing w:val="-4"/>
        </w:rPr>
        <w:t xml:space="preserve"> </w:t>
      </w:r>
      <w:r w:rsidRPr="00074B92">
        <w:rPr>
          <w:rFonts w:ascii="Arial" w:eastAsia="Arial" w:hAnsi="Arial" w:cs="Arial"/>
        </w:rPr>
        <w:t>zmiany</w:t>
      </w:r>
      <w:r w:rsidRPr="00074B92">
        <w:rPr>
          <w:rFonts w:ascii="Arial" w:eastAsia="Arial" w:hAnsi="Arial" w:cs="Arial"/>
          <w:spacing w:val="-3"/>
        </w:rPr>
        <w:t xml:space="preserve"> </w:t>
      </w:r>
      <w:r w:rsidRPr="00074B92">
        <w:rPr>
          <w:rFonts w:ascii="Arial" w:eastAsia="Arial" w:hAnsi="Arial" w:cs="Arial"/>
        </w:rPr>
        <w:t>postanowień</w:t>
      </w:r>
      <w:r w:rsidRPr="00074B92">
        <w:rPr>
          <w:rFonts w:ascii="Arial" w:eastAsia="Arial" w:hAnsi="Arial" w:cs="Arial"/>
          <w:spacing w:val="-4"/>
        </w:rPr>
        <w:t xml:space="preserve"> </w:t>
      </w:r>
      <w:r w:rsidRPr="00074B92">
        <w:rPr>
          <w:rFonts w:ascii="Arial" w:eastAsia="Arial" w:hAnsi="Arial" w:cs="Arial"/>
        </w:rPr>
        <w:t>Umowy</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przypadku,</w:t>
      </w:r>
      <w:r w:rsidRPr="00074B92">
        <w:rPr>
          <w:rFonts w:ascii="Arial" w:eastAsia="Arial" w:hAnsi="Arial" w:cs="Arial"/>
          <w:spacing w:val="-2"/>
        </w:rPr>
        <w:t xml:space="preserve"> </w:t>
      </w:r>
      <w:r w:rsidRPr="00074B92">
        <w:rPr>
          <w:rFonts w:ascii="Arial" w:eastAsia="Arial" w:hAnsi="Arial" w:cs="Arial"/>
          <w:spacing w:val="-4"/>
        </w:rPr>
        <w:t>gdy:</w:t>
      </w:r>
    </w:p>
    <w:p w14:paraId="53CFB840" w14:textId="77777777" w:rsidR="00074B92" w:rsidRPr="00074B92" w:rsidRDefault="00074B92" w:rsidP="009325CA">
      <w:pPr>
        <w:widowControl w:val="0"/>
        <w:numPr>
          <w:ilvl w:val="1"/>
          <w:numId w:val="118"/>
        </w:numPr>
        <w:autoSpaceDE w:val="0"/>
        <w:autoSpaceDN w:val="0"/>
        <w:spacing w:after="0" w:line="240" w:lineRule="auto"/>
        <w:ind w:left="1134" w:right="6"/>
        <w:jc w:val="both"/>
        <w:rPr>
          <w:rFonts w:ascii="Arial" w:eastAsia="Arial" w:hAnsi="Arial" w:cs="Arial"/>
        </w:rPr>
      </w:pPr>
      <w:r w:rsidRPr="00074B92">
        <w:rPr>
          <w:rFonts w:ascii="Arial" w:eastAsia="Arial" w:hAnsi="Arial" w:cs="Arial"/>
          <w:b/>
        </w:rPr>
        <w:t xml:space="preserve">nastąpi zmiana powszechnie obowiązujących przepisów prawa </w:t>
      </w:r>
      <w:r w:rsidRPr="00074B92">
        <w:rPr>
          <w:rFonts w:ascii="Arial" w:eastAsia="Arial" w:hAnsi="Arial" w:cs="Arial"/>
        </w:rPr>
        <w:t>(w stosunku do</w:t>
      </w:r>
      <w:r w:rsidRPr="00074B92">
        <w:rPr>
          <w:rFonts w:ascii="Arial" w:eastAsia="Arial" w:hAnsi="Arial" w:cs="Arial"/>
          <w:spacing w:val="-16"/>
        </w:rPr>
        <w:t xml:space="preserve"> </w:t>
      </w:r>
      <w:r w:rsidRPr="00074B92">
        <w:rPr>
          <w:rFonts w:ascii="Arial" w:eastAsia="Arial" w:hAnsi="Arial" w:cs="Arial"/>
        </w:rPr>
        <w:t>przepisów</w:t>
      </w:r>
      <w:r w:rsidRPr="00074B92">
        <w:rPr>
          <w:rFonts w:ascii="Arial" w:eastAsia="Arial" w:hAnsi="Arial" w:cs="Arial"/>
          <w:spacing w:val="-16"/>
        </w:rPr>
        <w:t xml:space="preserve"> </w:t>
      </w:r>
      <w:r w:rsidRPr="00074B92">
        <w:rPr>
          <w:rFonts w:ascii="Arial" w:eastAsia="Arial" w:hAnsi="Arial" w:cs="Arial"/>
        </w:rPr>
        <w:t>obowiązujących</w:t>
      </w:r>
      <w:r w:rsidRPr="00074B92">
        <w:rPr>
          <w:rFonts w:ascii="Arial" w:eastAsia="Arial" w:hAnsi="Arial" w:cs="Arial"/>
          <w:spacing w:val="-16"/>
        </w:rPr>
        <w:t xml:space="preserve"> </w:t>
      </w:r>
      <w:r w:rsidRPr="00074B92">
        <w:rPr>
          <w:rFonts w:ascii="Arial" w:eastAsia="Arial" w:hAnsi="Arial" w:cs="Arial"/>
        </w:rPr>
        <w:t>na</w:t>
      </w:r>
      <w:r w:rsidRPr="00074B92">
        <w:rPr>
          <w:rFonts w:ascii="Arial" w:eastAsia="Arial" w:hAnsi="Arial" w:cs="Arial"/>
          <w:spacing w:val="-16"/>
        </w:rPr>
        <w:t xml:space="preserve"> </w:t>
      </w:r>
      <w:r w:rsidRPr="00074B92">
        <w:rPr>
          <w:rFonts w:ascii="Arial" w:eastAsia="Arial" w:hAnsi="Arial" w:cs="Arial"/>
        </w:rPr>
        <w:t>dzień</w:t>
      </w:r>
      <w:r w:rsidRPr="00074B92">
        <w:rPr>
          <w:rFonts w:ascii="Arial" w:eastAsia="Arial" w:hAnsi="Arial" w:cs="Arial"/>
          <w:spacing w:val="-16"/>
        </w:rPr>
        <w:t xml:space="preserve"> </w:t>
      </w:r>
      <w:r w:rsidRPr="00074B92">
        <w:rPr>
          <w:rFonts w:ascii="Arial" w:eastAsia="Arial" w:hAnsi="Arial" w:cs="Arial"/>
        </w:rPr>
        <w:t>zawarcia</w:t>
      </w:r>
      <w:r w:rsidRPr="00074B92">
        <w:rPr>
          <w:rFonts w:ascii="Arial" w:eastAsia="Arial" w:hAnsi="Arial" w:cs="Arial"/>
          <w:spacing w:val="-16"/>
        </w:rPr>
        <w:t xml:space="preserve"> </w:t>
      </w:r>
      <w:r w:rsidRPr="00074B92">
        <w:rPr>
          <w:rFonts w:ascii="Arial" w:eastAsia="Arial" w:hAnsi="Arial" w:cs="Arial"/>
        </w:rPr>
        <w:t>Umowy)</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zakresie</w:t>
      </w:r>
      <w:r w:rsidRPr="00074B92">
        <w:rPr>
          <w:rFonts w:ascii="Arial" w:eastAsia="Arial" w:hAnsi="Arial" w:cs="Arial"/>
          <w:spacing w:val="-16"/>
        </w:rPr>
        <w:t xml:space="preserve"> </w:t>
      </w:r>
      <w:r w:rsidRPr="00074B92">
        <w:rPr>
          <w:rFonts w:ascii="Arial" w:eastAsia="Arial" w:hAnsi="Arial" w:cs="Arial"/>
        </w:rPr>
        <w:t>dotyczącym: zmian prawa podatkowego, ustawy Prawo zamówień publicznych, ustawy z dnia 6</w:t>
      </w:r>
      <w:r w:rsidRPr="00074B92">
        <w:rPr>
          <w:rFonts w:ascii="Arial" w:eastAsia="Arial" w:hAnsi="Arial" w:cs="Arial"/>
          <w:spacing w:val="-4"/>
        </w:rPr>
        <w:t xml:space="preserve"> </w:t>
      </w:r>
      <w:r w:rsidRPr="00074B92">
        <w:rPr>
          <w:rFonts w:ascii="Arial" w:eastAsia="Arial" w:hAnsi="Arial" w:cs="Arial"/>
        </w:rPr>
        <w:t>marca</w:t>
      </w:r>
      <w:r w:rsidRPr="00074B92">
        <w:rPr>
          <w:rFonts w:ascii="Arial" w:eastAsia="Arial" w:hAnsi="Arial" w:cs="Arial"/>
          <w:spacing w:val="-4"/>
        </w:rPr>
        <w:t xml:space="preserve"> </w:t>
      </w:r>
      <w:r w:rsidRPr="00074B92">
        <w:rPr>
          <w:rFonts w:ascii="Arial" w:eastAsia="Arial" w:hAnsi="Arial" w:cs="Arial"/>
        </w:rPr>
        <w:t>2018</w:t>
      </w:r>
      <w:r w:rsidRPr="00074B92">
        <w:rPr>
          <w:rFonts w:ascii="Arial" w:eastAsia="Arial" w:hAnsi="Arial" w:cs="Arial"/>
          <w:spacing w:val="-4"/>
        </w:rPr>
        <w:t xml:space="preserve"> </w:t>
      </w:r>
      <w:r w:rsidRPr="00074B92">
        <w:rPr>
          <w:rFonts w:ascii="Arial" w:eastAsia="Arial" w:hAnsi="Arial" w:cs="Arial"/>
        </w:rPr>
        <w:t>r.</w:t>
      </w:r>
      <w:r w:rsidRPr="00074B92">
        <w:rPr>
          <w:rFonts w:ascii="Arial" w:eastAsia="Arial" w:hAnsi="Arial" w:cs="Arial"/>
          <w:spacing w:val="40"/>
        </w:rPr>
        <w:t xml:space="preserve"> </w:t>
      </w:r>
      <w:r w:rsidRPr="00074B92">
        <w:rPr>
          <w:rFonts w:ascii="Arial" w:eastAsia="Arial" w:hAnsi="Arial" w:cs="Arial"/>
        </w:rPr>
        <w:t>Prawo</w:t>
      </w:r>
      <w:r w:rsidRPr="00074B92">
        <w:rPr>
          <w:rFonts w:ascii="Arial" w:eastAsia="Arial" w:hAnsi="Arial" w:cs="Arial"/>
          <w:spacing w:val="-4"/>
        </w:rPr>
        <w:t xml:space="preserve"> </w:t>
      </w:r>
      <w:r w:rsidRPr="00074B92">
        <w:rPr>
          <w:rFonts w:ascii="Arial" w:eastAsia="Arial" w:hAnsi="Arial" w:cs="Arial"/>
        </w:rPr>
        <w:t>przedsiębiorców</w:t>
      </w:r>
      <w:r w:rsidRPr="00074B92">
        <w:rPr>
          <w:rFonts w:ascii="Arial" w:eastAsia="Arial" w:hAnsi="Arial" w:cs="Arial"/>
          <w:spacing w:val="-3"/>
        </w:rPr>
        <w:t xml:space="preserve"> </w:t>
      </w:r>
      <w:r w:rsidRPr="00074B92">
        <w:rPr>
          <w:rFonts w:ascii="Arial" w:eastAsia="Arial" w:hAnsi="Arial" w:cs="Arial"/>
        </w:rPr>
        <w:t>(Dz.U.</w:t>
      </w:r>
      <w:r w:rsidRPr="00074B92">
        <w:rPr>
          <w:rFonts w:ascii="Arial" w:eastAsia="Arial" w:hAnsi="Arial" w:cs="Arial"/>
          <w:spacing w:val="-3"/>
        </w:rPr>
        <w:t xml:space="preserve"> </w:t>
      </w:r>
      <w:r w:rsidRPr="00074B92">
        <w:rPr>
          <w:rFonts w:ascii="Arial" w:eastAsia="Arial" w:hAnsi="Arial" w:cs="Arial"/>
        </w:rPr>
        <w:t>z</w:t>
      </w:r>
      <w:r w:rsidRPr="00074B92">
        <w:rPr>
          <w:rFonts w:ascii="Arial" w:eastAsia="Arial" w:hAnsi="Arial" w:cs="Arial"/>
          <w:spacing w:val="-4"/>
        </w:rPr>
        <w:t xml:space="preserve"> </w:t>
      </w:r>
      <w:r w:rsidRPr="00074B92">
        <w:rPr>
          <w:rFonts w:ascii="Arial" w:eastAsia="Arial" w:hAnsi="Arial" w:cs="Arial"/>
        </w:rPr>
        <w:t>2024</w:t>
      </w:r>
      <w:r w:rsidRPr="00074B92">
        <w:rPr>
          <w:rFonts w:ascii="Arial" w:eastAsia="Arial" w:hAnsi="Arial" w:cs="Arial"/>
          <w:spacing w:val="-4"/>
        </w:rPr>
        <w:t xml:space="preserve"> </w:t>
      </w:r>
      <w:r w:rsidRPr="00074B92">
        <w:rPr>
          <w:rFonts w:ascii="Arial" w:eastAsia="Arial" w:hAnsi="Arial" w:cs="Arial"/>
        </w:rPr>
        <w:t>r.</w:t>
      </w:r>
      <w:r w:rsidRPr="00074B92">
        <w:rPr>
          <w:rFonts w:ascii="Arial" w:eastAsia="Arial" w:hAnsi="Arial" w:cs="Arial"/>
          <w:spacing w:val="40"/>
        </w:rPr>
        <w:t xml:space="preserve"> </w:t>
      </w:r>
      <w:r w:rsidRPr="00074B92">
        <w:rPr>
          <w:rFonts w:ascii="Arial" w:eastAsia="Arial" w:hAnsi="Arial" w:cs="Arial"/>
        </w:rPr>
        <w:t>poz.</w:t>
      </w:r>
      <w:r w:rsidRPr="00074B92">
        <w:rPr>
          <w:rFonts w:ascii="Arial" w:eastAsia="Arial" w:hAnsi="Arial" w:cs="Arial"/>
          <w:spacing w:val="-3"/>
        </w:rPr>
        <w:t xml:space="preserve"> </w:t>
      </w:r>
      <w:r w:rsidRPr="00074B92">
        <w:rPr>
          <w:rFonts w:ascii="Arial" w:eastAsia="Arial" w:hAnsi="Arial" w:cs="Arial"/>
        </w:rPr>
        <w:t>236,</w:t>
      </w:r>
      <w:r w:rsidRPr="00074B92">
        <w:rPr>
          <w:rFonts w:ascii="Arial" w:eastAsia="Arial" w:hAnsi="Arial" w:cs="Arial"/>
          <w:spacing w:val="-3"/>
        </w:rPr>
        <w:t xml:space="preserve"> </w:t>
      </w:r>
      <w:r w:rsidRPr="00074B92">
        <w:rPr>
          <w:rFonts w:ascii="Arial" w:eastAsia="Arial" w:hAnsi="Arial" w:cs="Arial"/>
        </w:rPr>
        <w:t>z</w:t>
      </w:r>
      <w:r w:rsidRPr="00074B92">
        <w:rPr>
          <w:rFonts w:ascii="Arial" w:eastAsia="Arial" w:hAnsi="Arial" w:cs="Arial"/>
          <w:spacing w:val="-4"/>
        </w:rPr>
        <w:t xml:space="preserve"> </w:t>
      </w:r>
      <w:proofErr w:type="spellStart"/>
      <w:r w:rsidRPr="00074B92">
        <w:rPr>
          <w:rFonts w:ascii="Arial" w:eastAsia="Arial" w:hAnsi="Arial" w:cs="Arial"/>
        </w:rPr>
        <w:t>późn</w:t>
      </w:r>
      <w:proofErr w:type="spellEnd"/>
      <w:r w:rsidRPr="00074B92">
        <w:rPr>
          <w:rFonts w:ascii="Arial" w:eastAsia="Arial" w:hAnsi="Arial" w:cs="Arial"/>
        </w:rPr>
        <w:t>.</w:t>
      </w:r>
      <w:r w:rsidRPr="00074B92">
        <w:rPr>
          <w:rFonts w:ascii="Arial" w:eastAsia="Arial" w:hAnsi="Arial" w:cs="Arial"/>
          <w:spacing w:val="-3"/>
        </w:rPr>
        <w:t xml:space="preserve"> </w:t>
      </w:r>
      <w:r w:rsidRPr="00074B92">
        <w:rPr>
          <w:rFonts w:ascii="Arial" w:eastAsia="Arial" w:hAnsi="Arial" w:cs="Arial"/>
        </w:rPr>
        <w:t>zm.), ustawy z dnia 27 sierpnia 2009 r. o finansach publicznych (Dz.U. z 2024 r. poz. poz.</w:t>
      </w:r>
      <w:r w:rsidRPr="00074B92">
        <w:rPr>
          <w:rFonts w:ascii="Arial" w:eastAsia="Arial" w:hAnsi="Arial" w:cs="Arial"/>
          <w:spacing w:val="-13"/>
        </w:rPr>
        <w:t xml:space="preserve"> </w:t>
      </w:r>
      <w:r w:rsidRPr="00074B92">
        <w:rPr>
          <w:rFonts w:ascii="Arial" w:eastAsia="Arial" w:hAnsi="Arial" w:cs="Arial"/>
        </w:rPr>
        <w:t>1530,</w:t>
      </w:r>
      <w:r w:rsidRPr="00074B92">
        <w:rPr>
          <w:rFonts w:ascii="Arial" w:eastAsia="Arial" w:hAnsi="Arial" w:cs="Arial"/>
          <w:spacing w:val="-13"/>
        </w:rPr>
        <w:t xml:space="preserve"> </w:t>
      </w:r>
      <w:r w:rsidRPr="00074B92">
        <w:rPr>
          <w:rFonts w:ascii="Arial" w:eastAsia="Arial" w:hAnsi="Arial" w:cs="Arial"/>
        </w:rPr>
        <w:t>1572,</w:t>
      </w:r>
      <w:r w:rsidRPr="00074B92">
        <w:rPr>
          <w:rFonts w:ascii="Arial" w:eastAsia="Arial" w:hAnsi="Arial" w:cs="Arial"/>
          <w:spacing w:val="-13"/>
        </w:rPr>
        <w:t xml:space="preserve"> </w:t>
      </w:r>
      <w:r w:rsidRPr="00074B92">
        <w:rPr>
          <w:rFonts w:ascii="Arial" w:eastAsia="Arial" w:hAnsi="Arial" w:cs="Arial"/>
        </w:rPr>
        <w:t>1717,</w:t>
      </w:r>
      <w:r w:rsidRPr="00074B92">
        <w:rPr>
          <w:rFonts w:ascii="Arial" w:eastAsia="Arial" w:hAnsi="Arial" w:cs="Arial"/>
          <w:spacing w:val="-13"/>
        </w:rPr>
        <w:t xml:space="preserve"> </w:t>
      </w:r>
      <w:r w:rsidRPr="00074B92">
        <w:rPr>
          <w:rFonts w:ascii="Arial" w:eastAsia="Arial" w:hAnsi="Arial" w:cs="Arial"/>
        </w:rPr>
        <w:t>1756,</w:t>
      </w:r>
      <w:r w:rsidRPr="00074B92">
        <w:rPr>
          <w:rFonts w:ascii="Arial" w:eastAsia="Arial" w:hAnsi="Arial" w:cs="Arial"/>
          <w:spacing w:val="-13"/>
        </w:rPr>
        <w:t xml:space="preserve"> </w:t>
      </w:r>
      <w:r w:rsidRPr="00074B92">
        <w:rPr>
          <w:rFonts w:ascii="Arial" w:eastAsia="Arial" w:hAnsi="Arial" w:cs="Arial"/>
        </w:rPr>
        <w:t>1907,</w:t>
      </w:r>
      <w:r w:rsidRPr="00074B92">
        <w:rPr>
          <w:rFonts w:ascii="Arial" w:eastAsia="Arial" w:hAnsi="Arial" w:cs="Arial"/>
          <w:spacing w:val="-13"/>
        </w:rPr>
        <w:t xml:space="preserve"> </w:t>
      </w:r>
      <w:r w:rsidRPr="00074B92">
        <w:rPr>
          <w:rFonts w:ascii="Arial" w:eastAsia="Arial" w:hAnsi="Arial" w:cs="Arial"/>
        </w:rPr>
        <w:t>z</w:t>
      </w:r>
      <w:r w:rsidRPr="00074B92">
        <w:rPr>
          <w:rFonts w:ascii="Arial" w:eastAsia="Arial" w:hAnsi="Arial" w:cs="Arial"/>
          <w:spacing w:val="-14"/>
        </w:rPr>
        <w:t xml:space="preserve"> </w:t>
      </w:r>
      <w:r w:rsidRPr="00074B92">
        <w:rPr>
          <w:rFonts w:ascii="Arial" w:eastAsia="Arial" w:hAnsi="Arial" w:cs="Arial"/>
        </w:rPr>
        <w:t>2025</w:t>
      </w:r>
      <w:r w:rsidRPr="00074B92">
        <w:rPr>
          <w:rFonts w:ascii="Arial" w:eastAsia="Arial" w:hAnsi="Arial" w:cs="Arial"/>
          <w:spacing w:val="-14"/>
        </w:rPr>
        <w:t xml:space="preserve"> </w:t>
      </w:r>
      <w:r w:rsidRPr="00074B92">
        <w:rPr>
          <w:rFonts w:ascii="Arial" w:eastAsia="Arial" w:hAnsi="Arial" w:cs="Arial"/>
        </w:rPr>
        <w:t>r.</w:t>
      </w:r>
      <w:r w:rsidRPr="00074B92">
        <w:rPr>
          <w:rFonts w:ascii="Arial" w:eastAsia="Arial" w:hAnsi="Arial" w:cs="Arial"/>
          <w:spacing w:val="-14"/>
        </w:rPr>
        <w:t xml:space="preserve"> </w:t>
      </w:r>
      <w:r w:rsidRPr="00074B92">
        <w:rPr>
          <w:rFonts w:ascii="Arial" w:eastAsia="Arial" w:hAnsi="Arial" w:cs="Arial"/>
        </w:rPr>
        <w:t>poz.</w:t>
      </w:r>
      <w:r w:rsidRPr="00074B92">
        <w:rPr>
          <w:rFonts w:ascii="Arial" w:eastAsia="Arial" w:hAnsi="Arial" w:cs="Arial"/>
          <w:spacing w:val="-13"/>
        </w:rPr>
        <w:t xml:space="preserve"> </w:t>
      </w:r>
      <w:r w:rsidRPr="00074B92">
        <w:rPr>
          <w:rFonts w:ascii="Arial" w:eastAsia="Arial" w:hAnsi="Arial" w:cs="Arial"/>
        </w:rPr>
        <w:t>39,</w:t>
      </w:r>
      <w:r w:rsidRPr="00074B92">
        <w:rPr>
          <w:rFonts w:ascii="Arial" w:eastAsia="Arial" w:hAnsi="Arial" w:cs="Arial"/>
          <w:spacing w:val="-13"/>
        </w:rPr>
        <w:t xml:space="preserve"> </w:t>
      </w:r>
      <w:r w:rsidRPr="00074B92">
        <w:rPr>
          <w:rFonts w:ascii="Arial" w:eastAsia="Arial" w:hAnsi="Arial" w:cs="Arial"/>
        </w:rPr>
        <w:t>z</w:t>
      </w:r>
      <w:r w:rsidRPr="00074B92">
        <w:rPr>
          <w:rFonts w:ascii="Arial" w:eastAsia="Arial" w:hAnsi="Arial" w:cs="Arial"/>
          <w:spacing w:val="-14"/>
        </w:rPr>
        <w:t xml:space="preserve"> </w:t>
      </w:r>
      <w:proofErr w:type="spellStart"/>
      <w:r w:rsidRPr="00074B92">
        <w:rPr>
          <w:rFonts w:ascii="Arial" w:eastAsia="Arial" w:hAnsi="Arial" w:cs="Arial"/>
        </w:rPr>
        <w:t>późn</w:t>
      </w:r>
      <w:proofErr w:type="spellEnd"/>
      <w:r w:rsidRPr="00074B92">
        <w:rPr>
          <w:rFonts w:ascii="Arial" w:eastAsia="Arial" w:hAnsi="Arial" w:cs="Arial"/>
        </w:rPr>
        <w:t>.</w:t>
      </w:r>
      <w:r w:rsidRPr="00074B92">
        <w:rPr>
          <w:rFonts w:ascii="Arial" w:eastAsia="Arial" w:hAnsi="Arial" w:cs="Arial"/>
          <w:spacing w:val="-13"/>
        </w:rPr>
        <w:t xml:space="preserve"> </w:t>
      </w:r>
      <w:r w:rsidRPr="00074B92">
        <w:rPr>
          <w:rFonts w:ascii="Arial" w:eastAsia="Arial" w:hAnsi="Arial" w:cs="Arial"/>
        </w:rPr>
        <w:t>zm.),</w:t>
      </w:r>
      <w:r w:rsidRPr="00074B92">
        <w:rPr>
          <w:rFonts w:ascii="Arial" w:eastAsia="Arial" w:hAnsi="Arial" w:cs="Arial"/>
          <w:spacing w:val="-13"/>
        </w:rPr>
        <w:t xml:space="preserve"> </w:t>
      </w:r>
      <w:r w:rsidRPr="00074B92">
        <w:rPr>
          <w:rFonts w:ascii="Arial" w:eastAsia="Arial" w:hAnsi="Arial" w:cs="Arial"/>
        </w:rPr>
        <w:t>a</w:t>
      </w:r>
      <w:r w:rsidRPr="00074B92">
        <w:rPr>
          <w:rFonts w:ascii="Arial" w:eastAsia="Arial" w:hAnsi="Arial" w:cs="Arial"/>
          <w:spacing w:val="-14"/>
        </w:rPr>
        <w:t xml:space="preserve"> </w:t>
      </w:r>
      <w:r w:rsidRPr="00074B92">
        <w:rPr>
          <w:rFonts w:ascii="Arial" w:eastAsia="Arial" w:hAnsi="Arial" w:cs="Arial"/>
        </w:rPr>
        <w:t>także</w:t>
      </w:r>
      <w:r w:rsidRPr="00074B92">
        <w:rPr>
          <w:rFonts w:ascii="Arial" w:eastAsia="Arial" w:hAnsi="Arial" w:cs="Arial"/>
          <w:spacing w:val="-14"/>
        </w:rPr>
        <w:t xml:space="preserve"> </w:t>
      </w:r>
      <w:r w:rsidRPr="00074B92">
        <w:rPr>
          <w:rFonts w:ascii="Arial" w:eastAsia="Arial" w:hAnsi="Arial" w:cs="Arial"/>
        </w:rPr>
        <w:t>innych aktów prawnych, pod warunkiem że zmiana powszechnie obowiązujących przepisów prawa ma</w:t>
      </w:r>
      <w:r w:rsidRPr="00074B92">
        <w:rPr>
          <w:rFonts w:ascii="Arial" w:eastAsia="Arial" w:hAnsi="Arial" w:cs="Arial"/>
          <w:spacing w:val="-3"/>
        </w:rPr>
        <w:t xml:space="preserve"> </w:t>
      </w:r>
      <w:r w:rsidRPr="00074B92">
        <w:rPr>
          <w:rFonts w:ascii="Arial" w:eastAsia="Arial" w:hAnsi="Arial" w:cs="Arial"/>
        </w:rPr>
        <w:t>bezpośredni wpływ na realizację przedmiotu Umowy w ten sposób, że czyni wykonanie Umowy na dotychczasowych zasadach niecelowe, niezgodne z wymaganiami lub niemożliwe, przy czym zmiany Umowy dokonane mogą</w:t>
      </w:r>
      <w:r w:rsidRPr="00074B92">
        <w:rPr>
          <w:rFonts w:ascii="Arial" w:eastAsia="Arial" w:hAnsi="Arial" w:cs="Arial"/>
          <w:spacing w:val="-10"/>
        </w:rPr>
        <w:t xml:space="preserve"> </w:t>
      </w:r>
      <w:r w:rsidRPr="00074B92">
        <w:rPr>
          <w:rFonts w:ascii="Arial" w:eastAsia="Arial" w:hAnsi="Arial" w:cs="Arial"/>
        </w:rPr>
        <w:t>być</w:t>
      </w:r>
      <w:r w:rsidRPr="00074B92">
        <w:rPr>
          <w:rFonts w:ascii="Arial" w:eastAsia="Arial" w:hAnsi="Arial" w:cs="Arial"/>
          <w:spacing w:val="-10"/>
        </w:rPr>
        <w:t xml:space="preserve"> </w:t>
      </w:r>
      <w:r w:rsidRPr="00074B92">
        <w:rPr>
          <w:rFonts w:ascii="Arial" w:eastAsia="Arial" w:hAnsi="Arial" w:cs="Arial"/>
        </w:rPr>
        <w:t>tylko</w:t>
      </w:r>
      <w:r w:rsidRPr="00074B92">
        <w:rPr>
          <w:rFonts w:ascii="Arial" w:eastAsia="Arial" w:hAnsi="Arial" w:cs="Arial"/>
          <w:spacing w:val="-10"/>
        </w:rPr>
        <w:t xml:space="preserve"> </w:t>
      </w:r>
      <w:r w:rsidRPr="00074B92">
        <w:rPr>
          <w:rFonts w:ascii="Arial" w:eastAsia="Arial" w:hAnsi="Arial" w:cs="Arial"/>
        </w:rPr>
        <w:t>w</w:t>
      </w:r>
      <w:r w:rsidRPr="00074B92">
        <w:rPr>
          <w:rFonts w:ascii="Arial" w:eastAsia="Arial" w:hAnsi="Arial" w:cs="Arial"/>
          <w:spacing w:val="-10"/>
        </w:rPr>
        <w:t xml:space="preserve"> </w:t>
      </w:r>
      <w:r w:rsidRPr="00074B92">
        <w:rPr>
          <w:rFonts w:ascii="Arial" w:eastAsia="Arial" w:hAnsi="Arial" w:cs="Arial"/>
        </w:rPr>
        <w:t>zakresie</w:t>
      </w:r>
      <w:r w:rsidRPr="00074B92">
        <w:rPr>
          <w:rFonts w:ascii="Arial" w:eastAsia="Arial" w:hAnsi="Arial" w:cs="Arial"/>
          <w:spacing w:val="-10"/>
        </w:rPr>
        <w:t xml:space="preserve"> </w:t>
      </w:r>
      <w:r w:rsidRPr="00074B92">
        <w:rPr>
          <w:rFonts w:ascii="Arial" w:eastAsia="Arial" w:hAnsi="Arial" w:cs="Arial"/>
        </w:rPr>
        <w:t>niezbędnym</w:t>
      </w:r>
      <w:r w:rsidRPr="00074B92">
        <w:rPr>
          <w:rFonts w:ascii="Arial" w:eastAsia="Arial" w:hAnsi="Arial" w:cs="Arial"/>
          <w:spacing w:val="-10"/>
        </w:rPr>
        <w:t xml:space="preserve"> </w:t>
      </w:r>
      <w:r w:rsidRPr="00074B92">
        <w:rPr>
          <w:rFonts w:ascii="Arial" w:eastAsia="Arial" w:hAnsi="Arial" w:cs="Arial"/>
        </w:rPr>
        <w:t>do</w:t>
      </w:r>
      <w:r w:rsidRPr="00074B92">
        <w:rPr>
          <w:rFonts w:ascii="Arial" w:eastAsia="Arial" w:hAnsi="Arial" w:cs="Arial"/>
          <w:spacing w:val="-10"/>
        </w:rPr>
        <w:t xml:space="preserve"> </w:t>
      </w:r>
      <w:r w:rsidRPr="00074B92">
        <w:rPr>
          <w:rFonts w:ascii="Arial" w:eastAsia="Arial" w:hAnsi="Arial" w:cs="Arial"/>
        </w:rPr>
        <w:t>dostosowania</w:t>
      </w:r>
      <w:r w:rsidRPr="00074B92">
        <w:rPr>
          <w:rFonts w:ascii="Arial" w:eastAsia="Arial" w:hAnsi="Arial" w:cs="Arial"/>
          <w:spacing w:val="-9"/>
        </w:rPr>
        <w:t xml:space="preserve"> </w:t>
      </w:r>
      <w:r w:rsidRPr="00074B92">
        <w:rPr>
          <w:rFonts w:ascii="Arial" w:eastAsia="Arial" w:hAnsi="Arial" w:cs="Arial"/>
        </w:rPr>
        <w:t>postanowień</w:t>
      </w:r>
      <w:r w:rsidRPr="00074B92">
        <w:rPr>
          <w:rFonts w:ascii="Arial" w:eastAsia="Arial" w:hAnsi="Arial" w:cs="Arial"/>
          <w:spacing w:val="-9"/>
        </w:rPr>
        <w:t xml:space="preserve"> </w:t>
      </w:r>
      <w:r w:rsidRPr="00074B92">
        <w:rPr>
          <w:rFonts w:ascii="Arial" w:eastAsia="Arial" w:hAnsi="Arial" w:cs="Arial"/>
        </w:rPr>
        <w:t>Umowy</w:t>
      </w:r>
      <w:r w:rsidRPr="00074B92">
        <w:rPr>
          <w:rFonts w:ascii="Arial" w:eastAsia="Arial" w:hAnsi="Arial" w:cs="Arial"/>
          <w:spacing w:val="-10"/>
        </w:rPr>
        <w:t xml:space="preserve"> </w:t>
      </w:r>
      <w:r w:rsidRPr="00074B92">
        <w:rPr>
          <w:rFonts w:ascii="Arial" w:eastAsia="Arial" w:hAnsi="Arial" w:cs="Arial"/>
        </w:rPr>
        <w:t>do wprowadzonych przepisów prawa;</w:t>
      </w:r>
    </w:p>
    <w:p w14:paraId="62DC54DA" w14:textId="77777777" w:rsidR="00074B92" w:rsidRPr="00074B92" w:rsidRDefault="00074B92" w:rsidP="009325CA">
      <w:pPr>
        <w:widowControl w:val="0"/>
        <w:numPr>
          <w:ilvl w:val="1"/>
          <w:numId w:val="118"/>
        </w:numPr>
        <w:autoSpaceDE w:val="0"/>
        <w:autoSpaceDN w:val="0"/>
        <w:spacing w:after="0" w:line="240" w:lineRule="auto"/>
        <w:ind w:left="1134" w:right="6"/>
        <w:jc w:val="both"/>
        <w:rPr>
          <w:rFonts w:ascii="Arial" w:eastAsia="Arial" w:hAnsi="Arial" w:cs="Arial"/>
        </w:rPr>
      </w:pPr>
      <w:r w:rsidRPr="00074B92">
        <w:rPr>
          <w:rFonts w:ascii="Arial" w:eastAsia="Arial" w:hAnsi="Arial" w:cs="Arial"/>
          <w:b/>
        </w:rPr>
        <w:t xml:space="preserve">konieczna jest zmiana terminu wykonania Umowy lub poszczególnych etapów </w:t>
      </w:r>
      <w:r w:rsidRPr="00074B92">
        <w:rPr>
          <w:rFonts w:ascii="Arial" w:eastAsia="Arial" w:hAnsi="Arial" w:cs="Arial"/>
        </w:rPr>
        <w:t>(tj. wydłużenie terminu o czas trwania przeszkód):</w:t>
      </w:r>
    </w:p>
    <w:p w14:paraId="39B014B9" w14:textId="77777777" w:rsidR="00074B92" w:rsidRPr="00074B92" w:rsidRDefault="00074B92" w:rsidP="009325CA">
      <w:pPr>
        <w:widowControl w:val="0"/>
        <w:numPr>
          <w:ilvl w:val="2"/>
          <w:numId w:val="118"/>
        </w:numPr>
        <w:autoSpaceDE w:val="0"/>
        <w:autoSpaceDN w:val="0"/>
        <w:spacing w:after="0" w:line="240" w:lineRule="auto"/>
        <w:ind w:left="1559" w:right="6"/>
        <w:jc w:val="both"/>
        <w:rPr>
          <w:rFonts w:ascii="Arial" w:eastAsia="Arial" w:hAnsi="Arial" w:cs="Arial"/>
        </w:rPr>
      </w:pPr>
      <w:r w:rsidRPr="00074B92">
        <w:rPr>
          <w:rFonts w:ascii="Arial" w:eastAsia="Arial" w:hAnsi="Arial" w:cs="Arial"/>
        </w:rPr>
        <w:lastRenderedPageBreak/>
        <w:t>gdy dochowanie terminu nie jest możliwe z uwagi na siłę wyższą, która ma bezpośredni wpływ na terminowość wykonania przedmiotu Umowy (na warunkach określonych w Umowie),</w:t>
      </w:r>
    </w:p>
    <w:p w14:paraId="3317DBC5" w14:textId="77777777" w:rsidR="00074B92" w:rsidRPr="00074B92" w:rsidRDefault="00074B92" w:rsidP="009325CA">
      <w:pPr>
        <w:widowControl w:val="0"/>
        <w:numPr>
          <w:ilvl w:val="2"/>
          <w:numId w:val="118"/>
        </w:numPr>
        <w:autoSpaceDE w:val="0"/>
        <w:autoSpaceDN w:val="0"/>
        <w:spacing w:after="0" w:line="240" w:lineRule="auto"/>
        <w:ind w:left="1559" w:right="6"/>
        <w:jc w:val="both"/>
        <w:rPr>
          <w:rFonts w:ascii="Arial" w:eastAsia="Arial" w:hAnsi="Arial" w:cs="Arial"/>
        </w:rPr>
      </w:pPr>
      <w:r w:rsidRPr="00074B92">
        <w:rPr>
          <w:rFonts w:ascii="Arial" w:eastAsia="Arial" w:hAnsi="Arial" w:cs="Arial"/>
        </w:rPr>
        <w:t>w przypadku, gdy z uwagi na przedłużające się postępowanie o udzielenie zamówienia publicznego, np. w związku z wniesieniem odwołania, Umowa pomiędzy Zamawiającym i Wykonawcą zostanie zawarta w terminie uniemożliwiającym realizację Umowy w terminie w niej przewidzianym,</w:t>
      </w:r>
    </w:p>
    <w:p w14:paraId="3556D0E2" w14:textId="77777777" w:rsidR="00074B92" w:rsidRPr="00074B92" w:rsidRDefault="00074B92" w:rsidP="009325CA">
      <w:pPr>
        <w:widowControl w:val="0"/>
        <w:numPr>
          <w:ilvl w:val="2"/>
          <w:numId w:val="118"/>
        </w:numPr>
        <w:autoSpaceDE w:val="0"/>
        <w:autoSpaceDN w:val="0"/>
        <w:spacing w:after="0" w:line="240" w:lineRule="auto"/>
        <w:ind w:left="1559" w:right="6"/>
        <w:jc w:val="both"/>
        <w:rPr>
          <w:rFonts w:ascii="Arial" w:eastAsia="Arial" w:hAnsi="Arial" w:cs="Arial"/>
        </w:rPr>
      </w:pPr>
      <w:r w:rsidRPr="00074B92">
        <w:rPr>
          <w:rFonts w:ascii="Arial" w:eastAsia="Arial" w:hAnsi="Arial" w:cs="Arial"/>
        </w:rPr>
        <w:t>gdy jest ona spowodowana udzieleniem przez Zamawiającego innego zamówienia, którego</w:t>
      </w:r>
      <w:r w:rsidRPr="00074B92">
        <w:rPr>
          <w:rFonts w:ascii="Arial" w:eastAsia="Arial" w:hAnsi="Arial" w:cs="Arial"/>
          <w:spacing w:val="-1"/>
        </w:rPr>
        <w:t xml:space="preserve"> </w:t>
      </w:r>
      <w:r w:rsidRPr="00074B92">
        <w:rPr>
          <w:rFonts w:ascii="Arial" w:eastAsia="Arial" w:hAnsi="Arial" w:cs="Arial"/>
        </w:rPr>
        <w:t>przedmiot pozostaje</w:t>
      </w:r>
      <w:r w:rsidRPr="00074B92">
        <w:rPr>
          <w:rFonts w:ascii="Arial" w:eastAsia="Arial" w:hAnsi="Arial" w:cs="Arial"/>
          <w:spacing w:val="-1"/>
        </w:rPr>
        <w:t xml:space="preserve"> </w:t>
      </w:r>
      <w:r w:rsidRPr="00074B92">
        <w:rPr>
          <w:rFonts w:ascii="Arial" w:eastAsia="Arial" w:hAnsi="Arial" w:cs="Arial"/>
        </w:rPr>
        <w:t>w</w:t>
      </w:r>
      <w:r w:rsidRPr="00074B92">
        <w:rPr>
          <w:rFonts w:ascii="Arial" w:eastAsia="Arial" w:hAnsi="Arial" w:cs="Arial"/>
          <w:spacing w:val="-1"/>
        </w:rPr>
        <w:t xml:space="preserve"> </w:t>
      </w:r>
      <w:r w:rsidRPr="00074B92">
        <w:rPr>
          <w:rFonts w:ascii="Arial" w:eastAsia="Arial" w:hAnsi="Arial" w:cs="Arial"/>
        </w:rPr>
        <w:t>bezpośrednim</w:t>
      </w:r>
      <w:r w:rsidRPr="00074B92">
        <w:rPr>
          <w:rFonts w:ascii="Arial" w:eastAsia="Arial" w:hAnsi="Arial" w:cs="Arial"/>
          <w:spacing w:val="-1"/>
        </w:rPr>
        <w:t xml:space="preserve"> </w:t>
      </w:r>
      <w:r w:rsidRPr="00074B92">
        <w:rPr>
          <w:rFonts w:ascii="Arial" w:eastAsia="Arial" w:hAnsi="Arial" w:cs="Arial"/>
        </w:rPr>
        <w:t>związku</w:t>
      </w:r>
      <w:r w:rsidRPr="00074B92">
        <w:rPr>
          <w:rFonts w:ascii="Arial" w:eastAsia="Arial" w:hAnsi="Arial" w:cs="Arial"/>
          <w:spacing w:val="-1"/>
        </w:rPr>
        <w:t xml:space="preserve"> </w:t>
      </w:r>
      <w:r w:rsidRPr="00074B92">
        <w:rPr>
          <w:rFonts w:ascii="Arial" w:eastAsia="Arial" w:hAnsi="Arial" w:cs="Arial"/>
        </w:rPr>
        <w:t>i</w:t>
      </w:r>
      <w:r w:rsidRPr="00074B92">
        <w:rPr>
          <w:rFonts w:ascii="Arial" w:eastAsia="Arial" w:hAnsi="Arial" w:cs="Arial"/>
          <w:spacing w:val="-1"/>
        </w:rPr>
        <w:t xml:space="preserve"> </w:t>
      </w:r>
      <w:r w:rsidRPr="00074B92">
        <w:rPr>
          <w:rFonts w:ascii="Arial" w:eastAsia="Arial" w:hAnsi="Arial" w:cs="Arial"/>
        </w:rPr>
        <w:t xml:space="preserve">istotnie wpływa na termin wykonania niniejszej Umowy, przy czym przedłużenie okresu wykonania Umowy może nastąpić tylko o ilość dni, w których Wykonawca faktycznie nie mógł wykonywać żadnych czynności związanych z wykonywaniem Umowy, oczekując na uzyskanie przedmiotu takiego </w:t>
      </w:r>
      <w:r w:rsidRPr="00074B92">
        <w:rPr>
          <w:rFonts w:ascii="Arial" w:eastAsia="Arial" w:hAnsi="Arial" w:cs="Arial"/>
          <w:spacing w:val="-2"/>
        </w:rPr>
        <w:t>zamówienia;</w:t>
      </w:r>
    </w:p>
    <w:p w14:paraId="5E985068" w14:textId="77777777" w:rsidR="00074B92" w:rsidRPr="00074B92" w:rsidRDefault="00074B92" w:rsidP="009325CA">
      <w:pPr>
        <w:widowControl w:val="0"/>
        <w:numPr>
          <w:ilvl w:val="2"/>
          <w:numId w:val="118"/>
        </w:numPr>
        <w:autoSpaceDE w:val="0"/>
        <w:autoSpaceDN w:val="0"/>
        <w:spacing w:after="0" w:line="240" w:lineRule="auto"/>
        <w:ind w:left="1559" w:right="6"/>
        <w:jc w:val="both"/>
        <w:rPr>
          <w:rFonts w:ascii="Arial" w:eastAsia="Arial" w:hAnsi="Arial" w:cs="Arial"/>
        </w:rPr>
      </w:pPr>
      <w:r w:rsidRPr="00074B92">
        <w:rPr>
          <w:rFonts w:ascii="Arial" w:eastAsia="Arial" w:hAnsi="Arial" w:cs="Arial"/>
        </w:rPr>
        <w:t xml:space="preserve">przestojów i opóźnień powstałych z przyczyn obiektywnych, nie leżących po stronie Wykonawcy np. opóźnienie w dostawie z zagranicy, kontrola celna, </w:t>
      </w:r>
      <w:r w:rsidRPr="00074B92">
        <w:rPr>
          <w:rFonts w:ascii="Arial" w:eastAsia="Arial" w:hAnsi="Arial" w:cs="Arial"/>
          <w:spacing w:val="-2"/>
        </w:rPr>
        <w:t>opóźnienie</w:t>
      </w:r>
      <w:r w:rsidRPr="00074B92">
        <w:rPr>
          <w:rFonts w:ascii="Arial" w:eastAsia="Arial" w:hAnsi="Arial" w:cs="Arial"/>
          <w:spacing w:val="-5"/>
        </w:rPr>
        <w:t xml:space="preserve"> </w:t>
      </w:r>
      <w:r w:rsidRPr="00074B92">
        <w:rPr>
          <w:rFonts w:ascii="Arial" w:eastAsia="Arial" w:hAnsi="Arial" w:cs="Arial"/>
          <w:spacing w:val="-2"/>
        </w:rPr>
        <w:t>lub</w:t>
      </w:r>
      <w:r w:rsidRPr="00074B92">
        <w:rPr>
          <w:rFonts w:ascii="Arial" w:eastAsia="Arial" w:hAnsi="Arial" w:cs="Arial"/>
          <w:spacing w:val="-5"/>
        </w:rPr>
        <w:t xml:space="preserve"> </w:t>
      </w:r>
      <w:r w:rsidRPr="00074B92">
        <w:rPr>
          <w:rFonts w:ascii="Arial" w:eastAsia="Arial" w:hAnsi="Arial" w:cs="Arial"/>
          <w:spacing w:val="-2"/>
        </w:rPr>
        <w:t>zatrzymanie</w:t>
      </w:r>
      <w:r w:rsidRPr="00074B92">
        <w:rPr>
          <w:rFonts w:ascii="Arial" w:eastAsia="Arial" w:hAnsi="Arial" w:cs="Arial"/>
          <w:spacing w:val="-5"/>
        </w:rPr>
        <w:t xml:space="preserve"> </w:t>
      </w:r>
      <w:r w:rsidRPr="00074B92">
        <w:rPr>
          <w:rFonts w:ascii="Arial" w:eastAsia="Arial" w:hAnsi="Arial" w:cs="Arial"/>
          <w:spacing w:val="-2"/>
        </w:rPr>
        <w:t>transportu,</w:t>
      </w:r>
      <w:r w:rsidRPr="00074B92">
        <w:rPr>
          <w:rFonts w:ascii="Arial" w:eastAsia="Arial" w:hAnsi="Arial" w:cs="Arial"/>
          <w:spacing w:val="-3"/>
        </w:rPr>
        <w:t xml:space="preserve"> </w:t>
      </w:r>
      <w:r w:rsidRPr="00074B92">
        <w:rPr>
          <w:rFonts w:ascii="Arial" w:eastAsia="Arial" w:hAnsi="Arial" w:cs="Arial"/>
          <w:spacing w:val="-2"/>
        </w:rPr>
        <w:t>tylko</w:t>
      </w:r>
      <w:r w:rsidRPr="00074B92">
        <w:rPr>
          <w:rFonts w:ascii="Arial" w:eastAsia="Arial" w:hAnsi="Arial" w:cs="Arial"/>
          <w:spacing w:val="-5"/>
        </w:rPr>
        <w:t xml:space="preserve"> </w:t>
      </w:r>
      <w:r w:rsidRPr="00074B92">
        <w:rPr>
          <w:rFonts w:ascii="Arial" w:eastAsia="Arial" w:hAnsi="Arial" w:cs="Arial"/>
          <w:spacing w:val="-2"/>
        </w:rPr>
        <w:t>o</w:t>
      </w:r>
      <w:r w:rsidRPr="00074B92">
        <w:rPr>
          <w:rFonts w:ascii="Arial" w:eastAsia="Arial" w:hAnsi="Arial" w:cs="Arial"/>
          <w:spacing w:val="-5"/>
        </w:rPr>
        <w:t xml:space="preserve"> </w:t>
      </w:r>
      <w:r w:rsidRPr="00074B92">
        <w:rPr>
          <w:rFonts w:ascii="Arial" w:eastAsia="Arial" w:hAnsi="Arial" w:cs="Arial"/>
          <w:spacing w:val="-2"/>
        </w:rPr>
        <w:t>ilość</w:t>
      </w:r>
      <w:r w:rsidRPr="00074B92">
        <w:rPr>
          <w:rFonts w:ascii="Arial" w:eastAsia="Arial" w:hAnsi="Arial" w:cs="Arial"/>
          <w:spacing w:val="-5"/>
        </w:rPr>
        <w:t xml:space="preserve"> </w:t>
      </w:r>
      <w:r w:rsidRPr="00074B92">
        <w:rPr>
          <w:rFonts w:ascii="Arial" w:eastAsia="Arial" w:hAnsi="Arial" w:cs="Arial"/>
          <w:spacing w:val="-2"/>
        </w:rPr>
        <w:t>dni</w:t>
      </w:r>
      <w:r w:rsidRPr="00074B92">
        <w:rPr>
          <w:rFonts w:ascii="Arial" w:eastAsia="Arial" w:hAnsi="Arial" w:cs="Arial"/>
          <w:spacing w:val="-5"/>
        </w:rPr>
        <w:t xml:space="preserve"> </w:t>
      </w:r>
      <w:r w:rsidRPr="00074B92">
        <w:rPr>
          <w:rFonts w:ascii="Arial" w:eastAsia="Arial" w:hAnsi="Arial" w:cs="Arial"/>
          <w:spacing w:val="-2"/>
        </w:rPr>
        <w:t>powstałych</w:t>
      </w:r>
      <w:r w:rsidRPr="00074B92">
        <w:rPr>
          <w:rFonts w:ascii="Arial" w:eastAsia="Arial" w:hAnsi="Arial" w:cs="Arial"/>
          <w:spacing w:val="-5"/>
        </w:rPr>
        <w:t xml:space="preserve"> </w:t>
      </w:r>
      <w:r w:rsidRPr="00074B92">
        <w:rPr>
          <w:rFonts w:ascii="Arial" w:eastAsia="Arial" w:hAnsi="Arial" w:cs="Arial"/>
          <w:spacing w:val="-2"/>
        </w:rPr>
        <w:t xml:space="preserve">przestojów </w:t>
      </w:r>
      <w:r w:rsidRPr="00074B92">
        <w:rPr>
          <w:rFonts w:ascii="Arial" w:eastAsia="Arial" w:hAnsi="Arial" w:cs="Arial"/>
        </w:rPr>
        <w:t>i opóźnień. W</w:t>
      </w:r>
      <w:r w:rsidRPr="00074B92">
        <w:rPr>
          <w:rFonts w:ascii="Arial" w:eastAsia="Arial" w:hAnsi="Arial" w:cs="Arial"/>
          <w:spacing w:val="-9"/>
        </w:rPr>
        <w:t xml:space="preserve"> </w:t>
      </w:r>
      <w:r w:rsidRPr="00074B92">
        <w:rPr>
          <w:rFonts w:ascii="Arial" w:eastAsia="Arial" w:hAnsi="Arial" w:cs="Arial"/>
        </w:rPr>
        <w:t>takim</w:t>
      </w:r>
      <w:r w:rsidRPr="00074B92">
        <w:rPr>
          <w:rFonts w:ascii="Arial" w:eastAsia="Arial" w:hAnsi="Arial" w:cs="Arial"/>
          <w:spacing w:val="-9"/>
        </w:rPr>
        <w:t xml:space="preserve"> </w:t>
      </w:r>
      <w:r w:rsidRPr="00074B92">
        <w:rPr>
          <w:rFonts w:ascii="Arial" w:eastAsia="Arial" w:hAnsi="Arial" w:cs="Arial"/>
        </w:rPr>
        <w:t>przypadku</w:t>
      </w:r>
      <w:r w:rsidRPr="00074B92">
        <w:rPr>
          <w:rFonts w:ascii="Arial" w:eastAsia="Arial" w:hAnsi="Arial" w:cs="Arial"/>
          <w:spacing w:val="-9"/>
        </w:rPr>
        <w:t xml:space="preserve"> </w:t>
      </w:r>
      <w:r w:rsidRPr="00074B92">
        <w:rPr>
          <w:rFonts w:ascii="Arial" w:eastAsia="Arial" w:hAnsi="Arial" w:cs="Arial"/>
        </w:rPr>
        <w:t>Wykonawca zobowiązany jest do poinformowania Zamawiającego oraz przedstawienia oświadczenia producenta/dystrybutora lub innych dokumentów potwierdzających fakt powstałych przestojów i opóźnień.</w:t>
      </w:r>
    </w:p>
    <w:p w14:paraId="14518B9D" w14:textId="77777777" w:rsidR="00074B92" w:rsidRPr="00074B92" w:rsidRDefault="00074B92" w:rsidP="009325CA">
      <w:pPr>
        <w:widowControl w:val="0"/>
        <w:numPr>
          <w:ilvl w:val="1"/>
          <w:numId w:val="118"/>
        </w:numPr>
        <w:autoSpaceDE w:val="0"/>
        <w:autoSpaceDN w:val="0"/>
        <w:spacing w:after="0" w:line="240" w:lineRule="auto"/>
        <w:ind w:left="1134" w:right="6"/>
        <w:jc w:val="both"/>
        <w:rPr>
          <w:rFonts w:ascii="Arial" w:eastAsia="Arial" w:hAnsi="Arial" w:cs="Arial"/>
        </w:rPr>
      </w:pPr>
      <w:r w:rsidRPr="00074B92">
        <w:rPr>
          <w:rFonts w:ascii="Arial" w:eastAsia="Arial" w:hAnsi="Arial" w:cs="Arial"/>
          <w:b/>
        </w:rPr>
        <w:t xml:space="preserve">zmiany wynikają z orzeczeń sądów powszechnych, decyzji administracyjnych i orzeczeń sądów i organów administracyjnych </w:t>
      </w:r>
      <w:r w:rsidRPr="00074B92">
        <w:rPr>
          <w:rFonts w:ascii="Arial" w:eastAsia="Arial" w:hAnsi="Arial" w:cs="Arial"/>
        </w:rPr>
        <w:t>– odpowiednio</w:t>
      </w:r>
      <w:r w:rsidRPr="00074B92">
        <w:rPr>
          <w:rFonts w:ascii="Arial" w:eastAsia="Arial" w:hAnsi="Arial" w:cs="Arial"/>
          <w:spacing w:val="-1"/>
        </w:rPr>
        <w:t xml:space="preserve"> </w:t>
      </w:r>
      <w:r w:rsidRPr="00074B92">
        <w:rPr>
          <w:rFonts w:ascii="Arial" w:eastAsia="Arial" w:hAnsi="Arial" w:cs="Arial"/>
        </w:rPr>
        <w:t>do</w:t>
      </w:r>
      <w:r w:rsidRPr="00074B92">
        <w:rPr>
          <w:rFonts w:ascii="Arial" w:eastAsia="Arial" w:hAnsi="Arial" w:cs="Arial"/>
          <w:spacing w:val="-1"/>
        </w:rPr>
        <w:t xml:space="preserve"> </w:t>
      </w:r>
      <w:r w:rsidRPr="00074B92">
        <w:rPr>
          <w:rFonts w:ascii="Arial" w:eastAsia="Arial" w:hAnsi="Arial" w:cs="Arial"/>
        </w:rPr>
        <w:t>wytycznych</w:t>
      </w:r>
      <w:r w:rsidRPr="00074B92">
        <w:rPr>
          <w:rFonts w:ascii="Arial" w:eastAsia="Arial" w:hAnsi="Arial" w:cs="Arial"/>
          <w:spacing w:val="-1"/>
        </w:rPr>
        <w:t xml:space="preserve"> </w:t>
      </w:r>
      <w:r w:rsidRPr="00074B92">
        <w:rPr>
          <w:rFonts w:ascii="Arial" w:eastAsia="Arial" w:hAnsi="Arial" w:cs="Arial"/>
        </w:rPr>
        <w:t>wynikających</w:t>
      </w:r>
      <w:r w:rsidRPr="00074B92">
        <w:rPr>
          <w:rFonts w:ascii="Arial" w:eastAsia="Arial" w:hAnsi="Arial" w:cs="Arial"/>
          <w:spacing w:val="-1"/>
        </w:rPr>
        <w:t xml:space="preserve"> </w:t>
      </w:r>
      <w:r w:rsidRPr="00074B92">
        <w:rPr>
          <w:rFonts w:ascii="Arial" w:eastAsia="Arial" w:hAnsi="Arial" w:cs="Arial"/>
        </w:rPr>
        <w:t>z</w:t>
      </w:r>
      <w:r w:rsidRPr="00074B92">
        <w:rPr>
          <w:rFonts w:ascii="Arial" w:eastAsia="Arial" w:hAnsi="Arial" w:cs="Arial"/>
          <w:spacing w:val="-1"/>
        </w:rPr>
        <w:t xml:space="preserve"> </w:t>
      </w:r>
      <w:r w:rsidRPr="00074B92">
        <w:rPr>
          <w:rFonts w:ascii="Arial" w:eastAsia="Arial" w:hAnsi="Arial" w:cs="Arial"/>
        </w:rPr>
        <w:t>tych</w:t>
      </w:r>
      <w:r w:rsidRPr="00074B92">
        <w:rPr>
          <w:rFonts w:ascii="Arial" w:eastAsia="Arial" w:hAnsi="Arial" w:cs="Arial"/>
          <w:spacing w:val="-1"/>
        </w:rPr>
        <w:t xml:space="preserve"> </w:t>
      </w:r>
      <w:r w:rsidRPr="00074B92">
        <w:rPr>
          <w:rFonts w:ascii="Arial" w:eastAsia="Arial" w:hAnsi="Arial" w:cs="Arial"/>
        </w:rPr>
        <w:t>orzeczeń/decyzji</w:t>
      </w:r>
      <w:r w:rsidRPr="00074B92">
        <w:rPr>
          <w:rFonts w:ascii="Arial" w:eastAsia="Arial" w:hAnsi="Arial" w:cs="Arial"/>
          <w:spacing w:val="-1"/>
        </w:rPr>
        <w:t xml:space="preserve"> </w:t>
      </w:r>
      <w:r w:rsidRPr="00074B92">
        <w:rPr>
          <w:rFonts w:ascii="Arial" w:eastAsia="Arial" w:hAnsi="Arial" w:cs="Arial"/>
        </w:rPr>
        <w:t>i</w:t>
      </w:r>
      <w:r w:rsidRPr="00074B92">
        <w:rPr>
          <w:rFonts w:ascii="Arial" w:eastAsia="Arial" w:hAnsi="Arial" w:cs="Arial"/>
          <w:spacing w:val="-1"/>
        </w:rPr>
        <w:t xml:space="preserve"> </w:t>
      </w:r>
      <w:r w:rsidRPr="00074B92">
        <w:rPr>
          <w:rFonts w:ascii="Arial" w:eastAsia="Arial" w:hAnsi="Arial" w:cs="Arial"/>
        </w:rPr>
        <w:t>tylko</w:t>
      </w:r>
      <w:r w:rsidRPr="00074B92">
        <w:rPr>
          <w:rFonts w:ascii="Arial" w:eastAsia="Arial" w:hAnsi="Arial" w:cs="Arial"/>
          <w:spacing w:val="-1"/>
        </w:rPr>
        <w:t xml:space="preserve"> </w:t>
      </w:r>
      <w:r w:rsidRPr="00074B92">
        <w:rPr>
          <w:rFonts w:ascii="Arial" w:eastAsia="Arial" w:hAnsi="Arial" w:cs="Arial"/>
        </w:rPr>
        <w:t>w</w:t>
      </w:r>
      <w:r w:rsidRPr="00074B92">
        <w:rPr>
          <w:rFonts w:ascii="Arial" w:eastAsia="Arial" w:hAnsi="Arial" w:cs="Arial"/>
          <w:spacing w:val="-1"/>
        </w:rPr>
        <w:t xml:space="preserve"> </w:t>
      </w:r>
      <w:r w:rsidRPr="00074B92">
        <w:rPr>
          <w:rFonts w:ascii="Arial" w:eastAsia="Arial" w:hAnsi="Arial" w:cs="Arial"/>
        </w:rPr>
        <w:t>takim zakresie, jaki z nich wynika;</w:t>
      </w:r>
    </w:p>
    <w:p w14:paraId="1765B3BF" w14:textId="77777777" w:rsidR="00074B92" w:rsidRPr="00074B92" w:rsidRDefault="00074B92" w:rsidP="009325CA">
      <w:pPr>
        <w:widowControl w:val="0"/>
        <w:numPr>
          <w:ilvl w:val="1"/>
          <w:numId w:val="118"/>
        </w:numPr>
        <w:autoSpaceDE w:val="0"/>
        <w:autoSpaceDN w:val="0"/>
        <w:spacing w:after="0" w:line="240" w:lineRule="auto"/>
        <w:ind w:left="1133" w:right="6" w:hanging="424"/>
        <w:jc w:val="both"/>
        <w:rPr>
          <w:rFonts w:ascii="Arial" w:eastAsia="Arial" w:hAnsi="Arial" w:cs="Arial"/>
        </w:rPr>
      </w:pPr>
      <w:r w:rsidRPr="00074B92">
        <w:rPr>
          <w:rFonts w:ascii="Arial" w:eastAsia="Arial" w:hAnsi="Arial" w:cs="Arial"/>
          <w:b/>
        </w:rPr>
        <w:t>niezbędnym</w:t>
      </w:r>
      <w:r w:rsidRPr="00074B92">
        <w:rPr>
          <w:rFonts w:ascii="Arial" w:eastAsia="Arial" w:hAnsi="Arial" w:cs="Arial"/>
          <w:b/>
          <w:spacing w:val="-6"/>
        </w:rPr>
        <w:t xml:space="preserve"> </w:t>
      </w:r>
      <w:r w:rsidRPr="00074B92">
        <w:rPr>
          <w:rFonts w:ascii="Arial" w:eastAsia="Arial" w:hAnsi="Arial" w:cs="Arial"/>
          <w:b/>
        </w:rPr>
        <w:t>stanie</w:t>
      </w:r>
      <w:r w:rsidRPr="00074B92">
        <w:rPr>
          <w:rFonts w:ascii="Arial" w:eastAsia="Arial" w:hAnsi="Arial" w:cs="Arial"/>
          <w:b/>
          <w:spacing w:val="-6"/>
        </w:rPr>
        <w:t xml:space="preserve"> </w:t>
      </w:r>
      <w:r w:rsidRPr="00074B92">
        <w:rPr>
          <w:rFonts w:ascii="Arial" w:eastAsia="Arial" w:hAnsi="Arial" w:cs="Arial"/>
          <w:b/>
        </w:rPr>
        <w:t>się</w:t>
      </w:r>
      <w:r w:rsidRPr="00074B92">
        <w:rPr>
          <w:rFonts w:ascii="Arial" w:eastAsia="Arial" w:hAnsi="Arial" w:cs="Arial"/>
          <w:b/>
          <w:spacing w:val="-6"/>
        </w:rPr>
        <w:t xml:space="preserve"> </w:t>
      </w:r>
      <w:r w:rsidRPr="00074B92">
        <w:rPr>
          <w:rFonts w:ascii="Arial" w:eastAsia="Arial" w:hAnsi="Arial" w:cs="Arial"/>
          <w:b/>
        </w:rPr>
        <w:t>zmiana</w:t>
      </w:r>
      <w:r w:rsidRPr="00074B92">
        <w:rPr>
          <w:rFonts w:ascii="Arial" w:eastAsia="Arial" w:hAnsi="Arial" w:cs="Arial"/>
          <w:b/>
          <w:spacing w:val="-6"/>
        </w:rPr>
        <w:t xml:space="preserve"> </w:t>
      </w:r>
      <w:r w:rsidRPr="00074B92">
        <w:rPr>
          <w:rFonts w:ascii="Arial" w:eastAsia="Arial" w:hAnsi="Arial" w:cs="Arial"/>
          <w:b/>
        </w:rPr>
        <w:t>przedmiotu</w:t>
      </w:r>
      <w:r w:rsidRPr="00074B92">
        <w:rPr>
          <w:rFonts w:ascii="Arial" w:eastAsia="Arial" w:hAnsi="Arial" w:cs="Arial"/>
          <w:b/>
          <w:spacing w:val="-5"/>
        </w:rPr>
        <w:t xml:space="preserve"> </w:t>
      </w:r>
      <w:r w:rsidRPr="00074B92">
        <w:rPr>
          <w:rFonts w:ascii="Arial" w:eastAsia="Arial" w:hAnsi="Arial" w:cs="Arial"/>
          <w:b/>
          <w:spacing w:val="-2"/>
        </w:rPr>
        <w:t>Umowy</w:t>
      </w:r>
      <w:r w:rsidRPr="00074B92">
        <w:rPr>
          <w:rFonts w:ascii="Arial" w:eastAsia="Arial" w:hAnsi="Arial" w:cs="Arial"/>
          <w:spacing w:val="-2"/>
        </w:rPr>
        <w:t>:</w:t>
      </w:r>
    </w:p>
    <w:p w14:paraId="33AD5239" w14:textId="77777777" w:rsidR="00074B92" w:rsidRPr="00074B92" w:rsidRDefault="00074B92" w:rsidP="009325CA">
      <w:pPr>
        <w:widowControl w:val="0"/>
        <w:numPr>
          <w:ilvl w:val="2"/>
          <w:numId w:val="118"/>
        </w:numPr>
        <w:autoSpaceDE w:val="0"/>
        <w:autoSpaceDN w:val="0"/>
        <w:spacing w:after="0" w:line="240" w:lineRule="auto"/>
        <w:ind w:left="1559" w:right="6"/>
        <w:jc w:val="both"/>
        <w:rPr>
          <w:rFonts w:ascii="Arial" w:eastAsia="Arial" w:hAnsi="Arial" w:cs="Arial"/>
        </w:rPr>
      </w:pPr>
      <w:r w:rsidRPr="00074B92">
        <w:rPr>
          <w:rFonts w:ascii="Arial" w:eastAsia="Arial" w:hAnsi="Arial" w:cs="Arial"/>
          <w:b/>
        </w:rPr>
        <w:t xml:space="preserve">w przypadku wycofania z produkcji/sprzedaży jakiegokolwiek modelu/typu Stacji, </w:t>
      </w:r>
      <w:r w:rsidRPr="00074B92">
        <w:rPr>
          <w:rFonts w:ascii="Arial" w:eastAsia="Arial" w:hAnsi="Arial" w:cs="Arial"/>
        </w:rPr>
        <w:t xml:space="preserve">Wykonawca dostarczy obecnie produkowany/sprzedawany model/typ Stacji o parametrach nie gorszych od wskazanych w </w:t>
      </w:r>
      <w:r w:rsidRPr="00074B92">
        <w:rPr>
          <w:rFonts w:ascii="Arial" w:eastAsia="Arial" w:hAnsi="Arial" w:cs="Arial"/>
          <w:b/>
        </w:rPr>
        <w:t xml:space="preserve">załączniku nr 2 </w:t>
      </w:r>
      <w:r w:rsidRPr="00074B92">
        <w:rPr>
          <w:rFonts w:ascii="Arial" w:eastAsia="Arial" w:hAnsi="Arial" w:cs="Arial"/>
        </w:rPr>
        <w:t>do Umowy w ramach wynagrodzenia,</w:t>
      </w:r>
      <w:r w:rsidRPr="00074B92">
        <w:rPr>
          <w:rFonts w:ascii="Arial" w:eastAsia="Arial" w:hAnsi="Arial" w:cs="Arial"/>
          <w:spacing w:val="-7"/>
        </w:rPr>
        <w:t xml:space="preserve"> </w:t>
      </w:r>
      <w:r w:rsidRPr="00074B92">
        <w:rPr>
          <w:rFonts w:ascii="Arial" w:eastAsia="Arial" w:hAnsi="Arial" w:cs="Arial"/>
        </w:rPr>
        <w:t>o</w:t>
      </w:r>
      <w:r w:rsidRPr="00074B92">
        <w:rPr>
          <w:rFonts w:ascii="Arial" w:eastAsia="Arial" w:hAnsi="Arial" w:cs="Arial"/>
          <w:spacing w:val="-9"/>
        </w:rPr>
        <w:t xml:space="preserve"> </w:t>
      </w:r>
      <w:r w:rsidRPr="00074B92">
        <w:rPr>
          <w:rFonts w:ascii="Arial" w:eastAsia="Arial" w:hAnsi="Arial" w:cs="Arial"/>
        </w:rPr>
        <w:t>którym</w:t>
      </w:r>
      <w:r w:rsidRPr="00074B92">
        <w:rPr>
          <w:rFonts w:ascii="Arial" w:eastAsia="Arial" w:hAnsi="Arial" w:cs="Arial"/>
          <w:spacing w:val="-9"/>
        </w:rPr>
        <w:t xml:space="preserve"> </w:t>
      </w:r>
      <w:r w:rsidRPr="00074B92">
        <w:rPr>
          <w:rFonts w:ascii="Arial" w:eastAsia="Arial" w:hAnsi="Arial" w:cs="Arial"/>
        </w:rPr>
        <w:t>mowa</w:t>
      </w:r>
      <w:r w:rsidRPr="00074B92">
        <w:rPr>
          <w:rFonts w:ascii="Arial" w:eastAsia="Arial" w:hAnsi="Arial" w:cs="Arial"/>
          <w:spacing w:val="-9"/>
        </w:rPr>
        <w:t xml:space="preserve"> </w:t>
      </w:r>
      <w:r w:rsidRPr="00074B92">
        <w:rPr>
          <w:rFonts w:ascii="Arial" w:eastAsia="Arial" w:hAnsi="Arial" w:cs="Arial"/>
        </w:rPr>
        <w:t>w</w:t>
      </w:r>
      <w:r w:rsidRPr="00074B92">
        <w:rPr>
          <w:rFonts w:ascii="Arial" w:eastAsia="Arial" w:hAnsi="Arial" w:cs="Arial"/>
          <w:spacing w:val="-9"/>
        </w:rPr>
        <w:t xml:space="preserve"> </w:t>
      </w:r>
      <w:r w:rsidRPr="00074B92">
        <w:rPr>
          <w:rFonts w:ascii="Arial" w:eastAsia="Arial" w:hAnsi="Arial" w:cs="Arial"/>
        </w:rPr>
        <w:t>§</w:t>
      </w:r>
      <w:r w:rsidRPr="00074B92">
        <w:rPr>
          <w:rFonts w:ascii="Arial" w:eastAsia="Arial" w:hAnsi="Arial" w:cs="Arial"/>
          <w:spacing w:val="-9"/>
        </w:rPr>
        <w:t xml:space="preserve"> </w:t>
      </w:r>
      <w:r w:rsidRPr="00074B92">
        <w:rPr>
          <w:rFonts w:ascii="Arial" w:eastAsia="Arial" w:hAnsi="Arial" w:cs="Arial"/>
        </w:rPr>
        <w:t>4</w:t>
      </w:r>
      <w:r w:rsidRPr="00074B92">
        <w:rPr>
          <w:rFonts w:ascii="Arial" w:eastAsia="Arial" w:hAnsi="Arial" w:cs="Arial"/>
          <w:spacing w:val="-9"/>
        </w:rPr>
        <w:t xml:space="preserve"> </w:t>
      </w:r>
      <w:r w:rsidRPr="00074B92">
        <w:rPr>
          <w:rFonts w:ascii="Arial" w:eastAsia="Arial" w:hAnsi="Arial" w:cs="Arial"/>
        </w:rPr>
        <w:t>ust.</w:t>
      </w:r>
      <w:r w:rsidRPr="00074B92">
        <w:rPr>
          <w:rFonts w:ascii="Arial" w:eastAsia="Arial" w:hAnsi="Arial" w:cs="Arial"/>
          <w:spacing w:val="-9"/>
        </w:rPr>
        <w:t xml:space="preserve"> </w:t>
      </w:r>
      <w:r w:rsidRPr="00074B92">
        <w:rPr>
          <w:rFonts w:ascii="Arial" w:eastAsia="Arial" w:hAnsi="Arial" w:cs="Arial"/>
        </w:rPr>
        <w:t>1.</w:t>
      </w:r>
      <w:r w:rsidRPr="00074B92">
        <w:rPr>
          <w:rFonts w:ascii="Arial" w:eastAsia="Arial" w:hAnsi="Arial" w:cs="Arial"/>
          <w:spacing w:val="-9"/>
        </w:rPr>
        <w:t xml:space="preserve"> </w:t>
      </w:r>
      <w:r w:rsidRPr="00074B92">
        <w:rPr>
          <w:rFonts w:ascii="Arial" w:eastAsia="Arial" w:hAnsi="Arial" w:cs="Arial"/>
        </w:rPr>
        <w:t>W</w:t>
      </w:r>
      <w:r w:rsidRPr="00074B92">
        <w:rPr>
          <w:rFonts w:ascii="Arial" w:eastAsia="Arial" w:hAnsi="Arial" w:cs="Arial"/>
          <w:spacing w:val="-9"/>
        </w:rPr>
        <w:t xml:space="preserve"> </w:t>
      </w:r>
      <w:r w:rsidRPr="00074B92">
        <w:rPr>
          <w:rFonts w:ascii="Arial" w:eastAsia="Arial" w:hAnsi="Arial" w:cs="Arial"/>
        </w:rPr>
        <w:t>takim</w:t>
      </w:r>
      <w:r w:rsidRPr="00074B92">
        <w:rPr>
          <w:rFonts w:ascii="Arial" w:eastAsia="Arial" w:hAnsi="Arial" w:cs="Arial"/>
          <w:spacing w:val="-9"/>
        </w:rPr>
        <w:t xml:space="preserve"> </w:t>
      </w:r>
      <w:r w:rsidRPr="00074B92">
        <w:rPr>
          <w:rFonts w:ascii="Arial" w:eastAsia="Arial" w:hAnsi="Arial" w:cs="Arial"/>
        </w:rPr>
        <w:t>przypadku</w:t>
      </w:r>
      <w:r w:rsidRPr="00074B92">
        <w:rPr>
          <w:rFonts w:ascii="Arial" w:eastAsia="Arial" w:hAnsi="Arial" w:cs="Arial"/>
          <w:spacing w:val="-9"/>
        </w:rPr>
        <w:t xml:space="preserve"> </w:t>
      </w:r>
      <w:r w:rsidRPr="00074B92">
        <w:rPr>
          <w:rFonts w:ascii="Arial" w:eastAsia="Arial" w:hAnsi="Arial" w:cs="Arial"/>
        </w:rPr>
        <w:t xml:space="preserve">Wykonawca zobowiązany jest do poinformowania Zamawiającego oraz przedstawienia oświadczenia producenta/dystrybutora potwierdzającego fakt wycofania modelu/typu Stacji wskazanego w </w:t>
      </w:r>
      <w:r w:rsidRPr="00074B92">
        <w:rPr>
          <w:rFonts w:ascii="Arial" w:eastAsia="Arial" w:hAnsi="Arial" w:cs="Arial"/>
          <w:b/>
        </w:rPr>
        <w:t xml:space="preserve">załączniku nr 2 </w:t>
      </w:r>
      <w:r w:rsidRPr="00074B92">
        <w:rPr>
          <w:rFonts w:ascii="Arial" w:eastAsia="Arial" w:hAnsi="Arial" w:cs="Arial"/>
        </w:rPr>
        <w:t>do Umowy celem akceptacji przez Zamawiającego,</w:t>
      </w:r>
    </w:p>
    <w:p w14:paraId="1B381227" w14:textId="77777777" w:rsidR="00074B92" w:rsidRPr="00074B92" w:rsidRDefault="00074B92" w:rsidP="009325CA">
      <w:pPr>
        <w:widowControl w:val="0"/>
        <w:numPr>
          <w:ilvl w:val="2"/>
          <w:numId w:val="118"/>
        </w:numPr>
        <w:autoSpaceDE w:val="0"/>
        <w:autoSpaceDN w:val="0"/>
        <w:spacing w:after="0" w:line="240" w:lineRule="auto"/>
        <w:ind w:left="1559" w:right="6"/>
        <w:jc w:val="both"/>
        <w:rPr>
          <w:rFonts w:ascii="Arial" w:eastAsia="Arial" w:hAnsi="Arial" w:cs="Arial"/>
        </w:rPr>
      </w:pPr>
      <w:r w:rsidRPr="00074B92">
        <w:rPr>
          <w:rFonts w:ascii="Arial" w:eastAsia="Arial" w:hAnsi="Arial" w:cs="Arial"/>
          <w:b/>
        </w:rPr>
        <w:t>w przypadku ujawnienia się powszechnie występujących wad oferowanej Stacji</w:t>
      </w:r>
      <w:r w:rsidRPr="00074B92">
        <w:rPr>
          <w:rFonts w:ascii="Arial" w:eastAsia="Arial" w:hAnsi="Arial" w:cs="Arial"/>
        </w:rPr>
        <w:t>, Zamawiający dopuszcza zmianę polegającą na zastąpieniu</w:t>
      </w:r>
      <w:r w:rsidRPr="00074B92">
        <w:rPr>
          <w:rFonts w:ascii="Arial" w:eastAsia="Arial" w:hAnsi="Arial" w:cs="Arial"/>
          <w:spacing w:val="-10"/>
        </w:rPr>
        <w:t xml:space="preserve"> </w:t>
      </w:r>
      <w:r w:rsidRPr="00074B92">
        <w:rPr>
          <w:rFonts w:ascii="Arial" w:eastAsia="Arial" w:hAnsi="Arial" w:cs="Arial"/>
        </w:rPr>
        <w:t>Stacji,</w:t>
      </w:r>
      <w:r w:rsidRPr="00074B92">
        <w:rPr>
          <w:rFonts w:ascii="Arial" w:eastAsia="Arial" w:hAnsi="Arial" w:cs="Arial"/>
          <w:spacing w:val="-8"/>
        </w:rPr>
        <w:t xml:space="preserve"> </w:t>
      </w:r>
      <w:r w:rsidRPr="00074B92">
        <w:rPr>
          <w:rFonts w:ascii="Arial" w:eastAsia="Arial" w:hAnsi="Arial" w:cs="Arial"/>
        </w:rPr>
        <w:t>w</w:t>
      </w:r>
      <w:r w:rsidRPr="00074B92">
        <w:rPr>
          <w:rFonts w:ascii="Arial" w:eastAsia="Arial" w:hAnsi="Arial" w:cs="Arial"/>
          <w:spacing w:val="-10"/>
        </w:rPr>
        <w:t xml:space="preserve"> </w:t>
      </w:r>
      <w:r w:rsidRPr="00074B92">
        <w:rPr>
          <w:rFonts w:ascii="Arial" w:eastAsia="Arial" w:hAnsi="Arial" w:cs="Arial"/>
        </w:rPr>
        <w:t>ramach</w:t>
      </w:r>
      <w:r w:rsidRPr="00074B92">
        <w:rPr>
          <w:rFonts w:ascii="Arial" w:eastAsia="Arial" w:hAnsi="Arial" w:cs="Arial"/>
          <w:spacing w:val="-10"/>
        </w:rPr>
        <w:t xml:space="preserve"> </w:t>
      </w:r>
      <w:r w:rsidRPr="00074B92">
        <w:rPr>
          <w:rFonts w:ascii="Arial" w:eastAsia="Arial" w:hAnsi="Arial" w:cs="Arial"/>
        </w:rPr>
        <w:t>wynagrodzenia,</w:t>
      </w:r>
      <w:r w:rsidRPr="00074B92">
        <w:rPr>
          <w:rFonts w:ascii="Arial" w:eastAsia="Arial" w:hAnsi="Arial" w:cs="Arial"/>
          <w:spacing w:val="-8"/>
        </w:rPr>
        <w:t xml:space="preserve"> </w:t>
      </w:r>
      <w:r w:rsidRPr="00074B92">
        <w:rPr>
          <w:rFonts w:ascii="Arial" w:eastAsia="Arial" w:hAnsi="Arial" w:cs="Arial"/>
        </w:rPr>
        <w:t>o</w:t>
      </w:r>
      <w:r w:rsidRPr="00074B92">
        <w:rPr>
          <w:rFonts w:ascii="Arial" w:eastAsia="Arial" w:hAnsi="Arial" w:cs="Arial"/>
          <w:spacing w:val="-10"/>
        </w:rPr>
        <w:t xml:space="preserve"> </w:t>
      </w:r>
      <w:r w:rsidRPr="00074B92">
        <w:rPr>
          <w:rFonts w:ascii="Arial" w:eastAsia="Arial" w:hAnsi="Arial" w:cs="Arial"/>
        </w:rPr>
        <w:t>którym</w:t>
      </w:r>
      <w:r w:rsidRPr="00074B92">
        <w:rPr>
          <w:rFonts w:ascii="Arial" w:eastAsia="Arial" w:hAnsi="Arial" w:cs="Arial"/>
          <w:spacing w:val="-10"/>
        </w:rPr>
        <w:t xml:space="preserve"> </w:t>
      </w:r>
      <w:r w:rsidRPr="00074B92">
        <w:rPr>
          <w:rFonts w:ascii="Arial" w:eastAsia="Arial" w:hAnsi="Arial" w:cs="Arial"/>
        </w:rPr>
        <w:t>mowa</w:t>
      </w:r>
      <w:r w:rsidRPr="00074B92">
        <w:rPr>
          <w:rFonts w:ascii="Arial" w:eastAsia="Arial" w:hAnsi="Arial" w:cs="Arial"/>
          <w:spacing w:val="-10"/>
        </w:rPr>
        <w:t xml:space="preserve"> </w:t>
      </w:r>
      <w:r w:rsidRPr="00074B92">
        <w:rPr>
          <w:rFonts w:ascii="Arial" w:eastAsia="Arial" w:hAnsi="Arial" w:cs="Arial"/>
        </w:rPr>
        <w:t>w</w:t>
      </w:r>
      <w:r w:rsidRPr="00074B92">
        <w:rPr>
          <w:rFonts w:ascii="Arial" w:eastAsia="Arial" w:hAnsi="Arial" w:cs="Arial"/>
          <w:spacing w:val="-10"/>
        </w:rPr>
        <w:t xml:space="preserve"> </w:t>
      </w:r>
      <w:r w:rsidRPr="00074B92">
        <w:rPr>
          <w:rFonts w:ascii="Arial" w:eastAsia="Arial" w:hAnsi="Arial" w:cs="Arial"/>
        </w:rPr>
        <w:t>§</w:t>
      </w:r>
      <w:r w:rsidRPr="00074B92">
        <w:rPr>
          <w:rFonts w:ascii="Arial" w:eastAsia="Arial" w:hAnsi="Arial" w:cs="Arial"/>
          <w:spacing w:val="-10"/>
        </w:rPr>
        <w:t xml:space="preserve"> </w:t>
      </w:r>
      <w:r w:rsidRPr="00074B92">
        <w:rPr>
          <w:rFonts w:ascii="Arial" w:eastAsia="Arial" w:hAnsi="Arial" w:cs="Arial"/>
        </w:rPr>
        <w:t>4</w:t>
      </w:r>
      <w:r w:rsidRPr="00074B92">
        <w:rPr>
          <w:rFonts w:ascii="Arial" w:eastAsia="Arial" w:hAnsi="Arial" w:cs="Arial"/>
          <w:spacing w:val="-10"/>
        </w:rPr>
        <w:t xml:space="preserve"> </w:t>
      </w:r>
      <w:r w:rsidRPr="00074B92">
        <w:rPr>
          <w:rFonts w:ascii="Arial" w:eastAsia="Arial" w:hAnsi="Arial" w:cs="Arial"/>
        </w:rPr>
        <w:t>ust. 1,</w:t>
      </w:r>
      <w:r w:rsidRPr="00074B92">
        <w:rPr>
          <w:rFonts w:ascii="Arial" w:eastAsia="Arial" w:hAnsi="Arial" w:cs="Arial"/>
          <w:spacing w:val="-16"/>
        </w:rPr>
        <w:t xml:space="preserve"> </w:t>
      </w:r>
      <w:r w:rsidRPr="00074B92">
        <w:rPr>
          <w:rFonts w:ascii="Arial" w:eastAsia="Arial" w:hAnsi="Arial" w:cs="Arial"/>
        </w:rPr>
        <w:t>produktem</w:t>
      </w:r>
      <w:r w:rsidRPr="00074B92">
        <w:rPr>
          <w:rFonts w:ascii="Arial" w:eastAsia="Arial" w:hAnsi="Arial" w:cs="Arial"/>
          <w:spacing w:val="-16"/>
        </w:rPr>
        <w:t xml:space="preserve"> </w:t>
      </w:r>
      <w:r w:rsidRPr="00074B92">
        <w:rPr>
          <w:rFonts w:ascii="Arial" w:eastAsia="Arial" w:hAnsi="Arial" w:cs="Arial"/>
        </w:rPr>
        <w:t>zastępczym,</w:t>
      </w:r>
      <w:r w:rsidRPr="00074B92">
        <w:rPr>
          <w:rFonts w:ascii="Arial" w:eastAsia="Arial" w:hAnsi="Arial" w:cs="Arial"/>
          <w:spacing w:val="-16"/>
        </w:rPr>
        <w:t xml:space="preserve"> </w:t>
      </w:r>
      <w:r w:rsidRPr="00074B92">
        <w:rPr>
          <w:rFonts w:ascii="Arial" w:eastAsia="Arial" w:hAnsi="Arial" w:cs="Arial"/>
        </w:rPr>
        <w:t>spełniającym</w:t>
      </w:r>
      <w:r w:rsidRPr="00074B92">
        <w:rPr>
          <w:rFonts w:ascii="Arial" w:eastAsia="Arial" w:hAnsi="Arial" w:cs="Arial"/>
          <w:spacing w:val="-16"/>
        </w:rPr>
        <w:t xml:space="preserve"> </w:t>
      </w:r>
      <w:r w:rsidRPr="00074B92">
        <w:rPr>
          <w:rFonts w:ascii="Arial" w:eastAsia="Arial" w:hAnsi="Arial" w:cs="Arial"/>
        </w:rPr>
        <w:t>wszelkie</w:t>
      </w:r>
      <w:r w:rsidRPr="00074B92">
        <w:rPr>
          <w:rFonts w:ascii="Arial" w:eastAsia="Arial" w:hAnsi="Arial" w:cs="Arial"/>
          <w:spacing w:val="-16"/>
        </w:rPr>
        <w:t xml:space="preserve"> </w:t>
      </w:r>
      <w:r w:rsidRPr="00074B92">
        <w:rPr>
          <w:rFonts w:ascii="Arial" w:eastAsia="Arial" w:hAnsi="Arial" w:cs="Arial"/>
        </w:rPr>
        <w:t>wymagania</w:t>
      </w:r>
      <w:r w:rsidRPr="00074B92">
        <w:rPr>
          <w:rFonts w:ascii="Arial" w:eastAsia="Arial" w:hAnsi="Arial" w:cs="Arial"/>
          <w:spacing w:val="-16"/>
        </w:rPr>
        <w:t xml:space="preserve"> </w:t>
      </w:r>
      <w:r w:rsidRPr="00074B92">
        <w:rPr>
          <w:rFonts w:ascii="Arial" w:eastAsia="Arial" w:hAnsi="Arial" w:cs="Arial"/>
        </w:rPr>
        <w:t>przewidziane</w:t>
      </w:r>
      <w:r w:rsidRPr="00074B92">
        <w:rPr>
          <w:rFonts w:ascii="Arial" w:eastAsia="Arial" w:hAnsi="Arial" w:cs="Arial"/>
          <w:spacing w:val="-16"/>
        </w:rPr>
        <w:t xml:space="preserve"> </w:t>
      </w:r>
      <w:r w:rsidRPr="00074B92">
        <w:rPr>
          <w:rFonts w:ascii="Arial" w:eastAsia="Arial" w:hAnsi="Arial" w:cs="Arial"/>
        </w:rPr>
        <w:t xml:space="preserve">w </w:t>
      </w:r>
      <w:r w:rsidRPr="00074B92">
        <w:rPr>
          <w:rFonts w:ascii="Arial" w:eastAsia="Arial" w:hAnsi="Arial" w:cs="Arial"/>
          <w:b/>
        </w:rPr>
        <w:t>załączniku</w:t>
      </w:r>
      <w:r w:rsidRPr="00074B92">
        <w:rPr>
          <w:rFonts w:ascii="Arial" w:eastAsia="Arial" w:hAnsi="Arial" w:cs="Arial"/>
          <w:b/>
          <w:spacing w:val="80"/>
        </w:rPr>
        <w:t xml:space="preserve"> </w:t>
      </w:r>
      <w:r w:rsidRPr="00074B92">
        <w:rPr>
          <w:rFonts w:ascii="Arial" w:eastAsia="Arial" w:hAnsi="Arial" w:cs="Arial"/>
          <w:b/>
        </w:rPr>
        <w:t>nr</w:t>
      </w:r>
      <w:r w:rsidRPr="00074B92">
        <w:rPr>
          <w:rFonts w:ascii="Arial" w:eastAsia="Arial" w:hAnsi="Arial" w:cs="Arial"/>
          <w:b/>
          <w:spacing w:val="80"/>
        </w:rPr>
        <w:t xml:space="preserve"> </w:t>
      </w:r>
      <w:r w:rsidRPr="00074B92">
        <w:rPr>
          <w:rFonts w:ascii="Arial" w:eastAsia="Arial" w:hAnsi="Arial" w:cs="Arial"/>
          <w:b/>
        </w:rPr>
        <w:t>2</w:t>
      </w:r>
      <w:r w:rsidRPr="00074B92">
        <w:rPr>
          <w:rFonts w:ascii="Arial" w:eastAsia="Arial" w:hAnsi="Arial" w:cs="Arial"/>
          <w:b/>
          <w:spacing w:val="80"/>
        </w:rPr>
        <w:t xml:space="preserve"> </w:t>
      </w:r>
      <w:r w:rsidRPr="00074B92">
        <w:rPr>
          <w:rFonts w:ascii="Arial" w:eastAsia="Arial" w:hAnsi="Arial" w:cs="Arial"/>
        </w:rPr>
        <w:t>do</w:t>
      </w:r>
      <w:r w:rsidRPr="00074B92">
        <w:rPr>
          <w:rFonts w:ascii="Arial" w:eastAsia="Arial" w:hAnsi="Arial" w:cs="Arial"/>
          <w:spacing w:val="80"/>
        </w:rPr>
        <w:t xml:space="preserve"> </w:t>
      </w:r>
      <w:r w:rsidRPr="00074B92">
        <w:rPr>
          <w:rFonts w:ascii="Arial" w:eastAsia="Arial" w:hAnsi="Arial" w:cs="Arial"/>
        </w:rPr>
        <w:t>Umowy</w:t>
      </w:r>
      <w:r w:rsidRPr="00074B92">
        <w:rPr>
          <w:rFonts w:ascii="Arial" w:eastAsia="Arial" w:hAnsi="Arial" w:cs="Arial"/>
          <w:spacing w:val="80"/>
        </w:rPr>
        <w:t xml:space="preserve"> </w:t>
      </w:r>
      <w:r w:rsidRPr="00074B92">
        <w:rPr>
          <w:rFonts w:ascii="Arial" w:eastAsia="Arial" w:hAnsi="Arial" w:cs="Arial"/>
        </w:rPr>
        <w:t>dla</w:t>
      </w:r>
      <w:r w:rsidRPr="00074B92">
        <w:rPr>
          <w:rFonts w:ascii="Arial" w:eastAsia="Arial" w:hAnsi="Arial" w:cs="Arial"/>
          <w:spacing w:val="80"/>
        </w:rPr>
        <w:t xml:space="preserve"> </w:t>
      </w:r>
      <w:r w:rsidRPr="00074B92">
        <w:rPr>
          <w:rFonts w:ascii="Arial" w:eastAsia="Arial" w:hAnsi="Arial" w:cs="Arial"/>
        </w:rPr>
        <w:t>Stacji</w:t>
      </w:r>
      <w:r w:rsidRPr="00074B92">
        <w:rPr>
          <w:rFonts w:ascii="Arial" w:eastAsia="Arial" w:hAnsi="Arial" w:cs="Arial"/>
          <w:spacing w:val="80"/>
        </w:rPr>
        <w:t xml:space="preserve"> </w:t>
      </w:r>
      <w:r w:rsidRPr="00074B92">
        <w:rPr>
          <w:rFonts w:ascii="Arial" w:eastAsia="Arial" w:hAnsi="Arial" w:cs="Arial"/>
        </w:rPr>
        <w:t>zastępowanej, rekomendowanym przez producenta lub Wykonawcę w związku z ujawnieniem wad. W</w:t>
      </w:r>
      <w:r w:rsidRPr="00074B92">
        <w:rPr>
          <w:rFonts w:ascii="Arial" w:eastAsia="Arial" w:hAnsi="Arial" w:cs="Arial"/>
          <w:spacing w:val="-2"/>
        </w:rPr>
        <w:t xml:space="preserve"> </w:t>
      </w:r>
      <w:r w:rsidRPr="00074B92">
        <w:rPr>
          <w:rFonts w:ascii="Arial" w:eastAsia="Arial" w:hAnsi="Arial" w:cs="Arial"/>
        </w:rPr>
        <w:t>takim przypadku Wykonawca zobowiązany jest do przedstawienia</w:t>
      </w:r>
      <w:r w:rsidRPr="00074B92">
        <w:rPr>
          <w:rFonts w:ascii="Arial" w:eastAsia="Arial" w:hAnsi="Arial" w:cs="Arial"/>
          <w:spacing w:val="-14"/>
        </w:rPr>
        <w:t xml:space="preserve"> </w:t>
      </w:r>
      <w:r w:rsidRPr="00074B92">
        <w:rPr>
          <w:rFonts w:ascii="Arial" w:eastAsia="Arial" w:hAnsi="Arial" w:cs="Arial"/>
        </w:rPr>
        <w:t>oświadczenia</w:t>
      </w:r>
      <w:r w:rsidRPr="00074B92">
        <w:rPr>
          <w:rFonts w:ascii="Arial" w:eastAsia="Arial" w:hAnsi="Arial" w:cs="Arial"/>
          <w:spacing w:val="-15"/>
        </w:rPr>
        <w:t xml:space="preserve"> </w:t>
      </w:r>
      <w:r w:rsidRPr="00074B92">
        <w:rPr>
          <w:rFonts w:ascii="Arial" w:eastAsia="Arial" w:hAnsi="Arial" w:cs="Arial"/>
        </w:rPr>
        <w:t>producenta/dystrybutora</w:t>
      </w:r>
      <w:r w:rsidRPr="00074B92">
        <w:rPr>
          <w:rFonts w:ascii="Arial" w:eastAsia="Arial" w:hAnsi="Arial" w:cs="Arial"/>
          <w:spacing w:val="-14"/>
        </w:rPr>
        <w:t xml:space="preserve"> </w:t>
      </w:r>
      <w:r w:rsidRPr="00074B92">
        <w:rPr>
          <w:rFonts w:ascii="Arial" w:eastAsia="Arial" w:hAnsi="Arial" w:cs="Arial"/>
        </w:rPr>
        <w:t>potwierdzającego</w:t>
      </w:r>
      <w:r w:rsidRPr="00074B92">
        <w:rPr>
          <w:rFonts w:ascii="Arial" w:eastAsia="Arial" w:hAnsi="Arial" w:cs="Arial"/>
          <w:spacing w:val="-14"/>
        </w:rPr>
        <w:t xml:space="preserve"> </w:t>
      </w:r>
      <w:r w:rsidRPr="00074B92">
        <w:rPr>
          <w:rFonts w:ascii="Arial" w:eastAsia="Arial" w:hAnsi="Arial" w:cs="Arial"/>
        </w:rPr>
        <w:t>fakt spełniania</w:t>
      </w:r>
      <w:r w:rsidRPr="00074B92">
        <w:rPr>
          <w:rFonts w:ascii="Arial" w:eastAsia="Arial" w:hAnsi="Arial" w:cs="Arial"/>
          <w:spacing w:val="-11"/>
        </w:rPr>
        <w:t xml:space="preserve"> </w:t>
      </w:r>
      <w:r w:rsidRPr="00074B92">
        <w:rPr>
          <w:rFonts w:ascii="Arial" w:eastAsia="Arial" w:hAnsi="Arial" w:cs="Arial"/>
        </w:rPr>
        <w:t>przez</w:t>
      </w:r>
      <w:r w:rsidRPr="00074B92">
        <w:rPr>
          <w:rFonts w:ascii="Arial" w:eastAsia="Arial" w:hAnsi="Arial" w:cs="Arial"/>
          <w:spacing w:val="-11"/>
        </w:rPr>
        <w:t xml:space="preserve"> </w:t>
      </w:r>
      <w:r w:rsidRPr="00074B92">
        <w:rPr>
          <w:rFonts w:ascii="Arial" w:eastAsia="Arial" w:hAnsi="Arial" w:cs="Arial"/>
        </w:rPr>
        <w:t>produkt</w:t>
      </w:r>
      <w:r w:rsidRPr="00074B92">
        <w:rPr>
          <w:rFonts w:ascii="Arial" w:eastAsia="Arial" w:hAnsi="Arial" w:cs="Arial"/>
          <w:spacing w:val="-10"/>
        </w:rPr>
        <w:t xml:space="preserve"> </w:t>
      </w:r>
      <w:r w:rsidRPr="00074B92">
        <w:rPr>
          <w:rFonts w:ascii="Arial" w:eastAsia="Arial" w:hAnsi="Arial" w:cs="Arial"/>
        </w:rPr>
        <w:t>zastępczy</w:t>
      </w:r>
      <w:r w:rsidRPr="00074B92">
        <w:rPr>
          <w:rFonts w:ascii="Arial" w:eastAsia="Arial" w:hAnsi="Arial" w:cs="Arial"/>
          <w:spacing w:val="-11"/>
        </w:rPr>
        <w:t xml:space="preserve"> </w:t>
      </w:r>
      <w:r w:rsidRPr="00074B92">
        <w:rPr>
          <w:rFonts w:ascii="Arial" w:eastAsia="Arial" w:hAnsi="Arial" w:cs="Arial"/>
        </w:rPr>
        <w:t>wymagań</w:t>
      </w:r>
      <w:r w:rsidRPr="00074B92">
        <w:rPr>
          <w:rFonts w:ascii="Arial" w:eastAsia="Arial" w:hAnsi="Arial" w:cs="Arial"/>
          <w:spacing w:val="-11"/>
        </w:rPr>
        <w:t xml:space="preserve"> </w:t>
      </w:r>
      <w:r w:rsidRPr="00074B92">
        <w:rPr>
          <w:rFonts w:ascii="Arial" w:eastAsia="Arial" w:hAnsi="Arial" w:cs="Arial"/>
        </w:rPr>
        <w:t>określonych</w:t>
      </w:r>
      <w:r w:rsidRPr="00074B92">
        <w:rPr>
          <w:rFonts w:ascii="Arial" w:eastAsia="Arial" w:hAnsi="Arial" w:cs="Arial"/>
          <w:spacing w:val="-11"/>
        </w:rPr>
        <w:t xml:space="preserve"> </w:t>
      </w:r>
      <w:r w:rsidRPr="00074B92">
        <w:rPr>
          <w:rFonts w:ascii="Arial" w:eastAsia="Arial" w:hAnsi="Arial" w:cs="Arial"/>
        </w:rPr>
        <w:t>w</w:t>
      </w:r>
      <w:r w:rsidRPr="00074B92">
        <w:rPr>
          <w:rFonts w:ascii="Arial" w:eastAsia="Arial" w:hAnsi="Arial" w:cs="Arial"/>
          <w:spacing w:val="-11"/>
        </w:rPr>
        <w:t xml:space="preserve"> </w:t>
      </w:r>
      <w:r w:rsidRPr="00074B92">
        <w:rPr>
          <w:rFonts w:ascii="Arial" w:eastAsia="Arial" w:hAnsi="Arial" w:cs="Arial"/>
          <w:b/>
        </w:rPr>
        <w:t>załączniku</w:t>
      </w:r>
      <w:r w:rsidRPr="00074B92">
        <w:rPr>
          <w:rFonts w:ascii="Arial" w:eastAsia="Arial" w:hAnsi="Arial" w:cs="Arial"/>
          <w:b/>
          <w:spacing w:val="-9"/>
        </w:rPr>
        <w:t xml:space="preserve"> </w:t>
      </w:r>
      <w:r w:rsidRPr="00074B92">
        <w:rPr>
          <w:rFonts w:ascii="Arial" w:eastAsia="Arial" w:hAnsi="Arial" w:cs="Arial"/>
          <w:b/>
        </w:rPr>
        <w:t>nr</w:t>
      </w:r>
      <w:r w:rsidRPr="00074B92">
        <w:rPr>
          <w:rFonts w:ascii="Arial" w:eastAsia="Arial" w:hAnsi="Arial" w:cs="Arial"/>
          <w:b/>
          <w:spacing w:val="-11"/>
        </w:rPr>
        <w:t xml:space="preserve"> </w:t>
      </w:r>
      <w:r w:rsidRPr="00074B92">
        <w:rPr>
          <w:rFonts w:ascii="Arial" w:eastAsia="Arial" w:hAnsi="Arial" w:cs="Arial"/>
          <w:b/>
        </w:rPr>
        <w:t xml:space="preserve">2 </w:t>
      </w:r>
      <w:r w:rsidRPr="00074B92">
        <w:rPr>
          <w:rFonts w:ascii="Arial" w:eastAsia="Arial" w:hAnsi="Arial" w:cs="Arial"/>
        </w:rPr>
        <w:t>do Umowy,</w:t>
      </w:r>
    </w:p>
    <w:p w14:paraId="511D138C" w14:textId="77777777" w:rsidR="00074B92" w:rsidRPr="00074B92" w:rsidRDefault="00074B92" w:rsidP="009325CA">
      <w:pPr>
        <w:widowControl w:val="0"/>
        <w:numPr>
          <w:ilvl w:val="2"/>
          <w:numId w:val="118"/>
        </w:numPr>
        <w:autoSpaceDE w:val="0"/>
        <w:autoSpaceDN w:val="0"/>
        <w:spacing w:after="0" w:line="240" w:lineRule="auto"/>
        <w:ind w:left="1559" w:right="6"/>
        <w:jc w:val="both"/>
        <w:rPr>
          <w:rFonts w:ascii="Arial" w:eastAsia="Arial" w:hAnsi="Arial" w:cs="Arial"/>
        </w:rPr>
      </w:pPr>
      <w:r w:rsidRPr="00074B92">
        <w:rPr>
          <w:rFonts w:ascii="Arial" w:eastAsia="Arial" w:hAnsi="Arial" w:cs="Arial"/>
          <w:b/>
        </w:rPr>
        <w:t>w przypadku zaistnienia innych okoliczności prawnych, ekonomicznych, technicznych lub środowiskowych niemożliwych do przewidzenia</w:t>
      </w:r>
      <w:r w:rsidRPr="00074B92">
        <w:rPr>
          <w:rFonts w:ascii="Arial" w:eastAsia="Arial" w:hAnsi="Arial" w:cs="Arial"/>
          <w:b/>
          <w:spacing w:val="-10"/>
        </w:rPr>
        <w:t xml:space="preserve"> </w:t>
      </w:r>
      <w:r w:rsidRPr="00074B92">
        <w:rPr>
          <w:rFonts w:ascii="Arial" w:eastAsia="Arial" w:hAnsi="Arial" w:cs="Arial"/>
          <w:b/>
        </w:rPr>
        <w:t>w</w:t>
      </w:r>
      <w:r w:rsidRPr="00074B92">
        <w:rPr>
          <w:rFonts w:ascii="Arial" w:eastAsia="Arial" w:hAnsi="Arial" w:cs="Arial"/>
          <w:b/>
          <w:spacing w:val="-10"/>
        </w:rPr>
        <w:t xml:space="preserve"> </w:t>
      </w:r>
      <w:r w:rsidRPr="00074B92">
        <w:rPr>
          <w:rFonts w:ascii="Arial" w:eastAsia="Arial" w:hAnsi="Arial" w:cs="Arial"/>
          <w:b/>
        </w:rPr>
        <w:t>momencie</w:t>
      </w:r>
      <w:r w:rsidRPr="00074B92">
        <w:rPr>
          <w:rFonts w:ascii="Arial" w:eastAsia="Arial" w:hAnsi="Arial" w:cs="Arial"/>
          <w:b/>
          <w:spacing w:val="-10"/>
        </w:rPr>
        <w:t xml:space="preserve"> </w:t>
      </w:r>
      <w:r w:rsidRPr="00074B92">
        <w:rPr>
          <w:rFonts w:ascii="Arial" w:eastAsia="Arial" w:hAnsi="Arial" w:cs="Arial"/>
          <w:b/>
        </w:rPr>
        <w:t>zawarcia</w:t>
      </w:r>
      <w:r w:rsidRPr="00074B92">
        <w:rPr>
          <w:rFonts w:ascii="Arial" w:eastAsia="Arial" w:hAnsi="Arial" w:cs="Arial"/>
          <w:b/>
          <w:spacing w:val="-10"/>
        </w:rPr>
        <w:t xml:space="preserve"> </w:t>
      </w:r>
      <w:r w:rsidRPr="00074B92">
        <w:rPr>
          <w:rFonts w:ascii="Arial" w:eastAsia="Arial" w:hAnsi="Arial" w:cs="Arial"/>
          <w:b/>
        </w:rPr>
        <w:t>Umowy,</w:t>
      </w:r>
      <w:r w:rsidRPr="00074B92">
        <w:rPr>
          <w:rFonts w:ascii="Arial" w:eastAsia="Arial" w:hAnsi="Arial" w:cs="Arial"/>
          <w:b/>
          <w:spacing w:val="-10"/>
        </w:rPr>
        <w:t xml:space="preserve"> </w:t>
      </w:r>
      <w:r w:rsidRPr="00074B92">
        <w:rPr>
          <w:rFonts w:ascii="Arial" w:eastAsia="Arial" w:hAnsi="Arial" w:cs="Arial"/>
          <w:b/>
        </w:rPr>
        <w:t>za</w:t>
      </w:r>
      <w:r w:rsidRPr="00074B92">
        <w:rPr>
          <w:rFonts w:ascii="Arial" w:eastAsia="Arial" w:hAnsi="Arial" w:cs="Arial"/>
          <w:b/>
          <w:spacing w:val="-10"/>
        </w:rPr>
        <w:t xml:space="preserve"> </w:t>
      </w:r>
      <w:r w:rsidRPr="00074B92">
        <w:rPr>
          <w:rFonts w:ascii="Arial" w:eastAsia="Arial" w:hAnsi="Arial" w:cs="Arial"/>
          <w:b/>
        </w:rPr>
        <w:t>które</w:t>
      </w:r>
      <w:r w:rsidRPr="00074B92">
        <w:rPr>
          <w:rFonts w:ascii="Arial" w:eastAsia="Arial" w:hAnsi="Arial" w:cs="Arial"/>
          <w:b/>
          <w:spacing w:val="-10"/>
        </w:rPr>
        <w:t xml:space="preserve"> </w:t>
      </w:r>
      <w:r w:rsidRPr="00074B92">
        <w:rPr>
          <w:rFonts w:ascii="Arial" w:eastAsia="Arial" w:hAnsi="Arial" w:cs="Arial"/>
          <w:b/>
        </w:rPr>
        <w:t>żadna</w:t>
      </w:r>
      <w:r w:rsidRPr="00074B92">
        <w:rPr>
          <w:rFonts w:ascii="Arial" w:eastAsia="Arial" w:hAnsi="Arial" w:cs="Arial"/>
          <w:b/>
          <w:spacing w:val="-10"/>
        </w:rPr>
        <w:t xml:space="preserve"> </w:t>
      </w:r>
      <w:r w:rsidRPr="00074B92">
        <w:rPr>
          <w:rFonts w:ascii="Arial" w:eastAsia="Arial" w:hAnsi="Arial" w:cs="Arial"/>
          <w:b/>
        </w:rPr>
        <w:t>ze</w:t>
      </w:r>
      <w:r w:rsidRPr="00074B92">
        <w:rPr>
          <w:rFonts w:ascii="Arial" w:eastAsia="Arial" w:hAnsi="Arial" w:cs="Arial"/>
          <w:b/>
          <w:spacing w:val="-10"/>
        </w:rPr>
        <w:t xml:space="preserve"> </w:t>
      </w:r>
      <w:r w:rsidRPr="00074B92">
        <w:rPr>
          <w:rFonts w:ascii="Arial" w:eastAsia="Arial" w:hAnsi="Arial" w:cs="Arial"/>
          <w:b/>
        </w:rPr>
        <w:t>Stron</w:t>
      </w:r>
      <w:r w:rsidRPr="00074B92">
        <w:rPr>
          <w:rFonts w:ascii="Arial" w:eastAsia="Arial" w:hAnsi="Arial" w:cs="Arial"/>
          <w:b/>
          <w:spacing w:val="-10"/>
        </w:rPr>
        <w:t xml:space="preserve"> </w:t>
      </w:r>
      <w:r w:rsidRPr="00074B92">
        <w:rPr>
          <w:rFonts w:ascii="Arial" w:eastAsia="Arial" w:hAnsi="Arial" w:cs="Arial"/>
          <w:b/>
        </w:rPr>
        <w:t xml:space="preserve">nie ponosi odpowiedzialności, a skutkujących niemożliwością wykonania lub należytego wykonania Umowy zgodnie z jej postanowieniami </w:t>
      </w:r>
      <w:r w:rsidRPr="00074B92">
        <w:rPr>
          <w:rFonts w:ascii="Arial" w:eastAsia="Arial" w:hAnsi="Arial" w:cs="Arial"/>
        </w:rPr>
        <w:t xml:space="preserve">– zmianie może ulec sposób realizacji Umowy lub zakres obowiązków Stron, wynagrodzenie lub termin wykonania Umowy, jednakże tylko w takim zakresie, w jakim będzie to konieczne dla zapewnienia możliwości i prawidłowego wykonania Umowy i osiągnięcia celów zamówienia, określonych w </w:t>
      </w:r>
      <w:r w:rsidRPr="00074B92">
        <w:rPr>
          <w:rFonts w:ascii="Arial" w:eastAsia="Arial" w:hAnsi="Arial" w:cs="Arial"/>
          <w:b/>
        </w:rPr>
        <w:t>załączniku nr 2</w:t>
      </w:r>
      <w:r w:rsidRPr="00074B92">
        <w:rPr>
          <w:rFonts w:ascii="Arial" w:eastAsia="Arial" w:hAnsi="Arial" w:cs="Arial"/>
        </w:rPr>
        <w:t>.</w:t>
      </w:r>
    </w:p>
    <w:p w14:paraId="6383B03C" w14:textId="77777777" w:rsidR="00074B92" w:rsidRPr="00074B92" w:rsidRDefault="00074B92" w:rsidP="009325CA">
      <w:pPr>
        <w:widowControl w:val="0"/>
        <w:numPr>
          <w:ilvl w:val="0"/>
          <w:numId w:val="118"/>
        </w:numPr>
        <w:autoSpaceDE w:val="0"/>
        <w:autoSpaceDN w:val="0"/>
        <w:spacing w:after="0" w:line="240" w:lineRule="auto"/>
        <w:ind w:left="709" w:right="6"/>
        <w:jc w:val="both"/>
        <w:rPr>
          <w:rFonts w:ascii="Arial" w:eastAsia="Arial" w:hAnsi="Arial" w:cs="Arial"/>
        </w:rPr>
      </w:pPr>
      <w:r w:rsidRPr="00074B92">
        <w:rPr>
          <w:rFonts w:ascii="Arial" w:eastAsia="Arial" w:hAnsi="Arial" w:cs="Arial"/>
        </w:rPr>
        <w:lastRenderedPageBreak/>
        <w:t>Każda ze Stron Umowy może zawnioskować o jej zmianę według procedury określonej poniżej. W celu dokonania zmiany Umowy, Strona o to wnioskująca zobowiązana</w:t>
      </w:r>
      <w:r w:rsidRPr="00074B92">
        <w:rPr>
          <w:rFonts w:ascii="Arial" w:eastAsia="Arial" w:hAnsi="Arial" w:cs="Arial"/>
          <w:spacing w:val="-4"/>
        </w:rPr>
        <w:t xml:space="preserve"> </w:t>
      </w:r>
      <w:r w:rsidRPr="00074B92">
        <w:rPr>
          <w:rFonts w:ascii="Arial" w:eastAsia="Arial" w:hAnsi="Arial" w:cs="Arial"/>
        </w:rPr>
        <w:t>jest</w:t>
      </w:r>
      <w:r w:rsidRPr="00074B92">
        <w:rPr>
          <w:rFonts w:ascii="Arial" w:eastAsia="Arial" w:hAnsi="Arial" w:cs="Arial"/>
          <w:spacing w:val="-4"/>
        </w:rPr>
        <w:t xml:space="preserve"> </w:t>
      </w:r>
      <w:r w:rsidRPr="00074B92">
        <w:rPr>
          <w:rFonts w:ascii="Arial" w:eastAsia="Arial" w:hAnsi="Arial" w:cs="Arial"/>
        </w:rPr>
        <w:t>do</w:t>
      </w:r>
      <w:r w:rsidRPr="00074B92">
        <w:rPr>
          <w:rFonts w:ascii="Arial" w:eastAsia="Arial" w:hAnsi="Arial" w:cs="Arial"/>
          <w:spacing w:val="-4"/>
        </w:rPr>
        <w:t xml:space="preserve"> </w:t>
      </w:r>
      <w:r w:rsidRPr="00074B92">
        <w:rPr>
          <w:rFonts w:ascii="Arial" w:eastAsia="Arial" w:hAnsi="Arial" w:cs="Arial"/>
        </w:rPr>
        <w:t>złożenia</w:t>
      </w:r>
      <w:r w:rsidRPr="00074B92">
        <w:rPr>
          <w:rFonts w:ascii="Arial" w:eastAsia="Arial" w:hAnsi="Arial" w:cs="Arial"/>
          <w:spacing w:val="-4"/>
        </w:rPr>
        <w:t xml:space="preserve"> </w:t>
      </w:r>
      <w:r w:rsidRPr="00074B92">
        <w:rPr>
          <w:rFonts w:ascii="Arial" w:eastAsia="Arial" w:hAnsi="Arial" w:cs="Arial"/>
        </w:rPr>
        <w:t>drugiej</w:t>
      </w:r>
      <w:r w:rsidRPr="00074B92">
        <w:rPr>
          <w:rFonts w:ascii="Arial" w:eastAsia="Arial" w:hAnsi="Arial" w:cs="Arial"/>
          <w:spacing w:val="-4"/>
        </w:rPr>
        <w:t xml:space="preserve"> </w:t>
      </w:r>
      <w:r w:rsidRPr="00074B92">
        <w:rPr>
          <w:rFonts w:ascii="Arial" w:eastAsia="Arial" w:hAnsi="Arial" w:cs="Arial"/>
        </w:rPr>
        <w:t>Stronie</w:t>
      </w:r>
      <w:r w:rsidRPr="00074B92">
        <w:rPr>
          <w:rFonts w:ascii="Arial" w:eastAsia="Arial" w:hAnsi="Arial" w:cs="Arial"/>
          <w:spacing w:val="-4"/>
        </w:rPr>
        <w:t xml:space="preserve"> </w:t>
      </w:r>
      <w:r w:rsidRPr="00074B92">
        <w:rPr>
          <w:rFonts w:ascii="Arial" w:eastAsia="Arial" w:hAnsi="Arial" w:cs="Arial"/>
        </w:rPr>
        <w:t>propozycji</w:t>
      </w:r>
      <w:r w:rsidRPr="00074B92">
        <w:rPr>
          <w:rFonts w:ascii="Arial" w:eastAsia="Arial" w:hAnsi="Arial" w:cs="Arial"/>
          <w:spacing w:val="-4"/>
        </w:rPr>
        <w:t xml:space="preserve"> </w:t>
      </w:r>
      <w:r w:rsidRPr="00074B92">
        <w:rPr>
          <w:rFonts w:ascii="Arial" w:eastAsia="Arial" w:hAnsi="Arial" w:cs="Arial"/>
        </w:rPr>
        <w:t>zmiany</w:t>
      </w:r>
      <w:r w:rsidRPr="00074B92">
        <w:rPr>
          <w:rFonts w:ascii="Arial" w:eastAsia="Arial" w:hAnsi="Arial" w:cs="Arial"/>
          <w:spacing w:val="-4"/>
        </w:rPr>
        <w:t xml:space="preserve"> </w:t>
      </w:r>
      <w:r w:rsidRPr="00074B92">
        <w:rPr>
          <w:rFonts w:ascii="Arial" w:eastAsia="Arial" w:hAnsi="Arial" w:cs="Arial"/>
        </w:rPr>
        <w:t>na</w:t>
      </w:r>
      <w:r w:rsidRPr="00074B92">
        <w:rPr>
          <w:rFonts w:ascii="Arial" w:eastAsia="Arial" w:hAnsi="Arial" w:cs="Arial"/>
          <w:spacing w:val="-4"/>
        </w:rPr>
        <w:t xml:space="preserve"> </w:t>
      </w:r>
      <w:r w:rsidRPr="00074B92">
        <w:rPr>
          <w:rFonts w:ascii="Arial" w:eastAsia="Arial" w:hAnsi="Arial" w:cs="Arial"/>
        </w:rPr>
        <w:t>piśmie,</w:t>
      </w:r>
      <w:r w:rsidRPr="00074B92">
        <w:rPr>
          <w:rFonts w:ascii="Arial" w:eastAsia="Arial" w:hAnsi="Arial" w:cs="Arial"/>
          <w:spacing w:val="-3"/>
        </w:rPr>
        <w:t xml:space="preserve"> </w:t>
      </w:r>
      <w:r w:rsidRPr="00074B92">
        <w:rPr>
          <w:rFonts w:ascii="Arial" w:eastAsia="Arial" w:hAnsi="Arial" w:cs="Arial"/>
        </w:rPr>
        <w:t>w</w:t>
      </w:r>
      <w:r w:rsidRPr="00074B92">
        <w:rPr>
          <w:rFonts w:ascii="Arial" w:eastAsia="Arial" w:hAnsi="Arial" w:cs="Arial"/>
          <w:spacing w:val="-4"/>
        </w:rPr>
        <w:t xml:space="preserve"> </w:t>
      </w:r>
      <w:r w:rsidRPr="00074B92">
        <w:rPr>
          <w:rFonts w:ascii="Arial" w:eastAsia="Arial" w:hAnsi="Arial" w:cs="Arial"/>
        </w:rPr>
        <w:t xml:space="preserve">terminie </w:t>
      </w:r>
      <w:r w:rsidRPr="00074B92">
        <w:rPr>
          <w:rFonts w:ascii="Arial" w:eastAsia="Arial" w:hAnsi="Arial" w:cs="Arial"/>
          <w:b/>
        </w:rPr>
        <w:t xml:space="preserve">14 (słownie: czternastu) dni </w:t>
      </w:r>
      <w:r w:rsidRPr="00074B92">
        <w:rPr>
          <w:rFonts w:ascii="Arial" w:eastAsia="Arial" w:hAnsi="Arial" w:cs="Arial"/>
        </w:rPr>
        <w:t xml:space="preserve">od dnia zaistnienia okoliczności będących podstawą </w:t>
      </w:r>
      <w:r w:rsidRPr="00074B92">
        <w:rPr>
          <w:rFonts w:ascii="Arial" w:eastAsia="Arial" w:hAnsi="Arial" w:cs="Arial"/>
          <w:spacing w:val="-2"/>
        </w:rPr>
        <w:t>zmiany.</w:t>
      </w:r>
    </w:p>
    <w:p w14:paraId="4E0CC77C" w14:textId="77777777" w:rsidR="00074B92" w:rsidRPr="00074B92" w:rsidRDefault="00074B92" w:rsidP="009325CA">
      <w:pPr>
        <w:widowControl w:val="0"/>
        <w:numPr>
          <w:ilvl w:val="0"/>
          <w:numId w:val="118"/>
        </w:numPr>
        <w:autoSpaceDE w:val="0"/>
        <w:autoSpaceDN w:val="0"/>
        <w:spacing w:after="0" w:line="240" w:lineRule="auto"/>
        <w:ind w:left="707" w:right="6" w:hanging="424"/>
        <w:jc w:val="both"/>
        <w:rPr>
          <w:rFonts w:ascii="Arial" w:eastAsia="Arial" w:hAnsi="Arial" w:cs="Arial"/>
        </w:rPr>
      </w:pPr>
      <w:r w:rsidRPr="00074B92">
        <w:rPr>
          <w:rFonts w:ascii="Arial" w:eastAsia="Arial" w:hAnsi="Arial" w:cs="Arial"/>
        </w:rPr>
        <w:t>Wniosek</w:t>
      </w:r>
      <w:r w:rsidRPr="00074B92">
        <w:rPr>
          <w:rFonts w:ascii="Arial" w:eastAsia="Arial" w:hAnsi="Arial" w:cs="Arial"/>
          <w:spacing w:val="-3"/>
        </w:rPr>
        <w:t xml:space="preserve"> </w:t>
      </w:r>
      <w:r w:rsidRPr="00074B92">
        <w:rPr>
          <w:rFonts w:ascii="Arial" w:eastAsia="Arial" w:hAnsi="Arial" w:cs="Arial"/>
        </w:rPr>
        <w:t>o</w:t>
      </w:r>
      <w:r w:rsidRPr="00074B92">
        <w:rPr>
          <w:rFonts w:ascii="Arial" w:eastAsia="Arial" w:hAnsi="Arial" w:cs="Arial"/>
          <w:spacing w:val="-2"/>
        </w:rPr>
        <w:t xml:space="preserve"> </w:t>
      </w:r>
      <w:r w:rsidRPr="00074B92">
        <w:rPr>
          <w:rFonts w:ascii="Arial" w:eastAsia="Arial" w:hAnsi="Arial" w:cs="Arial"/>
        </w:rPr>
        <w:t>zmianę</w:t>
      </w:r>
      <w:r w:rsidRPr="00074B92">
        <w:rPr>
          <w:rFonts w:ascii="Arial" w:eastAsia="Arial" w:hAnsi="Arial" w:cs="Arial"/>
          <w:spacing w:val="-2"/>
        </w:rPr>
        <w:t xml:space="preserve"> </w:t>
      </w:r>
      <w:r w:rsidRPr="00074B92">
        <w:rPr>
          <w:rFonts w:ascii="Arial" w:eastAsia="Arial" w:hAnsi="Arial" w:cs="Arial"/>
        </w:rPr>
        <w:t>Umowy</w:t>
      </w:r>
      <w:r w:rsidRPr="00074B92">
        <w:rPr>
          <w:rFonts w:ascii="Arial" w:eastAsia="Arial" w:hAnsi="Arial" w:cs="Arial"/>
          <w:spacing w:val="-2"/>
        </w:rPr>
        <w:t xml:space="preserve"> </w:t>
      </w:r>
      <w:r w:rsidRPr="00074B92">
        <w:rPr>
          <w:rFonts w:ascii="Arial" w:eastAsia="Arial" w:hAnsi="Arial" w:cs="Arial"/>
        </w:rPr>
        <w:t>powinien</w:t>
      </w:r>
      <w:r w:rsidRPr="00074B92">
        <w:rPr>
          <w:rFonts w:ascii="Arial" w:eastAsia="Arial" w:hAnsi="Arial" w:cs="Arial"/>
          <w:spacing w:val="-2"/>
        </w:rPr>
        <w:t xml:space="preserve"> </w:t>
      </w:r>
      <w:r w:rsidRPr="00074B92">
        <w:rPr>
          <w:rFonts w:ascii="Arial" w:eastAsia="Arial" w:hAnsi="Arial" w:cs="Arial"/>
        </w:rPr>
        <w:t>zawierać</w:t>
      </w:r>
      <w:r w:rsidRPr="00074B92">
        <w:rPr>
          <w:rFonts w:ascii="Arial" w:eastAsia="Arial" w:hAnsi="Arial" w:cs="Arial"/>
          <w:spacing w:val="-2"/>
        </w:rPr>
        <w:t xml:space="preserve"> </w:t>
      </w:r>
      <w:r w:rsidRPr="00074B92">
        <w:rPr>
          <w:rFonts w:ascii="Arial" w:eastAsia="Arial" w:hAnsi="Arial" w:cs="Arial"/>
        </w:rPr>
        <w:t>co</w:t>
      </w:r>
      <w:r w:rsidRPr="00074B92">
        <w:rPr>
          <w:rFonts w:ascii="Arial" w:eastAsia="Arial" w:hAnsi="Arial" w:cs="Arial"/>
          <w:spacing w:val="-1"/>
        </w:rPr>
        <w:t xml:space="preserve"> </w:t>
      </w:r>
      <w:r w:rsidRPr="00074B92">
        <w:rPr>
          <w:rFonts w:ascii="Arial" w:eastAsia="Arial" w:hAnsi="Arial" w:cs="Arial"/>
          <w:spacing w:val="-2"/>
        </w:rPr>
        <w:t>najmniej:</w:t>
      </w:r>
    </w:p>
    <w:p w14:paraId="5B4DCA25" w14:textId="77777777" w:rsidR="00074B92" w:rsidRPr="00074B92" w:rsidRDefault="00074B92" w:rsidP="009325CA">
      <w:pPr>
        <w:widowControl w:val="0"/>
        <w:numPr>
          <w:ilvl w:val="1"/>
          <w:numId w:val="118"/>
        </w:numPr>
        <w:autoSpaceDE w:val="0"/>
        <w:autoSpaceDN w:val="0"/>
        <w:spacing w:after="0" w:line="240" w:lineRule="auto"/>
        <w:ind w:left="1133" w:right="6" w:hanging="424"/>
        <w:jc w:val="both"/>
        <w:rPr>
          <w:rFonts w:ascii="Arial" w:eastAsia="Arial" w:hAnsi="Arial" w:cs="Arial"/>
        </w:rPr>
      </w:pPr>
      <w:r w:rsidRPr="00074B92">
        <w:rPr>
          <w:rFonts w:ascii="Arial" w:eastAsia="Arial" w:hAnsi="Arial" w:cs="Arial"/>
        </w:rPr>
        <w:t>zakres</w:t>
      </w:r>
      <w:r w:rsidRPr="00074B92">
        <w:rPr>
          <w:rFonts w:ascii="Arial" w:eastAsia="Arial" w:hAnsi="Arial" w:cs="Arial"/>
          <w:spacing w:val="-6"/>
        </w:rPr>
        <w:t xml:space="preserve"> </w:t>
      </w:r>
      <w:r w:rsidRPr="00074B92">
        <w:rPr>
          <w:rFonts w:ascii="Arial" w:eastAsia="Arial" w:hAnsi="Arial" w:cs="Arial"/>
        </w:rPr>
        <w:t>proponowanej</w:t>
      </w:r>
      <w:r w:rsidRPr="00074B92">
        <w:rPr>
          <w:rFonts w:ascii="Arial" w:eastAsia="Arial" w:hAnsi="Arial" w:cs="Arial"/>
          <w:spacing w:val="-5"/>
        </w:rPr>
        <w:t xml:space="preserve"> </w:t>
      </w:r>
      <w:r w:rsidRPr="00074B92">
        <w:rPr>
          <w:rFonts w:ascii="Arial" w:eastAsia="Arial" w:hAnsi="Arial" w:cs="Arial"/>
          <w:spacing w:val="-2"/>
        </w:rPr>
        <w:t>zmiany,</w:t>
      </w:r>
    </w:p>
    <w:p w14:paraId="5250CF12" w14:textId="77777777" w:rsidR="00074B92" w:rsidRPr="00074B92" w:rsidRDefault="00074B92" w:rsidP="009325CA">
      <w:pPr>
        <w:widowControl w:val="0"/>
        <w:numPr>
          <w:ilvl w:val="1"/>
          <w:numId w:val="118"/>
        </w:numPr>
        <w:autoSpaceDE w:val="0"/>
        <w:autoSpaceDN w:val="0"/>
        <w:spacing w:after="0" w:line="240" w:lineRule="auto"/>
        <w:ind w:left="1133" w:right="6" w:hanging="424"/>
        <w:jc w:val="both"/>
        <w:rPr>
          <w:rFonts w:ascii="Arial" w:eastAsia="Arial" w:hAnsi="Arial" w:cs="Arial"/>
        </w:rPr>
      </w:pPr>
      <w:r w:rsidRPr="00074B92">
        <w:rPr>
          <w:rFonts w:ascii="Arial" w:eastAsia="Arial" w:hAnsi="Arial" w:cs="Arial"/>
        </w:rPr>
        <w:t>opis</w:t>
      </w:r>
      <w:r w:rsidRPr="00074B92">
        <w:rPr>
          <w:rFonts w:ascii="Arial" w:eastAsia="Arial" w:hAnsi="Arial" w:cs="Arial"/>
          <w:spacing w:val="-9"/>
        </w:rPr>
        <w:t xml:space="preserve"> </w:t>
      </w:r>
      <w:r w:rsidRPr="00074B92">
        <w:rPr>
          <w:rFonts w:ascii="Arial" w:eastAsia="Arial" w:hAnsi="Arial" w:cs="Arial"/>
        </w:rPr>
        <w:t>okoliczności</w:t>
      </w:r>
      <w:r w:rsidRPr="00074B92">
        <w:rPr>
          <w:rFonts w:ascii="Arial" w:eastAsia="Arial" w:hAnsi="Arial" w:cs="Arial"/>
          <w:spacing w:val="-7"/>
        </w:rPr>
        <w:t xml:space="preserve"> </w:t>
      </w:r>
      <w:r w:rsidRPr="00074B92">
        <w:rPr>
          <w:rFonts w:ascii="Arial" w:eastAsia="Arial" w:hAnsi="Arial" w:cs="Arial"/>
        </w:rPr>
        <w:t>faktycznych</w:t>
      </w:r>
      <w:r w:rsidRPr="00074B92">
        <w:rPr>
          <w:rFonts w:ascii="Arial" w:eastAsia="Arial" w:hAnsi="Arial" w:cs="Arial"/>
          <w:spacing w:val="-7"/>
        </w:rPr>
        <w:t xml:space="preserve"> </w:t>
      </w:r>
      <w:r w:rsidRPr="00074B92">
        <w:rPr>
          <w:rFonts w:ascii="Arial" w:eastAsia="Arial" w:hAnsi="Arial" w:cs="Arial"/>
        </w:rPr>
        <w:t>uprawniających</w:t>
      </w:r>
      <w:r w:rsidRPr="00074B92">
        <w:rPr>
          <w:rFonts w:ascii="Arial" w:eastAsia="Arial" w:hAnsi="Arial" w:cs="Arial"/>
          <w:spacing w:val="-7"/>
        </w:rPr>
        <w:t xml:space="preserve"> </w:t>
      </w:r>
      <w:r w:rsidRPr="00074B92">
        <w:rPr>
          <w:rFonts w:ascii="Arial" w:eastAsia="Arial" w:hAnsi="Arial" w:cs="Arial"/>
        </w:rPr>
        <w:t>do</w:t>
      </w:r>
      <w:r w:rsidRPr="00074B92">
        <w:rPr>
          <w:rFonts w:ascii="Arial" w:eastAsia="Arial" w:hAnsi="Arial" w:cs="Arial"/>
          <w:spacing w:val="-7"/>
        </w:rPr>
        <w:t xml:space="preserve"> </w:t>
      </w:r>
      <w:r w:rsidRPr="00074B92">
        <w:rPr>
          <w:rFonts w:ascii="Arial" w:eastAsia="Arial" w:hAnsi="Arial" w:cs="Arial"/>
        </w:rPr>
        <w:t>dokonania</w:t>
      </w:r>
      <w:r w:rsidRPr="00074B92">
        <w:rPr>
          <w:rFonts w:ascii="Arial" w:eastAsia="Arial" w:hAnsi="Arial" w:cs="Arial"/>
          <w:spacing w:val="-7"/>
        </w:rPr>
        <w:t xml:space="preserve"> </w:t>
      </w:r>
      <w:r w:rsidRPr="00074B92">
        <w:rPr>
          <w:rFonts w:ascii="Arial" w:eastAsia="Arial" w:hAnsi="Arial" w:cs="Arial"/>
          <w:spacing w:val="-2"/>
        </w:rPr>
        <w:t>zmiany,</w:t>
      </w:r>
    </w:p>
    <w:p w14:paraId="0124D962" w14:textId="77777777" w:rsidR="00074B92" w:rsidRPr="00074B92" w:rsidRDefault="00074B92" w:rsidP="009325CA">
      <w:pPr>
        <w:widowControl w:val="0"/>
        <w:numPr>
          <w:ilvl w:val="1"/>
          <w:numId w:val="118"/>
        </w:numPr>
        <w:autoSpaceDE w:val="0"/>
        <w:autoSpaceDN w:val="0"/>
        <w:spacing w:after="0" w:line="240" w:lineRule="auto"/>
        <w:ind w:left="1134" w:right="6"/>
        <w:jc w:val="both"/>
        <w:rPr>
          <w:rFonts w:ascii="Arial" w:eastAsia="Arial" w:hAnsi="Arial" w:cs="Arial"/>
        </w:rPr>
      </w:pPr>
      <w:r w:rsidRPr="00074B92">
        <w:rPr>
          <w:rFonts w:ascii="Arial" w:eastAsia="Arial" w:hAnsi="Arial" w:cs="Arial"/>
        </w:rPr>
        <w:t>podstawę dokonania zmiany, to jest podstawę prawną wynikającą z przepisów ustawy Prawo zamówień publicznych lub postanowień Umowy,</w:t>
      </w:r>
    </w:p>
    <w:p w14:paraId="7DB43108" w14:textId="77777777" w:rsidR="00074B92" w:rsidRPr="00074B92" w:rsidRDefault="00074B92" w:rsidP="009325CA">
      <w:pPr>
        <w:widowControl w:val="0"/>
        <w:numPr>
          <w:ilvl w:val="1"/>
          <w:numId w:val="118"/>
        </w:numPr>
        <w:autoSpaceDE w:val="0"/>
        <w:autoSpaceDN w:val="0"/>
        <w:spacing w:after="0" w:line="240" w:lineRule="auto"/>
        <w:ind w:left="1134" w:right="6"/>
        <w:jc w:val="both"/>
        <w:rPr>
          <w:rFonts w:ascii="Arial" w:eastAsia="Arial" w:hAnsi="Arial" w:cs="Arial"/>
        </w:rPr>
      </w:pPr>
      <w:r w:rsidRPr="00074B92">
        <w:rPr>
          <w:rFonts w:ascii="Arial" w:eastAsia="Arial" w:hAnsi="Arial" w:cs="Arial"/>
        </w:rPr>
        <w:t>informacje i dowody potwierdzające, że zostały spełnione okoliczności uzasadniające dokonanie zmiany Umowy.</w:t>
      </w:r>
    </w:p>
    <w:p w14:paraId="04C9F519" w14:textId="77777777" w:rsidR="00074B92" w:rsidRPr="00074B92" w:rsidRDefault="00074B92" w:rsidP="009325CA">
      <w:pPr>
        <w:widowControl w:val="0"/>
        <w:numPr>
          <w:ilvl w:val="0"/>
          <w:numId w:val="118"/>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Dowodami, o których mowa w ust. 4 pkt 4, są w szczególności wszelkie dokumenty, które uzasadniają dokonanie proponowanej zmiany.</w:t>
      </w:r>
    </w:p>
    <w:p w14:paraId="52CC8265" w14:textId="77777777" w:rsidR="00074B92" w:rsidRPr="00074B92" w:rsidRDefault="00074B92" w:rsidP="009325CA">
      <w:pPr>
        <w:widowControl w:val="0"/>
        <w:numPr>
          <w:ilvl w:val="0"/>
          <w:numId w:val="118"/>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 xml:space="preserve">Strona wnioskująca o zmianę terminu wykonania Umowy lub poszczególnych świadczeń zobowiązana jest do wykazania, że ze względu na zaistniałe okoliczności – uprawniające do dokonania zmiany – dochowanie pierwotnego terminu jest </w:t>
      </w:r>
      <w:r w:rsidRPr="00074B92">
        <w:rPr>
          <w:rFonts w:ascii="Arial" w:eastAsia="Arial" w:hAnsi="Arial" w:cs="Arial"/>
          <w:spacing w:val="-2"/>
        </w:rPr>
        <w:t>niemożliwe.</w:t>
      </w:r>
    </w:p>
    <w:p w14:paraId="0AB32D05" w14:textId="77777777" w:rsidR="00074B92" w:rsidRPr="00074B92" w:rsidRDefault="00074B92" w:rsidP="009325CA">
      <w:pPr>
        <w:widowControl w:val="0"/>
        <w:numPr>
          <w:ilvl w:val="0"/>
          <w:numId w:val="118"/>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W przypadku złożenia wniosku o zmianę Umowy, zwanego dalej „wnioskiem”, druga Strona jest zobowiązana w terminie 14 (słownie: czternastu) dni od dnia otrzymania wniosku do ustosunkowania się do niego. Przede wszystkim druga Strona może:</w:t>
      </w:r>
    </w:p>
    <w:p w14:paraId="16D2C181" w14:textId="77777777" w:rsidR="00074B92" w:rsidRPr="00074B92" w:rsidRDefault="00074B92" w:rsidP="009325CA">
      <w:pPr>
        <w:widowControl w:val="0"/>
        <w:numPr>
          <w:ilvl w:val="1"/>
          <w:numId w:val="118"/>
        </w:numPr>
        <w:autoSpaceDE w:val="0"/>
        <w:autoSpaceDN w:val="0"/>
        <w:spacing w:after="0" w:line="240" w:lineRule="auto"/>
        <w:ind w:left="1133" w:right="6" w:hanging="424"/>
        <w:jc w:val="both"/>
        <w:rPr>
          <w:rFonts w:ascii="Arial" w:eastAsia="Arial" w:hAnsi="Arial" w:cs="Arial"/>
        </w:rPr>
      </w:pPr>
      <w:r w:rsidRPr="00074B92">
        <w:rPr>
          <w:rFonts w:ascii="Arial" w:eastAsia="Arial" w:hAnsi="Arial" w:cs="Arial"/>
        </w:rPr>
        <w:t xml:space="preserve">zaakceptować </w:t>
      </w:r>
      <w:r w:rsidRPr="00074B92">
        <w:rPr>
          <w:rFonts w:ascii="Arial" w:eastAsia="Arial" w:hAnsi="Arial" w:cs="Arial"/>
          <w:spacing w:val="-2"/>
        </w:rPr>
        <w:t>wniosek,</w:t>
      </w:r>
    </w:p>
    <w:p w14:paraId="2E563D8B" w14:textId="77777777" w:rsidR="00074B92" w:rsidRPr="00074B92" w:rsidRDefault="00074B92" w:rsidP="009325CA">
      <w:pPr>
        <w:widowControl w:val="0"/>
        <w:numPr>
          <w:ilvl w:val="1"/>
          <w:numId w:val="118"/>
        </w:numPr>
        <w:autoSpaceDE w:val="0"/>
        <w:autoSpaceDN w:val="0"/>
        <w:spacing w:after="0" w:line="240" w:lineRule="auto"/>
        <w:ind w:left="1134" w:right="6"/>
        <w:jc w:val="both"/>
        <w:rPr>
          <w:rFonts w:ascii="Arial" w:eastAsia="Arial" w:hAnsi="Arial" w:cs="Arial"/>
        </w:rPr>
      </w:pPr>
      <w:r w:rsidRPr="00074B92">
        <w:rPr>
          <w:rFonts w:ascii="Arial" w:eastAsia="Arial" w:hAnsi="Arial" w:cs="Arial"/>
        </w:rPr>
        <w:t>wezwać Stronę wnioskującą o zmianę do uzupełnienia wniosku lub przedstawienia dodatkowych wyjaśnień, wraz ze stosownym uzasadnieniem takiego wezwania,</w:t>
      </w:r>
    </w:p>
    <w:p w14:paraId="3D83C281" w14:textId="77777777" w:rsidR="00074B92" w:rsidRPr="00074B92" w:rsidRDefault="00074B92" w:rsidP="009325CA">
      <w:pPr>
        <w:widowControl w:val="0"/>
        <w:numPr>
          <w:ilvl w:val="1"/>
          <w:numId w:val="118"/>
        </w:numPr>
        <w:autoSpaceDE w:val="0"/>
        <w:autoSpaceDN w:val="0"/>
        <w:spacing w:after="0" w:line="240" w:lineRule="auto"/>
        <w:ind w:left="1134" w:right="6"/>
        <w:jc w:val="both"/>
        <w:rPr>
          <w:rFonts w:ascii="Arial" w:eastAsia="Arial" w:hAnsi="Arial" w:cs="Arial"/>
        </w:rPr>
      </w:pPr>
      <w:r w:rsidRPr="00074B92">
        <w:rPr>
          <w:rFonts w:ascii="Arial" w:eastAsia="Arial" w:hAnsi="Arial" w:cs="Arial"/>
        </w:rPr>
        <w:t xml:space="preserve">zaproponować podjęcie negocjacji treści Umowy w zakresie wnioskowanej </w:t>
      </w:r>
      <w:r w:rsidRPr="00074B92">
        <w:rPr>
          <w:rFonts w:ascii="Arial" w:eastAsia="Arial" w:hAnsi="Arial" w:cs="Arial"/>
          <w:spacing w:val="-2"/>
        </w:rPr>
        <w:t>zmiany,</w:t>
      </w:r>
    </w:p>
    <w:p w14:paraId="02C9B3DF" w14:textId="77777777" w:rsidR="00074B92" w:rsidRPr="00074B92" w:rsidRDefault="00074B92" w:rsidP="009325CA">
      <w:pPr>
        <w:widowControl w:val="0"/>
        <w:numPr>
          <w:ilvl w:val="1"/>
          <w:numId w:val="118"/>
        </w:numPr>
        <w:autoSpaceDE w:val="0"/>
        <w:autoSpaceDN w:val="0"/>
        <w:spacing w:after="0" w:line="240" w:lineRule="auto"/>
        <w:ind w:left="1133" w:right="6" w:hanging="424"/>
        <w:jc w:val="both"/>
        <w:rPr>
          <w:rFonts w:ascii="Arial" w:eastAsia="Arial" w:hAnsi="Arial" w:cs="Arial"/>
        </w:rPr>
      </w:pPr>
      <w:r w:rsidRPr="00074B92">
        <w:rPr>
          <w:rFonts w:ascii="Arial" w:eastAsia="Arial" w:hAnsi="Arial" w:cs="Arial"/>
        </w:rPr>
        <w:t>odrzucić</w:t>
      </w:r>
      <w:r w:rsidRPr="00074B92">
        <w:rPr>
          <w:rFonts w:ascii="Arial" w:eastAsia="Arial" w:hAnsi="Arial" w:cs="Arial"/>
          <w:spacing w:val="-7"/>
        </w:rPr>
        <w:t xml:space="preserve"> </w:t>
      </w:r>
      <w:r w:rsidRPr="00074B92">
        <w:rPr>
          <w:rFonts w:ascii="Arial" w:eastAsia="Arial" w:hAnsi="Arial" w:cs="Arial"/>
        </w:rPr>
        <w:t>wniosek.</w:t>
      </w:r>
      <w:r w:rsidRPr="00074B92">
        <w:rPr>
          <w:rFonts w:ascii="Arial" w:eastAsia="Arial" w:hAnsi="Arial" w:cs="Arial"/>
          <w:spacing w:val="-4"/>
        </w:rPr>
        <w:t xml:space="preserve"> </w:t>
      </w:r>
      <w:r w:rsidRPr="00074B92">
        <w:rPr>
          <w:rFonts w:ascii="Arial" w:eastAsia="Arial" w:hAnsi="Arial" w:cs="Arial"/>
        </w:rPr>
        <w:t>Odrzucenie</w:t>
      </w:r>
      <w:r w:rsidRPr="00074B92">
        <w:rPr>
          <w:rFonts w:ascii="Arial" w:eastAsia="Arial" w:hAnsi="Arial" w:cs="Arial"/>
          <w:spacing w:val="-5"/>
        </w:rPr>
        <w:t xml:space="preserve"> </w:t>
      </w:r>
      <w:r w:rsidRPr="00074B92">
        <w:rPr>
          <w:rFonts w:ascii="Arial" w:eastAsia="Arial" w:hAnsi="Arial" w:cs="Arial"/>
        </w:rPr>
        <w:t>wniosku</w:t>
      </w:r>
      <w:r w:rsidRPr="00074B92">
        <w:rPr>
          <w:rFonts w:ascii="Arial" w:eastAsia="Arial" w:hAnsi="Arial" w:cs="Arial"/>
          <w:spacing w:val="-4"/>
        </w:rPr>
        <w:t xml:space="preserve"> </w:t>
      </w:r>
      <w:r w:rsidRPr="00074B92">
        <w:rPr>
          <w:rFonts w:ascii="Arial" w:eastAsia="Arial" w:hAnsi="Arial" w:cs="Arial"/>
        </w:rPr>
        <w:t>powinno</w:t>
      </w:r>
      <w:r w:rsidRPr="00074B92">
        <w:rPr>
          <w:rFonts w:ascii="Arial" w:eastAsia="Arial" w:hAnsi="Arial" w:cs="Arial"/>
          <w:spacing w:val="-5"/>
        </w:rPr>
        <w:t xml:space="preserve"> </w:t>
      </w:r>
      <w:r w:rsidRPr="00074B92">
        <w:rPr>
          <w:rFonts w:ascii="Arial" w:eastAsia="Arial" w:hAnsi="Arial" w:cs="Arial"/>
        </w:rPr>
        <w:t>zawierać</w:t>
      </w:r>
      <w:r w:rsidRPr="00074B92">
        <w:rPr>
          <w:rFonts w:ascii="Arial" w:eastAsia="Arial" w:hAnsi="Arial" w:cs="Arial"/>
          <w:spacing w:val="-4"/>
        </w:rPr>
        <w:t xml:space="preserve"> </w:t>
      </w:r>
      <w:r w:rsidRPr="00074B92">
        <w:rPr>
          <w:rFonts w:ascii="Arial" w:eastAsia="Arial" w:hAnsi="Arial" w:cs="Arial"/>
          <w:spacing w:val="-2"/>
        </w:rPr>
        <w:t>uzasadnienie.</w:t>
      </w:r>
    </w:p>
    <w:p w14:paraId="0F061FCC" w14:textId="77777777" w:rsidR="00074B92" w:rsidRPr="00074B92" w:rsidRDefault="00074B92" w:rsidP="009325CA">
      <w:pPr>
        <w:widowControl w:val="0"/>
        <w:numPr>
          <w:ilvl w:val="0"/>
          <w:numId w:val="118"/>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Z negocjacji treści Umowy Strony sporządzają notatkę przedstawiającą ich przebieg</w:t>
      </w:r>
      <w:r w:rsidRPr="00074B92">
        <w:rPr>
          <w:rFonts w:ascii="Arial" w:eastAsia="Arial" w:hAnsi="Arial" w:cs="Arial"/>
          <w:spacing w:val="80"/>
        </w:rPr>
        <w:t xml:space="preserve"> </w:t>
      </w:r>
      <w:r w:rsidRPr="00074B92">
        <w:rPr>
          <w:rFonts w:ascii="Arial" w:eastAsia="Arial" w:hAnsi="Arial" w:cs="Arial"/>
        </w:rPr>
        <w:t>i ustalenia.</w:t>
      </w:r>
    </w:p>
    <w:p w14:paraId="78FE87E9" w14:textId="248B1E19" w:rsidR="00074B92" w:rsidRPr="00074B92" w:rsidRDefault="00074B92" w:rsidP="009325CA">
      <w:pPr>
        <w:widowControl w:val="0"/>
        <w:numPr>
          <w:ilvl w:val="0"/>
          <w:numId w:val="118"/>
        </w:numPr>
        <w:tabs>
          <w:tab w:val="left" w:pos="707"/>
          <w:tab w:val="left" w:pos="709"/>
        </w:tabs>
        <w:autoSpaceDE w:val="0"/>
        <w:autoSpaceDN w:val="0"/>
        <w:spacing w:after="0" w:line="240" w:lineRule="auto"/>
        <w:ind w:left="709" w:right="6"/>
        <w:jc w:val="both"/>
        <w:rPr>
          <w:rFonts w:ascii="Arial" w:eastAsia="Arial" w:hAnsi="Arial" w:cs="Arial"/>
        </w:rPr>
      </w:pPr>
      <w:r w:rsidRPr="00074B92">
        <w:rPr>
          <w:rFonts w:ascii="Arial" w:eastAsia="Arial" w:hAnsi="Arial" w:cs="Arial"/>
        </w:rPr>
        <w:t>W sprawach nieuregulowanych niniejszym paragrafem zastosowanie znajdują przepisy</w:t>
      </w:r>
      <w:r w:rsidRPr="00074B92">
        <w:rPr>
          <w:rFonts w:ascii="Arial" w:eastAsia="Arial" w:hAnsi="Arial" w:cs="Arial"/>
          <w:spacing w:val="-6"/>
        </w:rPr>
        <w:t xml:space="preserve"> </w:t>
      </w:r>
      <w:r w:rsidRPr="00074B92">
        <w:rPr>
          <w:rFonts w:ascii="Arial" w:eastAsia="Arial" w:hAnsi="Arial" w:cs="Arial"/>
        </w:rPr>
        <w:t>ustawy</w:t>
      </w:r>
      <w:r w:rsidRPr="00074B92">
        <w:rPr>
          <w:rFonts w:ascii="Arial" w:eastAsia="Arial" w:hAnsi="Arial" w:cs="Arial"/>
          <w:spacing w:val="-6"/>
        </w:rPr>
        <w:t xml:space="preserve"> </w:t>
      </w:r>
      <w:r w:rsidRPr="00074B92">
        <w:rPr>
          <w:rFonts w:ascii="Arial" w:eastAsia="Arial" w:hAnsi="Arial" w:cs="Arial"/>
        </w:rPr>
        <w:t>Prawo</w:t>
      </w:r>
      <w:r w:rsidRPr="00074B92">
        <w:rPr>
          <w:rFonts w:ascii="Arial" w:eastAsia="Arial" w:hAnsi="Arial" w:cs="Arial"/>
          <w:spacing w:val="-6"/>
        </w:rPr>
        <w:t xml:space="preserve"> </w:t>
      </w:r>
      <w:r w:rsidRPr="00074B92">
        <w:rPr>
          <w:rFonts w:ascii="Arial" w:eastAsia="Arial" w:hAnsi="Arial" w:cs="Arial"/>
        </w:rPr>
        <w:t>zamówień</w:t>
      </w:r>
      <w:r w:rsidRPr="00074B92">
        <w:rPr>
          <w:rFonts w:ascii="Arial" w:eastAsia="Arial" w:hAnsi="Arial" w:cs="Arial"/>
          <w:spacing w:val="-6"/>
        </w:rPr>
        <w:t xml:space="preserve"> </w:t>
      </w:r>
      <w:r w:rsidRPr="00074B92">
        <w:rPr>
          <w:rFonts w:ascii="Arial" w:eastAsia="Arial" w:hAnsi="Arial" w:cs="Arial"/>
        </w:rPr>
        <w:t>publicznych</w:t>
      </w:r>
      <w:r w:rsidRPr="00074B92">
        <w:rPr>
          <w:rFonts w:ascii="Arial" w:eastAsia="Arial" w:hAnsi="Arial" w:cs="Arial"/>
          <w:spacing w:val="-6"/>
        </w:rPr>
        <w:t xml:space="preserve"> </w:t>
      </w:r>
      <w:r w:rsidRPr="00074B92">
        <w:rPr>
          <w:rFonts w:ascii="Arial" w:eastAsia="Arial" w:hAnsi="Arial" w:cs="Arial"/>
        </w:rPr>
        <w:t>regulujące</w:t>
      </w:r>
      <w:r w:rsidRPr="00074B92">
        <w:rPr>
          <w:rFonts w:ascii="Arial" w:eastAsia="Arial" w:hAnsi="Arial" w:cs="Arial"/>
          <w:spacing w:val="-6"/>
        </w:rPr>
        <w:t xml:space="preserve"> </w:t>
      </w:r>
      <w:r w:rsidRPr="00074B92">
        <w:rPr>
          <w:rFonts w:ascii="Arial" w:eastAsia="Arial" w:hAnsi="Arial" w:cs="Arial"/>
        </w:rPr>
        <w:t>możliwość</w:t>
      </w:r>
      <w:r w:rsidRPr="00074B92">
        <w:rPr>
          <w:rFonts w:ascii="Arial" w:eastAsia="Arial" w:hAnsi="Arial" w:cs="Arial"/>
          <w:spacing w:val="-6"/>
        </w:rPr>
        <w:t xml:space="preserve"> </w:t>
      </w:r>
      <w:r w:rsidRPr="00074B92">
        <w:rPr>
          <w:rFonts w:ascii="Arial" w:eastAsia="Arial" w:hAnsi="Arial" w:cs="Arial"/>
        </w:rPr>
        <w:t>zmiany</w:t>
      </w:r>
      <w:r w:rsidRPr="00074B92">
        <w:rPr>
          <w:rFonts w:ascii="Arial" w:eastAsia="Arial" w:hAnsi="Arial" w:cs="Arial"/>
          <w:spacing w:val="-6"/>
        </w:rPr>
        <w:t xml:space="preserve"> </w:t>
      </w:r>
      <w:r w:rsidRPr="00074B92">
        <w:rPr>
          <w:rFonts w:ascii="Arial" w:eastAsia="Arial" w:hAnsi="Arial" w:cs="Arial"/>
        </w:rPr>
        <w:t>Umowy, w</w:t>
      </w:r>
      <w:r w:rsidRPr="00074B92">
        <w:rPr>
          <w:rFonts w:ascii="Arial" w:eastAsia="Arial" w:hAnsi="Arial" w:cs="Arial"/>
          <w:spacing w:val="63"/>
        </w:rPr>
        <w:t xml:space="preserve"> </w:t>
      </w:r>
      <w:r w:rsidRPr="00074B92">
        <w:rPr>
          <w:rFonts w:ascii="Arial" w:eastAsia="Arial" w:hAnsi="Arial" w:cs="Arial"/>
        </w:rPr>
        <w:t>tym</w:t>
      </w:r>
      <w:r w:rsidRPr="00074B92">
        <w:rPr>
          <w:rFonts w:ascii="Arial" w:eastAsia="Arial" w:hAnsi="Arial" w:cs="Arial"/>
          <w:spacing w:val="63"/>
        </w:rPr>
        <w:t xml:space="preserve"> </w:t>
      </w:r>
      <w:r w:rsidRPr="00074B92">
        <w:rPr>
          <w:rFonts w:ascii="Arial" w:eastAsia="Arial" w:hAnsi="Arial" w:cs="Arial"/>
        </w:rPr>
        <w:t>przepisy</w:t>
      </w:r>
      <w:r w:rsidRPr="00074B92">
        <w:rPr>
          <w:rFonts w:ascii="Arial" w:eastAsia="Arial" w:hAnsi="Arial" w:cs="Arial"/>
          <w:spacing w:val="63"/>
        </w:rPr>
        <w:t xml:space="preserve"> </w:t>
      </w:r>
      <w:r w:rsidRPr="00074B92">
        <w:rPr>
          <w:rFonts w:ascii="Arial" w:eastAsia="Arial" w:hAnsi="Arial" w:cs="Arial"/>
        </w:rPr>
        <w:t>umożliwiające</w:t>
      </w:r>
      <w:r w:rsidRPr="00074B92">
        <w:rPr>
          <w:rFonts w:ascii="Arial" w:eastAsia="Arial" w:hAnsi="Arial" w:cs="Arial"/>
          <w:spacing w:val="63"/>
        </w:rPr>
        <w:t xml:space="preserve"> </w:t>
      </w:r>
      <w:r w:rsidRPr="00074B92">
        <w:rPr>
          <w:rFonts w:ascii="Arial" w:eastAsia="Arial" w:hAnsi="Arial" w:cs="Arial"/>
        </w:rPr>
        <w:t>dokonywanie</w:t>
      </w:r>
      <w:r w:rsidRPr="00074B92">
        <w:rPr>
          <w:rFonts w:ascii="Arial" w:eastAsia="Arial" w:hAnsi="Arial" w:cs="Arial"/>
          <w:spacing w:val="63"/>
        </w:rPr>
        <w:t xml:space="preserve"> </w:t>
      </w:r>
      <w:r w:rsidRPr="00074B92">
        <w:rPr>
          <w:rFonts w:ascii="Arial" w:eastAsia="Arial" w:hAnsi="Arial" w:cs="Arial"/>
        </w:rPr>
        <w:t>nieistotnych</w:t>
      </w:r>
      <w:r w:rsidRPr="00074B92">
        <w:rPr>
          <w:rFonts w:ascii="Arial" w:eastAsia="Arial" w:hAnsi="Arial" w:cs="Arial"/>
          <w:spacing w:val="63"/>
        </w:rPr>
        <w:t xml:space="preserve"> </w:t>
      </w:r>
      <w:r w:rsidRPr="00074B92">
        <w:rPr>
          <w:rFonts w:ascii="Arial" w:eastAsia="Arial" w:hAnsi="Arial" w:cs="Arial"/>
        </w:rPr>
        <w:t>zmian</w:t>
      </w:r>
      <w:r w:rsidRPr="00074B92">
        <w:rPr>
          <w:rFonts w:ascii="Arial" w:eastAsia="Arial" w:hAnsi="Arial" w:cs="Arial"/>
          <w:spacing w:val="63"/>
        </w:rPr>
        <w:t xml:space="preserve"> </w:t>
      </w:r>
      <w:r w:rsidRPr="00074B92">
        <w:rPr>
          <w:rFonts w:ascii="Arial" w:eastAsia="Arial" w:hAnsi="Arial" w:cs="Arial"/>
        </w:rPr>
        <w:t>Umowy, w szczególności art. 455 ust. 2 ustawy Prawo zamówień publicznych.</w:t>
      </w:r>
    </w:p>
    <w:p w14:paraId="57B0EC54" w14:textId="77777777" w:rsidR="00074B92" w:rsidRPr="00074B92" w:rsidRDefault="00074B92" w:rsidP="00074B92">
      <w:pPr>
        <w:widowControl w:val="0"/>
        <w:tabs>
          <w:tab w:val="left" w:pos="707"/>
          <w:tab w:val="left" w:pos="709"/>
        </w:tabs>
        <w:autoSpaceDE w:val="0"/>
        <w:autoSpaceDN w:val="0"/>
        <w:spacing w:after="0" w:line="240" w:lineRule="auto"/>
        <w:ind w:right="6"/>
        <w:rPr>
          <w:rFonts w:ascii="Arial" w:eastAsia="Arial" w:hAnsi="Arial" w:cs="Arial"/>
        </w:rPr>
      </w:pPr>
    </w:p>
    <w:p w14:paraId="396747EE" w14:textId="77777777" w:rsidR="00074B92" w:rsidRPr="00074B92" w:rsidRDefault="00074B92" w:rsidP="00074B92">
      <w:pPr>
        <w:widowControl w:val="0"/>
        <w:autoSpaceDE w:val="0"/>
        <w:autoSpaceDN w:val="0"/>
        <w:spacing w:after="0" w:line="240" w:lineRule="auto"/>
        <w:jc w:val="center"/>
        <w:rPr>
          <w:rFonts w:ascii="Arial" w:eastAsia="Arial" w:hAnsi="Arial" w:cs="Arial"/>
          <w:b/>
        </w:rPr>
      </w:pPr>
      <w:bookmarkStart w:id="69" w:name="_Hlk219316178"/>
      <w:r w:rsidRPr="00074B92">
        <w:rPr>
          <w:rFonts w:ascii="Arial" w:eastAsia="Arial" w:hAnsi="Arial" w:cs="Arial"/>
          <w:b/>
          <w:lang w:val="x-none"/>
        </w:rPr>
        <w:t xml:space="preserve">§ </w:t>
      </w:r>
      <w:r w:rsidRPr="00074B92">
        <w:rPr>
          <w:rFonts w:ascii="Arial" w:eastAsia="Arial" w:hAnsi="Arial" w:cs="Arial"/>
          <w:b/>
        </w:rPr>
        <w:t xml:space="preserve">15 </w:t>
      </w:r>
    </w:p>
    <w:p w14:paraId="4A3F4123" w14:textId="77777777" w:rsidR="00074B92" w:rsidRPr="00074B92" w:rsidRDefault="00074B92" w:rsidP="00074B92">
      <w:pPr>
        <w:widowControl w:val="0"/>
        <w:autoSpaceDE w:val="0"/>
        <w:autoSpaceDN w:val="0"/>
        <w:spacing w:after="0" w:line="240" w:lineRule="auto"/>
        <w:jc w:val="center"/>
        <w:rPr>
          <w:rFonts w:ascii="Arial" w:eastAsia="Arial" w:hAnsi="Arial" w:cs="Arial"/>
          <w:b/>
        </w:rPr>
      </w:pPr>
      <w:r w:rsidRPr="00074B92">
        <w:rPr>
          <w:rFonts w:ascii="Arial" w:eastAsia="Arial" w:hAnsi="Arial" w:cs="Arial"/>
          <w:b/>
        </w:rPr>
        <w:t>WALORYZACJA WYNAGRODZENIA</w:t>
      </w:r>
    </w:p>
    <w:p w14:paraId="77B2C716" w14:textId="77777777" w:rsidR="00074B92" w:rsidRPr="00074B92" w:rsidRDefault="00074B92" w:rsidP="00074B92">
      <w:pPr>
        <w:widowControl w:val="0"/>
        <w:autoSpaceDE w:val="0"/>
        <w:autoSpaceDN w:val="0"/>
        <w:spacing w:after="0" w:line="240" w:lineRule="auto"/>
        <w:rPr>
          <w:rFonts w:ascii="Arial" w:eastAsia="Arial" w:hAnsi="Arial" w:cs="Arial"/>
          <w:szCs w:val="23"/>
        </w:rPr>
      </w:pPr>
    </w:p>
    <w:p w14:paraId="208C7BFF"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Zamawiający przewiduje waloryzację wynagrodzenia należnego Wykonawcy z tytułu realizacji Umowy</w:t>
      </w:r>
      <w:r w:rsidRPr="00074B92">
        <w:rPr>
          <w:rFonts w:ascii="Arial" w:eastAsia="Arial" w:hAnsi="Arial" w:cs="Arial"/>
          <w:bCs/>
          <w:shd w:val="clear" w:color="auto" w:fill="FFFFFF"/>
        </w:rPr>
        <w:t xml:space="preserve"> w przypadku zmiany ceny materiałów lub kosztów związanych z realizacją Umowy.</w:t>
      </w:r>
      <w:r w:rsidRPr="00074B92">
        <w:rPr>
          <w:rFonts w:ascii="Arial" w:eastAsia="Calibri" w:hAnsi="Arial" w:cs="Arial"/>
          <w:bCs/>
        </w:rPr>
        <w:t xml:space="preserve"> Przez zmianę ceny materiałów lub kosztów rozumie się wzrost odpowiednio cen lub kosztów, jak i ich obniżenie, względem ceny lub kosztów przyjętych w celu ustalenia wynagrodzenia Wykonawcy zawartego w Umowie.</w:t>
      </w:r>
    </w:p>
    <w:p w14:paraId="487DB9C8"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 xml:space="preserve">Wynagrodzenie może podlegać waloryzacji raz w roku, po zakończeniu każdych 6 miesięcy świadczenia usługi z zastrzeżeniem, że w przypadku gdy Umowa została zawarta po upływie 180 dni od dnia upływu terminu składania ofert, początkowym terminem ustalenia zmiany wynagrodzenia jest dzień otwarcia ofert w postępowaniu o udzielnie zamówienia publicznego, w wyniku którego zawarto Umowę. </w:t>
      </w:r>
    </w:p>
    <w:p w14:paraId="1A4D06D3"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Każda ze Stron Umowy może zwrócić się do drugiej Strony z wnioskiem o waloryzację w terminie do 30 dni od dnia upływu 6 miesięcy realizacji Umowy.</w:t>
      </w:r>
      <w:r w:rsidRPr="00074B92">
        <w:rPr>
          <w:rFonts w:ascii="Arial" w:eastAsia="Arial" w:hAnsi="Arial" w:cs="Arial"/>
          <w:bCs/>
        </w:rPr>
        <w:t xml:space="preserve"> Strona rozpatruje wniosek w terminie 30 dni od dnia jego wpływu i może:</w:t>
      </w:r>
    </w:p>
    <w:p w14:paraId="180B85FA" w14:textId="77777777" w:rsidR="00074B92" w:rsidRPr="00074B92" w:rsidRDefault="00074B92" w:rsidP="009325CA">
      <w:pPr>
        <w:widowControl w:val="0"/>
        <w:numPr>
          <w:ilvl w:val="0"/>
          <w:numId w:val="132"/>
        </w:numPr>
        <w:suppressAutoHyphens/>
        <w:autoSpaceDE w:val="0"/>
        <w:autoSpaceDN w:val="0"/>
        <w:spacing w:after="0" w:line="240" w:lineRule="auto"/>
        <w:ind w:left="1134" w:hanging="425"/>
        <w:jc w:val="both"/>
        <w:rPr>
          <w:rFonts w:ascii="Arial" w:eastAsia="Calibri" w:hAnsi="Arial" w:cs="Arial"/>
          <w:bCs/>
        </w:rPr>
      </w:pPr>
      <w:r w:rsidRPr="00074B92">
        <w:rPr>
          <w:rFonts w:ascii="Arial" w:eastAsia="Calibri" w:hAnsi="Arial" w:cs="Arial"/>
          <w:bCs/>
        </w:rPr>
        <w:t>zaakceptować wniosek;</w:t>
      </w:r>
    </w:p>
    <w:p w14:paraId="0D1F7993" w14:textId="77777777" w:rsidR="00074B92" w:rsidRPr="00074B92" w:rsidRDefault="00074B92" w:rsidP="009325CA">
      <w:pPr>
        <w:widowControl w:val="0"/>
        <w:numPr>
          <w:ilvl w:val="0"/>
          <w:numId w:val="132"/>
        </w:numPr>
        <w:suppressAutoHyphens/>
        <w:autoSpaceDE w:val="0"/>
        <w:autoSpaceDN w:val="0"/>
        <w:spacing w:after="0" w:line="240" w:lineRule="auto"/>
        <w:ind w:left="1134" w:hanging="425"/>
        <w:jc w:val="both"/>
        <w:rPr>
          <w:rFonts w:ascii="Arial" w:eastAsia="Calibri" w:hAnsi="Arial" w:cs="Arial"/>
          <w:bCs/>
        </w:rPr>
      </w:pPr>
      <w:r w:rsidRPr="00074B92">
        <w:rPr>
          <w:rFonts w:ascii="Arial" w:eastAsia="Calibri" w:hAnsi="Arial" w:cs="Arial"/>
          <w:bCs/>
        </w:rPr>
        <w:t>wezwać Stronę wnioskującą o zmianę do uzupełnienia wniosku lub przedstawienia dodatkowych wyjaśnień wraz ze stosownym uzasadnieniem takiego wezwania;</w:t>
      </w:r>
    </w:p>
    <w:p w14:paraId="0B87C742" w14:textId="77777777" w:rsidR="00074B92" w:rsidRPr="00074B92" w:rsidRDefault="00074B92" w:rsidP="009325CA">
      <w:pPr>
        <w:widowControl w:val="0"/>
        <w:numPr>
          <w:ilvl w:val="0"/>
          <w:numId w:val="132"/>
        </w:numPr>
        <w:suppressAutoHyphens/>
        <w:autoSpaceDE w:val="0"/>
        <w:autoSpaceDN w:val="0"/>
        <w:spacing w:after="0" w:line="240" w:lineRule="auto"/>
        <w:ind w:left="1134" w:hanging="425"/>
        <w:jc w:val="both"/>
        <w:rPr>
          <w:rFonts w:ascii="Arial" w:eastAsia="Calibri" w:hAnsi="Arial" w:cs="Arial"/>
          <w:bCs/>
        </w:rPr>
      </w:pPr>
      <w:r w:rsidRPr="00074B92">
        <w:rPr>
          <w:rFonts w:ascii="Arial" w:eastAsia="Calibri" w:hAnsi="Arial" w:cs="Arial"/>
          <w:bCs/>
        </w:rPr>
        <w:t>zaproponować podjęcie negocjacji treści Umowy w zakresie wnioskowanej zmiany;</w:t>
      </w:r>
    </w:p>
    <w:p w14:paraId="72F3F40F" w14:textId="77777777" w:rsidR="00074B92" w:rsidRPr="00074B92" w:rsidRDefault="00074B92" w:rsidP="009325CA">
      <w:pPr>
        <w:widowControl w:val="0"/>
        <w:numPr>
          <w:ilvl w:val="0"/>
          <w:numId w:val="132"/>
        </w:numPr>
        <w:suppressAutoHyphens/>
        <w:autoSpaceDE w:val="0"/>
        <w:autoSpaceDN w:val="0"/>
        <w:spacing w:after="0" w:line="240" w:lineRule="auto"/>
        <w:ind w:left="1134" w:hanging="425"/>
        <w:jc w:val="both"/>
        <w:rPr>
          <w:rFonts w:ascii="Arial" w:eastAsia="Calibri" w:hAnsi="Arial" w:cs="Arial"/>
          <w:bCs/>
        </w:rPr>
      </w:pPr>
      <w:r w:rsidRPr="00074B92">
        <w:rPr>
          <w:rFonts w:ascii="Arial" w:eastAsia="Calibri" w:hAnsi="Arial" w:cs="Arial"/>
          <w:bCs/>
        </w:rPr>
        <w:lastRenderedPageBreak/>
        <w:t xml:space="preserve">odrzucić wniosek o zmianę. Odrzucenie wniosku o zmianę powinno zawierać uzasadnienie. </w:t>
      </w:r>
    </w:p>
    <w:p w14:paraId="13E6CF6D"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 xml:space="preserve">Pierwsza waloryzacja może nastąpić po 6 miesiącach realizacji Umowy. </w:t>
      </w:r>
    </w:p>
    <w:p w14:paraId="18B03256"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Wynagrodzenie będzie podlegać waloryzacji w oparciu o ostatnio opublikowany kwartalny wskaźnik cen towarów i usług konsumpcyjnych opublikowany w formie komunikatu przez Prezesa Głównego Urzędu Statystycznego w Dzienniku Urzędowym RP „Monitor Polski” na stronie internetowej Urzędu (wzrost lub obniżenie).</w:t>
      </w:r>
    </w:p>
    <w:p w14:paraId="3A87C763"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Strony mogą żądać waloryzacji wynagrodzenia, jeżeli wskaźnik wzrostu lub obniżenia cen towarów i usług, o którym mowa w ust. 5 przekroczy 6%.</w:t>
      </w:r>
    </w:p>
    <w:p w14:paraId="05F8F902"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Waloryzacja wynagrodzenia Wykonawcy będzie następować o różnicę pomiędzy ustalanym wskaźnikiem, o którym mowa w ust. 5, a wskaźnikiem 6%, o którym mowa w ust. 6.</w:t>
      </w:r>
    </w:p>
    <w:p w14:paraId="3B75859D"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W przypadku likwidacji kwartalnego wskaźnika cen towarów i usług konsumpcyjnych, o którym mowa w ust. 5 lub zmiany podmiotu, który urzędowo go ustala, mechanizm, o którym mowa w niniejszym paragrafie stosuje się odpowiednio do wskaźnika i podmiotu, który zgodnie z odpowiednimi przepisami prawa zastąpi dotychczasowy wskaźnik lub podmiot.</w:t>
      </w:r>
    </w:p>
    <w:p w14:paraId="2693A13E"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W wyniku dokonania wszystkich waloryzacji wynagrodzenie może ulec zwiększeniu lub zmniejszeniu maksymalnie o 3% całkowitej wysokości wynagrodzenia brutto, o którym mowa w § 4 ust. 1.</w:t>
      </w:r>
    </w:p>
    <w:p w14:paraId="089D8CC3"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Postanowień umownych w zakresie waloryzacji nie stosuje się od chwili osiągnięcia limitu, o którym mowa w ust. 9.</w:t>
      </w:r>
    </w:p>
    <w:p w14:paraId="1F2DC206"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 xml:space="preserve">Zmiana wysokości wynagrodzenia, o którym mowa w niniejszym paragrafie, wymaga </w:t>
      </w:r>
      <w:r w:rsidRPr="00074B92">
        <w:rPr>
          <w:rFonts w:ascii="Arial" w:eastAsia="Arial" w:hAnsi="Arial" w:cs="Arial"/>
        </w:rPr>
        <w:t>zawarcia aneksu w formie pisemnej lub formie elektronicznej opatrzonej kwalifikowanymi podpisami elektronicznymi pod rygorem nieważności</w:t>
      </w:r>
      <w:r w:rsidRPr="00074B92">
        <w:rPr>
          <w:rFonts w:ascii="Arial" w:eastAsia="Calibri" w:hAnsi="Arial" w:cs="Arial"/>
          <w:bCs/>
        </w:rPr>
        <w:t>.</w:t>
      </w:r>
    </w:p>
    <w:p w14:paraId="397927F6" w14:textId="77777777" w:rsidR="00074B92" w:rsidRPr="00074B92" w:rsidRDefault="00074B92" w:rsidP="009325CA">
      <w:pPr>
        <w:widowControl w:val="0"/>
        <w:numPr>
          <w:ilvl w:val="3"/>
          <w:numId w:val="130"/>
        </w:numPr>
        <w:suppressAutoHyphens/>
        <w:autoSpaceDE w:val="0"/>
        <w:autoSpaceDN w:val="0"/>
        <w:spacing w:after="0" w:line="240" w:lineRule="auto"/>
        <w:ind w:left="709" w:hanging="425"/>
        <w:jc w:val="both"/>
        <w:rPr>
          <w:rFonts w:ascii="Arial" w:eastAsia="Calibri" w:hAnsi="Arial" w:cs="Arial"/>
          <w:bCs/>
        </w:rPr>
      </w:pPr>
      <w:r w:rsidRPr="00074B92">
        <w:rPr>
          <w:rFonts w:ascii="Arial" w:eastAsia="Calibri" w:hAnsi="Arial" w:cs="Arial"/>
          <w:bCs/>
        </w:rPr>
        <w:t>Wykonawca, którego wynagrodzenie zostało zmienione zgodnie z postanowieniami niniejszego paragrafu, zobowiązany jest do niezwłocznej zmiany wynagrodzenia przysługującego podwykonawcy, z którym zawarł umowę, w zakresie odpowiadającym zmianom cen materiałów lub kosztów dotyczących zobowiązania podwykonawcy, jeżeli łącznie spełnione są następujące warunki:</w:t>
      </w:r>
    </w:p>
    <w:p w14:paraId="77FEE2A7" w14:textId="77777777" w:rsidR="00074B92" w:rsidRPr="00074B92" w:rsidRDefault="00074B92" w:rsidP="009325CA">
      <w:pPr>
        <w:widowControl w:val="0"/>
        <w:numPr>
          <w:ilvl w:val="0"/>
          <w:numId w:val="131"/>
        </w:numPr>
        <w:suppressAutoHyphens/>
        <w:autoSpaceDE w:val="0"/>
        <w:autoSpaceDN w:val="0"/>
        <w:spacing w:after="0" w:line="240" w:lineRule="auto"/>
        <w:ind w:left="1134" w:hanging="426"/>
        <w:jc w:val="both"/>
        <w:rPr>
          <w:rFonts w:ascii="Arial" w:eastAsia="Calibri" w:hAnsi="Arial" w:cs="Arial"/>
          <w:bCs/>
        </w:rPr>
      </w:pPr>
      <w:r w:rsidRPr="00074B92">
        <w:rPr>
          <w:rFonts w:ascii="Arial" w:eastAsia="Calibri" w:hAnsi="Arial" w:cs="Arial"/>
          <w:bCs/>
        </w:rPr>
        <w:t>przedmiotem umowy są dostawy lub usługi,</w:t>
      </w:r>
    </w:p>
    <w:p w14:paraId="084A1C27" w14:textId="77777777" w:rsidR="00074B92" w:rsidRPr="00074B92" w:rsidRDefault="00074B92" w:rsidP="009325CA">
      <w:pPr>
        <w:widowControl w:val="0"/>
        <w:numPr>
          <w:ilvl w:val="0"/>
          <w:numId w:val="131"/>
        </w:numPr>
        <w:suppressAutoHyphens/>
        <w:autoSpaceDE w:val="0"/>
        <w:autoSpaceDN w:val="0"/>
        <w:spacing w:after="0" w:line="240" w:lineRule="auto"/>
        <w:ind w:left="1134" w:hanging="425"/>
        <w:jc w:val="both"/>
        <w:rPr>
          <w:rFonts w:ascii="Arial" w:eastAsia="Calibri" w:hAnsi="Arial" w:cs="Arial"/>
          <w:bCs/>
        </w:rPr>
      </w:pPr>
      <w:r w:rsidRPr="00074B92">
        <w:rPr>
          <w:rFonts w:ascii="Arial" w:eastAsia="Calibri" w:hAnsi="Arial" w:cs="Arial"/>
          <w:bCs/>
        </w:rPr>
        <w:t>okres obowiązywania umowy przekracza 6 miesięcy.</w:t>
      </w:r>
    </w:p>
    <w:bookmarkEnd w:id="69"/>
    <w:p w14:paraId="1E26C4D5" w14:textId="77777777" w:rsidR="00074B92" w:rsidRPr="00074B92" w:rsidRDefault="00074B92" w:rsidP="00074B92">
      <w:pPr>
        <w:widowControl w:val="0"/>
        <w:tabs>
          <w:tab w:val="left" w:pos="707"/>
          <w:tab w:val="left" w:pos="709"/>
        </w:tabs>
        <w:autoSpaceDE w:val="0"/>
        <w:autoSpaceDN w:val="0"/>
        <w:spacing w:after="0" w:line="240" w:lineRule="auto"/>
        <w:rPr>
          <w:rFonts w:ascii="Arial" w:eastAsia="Arial" w:hAnsi="Arial" w:cs="Arial"/>
        </w:rPr>
      </w:pPr>
    </w:p>
    <w:p w14:paraId="5059EFDA" w14:textId="77777777" w:rsidR="00074B92" w:rsidRPr="00074B92" w:rsidRDefault="00074B92" w:rsidP="00074B92">
      <w:pPr>
        <w:widowControl w:val="0"/>
        <w:autoSpaceDE w:val="0"/>
        <w:autoSpaceDN w:val="0"/>
        <w:spacing w:after="0" w:line="240" w:lineRule="auto"/>
        <w:ind w:right="4"/>
        <w:jc w:val="center"/>
        <w:rPr>
          <w:rFonts w:ascii="Arial" w:eastAsia="Arial" w:hAnsi="Arial" w:cs="Arial"/>
          <w:b/>
        </w:rPr>
      </w:pPr>
      <w:r w:rsidRPr="00074B92">
        <w:rPr>
          <w:rFonts w:ascii="Arial" w:eastAsia="Arial" w:hAnsi="Arial" w:cs="Arial"/>
          <w:b/>
        </w:rPr>
        <w:t xml:space="preserve">§ </w:t>
      </w:r>
      <w:r w:rsidRPr="00074B92">
        <w:rPr>
          <w:rFonts w:ascii="Arial" w:eastAsia="Arial" w:hAnsi="Arial" w:cs="Arial"/>
          <w:b/>
          <w:spacing w:val="-5"/>
        </w:rPr>
        <w:t>16</w:t>
      </w:r>
    </w:p>
    <w:p w14:paraId="25535B2F" w14:textId="77777777" w:rsidR="00074B92" w:rsidRPr="00074B92" w:rsidRDefault="00074B92" w:rsidP="00074B92">
      <w:pPr>
        <w:widowControl w:val="0"/>
        <w:autoSpaceDE w:val="0"/>
        <w:autoSpaceDN w:val="0"/>
        <w:spacing w:after="0" w:line="240" w:lineRule="auto"/>
        <w:ind w:right="4"/>
        <w:jc w:val="center"/>
        <w:outlineLvl w:val="0"/>
        <w:rPr>
          <w:rFonts w:ascii="Arial" w:eastAsia="Arial" w:hAnsi="Arial" w:cs="Arial"/>
          <w:b/>
          <w:bCs/>
        </w:rPr>
      </w:pPr>
      <w:r w:rsidRPr="00074B92">
        <w:rPr>
          <w:rFonts w:ascii="Arial" w:eastAsia="Arial" w:hAnsi="Arial" w:cs="Arial"/>
          <w:b/>
          <w:bCs/>
        </w:rPr>
        <w:t>POSTANOWIENIA</w:t>
      </w:r>
      <w:r w:rsidRPr="00074B92">
        <w:rPr>
          <w:rFonts w:ascii="Arial" w:eastAsia="Arial" w:hAnsi="Arial" w:cs="Arial"/>
          <w:b/>
          <w:bCs/>
          <w:spacing w:val="-12"/>
        </w:rPr>
        <w:t xml:space="preserve"> </w:t>
      </w:r>
      <w:r w:rsidRPr="00074B92">
        <w:rPr>
          <w:rFonts w:ascii="Arial" w:eastAsia="Arial" w:hAnsi="Arial" w:cs="Arial"/>
          <w:b/>
          <w:bCs/>
          <w:spacing w:val="-2"/>
        </w:rPr>
        <w:t>KOŃCOWE</w:t>
      </w:r>
    </w:p>
    <w:p w14:paraId="09DDDD83"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1F87B05A" w14:textId="77777777" w:rsidR="00074B92" w:rsidRPr="00074B92" w:rsidRDefault="00074B92" w:rsidP="009325CA">
      <w:pPr>
        <w:widowControl w:val="0"/>
        <w:numPr>
          <w:ilvl w:val="0"/>
          <w:numId w:val="117"/>
        </w:numPr>
        <w:autoSpaceDE w:val="0"/>
        <w:autoSpaceDN w:val="0"/>
        <w:spacing w:after="0" w:line="240" w:lineRule="auto"/>
        <w:ind w:left="709" w:right="4"/>
        <w:jc w:val="both"/>
        <w:rPr>
          <w:rFonts w:ascii="Arial" w:eastAsia="Arial" w:hAnsi="Arial" w:cs="Arial"/>
        </w:rPr>
      </w:pPr>
      <w:r w:rsidRPr="00074B92">
        <w:rPr>
          <w:rFonts w:ascii="Arial" w:eastAsia="Arial" w:hAnsi="Arial" w:cs="Arial"/>
        </w:rPr>
        <w:t>W</w:t>
      </w:r>
      <w:r w:rsidRPr="00074B92">
        <w:rPr>
          <w:rFonts w:ascii="Arial" w:eastAsia="Arial" w:hAnsi="Arial" w:cs="Arial"/>
          <w:spacing w:val="59"/>
        </w:rPr>
        <w:t xml:space="preserve"> </w:t>
      </w:r>
      <w:r w:rsidRPr="00074B92">
        <w:rPr>
          <w:rFonts w:ascii="Arial" w:eastAsia="Arial" w:hAnsi="Arial" w:cs="Arial"/>
        </w:rPr>
        <w:t>sprawach</w:t>
      </w:r>
      <w:r w:rsidRPr="00074B92">
        <w:rPr>
          <w:rFonts w:ascii="Arial" w:eastAsia="Arial" w:hAnsi="Arial" w:cs="Arial"/>
          <w:spacing w:val="59"/>
        </w:rPr>
        <w:t xml:space="preserve"> </w:t>
      </w:r>
      <w:r w:rsidRPr="00074B92">
        <w:rPr>
          <w:rFonts w:ascii="Arial" w:eastAsia="Arial" w:hAnsi="Arial" w:cs="Arial"/>
        </w:rPr>
        <w:t>nieuregulowanych</w:t>
      </w:r>
      <w:r w:rsidRPr="00074B92">
        <w:rPr>
          <w:rFonts w:ascii="Arial" w:eastAsia="Arial" w:hAnsi="Arial" w:cs="Arial"/>
          <w:spacing w:val="59"/>
        </w:rPr>
        <w:t xml:space="preserve"> </w:t>
      </w:r>
      <w:r w:rsidRPr="00074B92">
        <w:rPr>
          <w:rFonts w:ascii="Arial" w:eastAsia="Arial" w:hAnsi="Arial" w:cs="Arial"/>
        </w:rPr>
        <w:t>w</w:t>
      </w:r>
      <w:r w:rsidRPr="00074B92">
        <w:rPr>
          <w:rFonts w:ascii="Arial" w:eastAsia="Arial" w:hAnsi="Arial" w:cs="Arial"/>
          <w:spacing w:val="59"/>
        </w:rPr>
        <w:t xml:space="preserve"> </w:t>
      </w:r>
      <w:r w:rsidRPr="00074B92">
        <w:rPr>
          <w:rFonts w:ascii="Arial" w:eastAsia="Arial" w:hAnsi="Arial" w:cs="Arial"/>
        </w:rPr>
        <w:t>niniejszej</w:t>
      </w:r>
      <w:r w:rsidRPr="00074B92">
        <w:rPr>
          <w:rFonts w:ascii="Arial" w:eastAsia="Arial" w:hAnsi="Arial" w:cs="Arial"/>
          <w:spacing w:val="59"/>
        </w:rPr>
        <w:t xml:space="preserve"> </w:t>
      </w:r>
      <w:r w:rsidRPr="00074B92">
        <w:rPr>
          <w:rFonts w:ascii="Arial" w:eastAsia="Arial" w:hAnsi="Arial" w:cs="Arial"/>
        </w:rPr>
        <w:t>Umowie</w:t>
      </w:r>
      <w:r w:rsidRPr="00074B92">
        <w:rPr>
          <w:rFonts w:ascii="Arial" w:eastAsia="Arial" w:hAnsi="Arial" w:cs="Arial"/>
          <w:spacing w:val="59"/>
        </w:rPr>
        <w:t xml:space="preserve"> </w:t>
      </w:r>
      <w:r w:rsidRPr="00074B92">
        <w:rPr>
          <w:rFonts w:ascii="Arial" w:eastAsia="Arial" w:hAnsi="Arial" w:cs="Arial"/>
        </w:rPr>
        <w:t>mają</w:t>
      </w:r>
      <w:r w:rsidRPr="00074B92">
        <w:rPr>
          <w:rFonts w:ascii="Arial" w:eastAsia="Arial" w:hAnsi="Arial" w:cs="Arial"/>
          <w:spacing w:val="59"/>
        </w:rPr>
        <w:t xml:space="preserve"> </w:t>
      </w:r>
      <w:r w:rsidRPr="00074B92">
        <w:rPr>
          <w:rFonts w:ascii="Arial" w:eastAsia="Arial" w:hAnsi="Arial" w:cs="Arial"/>
        </w:rPr>
        <w:t>zastosowanie w szczególności przepisy ustawy Prawo zamówień publicznych i Kodeks cywilny.</w:t>
      </w:r>
    </w:p>
    <w:p w14:paraId="3385244B" w14:textId="77777777" w:rsidR="00074B92" w:rsidRPr="00074B92" w:rsidRDefault="00074B92" w:rsidP="009325CA">
      <w:pPr>
        <w:widowControl w:val="0"/>
        <w:numPr>
          <w:ilvl w:val="0"/>
          <w:numId w:val="117"/>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 xml:space="preserve">Przez dzień roboczy należy rozumieć dzień od poniedziałku do piątku w godzinach 8:00-15:00 za wyjątkiem dni wolnych od pracy w rozumieniu ustawy o dniach wolnych od pracy z dnia 18 stycznia 1951 r. (Dz. U. z 2020 r. poz. 1920). </w:t>
      </w:r>
    </w:p>
    <w:p w14:paraId="15CE228C" w14:textId="77777777" w:rsidR="00074B92" w:rsidRPr="00074B92" w:rsidRDefault="00074B92" w:rsidP="009325CA">
      <w:pPr>
        <w:widowControl w:val="0"/>
        <w:numPr>
          <w:ilvl w:val="0"/>
          <w:numId w:val="117"/>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Wykonawca nie ma prawa, bez uzyskania wcześniejszej pisemnej zgody Zamawiającego</w:t>
      </w:r>
      <w:r w:rsidRPr="00074B92">
        <w:rPr>
          <w:rFonts w:ascii="Arial" w:eastAsia="Arial" w:hAnsi="Arial" w:cs="Arial"/>
          <w:spacing w:val="30"/>
        </w:rPr>
        <w:t xml:space="preserve"> </w:t>
      </w:r>
      <w:r w:rsidRPr="00074B92">
        <w:rPr>
          <w:rFonts w:ascii="Arial" w:eastAsia="Arial" w:hAnsi="Arial" w:cs="Arial"/>
        </w:rPr>
        <w:t>przelewać</w:t>
      </w:r>
      <w:r w:rsidRPr="00074B92">
        <w:rPr>
          <w:rFonts w:ascii="Arial" w:eastAsia="Arial" w:hAnsi="Arial" w:cs="Arial"/>
          <w:spacing w:val="30"/>
        </w:rPr>
        <w:t xml:space="preserve"> </w:t>
      </w:r>
      <w:r w:rsidRPr="00074B92">
        <w:rPr>
          <w:rFonts w:ascii="Arial" w:eastAsia="Arial" w:hAnsi="Arial" w:cs="Arial"/>
        </w:rPr>
        <w:t>na</w:t>
      </w:r>
      <w:r w:rsidRPr="00074B92">
        <w:rPr>
          <w:rFonts w:ascii="Arial" w:eastAsia="Arial" w:hAnsi="Arial" w:cs="Arial"/>
          <w:spacing w:val="30"/>
        </w:rPr>
        <w:t xml:space="preserve"> </w:t>
      </w:r>
      <w:r w:rsidRPr="00074B92">
        <w:rPr>
          <w:rFonts w:ascii="Arial" w:eastAsia="Arial" w:hAnsi="Arial" w:cs="Arial"/>
        </w:rPr>
        <w:t>osoby</w:t>
      </w:r>
      <w:r w:rsidRPr="00074B92">
        <w:rPr>
          <w:rFonts w:ascii="Arial" w:eastAsia="Arial" w:hAnsi="Arial" w:cs="Arial"/>
          <w:spacing w:val="30"/>
        </w:rPr>
        <w:t xml:space="preserve"> </w:t>
      </w:r>
      <w:r w:rsidRPr="00074B92">
        <w:rPr>
          <w:rFonts w:ascii="Arial" w:eastAsia="Arial" w:hAnsi="Arial" w:cs="Arial"/>
        </w:rPr>
        <w:t>trzecie</w:t>
      </w:r>
      <w:r w:rsidRPr="00074B92">
        <w:rPr>
          <w:rFonts w:ascii="Arial" w:eastAsia="Arial" w:hAnsi="Arial" w:cs="Arial"/>
          <w:spacing w:val="30"/>
        </w:rPr>
        <w:t xml:space="preserve"> </w:t>
      </w:r>
      <w:r w:rsidRPr="00074B92">
        <w:rPr>
          <w:rFonts w:ascii="Arial" w:eastAsia="Arial" w:hAnsi="Arial" w:cs="Arial"/>
        </w:rPr>
        <w:t>jakichkolwiek</w:t>
      </w:r>
      <w:r w:rsidRPr="00074B92">
        <w:rPr>
          <w:rFonts w:ascii="Arial" w:eastAsia="Arial" w:hAnsi="Arial" w:cs="Arial"/>
          <w:spacing w:val="30"/>
        </w:rPr>
        <w:t xml:space="preserve"> </w:t>
      </w:r>
      <w:r w:rsidRPr="00074B92">
        <w:rPr>
          <w:rFonts w:ascii="Arial" w:eastAsia="Arial" w:hAnsi="Arial" w:cs="Arial"/>
        </w:rPr>
        <w:t>uprawnień</w:t>
      </w:r>
      <w:r w:rsidRPr="00074B92">
        <w:rPr>
          <w:rFonts w:ascii="Arial" w:eastAsia="Arial" w:hAnsi="Arial" w:cs="Arial"/>
          <w:spacing w:val="30"/>
        </w:rPr>
        <w:t xml:space="preserve"> </w:t>
      </w:r>
      <w:r w:rsidRPr="00074B92">
        <w:rPr>
          <w:rFonts w:ascii="Arial" w:eastAsia="Arial" w:hAnsi="Arial" w:cs="Arial"/>
        </w:rPr>
        <w:t>wynikających z Umowy.</w:t>
      </w:r>
    </w:p>
    <w:p w14:paraId="20100B69" w14:textId="77777777" w:rsidR="00074B92" w:rsidRPr="00074B92" w:rsidRDefault="00074B92" w:rsidP="009325CA">
      <w:pPr>
        <w:widowControl w:val="0"/>
        <w:numPr>
          <w:ilvl w:val="0"/>
          <w:numId w:val="117"/>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Wszelkie</w:t>
      </w:r>
      <w:r w:rsidRPr="00074B92">
        <w:rPr>
          <w:rFonts w:ascii="Arial" w:eastAsia="Arial" w:hAnsi="Arial" w:cs="Arial"/>
          <w:spacing w:val="73"/>
          <w:w w:val="150"/>
        </w:rPr>
        <w:t xml:space="preserve"> </w:t>
      </w:r>
      <w:r w:rsidRPr="00074B92">
        <w:rPr>
          <w:rFonts w:ascii="Arial" w:eastAsia="Arial" w:hAnsi="Arial" w:cs="Arial"/>
        </w:rPr>
        <w:t>zmiany</w:t>
      </w:r>
      <w:r w:rsidRPr="00074B92">
        <w:rPr>
          <w:rFonts w:ascii="Arial" w:eastAsia="Arial" w:hAnsi="Arial" w:cs="Arial"/>
          <w:spacing w:val="73"/>
          <w:w w:val="150"/>
        </w:rPr>
        <w:t xml:space="preserve"> </w:t>
      </w:r>
      <w:r w:rsidRPr="00074B92">
        <w:rPr>
          <w:rFonts w:ascii="Arial" w:eastAsia="Arial" w:hAnsi="Arial" w:cs="Arial"/>
        </w:rPr>
        <w:t>i</w:t>
      </w:r>
      <w:r w:rsidRPr="00074B92">
        <w:rPr>
          <w:rFonts w:ascii="Arial" w:eastAsia="Arial" w:hAnsi="Arial" w:cs="Arial"/>
          <w:spacing w:val="73"/>
          <w:w w:val="150"/>
        </w:rPr>
        <w:t xml:space="preserve"> </w:t>
      </w:r>
      <w:r w:rsidRPr="00074B92">
        <w:rPr>
          <w:rFonts w:ascii="Arial" w:eastAsia="Arial" w:hAnsi="Arial" w:cs="Arial"/>
        </w:rPr>
        <w:t>uzupełnienia</w:t>
      </w:r>
      <w:r w:rsidRPr="00074B92">
        <w:rPr>
          <w:rFonts w:ascii="Arial" w:eastAsia="Arial" w:hAnsi="Arial" w:cs="Arial"/>
          <w:spacing w:val="73"/>
          <w:w w:val="150"/>
        </w:rPr>
        <w:t xml:space="preserve"> </w:t>
      </w:r>
      <w:r w:rsidRPr="00074B92">
        <w:rPr>
          <w:rFonts w:ascii="Arial" w:eastAsia="Arial" w:hAnsi="Arial" w:cs="Arial"/>
        </w:rPr>
        <w:t>niniejszej</w:t>
      </w:r>
      <w:r w:rsidRPr="00074B92">
        <w:rPr>
          <w:rFonts w:ascii="Arial" w:eastAsia="Arial" w:hAnsi="Arial" w:cs="Arial"/>
          <w:spacing w:val="73"/>
          <w:w w:val="150"/>
        </w:rPr>
        <w:t xml:space="preserve"> </w:t>
      </w:r>
      <w:r w:rsidRPr="00074B92">
        <w:rPr>
          <w:rFonts w:ascii="Arial" w:eastAsia="Arial" w:hAnsi="Arial" w:cs="Arial"/>
        </w:rPr>
        <w:t>umowy</w:t>
      </w:r>
      <w:r w:rsidRPr="00074B92">
        <w:rPr>
          <w:rFonts w:ascii="Arial" w:eastAsia="Arial" w:hAnsi="Arial" w:cs="Arial"/>
          <w:spacing w:val="73"/>
          <w:w w:val="150"/>
        </w:rPr>
        <w:t xml:space="preserve"> </w:t>
      </w:r>
      <w:r w:rsidRPr="00074B92">
        <w:rPr>
          <w:rFonts w:ascii="Arial" w:eastAsia="Arial" w:hAnsi="Arial" w:cs="Arial"/>
        </w:rPr>
        <w:t>wymagają</w:t>
      </w:r>
      <w:r w:rsidRPr="00074B92">
        <w:rPr>
          <w:rFonts w:ascii="Arial" w:eastAsia="Arial" w:hAnsi="Arial" w:cs="Arial"/>
          <w:spacing w:val="73"/>
          <w:w w:val="150"/>
        </w:rPr>
        <w:t xml:space="preserve"> </w:t>
      </w:r>
      <w:r w:rsidRPr="00074B92">
        <w:rPr>
          <w:rFonts w:ascii="Arial" w:eastAsia="Arial" w:hAnsi="Arial" w:cs="Arial"/>
        </w:rPr>
        <w:t>formy</w:t>
      </w:r>
      <w:r w:rsidRPr="00074B92">
        <w:rPr>
          <w:rFonts w:ascii="Arial" w:eastAsia="Arial" w:hAnsi="Arial" w:cs="Arial"/>
          <w:spacing w:val="73"/>
          <w:w w:val="150"/>
        </w:rPr>
        <w:t xml:space="preserve"> </w:t>
      </w:r>
      <w:r w:rsidRPr="00074B92">
        <w:rPr>
          <w:rFonts w:ascii="Arial" w:eastAsia="Arial" w:hAnsi="Arial" w:cs="Arial"/>
        </w:rPr>
        <w:t>pisemnej, z</w:t>
      </w:r>
      <w:r w:rsidRPr="00074B92">
        <w:rPr>
          <w:rFonts w:ascii="Arial" w:eastAsia="Arial" w:hAnsi="Arial" w:cs="Arial"/>
          <w:spacing w:val="-4"/>
        </w:rPr>
        <w:t xml:space="preserve"> </w:t>
      </w:r>
      <w:r w:rsidRPr="00074B92">
        <w:rPr>
          <w:rFonts w:ascii="Arial" w:eastAsia="Arial" w:hAnsi="Arial" w:cs="Arial"/>
        </w:rPr>
        <w:t>zastrzeżeniem</w:t>
      </w:r>
      <w:r w:rsidRPr="00074B92">
        <w:rPr>
          <w:rFonts w:ascii="Arial" w:eastAsia="Arial" w:hAnsi="Arial" w:cs="Arial"/>
          <w:spacing w:val="-11"/>
        </w:rPr>
        <w:t xml:space="preserve"> </w:t>
      </w:r>
      <w:r w:rsidRPr="00074B92">
        <w:rPr>
          <w:rFonts w:ascii="Arial" w:eastAsia="Arial" w:hAnsi="Arial" w:cs="Arial"/>
        </w:rPr>
        <w:t>§</w:t>
      </w:r>
      <w:r w:rsidRPr="00074B92">
        <w:rPr>
          <w:rFonts w:ascii="Arial" w:eastAsia="Arial" w:hAnsi="Arial" w:cs="Arial"/>
          <w:spacing w:val="-11"/>
        </w:rPr>
        <w:t xml:space="preserve"> </w:t>
      </w:r>
      <w:r w:rsidRPr="00074B92">
        <w:rPr>
          <w:rFonts w:ascii="Arial" w:eastAsia="Arial" w:hAnsi="Arial" w:cs="Arial"/>
        </w:rPr>
        <w:t>10</w:t>
      </w:r>
      <w:r w:rsidRPr="00074B92">
        <w:rPr>
          <w:rFonts w:ascii="Arial" w:eastAsia="Arial" w:hAnsi="Arial" w:cs="Arial"/>
          <w:spacing w:val="-11"/>
        </w:rPr>
        <w:t xml:space="preserve"> </w:t>
      </w:r>
      <w:r w:rsidRPr="00074B92">
        <w:rPr>
          <w:rFonts w:ascii="Arial" w:eastAsia="Arial" w:hAnsi="Arial" w:cs="Arial"/>
        </w:rPr>
        <w:t>ust.</w:t>
      </w:r>
      <w:r w:rsidRPr="00074B92">
        <w:rPr>
          <w:rFonts w:ascii="Arial" w:eastAsia="Arial" w:hAnsi="Arial" w:cs="Arial"/>
          <w:spacing w:val="-10"/>
        </w:rPr>
        <w:t xml:space="preserve"> </w:t>
      </w:r>
      <w:r w:rsidRPr="00074B92">
        <w:rPr>
          <w:rFonts w:ascii="Arial" w:eastAsia="Arial" w:hAnsi="Arial" w:cs="Arial"/>
        </w:rPr>
        <w:t>4.</w:t>
      </w:r>
      <w:r w:rsidRPr="00074B92">
        <w:rPr>
          <w:rFonts w:ascii="Arial" w:eastAsia="Arial" w:hAnsi="Arial" w:cs="Arial"/>
          <w:spacing w:val="-11"/>
        </w:rPr>
        <w:t xml:space="preserve"> </w:t>
      </w:r>
      <w:r w:rsidRPr="00074B92">
        <w:rPr>
          <w:rFonts w:ascii="Arial" w:eastAsia="Arial" w:hAnsi="Arial" w:cs="Arial"/>
        </w:rPr>
        <w:t>Oświadczenia</w:t>
      </w:r>
      <w:r w:rsidRPr="00074B92">
        <w:rPr>
          <w:rFonts w:ascii="Arial" w:eastAsia="Arial" w:hAnsi="Arial" w:cs="Arial"/>
          <w:spacing w:val="-10"/>
        </w:rPr>
        <w:t xml:space="preserve"> </w:t>
      </w:r>
      <w:r w:rsidRPr="00074B92">
        <w:rPr>
          <w:rFonts w:ascii="Arial" w:eastAsia="Arial" w:hAnsi="Arial" w:cs="Arial"/>
        </w:rPr>
        <w:t>Stron</w:t>
      </w:r>
      <w:r w:rsidRPr="00074B92">
        <w:rPr>
          <w:rFonts w:ascii="Arial" w:eastAsia="Arial" w:hAnsi="Arial" w:cs="Arial"/>
          <w:spacing w:val="-11"/>
        </w:rPr>
        <w:t xml:space="preserve"> </w:t>
      </w:r>
      <w:r w:rsidRPr="00074B92">
        <w:rPr>
          <w:rFonts w:ascii="Arial" w:eastAsia="Arial" w:hAnsi="Arial" w:cs="Arial"/>
        </w:rPr>
        <w:t>w</w:t>
      </w:r>
      <w:r w:rsidRPr="00074B92">
        <w:rPr>
          <w:rFonts w:ascii="Arial" w:eastAsia="Arial" w:hAnsi="Arial" w:cs="Arial"/>
          <w:spacing w:val="-11"/>
        </w:rPr>
        <w:t xml:space="preserve"> </w:t>
      </w:r>
      <w:r w:rsidRPr="00074B92">
        <w:rPr>
          <w:rFonts w:ascii="Arial" w:eastAsia="Arial" w:hAnsi="Arial" w:cs="Arial"/>
        </w:rPr>
        <w:t>przedmiocie</w:t>
      </w:r>
      <w:r w:rsidRPr="00074B92">
        <w:rPr>
          <w:rFonts w:ascii="Arial" w:eastAsia="Arial" w:hAnsi="Arial" w:cs="Arial"/>
          <w:spacing w:val="-10"/>
        </w:rPr>
        <w:t xml:space="preserve"> </w:t>
      </w:r>
      <w:r w:rsidRPr="00074B92">
        <w:rPr>
          <w:rFonts w:ascii="Arial" w:eastAsia="Arial" w:hAnsi="Arial" w:cs="Arial"/>
        </w:rPr>
        <w:t>uzupełnienia,</w:t>
      </w:r>
      <w:r w:rsidRPr="00074B92">
        <w:rPr>
          <w:rFonts w:ascii="Arial" w:eastAsia="Arial" w:hAnsi="Arial" w:cs="Arial"/>
          <w:spacing w:val="-8"/>
        </w:rPr>
        <w:t xml:space="preserve"> </w:t>
      </w:r>
      <w:r w:rsidRPr="00074B92">
        <w:rPr>
          <w:rFonts w:ascii="Arial" w:eastAsia="Arial" w:hAnsi="Arial" w:cs="Arial"/>
        </w:rPr>
        <w:t>zmiany albo rozwiązania Umowy za porozumieniem Stron, wymagają zachowania formy pisemnej lub elektronicznej opatrzonej kwalifikowalnymi podpisami elektronicznymi pod rygorem nieważności, chyba że przepisy prawa lub Umowa stanowią inaczej.</w:t>
      </w:r>
    </w:p>
    <w:p w14:paraId="2292779D" w14:textId="77777777" w:rsidR="00074B92" w:rsidRPr="00074B92" w:rsidRDefault="00074B92" w:rsidP="009325CA">
      <w:pPr>
        <w:widowControl w:val="0"/>
        <w:numPr>
          <w:ilvl w:val="0"/>
          <w:numId w:val="117"/>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t>Ewentualne spory wynikłe w związku z zawarciem, wykonaniem, rozwiązaniem niniejszej umowy, Strony zobowiązują się rozpatrywać bez zbędnej zwłoki w drodze wspólnych</w:t>
      </w:r>
      <w:r w:rsidRPr="00074B92">
        <w:rPr>
          <w:rFonts w:ascii="Arial" w:eastAsia="Arial" w:hAnsi="Arial" w:cs="Arial"/>
          <w:spacing w:val="-16"/>
        </w:rPr>
        <w:t xml:space="preserve"> </w:t>
      </w:r>
      <w:r w:rsidRPr="00074B92">
        <w:rPr>
          <w:rFonts w:ascii="Arial" w:eastAsia="Arial" w:hAnsi="Arial" w:cs="Arial"/>
        </w:rPr>
        <w:t>negocjacji,</w:t>
      </w:r>
      <w:r w:rsidRPr="00074B92">
        <w:rPr>
          <w:rFonts w:ascii="Arial" w:eastAsia="Arial" w:hAnsi="Arial" w:cs="Arial"/>
          <w:spacing w:val="-16"/>
        </w:rPr>
        <w:t xml:space="preserve"> </w:t>
      </w:r>
      <w:r w:rsidRPr="00074B92">
        <w:rPr>
          <w:rFonts w:ascii="Arial" w:eastAsia="Arial" w:hAnsi="Arial" w:cs="Arial"/>
        </w:rPr>
        <w:t>a</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przypadku</w:t>
      </w:r>
      <w:r w:rsidRPr="00074B92">
        <w:rPr>
          <w:rFonts w:ascii="Arial" w:eastAsia="Arial" w:hAnsi="Arial" w:cs="Arial"/>
          <w:spacing w:val="-16"/>
        </w:rPr>
        <w:t xml:space="preserve"> </w:t>
      </w:r>
      <w:r w:rsidRPr="00074B92">
        <w:rPr>
          <w:rFonts w:ascii="Arial" w:eastAsia="Arial" w:hAnsi="Arial" w:cs="Arial"/>
        </w:rPr>
        <w:t>niemożności</w:t>
      </w:r>
      <w:r w:rsidRPr="00074B92">
        <w:rPr>
          <w:rFonts w:ascii="Arial" w:eastAsia="Arial" w:hAnsi="Arial" w:cs="Arial"/>
          <w:spacing w:val="-16"/>
        </w:rPr>
        <w:t xml:space="preserve"> </w:t>
      </w:r>
      <w:r w:rsidRPr="00074B92">
        <w:rPr>
          <w:rFonts w:ascii="Arial" w:eastAsia="Arial" w:hAnsi="Arial" w:cs="Arial"/>
        </w:rPr>
        <w:t>osiągnięcia</w:t>
      </w:r>
      <w:r w:rsidRPr="00074B92">
        <w:rPr>
          <w:rFonts w:ascii="Arial" w:eastAsia="Arial" w:hAnsi="Arial" w:cs="Arial"/>
          <w:spacing w:val="-16"/>
        </w:rPr>
        <w:t xml:space="preserve"> </w:t>
      </w:r>
      <w:r w:rsidRPr="00074B92">
        <w:rPr>
          <w:rFonts w:ascii="Arial" w:eastAsia="Arial" w:hAnsi="Arial" w:cs="Arial"/>
        </w:rPr>
        <w:t>kompromisu</w:t>
      </w:r>
      <w:r w:rsidRPr="00074B92">
        <w:rPr>
          <w:rFonts w:ascii="Arial" w:eastAsia="Arial" w:hAnsi="Arial" w:cs="Arial"/>
          <w:spacing w:val="-16"/>
        </w:rPr>
        <w:t xml:space="preserve"> </w:t>
      </w:r>
      <w:r w:rsidRPr="00074B92">
        <w:rPr>
          <w:rFonts w:ascii="Arial" w:eastAsia="Arial" w:hAnsi="Arial" w:cs="Arial"/>
        </w:rPr>
        <w:t>w</w:t>
      </w:r>
      <w:r w:rsidRPr="00074B92">
        <w:rPr>
          <w:rFonts w:ascii="Arial" w:eastAsia="Arial" w:hAnsi="Arial" w:cs="Arial"/>
          <w:spacing w:val="-16"/>
        </w:rPr>
        <w:t xml:space="preserve"> </w:t>
      </w:r>
      <w:r w:rsidRPr="00074B92">
        <w:rPr>
          <w:rFonts w:ascii="Arial" w:eastAsia="Arial" w:hAnsi="Arial" w:cs="Arial"/>
        </w:rPr>
        <w:t>terminie jednego miesiąca, spory te będą rozstrzygane przez sąd powszechny właściwy miejscowo dla siedziby Zamawiającego.</w:t>
      </w:r>
    </w:p>
    <w:p w14:paraId="68038BEA" w14:textId="77777777" w:rsidR="00074B92" w:rsidRPr="00074B92" w:rsidRDefault="00074B92" w:rsidP="009325CA">
      <w:pPr>
        <w:widowControl w:val="0"/>
        <w:numPr>
          <w:ilvl w:val="0"/>
          <w:numId w:val="117"/>
        </w:numPr>
        <w:tabs>
          <w:tab w:val="left" w:pos="707"/>
          <w:tab w:val="left" w:pos="709"/>
        </w:tabs>
        <w:autoSpaceDE w:val="0"/>
        <w:autoSpaceDN w:val="0"/>
        <w:spacing w:after="0" w:line="240" w:lineRule="auto"/>
        <w:ind w:left="709" w:right="4"/>
        <w:jc w:val="both"/>
        <w:rPr>
          <w:rFonts w:ascii="Arial" w:eastAsia="Arial" w:hAnsi="Arial" w:cs="Arial"/>
        </w:rPr>
      </w:pPr>
      <w:r w:rsidRPr="00074B92">
        <w:rPr>
          <w:rFonts w:ascii="Arial" w:eastAsia="Arial" w:hAnsi="Arial" w:cs="Arial"/>
        </w:rPr>
        <w:lastRenderedPageBreak/>
        <w:t>Umowa</w:t>
      </w:r>
      <w:r w:rsidRPr="00074B92">
        <w:rPr>
          <w:rFonts w:ascii="Arial" w:eastAsia="Arial" w:hAnsi="Arial" w:cs="Arial"/>
          <w:spacing w:val="-6"/>
        </w:rPr>
        <w:t xml:space="preserve"> </w:t>
      </w:r>
      <w:r w:rsidRPr="00074B92">
        <w:rPr>
          <w:rFonts w:ascii="Arial" w:eastAsia="Arial" w:hAnsi="Arial" w:cs="Arial"/>
        </w:rPr>
        <w:t>i</w:t>
      </w:r>
      <w:r w:rsidRPr="00074B92">
        <w:rPr>
          <w:rFonts w:ascii="Arial" w:eastAsia="Arial" w:hAnsi="Arial" w:cs="Arial"/>
          <w:spacing w:val="-7"/>
        </w:rPr>
        <w:t xml:space="preserve"> </w:t>
      </w:r>
      <w:r w:rsidRPr="00074B92">
        <w:rPr>
          <w:rFonts w:ascii="Arial" w:eastAsia="Arial" w:hAnsi="Arial" w:cs="Arial"/>
        </w:rPr>
        <w:t>jej</w:t>
      </w:r>
      <w:r w:rsidRPr="00074B92">
        <w:rPr>
          <w:rFonts w:ascii="Arial" w:eastAsia="Arial" w:hAnsi="Arial" w:cs="Arial"/>
          <w:spacing w:val="-6"/>
        </w:rPr>
        <w:t xml:space="preserve"> </w:t>
      </w:r>
      <w:r w:rsidRPr="00074B92">
        <w:rPr>
          <w:rFonts w:ascii="Arial" w:eastAsia="Arial" w:hAnsi="Arial" w:cs="Arial"/>
        </w:rPr>
        <w:t>załączniki</w:t>
      </w:r>
      <w:r w:rsidRPr="00074B92">
        <w:rPr>
          <w:rFonts w:ascii="Arial" w:eastAsia="Arial" w:hAnsi="Arial" w:cs="Arial"/>
          <w:spacing w:val="-6"/>
        </w:rPr>
        <w:t xml:space="preserve"> </w:t>
      </w:r>
      <w:r w:rsidRPr="00074B92">
        <w:rPr>
          <w:rFonts w:ascii="Arial" w:eastAsia="Arial" w:hAnsi="Arial" w:cs="Arial"/>
        </w:rPr>
        <w:t>są</w:t>
      </w:r>
      <w:r w:rsidRPr="00074B92">
        <w:rPr>
          <w:rFonts w:ascii="Arial" w:eastAsia="Arial" w:hAnsi="Arial" w:cs="Arial"/>
          <w:spacing w:val="-7"/>
        </w:rPr>
        <w:t xml:space="preserve"> </w:t>
      </w:r>
      <w:r w:rsidRPr="00074B92">
        <w:rPr>
          <w:rFonts w:ascii="Arial" w:eastAsia="Arial" w:hAnsi="Arial" w:cs="Arial"/>
        </w:rPr>
        <w:t>traktowane</w:t>
      </w:r>
      <w:r w:rsidRPr="00074B92">
        <w:rPr>
          <w:rFonts w:ascii="Arial" w:eastAsia="Arial" w:hAnsi="Arial" w:cs="Arial"/>
          <w:spacing w:val="-6"/>
        </w:rPr>
        <w:t xml:space="preserve"> </w:t>
      </w:r>
      <w:r w:rsidRPr="00074B92">
        <w:rPr>
          <w:rFonts w:ascii="Arial" w:eastAsia="Arial" w:hAnsi="Arial" w:cs="Arial"/>
        </w:rPr>
        <w:t>jako</w:t>
      </w:r>
      <w:r w:rsidRPr="00074B92">
        <w:rPr>
          <w:rFonts w:ascii="Arial" w:eastAsia="Arial" w:hAnsi="Arial" w:cs="Arial"/>
          <w:spacing w:val="-6"/>
        </w:rPr>
        <w:t xml:space="preserve"> </w:t>
      </w:r>
      <w:r w:rsidRPr="00074B92">
        <w:rPr>
          <w:rFonts w:ascii="Arial" w:eastAsia="Arial" w:hAnsi="Arial" w:cs="Arial"/>
        </w:rPr>
        <w:t>wzajemnie</w:t>
      </w:r>
      <w:r w:rsidRPr="00074B92">
        <w:rPr>
          <w:rFonts w:ascii="Arial" w:eastAsia="Arial" w:hAnsi="Arial" w:cs="Arial"/>
          <w:spacing w:val="-6"/>
        </w:rPr>
        <w:t xml:space="preserve"> </w:t>
      </w:r>
      <w:r w:rsidRPr="00074B92">
        <w:rPr>
          <w:rFonts w:ascii="Arial" w:eastAsia="Arial" w:hAnsi="Arial" w:cs="Arial"/>
        </w:rPr>
        <w:t>się</w:t>
      </w:r>
      <w:r w:rsidRPr="00074B92">
        <w:rPr>
          <w:rFonts w:ascii="Arial" w:eastAsia="Arial" w:hAnsi="Arial" w:cs="Arial"/>
          <w:spacing w:val="-6"/>
        </w:rPr>
        <w:t xml:space="preserve"> </w:t>
      </w:r>
      <w:r w:rsidRPr="00074B92">
        <w:rPr>
          <w:rFonts w:ascii="Arial" w:eastAsia="Arial" w:hAnsi="Arial" w:cs="Arial"/>
        </w:rPr>
        <w:t>uzupełniające.</w:t>
      </w:r>
      <w:r w:rsidRPr="00074B92">
        <w:rPr>
          <w:rFonts w:ascii="Arial" w:eastAsia="Arial" w:hAnsi="Arial" w:cs="Arial"/>
          <w:spacing w:val="-4"/>
        </w:rPr>
        <w:t xml:space="preserve"> </w:t>
      </w:r>
      <w:r w:rsidRPr="00074B92">
        <w:rPr>
          <w:rFonts w:ascii="Arial" w:eastAsia="Arial" w:hAnsi="Arial" w:cs="Arial"/>
        </w:rPr>
        <w:t>W</w:t>
      </w:r>
      <w:r w:rsidRPr="00074B92">
        <w:rPr>
          <w:rFonts w:ascii="Arial" w:eastAsia="Arial" w:hAnsi="Arial" w:cs="Arial"/>
          <w:spacing w:val="-7"/>
        </w:rPr>
        <w:t xml:space="preserve"> </w:t>
      </w:r>
      <w:r w:rsidRPr="00074B92">
        <w:rPr>
          <w:rFonts w:ascii="Arial" w:eastAsia="Arial" w:hAnsi="Arial" w:cs="Arial"/>
        </w:rPr>
        <w:t xml:space="preserve">przypadku wystąpienia niezgodności między dokumentami składającymi się na Umowę, rozstrzygające są postanowienia Umowy oraz </w:t>
      </w:r>
      <w:r w:rsidRPr="00074B92">
        <w:rPr>
          <w:rFonts w:ascii="Arial" w:eastAsia="Arial" w:hAnsi="Arial" w:cs="Arial"/>
          <w:b/>
        </w:rPr>
        <w:t>załącznika nr 2</w:t>
      </w:r>
      <w:r w:rsidRPr="00074B92">
        <w:rPr>
          <w:rFonts w:ascii="Arial" w:eastAsia="Arial" w:hAnsi="Arial" w:cs="Arial"/>
        </w:rPr>
        <w:t>. W przypadku rozbieżności</w:t>
      </w:r>
      <w:r w:rsidRPr="00074B92">
        <w:rPr>
          <w:rFonts w:ascii="Arial" w:eastAsia="Arial" w:hAnsi="Arial" w:cs="Arial"/>
          <w:spacing w:val="-4"/>
        </w:rPr>
        <w:t xml:space="preserve"> </w:t>
      </w:r>
      <w:r w:rsidRPr="00074B92">
        <w:rPr>
          <w:rFonts w:ascii="Arial" w:eastAsia="Arial" w:hAnsi="Arial" w:cs="Arial"/>
        </w:rPr>
        <w:t>pomiędzy</w:t>
      </w:r>
      <w:r w:rsidRPr="00074B92">
        <w:rPr>
          <w:rFonts w:ascii="Arial" w:eastAsia="Arial" w:hAnsi="Arial" w:cs="Arial"/>
          <w:spacing w:val="-4"/>
        </w:rPr>
        <w:t xml:space="preserve"> </w:t>
      </w:r>
      <w:r w:rsidRPr="00074B92">
        <w:rPr>
          <w:rFonts w:ascii="Arial" w:eastAsia="Arial" w:hAnsi="Arial" w:cs="Arial"/>
        </w:rPr>
        <w:t>postanowieniami</w:t>
      </w:r>
      <w:r w:rsidRPr="00074B92">
        <w:rPr>
          <w:rFonts w:ascii="Arial" w:eastAsia="Arial" w:hAnsi="Arial" w:cs="Arial"/>
          <w:spacing w:val="-3"/>
        </w:rPr>
        <w:t xml:space="preserve"> </w:t>
      </w:r>
      <w:r w:rsidRPr="00074B92">
        <w:rPr>
          <w:rFonts w:ascii="Arial" w:eastAsia="Arial" w:hAnsi="Arial" w:cs="Arial"/>
        </w:rPr>
        <w:t>Umowy</w:t>
      </w:r>
      <w:r w:rsidRPr="00074B92">
        <w:rPr>
          <w:rFonts w:ascii="Arial" w:eastAsia="Arial" w:hAnsi="Arial" w:cs="Arial"/>
          <w:spacing w:val="-4"/>
        </w:rPr>
        <w:t xml:space="preserve"> </w:t>
      </w:r>
      <w:r w:rsidRPr="00074B92">
        <w:rPr>
          <w:rFonts w:ascii="Arial" w:eastAsia="Arial" w:hAnsi="Arial" w:cs="Arial"/>
        </w:rPr>
        <w:t>lub</w:t>
      </w:r>
      <w:r w:rsidRPr="00074B92">
        <w:rPr>
          <w:rFonts w:ascii="Arial" w:eastAsia="Arial" w:hAnsi="Arial" w:cs="Arial"/>
          <w:spacing w:val="-4"/>
        </w:rPr>
        <w:t xml:space="preserve"> </w:t>
      </w:r>
      <w:r w:rsidRPr="00074B92">
        <w:rPr>
          <w:rFonts w:ascii="Arial" w:eastAsia="Arial" w:hAnsi="Arial" w:cs="Arial"/>
        </w:rPr>
        <w:t>jej</w:t>
      </w:r>
      <w:r w:rsidRPr="00074B92">
        <w:rPr>
          <w:rFonts w:ascii="Arial" w:eastAsia="Arial" w:hAnsi="Arial" w:cs="Arial"/>
          <w:spacing w:val="-4"/>
        </w:rPr>
        <w:t xml:space="preserve"> </w:t>
      </w:r>
      <w:r w:rsidRPr="00074B92">
        <w:rPr>
          <w:rFonts w:ascii="Arial" w:eastAsia="Arial" w:hAnsi="Arial" w:cs="Arial"/>
        </w:rPr>
        <w:t>załącznikami</w:t>
      </w:r>
      <w:r w:rsidRPr="00074B92">
        <w:rPr>
          <w:rFonts w:ascii="Arial" w:eastAsia="Arial" w:hAnsi="Arial" w:cs="Arial"/>
          <w:spacing w:val="-4"/>
        </w:rPr>
        <w:t xml:space="preserve"> </w:t>
      </w:r>
      <w:r w:rsidRPr="00074B92">
        <w:rPr>
          <w:rFonts w:ascii="Arial" w:eastAsia="Arial" w:hAnsi="Arial" w:cs="Arial"/>
        </w:rPr>
        <w:t>a</w:t>
      </w:r>
      <w:r w:rsidRPr="00074B92">
        <w:rPr>
          <w:rFonts w:ascii="Arial" w:eastAsia="Arial" w:hAnsi="Arial" w:cs="Arial"/>
          <w:spacing w:val="-4"/>
        </w:rPr>
        <w:t xml:space="preserve"> </w:t>
      </w:r>
      <w:r w:rsidRPr="00074B92">
        <w:rPr>
          <w:rFonts w:ascii="Arial" w:eastAsia="Arial" w:hAnsi="Arial" w:cs="Arial"/>
          <w:b/>
        </w:rPr>
        <w:t>załącznikiem 2</w:t>
      </w:r>
      <w:r w:rsidRPr="00074B92">
        <w:rPr>
          <w:rFonts w:ascii="Arial" w:eastAsia="Arial" w:hAnsi="Arial" w:cs="Arial"/>
        </w:rPr>
        <w:t xml:space="preserve">, rozstrzygające są postanowienia </w:t>
      </w:r>
      <w:r w:rsidRPr="00074B92">
        <w:rPr>
          <w:rFonts w:ascii="Arial" w:eastAsia="Arial" w:hAnsi="Arial" w:cs="Arial"/>
          <w:b/>
        </w:rPr>
        <w:t>załącznika nr 2</w:t>
      </w:r>
      <w:r w:rsidRPr="00074B92">
        <w:rPr>
          <w:rFonts w:ascii="Arial" w:eastAsia="Arial" w:hAnsi="Arial" w:cs="Arial"/>
        </w:rPr>
        <w:t>.</w:t>
      </w:r>
    </w:p>
    <w:p w14:paraId="6B1B6D97" w14:textId="77777777" w:rsidR="00074B92" w:rsidRPr="00074B92" w:rsidRDefault="00074B92" w:rsidP="009325CA">
      <w:pPr>
        <w:widowControl w:val="0"/>
        <w:numPr>
          <w:ilvl w:val="0"/>
          <w:numId w:val="117"/>
        </w:numPr>
        <w:tabs>
          <w:tab w:val="left" w:pos="707"/>
          <w:tab w:val="left" w:pos="709"/>
        </w:tabs>
        <w:autoSpaceDE w:val="0"/>
        <w:autoSpaceDN w:val="0"/>
        <w:spacing w:after="0" w:line="240" w:lineRule="auto"/>
        <w:ind w:left="709" w:right="4"/>
        <w:jc w:val="both"/>
        <w:rPr>
          <w:rFonts w:ascii="Arial" w:eastAsia="Arial" w:hAnsi="Arial" w:cs="Arial"/>
          <w:position w:val="7"/>
        </w:rPr>
      </w:pPr>
      <w:r w:rsidRPr="00074B92">
        <w:rPr>
          <w:rFonts w:ascii="Arial" w:eastAsia="Arial" w:hAnsi="Arial" w:cs="Arial"/>
        </w:rPr>
        <w:t>Umowa została sporządzona w formie pisemnej, w trzech jednobrzmiących egzemplarzach, w tym dwa dla Zamawiającego i jeden dla Wykonawcy. / Umowa sporządzona została w formie elektronicznej i opatrzona kwalifikowanymi podpisami elektronicznymi</w:t>
      </w:r>
      <w:r w:rsidRPr="00074B92">
        <w:rPr>
          <w:rFonts w:ascii="Arial" w:eastAsia="Arial" w:hAnsi="Arial" w:cs="Arial"/>
          <w:spacing w:val="-12"/>
        </w:rPr>
        <w:t xml:space="preserve"> </w:t>
      </w:r>
      <w:r w:rsidRPr="00074B92">
        <w:rPr>
          <w:rFonts w:ascii="Arial" w:eastAsia="Arial" w:hAnsi="Arial" w:cs="Arial"/>
        </w:rPr>
        <w:t>obu</w:t>
      </w:r>
      <w:r w:rsidRPr="00074B92">
        <w:rPr>
          <w:rFonts w:ascii="Arial" w:eastAsia="Arial" w:hAnsi="Arial" w:cs="Arial"/>
          <w:spacing w:val="-12"/>
        </w:rPr>
        <w:t xml:space="preserve"> </w:t>
      </w:r>
      <w:r w:rsidRPr="00074B92">
        <w:rPr>
          <w:rFonts w:ascii="Arial" w:eastAsia="Arial" w:hAnsi="Arial" w:cs="Arial"/>
        </w:rPr>
        <w:t>Stron,</w:t>
      </w:r>
      <w:r w:rsidRPr="00074B92">
        <w:rPr>
          <w:rFonts w:ascii="Arial" w:eastAsia="Arial" w:hAnsi="Arial" w:cs="Arial"/>
          <w:spacing w:val="-11"/>
        </w:rPr>
        <w:t xml:space="preserve"> </w:t>
      </w:r>
      <w:r w:rsidRPr="00074B92">
        <w:rPr>
          <w:rFonts w:ascii="Arial" w:eastAsia="Arial" w:hAnsi="Arial" w:cs="Arial"/>
        </w:rPr>
        <w:t>a</w:t>
      </w:r>
      <w:r w:rsidRPr="00074B92">
        <w:rPr>
          <w:rFonts w:ascii="Arial" w:eastAsia="Arial" w:hAnsi="Arial" w:cs="Arial"/>
          <w:spacing w:val="-12"/>
        </w:rPr>
        <w:t xml:space="preserve"> </w:t>
      </w:r>
      <w:r w:rsidRPr="00074B92">
        <w:rPr>
          <w:rFonts w:ascii="Arial" w:eastAsia="Arial" w:hAnsi="Arial" w:cs="Arial"/>
        </w:rPr>
        <w:t>każda</w:t>
      </w:r>
      <w:r w:rsidRPr="00074B92">
        <w:rPr>
          <w:rFonts w:ascii="Arial" w:eastAsia="Arial" w:hAnsi="Arial" w:cs="Arial"/>
          <w:spacing w:val="-12"/>
        </w:rPr>
        <w:t xml:space="preserve"> </w:t>
      </w:r>
      <w:r w:rsidRPr="00074B92">
        <w:rPr>
          <w:rFonts w:ascii="Arial" w:eastAsia="Arial" w:hAnsi="Arial" w:cs="Arial"/>
        </w:rPr>
        <w:t>ze</w:t>
      </w:r>
      <w:r w:rsidRPr="00074B92">
        <w:rPr>
          <w:rFonts w:ascii="Arial" w:eastAsia="Arial" w:hAnsi="Arial" w:cs="Arial"/>
          <w:spacing w:val="-4"/>
        </w:rPr>
        <w:t xml:space="preserve"> </w:t>
      </w:r>
      <w:r w:rsidRPr="00074B92">
        <w:rPr>
          <w:rFonts w:ascii="Arial" w:eastAsia="Arial" w:hAnsi="Arial" w:cs="Arial"/>
        </w:rPr>
        <w:t>Stron</w:t>
      </w:r>
      <w:r w:rsidRPr="00074B92">
        <w:rPr>
          <w:rFonts w:ascii="Arial" w:eastAsia="Arial" w:hAnsi="Arial" w:cs="Arial"/>
          <w:spacing w:val="-12"/>
        </w:rPr>
        <w:t xml:space="preserve"> </w:t>
      </w:r>
      <w:r w:rsidRPr="00074B92">
        <w:rPr>
          <w:rFonts w:ascii="Arial" w:eastAsia="Arial" w:hAnsi="Arial" w:cs="Arial"/>
        </w:rPr>
        <w:t>jest</w:t>
      </w:r>
      <w:r w:rsidRPr="00074B92">
        <w:rPr>
          <w:rFonts w:ascii="Arial" w:eastAsia="Arial" w:hAnsi="Arial" w:cs="Arial"/>
          <w:spacing w:val="-12"/>
        </w:rPr>
        <w:t xml:space="preserve"> </w:t>
      </w:r>
      <w:r w:rsidRPr="00074B92">
        <w:rPr>
          <w:rFonts w:ascii="Arial" w:eastAsia="Arial" w:hAnsi="Arial" w:cs="Arial"/>
        </w:rPr>
        <w:t>uprawniona</w:t>
      </w:r>
      <w:r w:rsidRPr="00074B92">
        <w:rPr>
          <w:rFonts w:ascii="Arial" w:eastAsia="Arial" w:hAnsi="Arial" w:cs="Arial"/>
          <w:spacing w:val="-12"/>
        </w:rPr>
        <w:t xml:space="preserve"> </w:t>
      </w:r>
      <w:r w:rsidRPr="00074B92">
        <w:rPr>
          <w:rFonts w:ascii="Arial" w:eastAsia="Arial" w:hAnsi="Arial" w:cs="Arial"/>
        </w:rPr>
        <w:t>do</w:t>
      </w:r>
      <w:r w:rsidRPr="00074B92">
        <w:rPr>
          <w:rFonts w:ascii="Arial" w:eastAsia="Arial" w:hAnsi="Arial" w:cs="Arial"/>
          <w:spacing w:val="-12"/>
        </w:rPr>
        <w:t xml:space="preserve"> </w:t>
      </w:r>
      <w:r w:rsidRPr="00074B92">
        <w:rPr>
          <w:rFonts w:ascii="Arial" w:eastAsia="Arial" w:hAnsi="Arial" w:cs="Arial"/>
        </w:rPr>
        <w:t>druku</w:t>
      </w:r>
      <w:r w:rsidRPr="00074B92">
        <w:rPr>
          <w:rFonts w:ascii="Arial" w:eastAsia="Arial" w:hAnsi="Arial" w:cs="Arial"/>
          <w:spacing w:val="-12"/>
        </w:rPr>
        <w:t xml:space="preserve"> </w:t>
      </w:r>
      <w:r w:rsidRPr="00074B92">
        <w:rPr>
          <w:rFonts w:ascii="Arial" w:eastAsia="Arial" w:hAnsi="Arial" w:cs="Arial"/>
        </w:rPr>
        <w:t>dowolnej</w:t>
      </w:r>
      <w:r w:rsidRPr="00074B92">
        <w:rPr>
          <w:rFonts w:ascii="Arial" w:eastAsia="Arial" w:hAnsi="Arial" w:cs="Arial"/>
          <w:spacing w:val="-12"/>
        </w:rPr>
        <w:t xml:space="preserve"> </w:t>
      </w:r>
      <w:r w:rsidRPr="00074B92">
        <w:rPr>
          <w:rFonts w:ascii="Arial" w:eastAsia="Arial" w:hAnsi="Arial" w:cs="Arial"/>
        </w:rPr>
        <w:t xml:space="preserve">liczby </w:t>
      </w:r>
      <w:r w:rsidRPr="00074B92">
        <w:rPr>
          <w:rFonts w:ascii="Arial" w:eastAsia="Arial" w:hAnsi="Arial" w:cs="Arial"/>
          <w:spacing w:val="-2"/>
        </w:rPr>
        <w:t>egzemplarzy.</w:t>
      </w:r>
      <w:r w:rsidRPr="00074B92">
        <w:rPr>
          <w:rFonts w:ascii="Arial" w:eastAsia="Arial" w:hAnsi="Arial" w:cs="Arial"/>
          <w:spacing w:val="-2"/>
          <w:vertAlign w:val="superscript"/>
        </w:rPr>
        <w:footnoteReference w:id="9"/>
      </w:r>
    </w:p>
    <w:p w14:paraId="1648350A" w14:textId="77777777" w:rsidR="00074B92" w:rsidRPr="00074B92" w:rsidRDefault="00074B92" w:rsidP="009325CA">
      <w:pPr>
        <w:widowControl w:val="0"/>
        <w:numPr>
          <w:ilvl w:val="0"/>
          <w:numId w:val="117"/>
        </w:numPr>
        <w:tabs>
          <w:tab w:val="left" w:pos="707"/>
        </w:tabs>
        <w:autoSpaceDE w:val="0"/>
        <w:autoSpaceDN w:val="0"/>
        <w:spacing w:after="0" w:line="240" w:lineRule="auto"/>
        <w:ind w:left="707" w:right="4" w:hanging="424"/>
        <w:jc w:val="both"/>
        <w:rPr>
          <w:rFonts w:ascii="Arial" w:eastAsia="Arial" w:hAnsi="Arial" w:cs="Arial"/>
        </w:rPr>
      </w:pPr>
      <w:r w:rsidRPr="00074B92">
        <w:rPr>
          <w:rFonts w:ascii="Arial" w:eastAsia="Arial" w:hAnsi="Arial" w:cs="Arial"/>
        </w:rPr>
        <w:t>Umowa</w:t>
      </w:r>
      <w:r w:rsidRPr="00074B92">
        <w:rPr>
          <w:rFonts w:ascii="Arial" w:eastAsia="Arial" w:hAnsi="Arial" w:cs="Arial"/>
          <w:spacing w:val="64"/>
        </w:rPr>
        <w:t xml:space="preserve"> </w:t>
      </w:r>
      <w:r w:rsidRPr="00074B92">
        <w:rPr>
          <w:rFonts w:ascii="Arial" w:eastAsia="Arial" w:hAnsi="Arial" w:cs="Arial"/>
        </w:rPr>
        <w:t>wchodzi</w:t>
      </w:r>
      <w:r w:rsidRPr="00074B92">
        <w:rPr>
          <w:rFonts w:ascii="Arial" w:eastAsia="Arial" w:hAnsi="Arial" w:cs="Arial"/>
          <w:spacing w:val="67"/>
        </w:rPr>
        <w:t xml:space="preserve"> </w:t>
      </w:r>
      <w:r w:rsidRPr="00074B92">
        <w:rPr>
          <w:rFonts w:ascii="Arial" w:eastAsia="Arial" w:hAnsi="Arial" w:cs="Arial"/>
        </w:rPr>
        <w:t>w</w:t>
      </w:r>
      <w:r w:rsidRPr="00074B92">
        <w:rPr>
          <w:rFonts w:ascii="Arial" w:eastAsia="Arial" w:hAnsi="Arial" w:cs="Arial"/>
          <w:spacing w:val="66"/>
        </w:rPr>
        <w:t xml:space="preserve"> </w:t>
      </w:r>
      <w:r w:rsidRPr="00074B92">
        <w:rPr>
          <w:rFonts w:ascii="Arial" w:eastAsia="Arial" w:hAnsi="Arial" w:cs="Arial"/>
        </w:rPr>
        <w:t>życie</w:t>
      </w:r>
      <w:r w:rsidRPr="00074B92">
        <w:rPr>
          <w:rFonts w:ascii="Arial" w:eastAsia="Arial" w:hAnsi="Arial" w:cs="Arial"/>
          <w:spacing w:val="67"/>
        </w:rPr>
        <w:t xml:space="preserve"> </w:t>
      </w:r>
      <w:r w:rsidRPr="00074B92">
        <w:rPr>
          <w:rFonts w:ascii="Arial" w:eastAsia="Arial" w:hAnsi="Arial" w:cs="Arial"/>
        </w:rPr>
        <w:t>z</w:t>
      </w:r>
      <w:r w:rsidRPr="00074B92">
        <w:rPr>
          <w:rFonts w:ascii="Arial" w:eastAsia="Arial" w:hAnsi="Arial" w:cs="Arial"/>
          <w:spacing w:val="66"/>
        </w:rPr>
        <w:t xml:space="preserve"> </w:t>
      </w:r>
      <w:r w:rsidRPr="00074B92">
        <w:rPr>
          <w:rFonts w:ascii="Arial" w:eastAsia="Arial" w:hAnsi="Arial" w:cs="Arial"/>
        </w:rPr>
        <w:t>dniem</w:t>
      </w:r>
      <w:r w:rsidRPr="00074B92">
        <w:rPr>
          <w:rFonts w:ascii="Arial" w:eastAsia="Arial" w:hAnsi="Arial" w:cs="Arial"/>
          <w:spacing w:val="66"/>
        </w:rPr>
        <w:t xml:space="preserve"> </w:t>
      </w:r>
      <w:r w:rsidRPr="00074B92">
        <w:rPr>
          <w:rFonts w:ascii="Arial" w:eastAsia="Arial" w:hAnsi="Arial" w:cs="Arial"/>
        </w:rPr>
        <w:t>jej</w:t>
      </w:r>
      <w:r w:rsidRPr="00074B92">
        <w:rPr>
          <w:rFonts w:ascii="Arial" w:eastAsia="Arial" w:hAnsi="Arial" w:cs="Arial"/>
          <w:spacing w:val="66"/>
        </w:rPr>
        <w:t xml:space="preserve"> </w:t>
      </w:r>
      <w:r w:rsidRPr="00074B92">
        <w:rPr>
          <w:rFonts w:ascii="Arial" w:eastAsia="Arial" w:hAnsi="Arial" w:cs="Arial"/>
        </w:rPr>
        <w:t>zawarcia</w:t>
      </w:r>
      <w:r w:rsidRPr="00074B92">
        <w:rPr>
          <w:rFonts w:ascii="Arial" w:eastAsia="Arial" w:hAnsi="Arial" w:cs="Arial"/>
          <w:spacing w:val="68"/>
        </w:rPr>
        <w:t xml:space="preserve"> </w:t>
      </w:r>
      <w:r w:rsidRPr="00074B92">
        <w:rPr>
          <w:rFonts w:ascii="Arial" w:eastAsia="Arial" w:hAnsi="Arial" w:cs="Arial"/>
        </w:rPr>
        <w:t>przez</w:t>
      </w:r>
      <w:r w:rsidRPr="00074B92">
        <w:rPr>
          <w:rFonts w:ascii="Arial" w:eastAsia="Arial" w:hAnsi="Arial" w:cs="Arial"/>
          <w:spacing w:val="66"/>
        </w:rPr>
        <w:t xml:space="preserve"> </w:t>
      </w:r>
      <w:r w:rsidRPr="00074B92">
        <w:rPr>
          <w:rFonts w:ascii="Arial" w:eastAsia="Arial" w:hAnsi="Arial" w:cs="Arial"/>
        </w:rPr>
        <w:t>Strony,</w:t>
      </w:r>
      <w:r w:rsidRPr="00074B92">
        <w:rPr>
          <w:rFonts w:ascii="Arial" w:eastAsia="Arial" w:hAnsi="Arial" w:cs="Arial"/>
          <w:spacing w:val="67"/>
        </w:rPr>
        <w:t xml:space="preserve"> </w:t>
      </w:r>
      <w:r w:rsidRPr="00074B92">
        <w:rPr>
          <w:rFonts w:ascii="Arial" w:eastAsia="Arial" w:hAnsi="Arial" w:cs="Arial"/>
        </w:rPr>
        <w:t>w</w:t>
      </w:r>
      <w:r w:rsidRPr="00074B92">
        <w:rPr>
          <w:rFonts w:ascii="Arial" w:eastAsia="Arial" w:hAnsi="Arial" w:cs="Arial"/>
          <w:spacing w:val="66"/>
        </w:rPr>
        <w:t xml:space="preserve"> </w:t>
      </w:r>
      <w:r w:rsidRPr="00074B92">
        <w:rPr>
          <w:rFonts w:ascii="Arial" w:eastAsia="Arial" w:hAnsi="Arial" w:cs="Arial"/>
        </w:rPr>
        <w:t>dacie</w:t>
      </w:r>
      <w:r w:rsidRPr="00074B92">
        <w:rPr>
          <w:rFonts w:ascii="Arial" w:eastAsia="Arial" w:hAnsi="Arial" w:cs="Arial"/>
          <w:spacing w:val="67"/>
        </w:rPr>
        <w:t xml:space="preserve"> </w:t>
      </w:r>
      <w:r w:rsidRPr="00074B92">
        <w:rPr>
          <w:rFonts w:ascii="Arial" w:eastAsia="Arial" w:hAnsi="Arial" w:cs="Arial"/>
          <w:spacing w:val="-2"/>
        </w:rPr>
        <w:t>złożenia</w:t>
      </w:r>
    </w:p>
    <w:p w14:paraId="6B278BC9" w14:textId="77777777" w:rsidR="00074B92" w:rsidRPr="00074B92" w:rsidRDefault="00074B92" w:rsidP="00074B92">
      <w:pPr>
        <w:widowControl w:val="0"/>
        <w:autoSpaceDE w:val="0"/>
        <w:autoSpaceDN w:val="0"/>
        <w:spacing w:after="0" w:line="240" w:lineRule="auto"/>
        <w:ind w:left="709" w:right="4"/>
        <w:jc w:val="both"/>
        <w:rPr>
          <w:rFonts w:ascii="Arial" w:eastAsia="Arial" w:hAnsi="Arial" w:cs="Arial"/>
        </w:rPr>
      </w:pPr>
      <w:r w:rsidRPr="00074B92">
        <w:rPr>
          <w:rFonts w:ascii="Arial" w:eastAsia="Arial" w:hAnsi="Arial" w:cs="Arial"/>
        </w:rPr>
        <w:t>podpisu/kwalifikowanego</w:t>
      </w:r>
      <w:r w:rsidRPr="00074B92">
        <w:rPr>
          <w:rFonts w:ascii="Arial" w:eastAsia="Arial" w:hAnsi="Arial" w:cs="Arial"/>
          <w:spacing w:val="-9"/>
        </w:rPr>
        <w:t xml:space="preserve"> </w:t>
      </w:r>
      <w:r w:rsidRPr="00074B92">
        <w:rPr>
          <w:rFonts w:ascii="Arial" w:eastAsia="Arial" w:hAnsi="Arial" w:cs="Arial"/>
        </w:rPr>
        <w:t>podpisu</w:t>
      </w:r>
      <w:r w:rsidRPr="00074B92">
        <w:rPr>
          <w:rFonts w:ascii="Arial" w:eastAsia="Arial" w:hAnsi="Arial" w:cs="Arial"/>
          <w:spacing w:val="-8"/>
        </w:rPr>
        <w:t xml:space="preserve"> </w:t>
      </w:r>
      <w:r w:rsidRPr="00074B92">
        <w:rPr>
          <w:rFonts w:ascii="Arial" w:eastAsia="Arial" w:hAnsi="Arial" w:cs="Arial"/>
        </w:rPr>
        <w:t>elektronicznego</w:t>
      </w:r>
      <w:r w:rsidRPr="00074B92">
        <w:rPr>
          <w:rFonts w:ascii="Arial" w:eastAsia="Arial" w:hAnsi="Arial" w:cs="Arial"/>
          <w:vertAlign w:val="superscript"/>
        </w:rPr>
        <w:footnoteReference w:id="10"/>
      </w:r>
      <w:r w:rsidRPr="00074B92">
        <w:rPr>
          <w:rFonts w:ascii="Arial" w:eastAsia="Arial" w:hAnsi="Arial" w:cs="Arial"/>
          <w:spacing w:val="13"/>
          <w:position w:val="7"/>
        </w:rPr>
        <w:t xml:space="preserve"> </w:t>
      </w:r>
      <w:r w:rsidRPr="00074B92">
        <w:rPr>
          <w:rFonts w:ascii="Arial" w:eastAsia="Arial" w:hAnsi="Arial" w:cs="Arial"/>
        </w:rPr>
        <w:t>przez</w:t>
      </w:r>
      <w:r w:rsidRPr="00074B92">
        <w:rPr>
          <w:rFonts w:ascii="Arial" w:eastAsia="Arial" w:hAnsi="Arial" w:cs="Arial"/>
          <w:spacing w:val="-8"/>
        </w:rPr>
        <w:t xml:space="preserve"> </w:t>
      </w:r>
      <w:r w:rsidRPr="00074B92">
        <w:rPr>
          <w:rFonts w:ascii="Arial" w:eastAsia="Arial" w:hAnsi="Arial" w:cs="Arial"/>
        </w:rPr>
        <w:t>ostatnią</w:t>
      </w:r>
      <w:r w:rsidRPr="00074B92">
        <w:rPr>
          <w:rFonts w:ascii="Arial" w:eastAsia="Arial" w:hAnsi="Arial" w:cs="Arial"/>
          <w:spacing w:val="-8"/>
        </w:rPr>
        <w:t xml:space="preserve"> </w:t>
      </w:r>
      <w:r w:rsidRPr="00074B92">
        <w:rPr>
          <w:rFonts w:ascii="Arial" w:eastAsia="Arial" w:hAnsi="Arial" w:cs="Arial"/>
        </w:rPr>
        <w:t>z</w:t>
      </w:r>
      <w:r w:rsidRPr="00074B92">
        <w:rPr>
          <w:rFonts w:ascii="Arial" w:eastAsia="Arial" w:hAnsi="Arial" w:cs="Arial"/>
          <w:spacing w:val="-8"/>
        </w:rPr>
        <w:t xml:space="preserve"> </w:t>
      </w:r>
      <w:r w:rsidRPr="00074B92">
        <w:rPr>
          <w:rFonts w:ascii="Arial" w:eastAsia="Arial" w:hAnsi="Arial" w:cs="Arial"/>
          <w:spacing w:val="-2"/>
        </w:rPr>
        <w:t>nich.</w:t>
      </w:r>
    </w:p>
    <w:p w14:paraId="672A7EFA" w14:textId="77777777" w:rsidR="00074B92" w:rsidRPr="00074B92" w:rsidRDefault="00074B92" w:rsidP="009325CA">
      <w:pPr>
        <w:widowControl w:val="0"/>
        <w:numPr>
          <w:ilvl w:val="0"/>
          <w:numId w:val="117"/>
        </w:numPr>
        <w:tabs>
          <w:tab w:val="left" w:pos="707"/>
        </w:tabs>
        <w:autoSpaceDE w:val="0"/>
        <w:autoSpaceDN w:val="0"/>
        <w:spacing w:after="0" w:line="240" w:lineRule="auto"/>
        <w:ind w:left="707" w:right="4" w:hanging="424"/>
        <w:jc w:val="both"/>
        <w:rPr>
          <w:rFonts w:ascii="Arial" w:eastAsia="Arial" w:hAnsi="Arial" w:cs="Arial"/>
        </w:rPr>
      </w:pPr>
      <w:r w:rsidRPr="00074B92">
        <w:rPr>
          <w:rFonts w:ascii="Arial" w:eastAsia="Arial" w:hAnsi="Arial" w:cs="Arial"/>
        </w:rPr>
        <w:t>Integralną</w:t>
      </w:r>
      <w:r w:rsidRPr="00074B92">
        <w:rPr>
          <w:rFonts w:ascii="Arial" w:eastAsia="Arial" w:hAnsi="Arial" w:cs="Arial"/>
          <w:spacing w:val="-6"/>
        </w:rPr>
        <w:t xml:space="preserve"> </w:t>
      </w:r>
      <w:r w:rsidRPr="00074B92">
        <w:rPr>
          <w:rFonts w:ascii="Arial" w:eastAsia="Arial" w:hAnsi="Arial" w:cs="Arial"/>
        </w:rPr>
        <w:t>część</w:t>
      </w:r>
      <w:r w:rsidRPr="00074B92">
        <w:rPr>
          <w:rFonts w:ascii="Arial" w:eastAsia="Arial" w:hAnsi="Arial" w:cs="Arial"/>
          <w:spacing w:val="-5"/>
        </w:rPr>
        <w:t xml:space="preserve"> </w:t>
      </w:r>
      <w:r w:rsidRPr="00074B92">
        <w:rPr>
          <w:rFonts w:ascii="Arial" w:eastAsia="Arial" w:hAnsi="Arial" w:cs="Arial"/>
        </w:rPr>
        <w:t>umowy</w:t>
      </w:r>
      <w:r w:rsidRPr="00074B92">
        <w:rPr>
          <w:rFonts w:ascii="Arial" w:eastAsia="Arial" w:hAnsi="Arial" w:cs="Arial"/>
          <w:spacing w:val="-5"/>
        </w:rPr>
        <w:t xml:space="preserve"> </w:t>
      </w:r>
      <w:r w:rsidRPr="00074B92">
        <w:rPr>
          <w:rFonts w:ascii="Arial" w:eastAsia="Arial" w:hAnsi="Arial" w:cs="Arial"/>
        </w:rPr>
        <w:t>stanowią</w:t>
      </w:r>
      <w:r w:rsidRPr="00074B92">
        <w:rPr>
          <w:rFonts w:ascii="Arial" w:eastAsia="Arial" w:hAnsi="Arial" w:cs="Arial"/>
          <w:spacing w:val="-5"/>
        </w:rPr>
        <w:t xml:space="preserve"> </w:t>
      </w:r>
      <w:r w:rsidRPr="00074B92">
        <w:rPr>
          <w:rFonts w:ascii="Arial" w:eastAsia="Arial" w:hAnsi="Arial" w:cs="Arial"/>
        </w:rPr>
        <w:t>następujące</w:t>
      </w:r>
      <w:r w:rsidRPr="00074B92">
        <w:rPr>
          <w:rFonts w:ascii="Arial" w:eastAsia="Arial" w:hAnsi="Arial" w:cs="Arial"/>
          <w:spacing w:val="-5"/>
        </w:rPr>
        <w:t xml:space="preserve"> </w:t>
      </w:r>
      <w:r w:rsidRPr="00074B92">
        <w:rPr>
          <w:rFonts w:ascii="Arial" w:eastAsia="Arial" w:hAnsi="Arial" w:cs="Arial"/>
          <w:spacing w:val="-2"/>
        </w:rPr>
        <w:t>załączniki:</w:t>
      </w:r>
    </w:p>
    <w:p w14:paraId="64561875" w14:textId="77777777" w:rsidR="00074B92" w:rsidRPr="00074B92" w:rsidRDefault="00074B92" w:rsidP="00074B92">
      <w:pPr>
        <w:widowControl w:val="0"/>
        <w:tabs>
          <w:tab w:val="left" w:pos="707"/>
        </w:tabs>
        <w:autoSpaceDE w:val="0"/>
        <w:autoSpaceDN w:val="0"/>
        <w:spacing w:after="0" w:line="240" w:lineRule="auto"/>
        <w:ind w:left="707" w:right="4"/>
        <w:jc w:val="both"/>
        <w:rPr>
          <w:rFonts w:ascii="Arial" w:eastAsia="Arial" w:hAnsi="Arial" w:cs="Arial"/>
        </w:rPr>
      </w:pPr>
    </w:p>
    <w:p w14:paraId="55F51FF6" w14:textId="77777777" w:rsidR="00074B92" w:rsidRPr="00074B92" w:rsidRDefault="00074B92" w:rsidP="00074B92">
      <w:pPr>
        <w:widowControl w:val="0"/>
        <w:autoSpaceDE w:val="0"/>
        <w:autoSpaceDN w:val="0"/>
        <w:spacing w:after="0" w:line="240" w:lineRule="auto"/>
        <w:ind w:left="2268" w:right="6" w:hanging="1559"/>
        <w:rPr>
          <w:rFonts w:ascii="Arial" w:eastAsia="Arial" w:hAnsi="Arial" w:cs="Arial"/>
        </w:rPr>
      </w:pPr>
      <w:r w:rsidRPr="00074B92">
        <w:rPr>
          <w:rFonts w:ascii="Arial" w:eastAsia="Arial" w:hAnsi="Arial" w:cs="Arial"/>
        </w:rPr>
        <w:t>Załącznik nr 1 – Wydruk z Centralnej Ewidencji i Informacji o Działalności Gospodarczej RP albo informacja odpowiadająca odpisowi aktualnemu z KRS;</w:t>
      </w:r>
    </w:p>
    <w:p w14:paraId="37D809F1" w14:textId="77777777" w:rsidR="00074B92" w:rsidRPr="00074B92" w:rsidRDefault="00074B92" w:rsidP="00074B92">
      <w:pPr>
        <w:widowControl w:val="0"/>
        <w:autoSpaceDE w:val="0"/>
        <w:autoSpaceDN w:val="0"/>
        <w:spacing w:after="0" w:line="240" w:lineRule="auto"/>
        <w:ind w:left="2268" w:right="6" w:hanging="1559"/>
        <w:rPr>
          <w:rFonts w:ascii="Arial" w:eastAsia="Arial" w:hAnsi="Arial" w:cs="Arial"/>
        </w:rPr>
      </w:pPr>
      <w:r w:rsidRPr="00074B92">
        <w:rPr>
          <w:rFonts w:ascii="Arial" w:eastAsia="Arial" w:hAnsi="Arial" w:cs="Arial"/>
        </w:rPr>
        <w:t>Załącznik nr 2 – Oferta Wykonawcy (kopia) wraz z Opisem Przedmiotu Zamówienia Tabela zgodności oferowanego przedmiotu zamówienia z wymaganiami Zamawiającego (kopia) oraz podpisane oświadczenie DNSH;</w:t>
      </w:r>
    </w:p>
    <w:p w14:paraId="760239C4" w14:textId="77777777" w:rsidR="00074B92" w:rsidRPr="00074B92" w:rsidRDefault="00074B92" w:rsidP="00074B92">
      <w:pPr>
        <w:widowControl w:val="0"/>
        <w:autoSpaceDE w:val="0"/>
        <w:autoSpaceDN w:val="0"/>
        <w:spacing w:after="0" w:line="240" w:lineRule="auto"/>
        <w:ind w:left="2268" w:right="6" w:hanging="1559"/>
        <w:rPr>
          <w:rFonts w:ascii="Arial" w:eastAsia="Arial" w:hAnsi="Arial" w:cs="Arial"/>
        </w:rPr>
      </w:pPr>
      <w:r w:rsidRPr="00074B92">
        <w:rPr>
          <w:rFonts w:ascii="Arial" w:eastAsia="Arial" w:hAnsi="Arial" w:cs="Arial"/>
        </w:rPr>
        <w:t>Załącznik nr 3 – Miejsca dostaw Stacji;</w:t>
      </w:r>
    </w:p>
    <w:p w14:paraId="4E6EFE87" w14:textId="77777777" w:rsidR="00074B92" w:rsidRPr="00074B92" w:rsidRDefault="00074B92" w:rsidP="00074B92">
      <w:pPr>
        <w:widowControl w:val="0"/>
        <w:autoSpaceDE w:val="0"/>
        <w:autoSpaceDN w:val="0"/>
        <w:spacing w:after="0" w:line="240" w:lineRule="auto"/>
        <w:ind w:left="2268" w:right="6" w:hanging="1559"/>
        <w:rPr>
          <w:rFonts w:ascii="Arial" w:eastAsia="Arial" w:hAnsi="Arial" w:cs="Arial"/>
        </w:rPr>
      </w:pPr>
      <w:r w:rsidRPr="00074B92">
        <w:rPr>
          <w:rFonts w:ascii="Arial" w:eastAsia="Arial" w:hAnsi="Arial" w:cs="Arial"/>
        </w:rPr>
        <w:t xml:space="preserve">Załącznik nr 4 – Wzór Częściowego Protokół Odbioru; </w:t>
      </w:r>
    </w:p>
    <w:p w14:paraId="1327514B" w14:textId="77777777" w:rsidR="00074B92" w:rsidRPr="00074B92" w:rsidRDefault="00074B92" w:rsidP="00074B92">
      <w:pPr>
        <w:widowControl w:val="0"/>
        <w:autoSpaceDE w:val="0"/>
        <w:autoSpaceDN w:val="0"/>
        <w:spacing w:after="0" w:line="240" w:lineRule="auto"/>
        <w:ind w:left="2268" w:right="6" w:hanging="1559"/>
        <w:rPr>
          <w:rFonts w:ascii="Arial" w:eastAsia="Arial" w:hAnsi="Arial" w:cs="Arial"/>
        </w:rPr>
      </w:pPr>
      <w:r w:rsidRPr="00074B92">
        <w:rPr>
          <w:rFonts w:ascii="Arial" w:eastAsia="Arial" w:hAnsi="Arial" w:cs="Arial"/>
        </w:rPr>
        <w:t xml:space="preserve">Załącznik nr 4a – Wzór Końcowego Protokół Odbioru; </w:t>
      </w:r>
    </w:p>
    <w:p w14:paraId="66667253" w14:textId="77777777" w:rsidR="00074B92" w:rsidRPr="00074B92" w:rsidRDefault="00074B92" w:rsidP="00074B92">
      <w:pPr>
        <w:widowControl w:val="0"/>
        <w:autoSpaceDE w:val="0"/>
        <w:autoSpaceDN w:val="0"/>
        <w:spacing w:after="0" w:line="240" w:lineRule="auto"/>
        <w:ind w:left="2268" w:right="6" w:hanging="1559"/>
        <w:rPr>
          <w:rFonts w:ascii="Arial" w:eastAsia="Arial" w:hAnsi="Arial" w:cs="Arial"/>
        </w:rPr>
      </w:pPr>
      <w:r w:rsidRPr="00074B92">
        <w:rPr>
          <w:rFonts w:ascii="Arial" w:eastAsia="Arial" w:hAnsi="Arial" w:cs="Arial"/>
        </w:rPr>
        <w:t xml:space="preserve">Załącznik nr 5 – Wzór protokołu usunięcia wad/wymiany; </w:t>
      </w:r>
    </w:p>
    <w:p w14:paraId="033CD051" w14:textId="77777777" w:rsidR="00074B92" w:rsidRPr="00074B92" w:rsidRDefault="00074B92" w:rsidP="00074B92">
      <w:pPr>
        <w:widowControl w:val="0"/>
        <w:autoSpaceDE w:val="0"/>
        <w:autoSpaceDN w:val="0"/>
        <w:spacing w:after="0" w:line="240" w:lineRule="auto"/>
        <w:ind w:left="2268" w:right="6" w:hanging="1559"/>
        <w:rPr>
          <w:rFonts w:ascii="Arial" w:eastAsia="Arial" w:hAnsi="Arial" w:cs="Arial"/>
        </w:rPr>
      </w:pPr>
      <w:r w:rsidRPr="00074B92">
        <w:rPr>
          <w:rFonts w:ascii="Arial" w:eastAsia="Arial" w:hAnsi="Arial" w:cs="Arial"/>
        </w:rPr>
        <w:t>Załącznik nr 6 – Klauzula informacyjna RODO</w:t>
      </w:r>
    </w:p>
    <w:p w14:paraId="4F10780F"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45DABFFA" w14:textId="77777777" w:rsidR="00074B92" w:rsidRPr="00074B92" w:rsidRDefault="00074B92" w:rsidP="00074B92">
      <w:pPr>
        <w:widowControl w:val="0"/>
        <w:autoSpaceDE w:val="0"/>
        <w:autoSpaceDN w:val="0"/>
        <w:spacing w:after="0" w:line="240" w:lineRule="auto"/>
        <w:ind w:right="4"/>
        <w:rPr>
          <w:rFonts w:ascii="Arial" w:eastAsia="Arial" w:hAnsi="Arial" w:cs="Arial"/>
        </w:rPr>
      </w:pPr>
    </w:p>
    <w:p w14:paraId="7403B335" w14:textId="77777777" w:rsidR="00074B92" w:rsidRPr="00074B92" w:rsidRDefault="00074B92" w:rsidP="00074B92">
      <w:pPr>
        <w:widowControl w:val="0"/>
        <w:tabs>
          <w:tab w:val="left" w:pos="5956"/>
        </w:tabs>
        <w:autoSpaceDE w:val="0"/>
        <w:autoSpaceDN w:val="0"/>
        <w:spacing w:after="0" w:line="240" w:lineRule="auto"/>
        <w:jc w:val="center"/>
        <w:rPr>
          <w:rFonts w:ascii="Arial" w:eastAsia="Arial" w:hAnsi="Arial" w:cs="Arial"/>
          <w:spacing w:val="-2"/>
          <w:szCs w:val="23"/>
        </w:rPr>
      </w:pPr>
      <w:r w:rsidRPr="00074B92">
        <w:rPr>
          <w:rFonts w:ascii="Arial" w:eastAsia="Arial" w:hAnsi="Arial" w:cs="Arial"/>
          <w:spacing w:val="-2"/>
          <w:szCs w:val="23"/>
        </w:rPr>
        <w:t>ZAMAWIAJĄCY</w:t>
      </w:r>
      <w:r w:rsidRPr="00074B92">
        <w:rPr>
          <w:rFonts w:ascii="Arial" w:eastAsia="Arial" w:hAnsi="Arial" w:cs="Arial"/>
          <w:szCs w:val="23"/>
        </w:rPr>
        <w:tab/>
      </w:r>
      <w:r w:rsidRPr="00074B92">
        <w:rPr>
          <w:rFonts w:ascii="Arial" w:eastAsia="Arial" w:hAnsi="Arial" w:cs="Arial"/>
          <w:spacing w:val="-2"/>
          <w:szCs w:val="23"/>
        </w:rPr>
        <w:t>WYKONAWCA</w:t>
      </w:r>
    </w:p>
    <w:p w14:paraId="4CFEECD8" w14:textId="77777777" w:rsidR="00074B92" w:rsidRPr="00074B92" w:rsidRDefault="00074B92" w:rsidP="00074B92">
      <w:pPr>
        <w:widowControl w:val="0"/>
        <w:autoSpaceDE w:val="0"/>
        <w:autoSpaceDN w:val="0"/>
        <w:spacing w:after="0" w:line="240" w:lineRule="auto"/>
        <w:rPr>
          <w:rFonts w:ascii="Arial" w:eastAsia="Arial" w:hAnsi="Arial" w:cs="Arial"/>
          <w:b/>
        </w:rPr>
      </w:pPr>
      <w:r w:rsidRPr="00074B92">
        <w:rPr>
          <w:rFonts w:ascii="Arial" w:eastAsia="Arial" w:hAnsi="Arial" w:cs="Arial"/>
          <w:b/>
        </w:rPr>
        <w:br w:type="page"/>
      </w:r>
    </w:p>
    <w:p w14:paraId="6C266834" w14:textId="77777777" w:rsidR="00B46264" w:rsidRPr="00B46264" w:rsidRDefault="00B46264" w:rsidP="00B46264">
      <w:pPr>
        <w:widowControl w:val="0"/>
        <w:autoSpaceDE w:val="0"/>
        <w:autoSpaceDN w:val="0"/>
        <w:spacing w:before="13" w:after="0" w:line="240" w:lineRule="auto"/>
        <w:ind w:left="20"/>
        <w:jc w:val="right"/>
        <w:rPr>
          <w:rFonts w:ascii="Arial" w:eastAsia="Arial" w:hAnsi="Arial" w:cs="Arial"/>
          <w:i/>
        </w:rPr>
      </w:pPr>
      <w:r w:rsidRPr="00B46264">
        <w:rPr>
          <w:rFonts w:ascii="Arial" w:eastAsia="Arial" w:hAnsi="Arial" w:cs="Arial"/>
          <w:i/>
        </w:rPr>
        <w:lastRenderedPageBreak/>
        <w:t>Załącznik</w:t>
      </w:r>
      <w:r w:rsidRPr="00B46264">
        <w:rPr>
          <w:rFonts w:ascii="Arial" w:eastAsia="Arial" w:hAnsi="Arial" w:cs="Arial"/>
          <w:i/>
          <w:spacing w:val="-1"/>
        </w:rPr>
        <w:t xml:space="preserve"> </w:t>
      </w:r>
      <w:r w:rsidRPr="00B46264">
        <w:rPr>
          <w:rFonts w:ascii="Arial" w:eastAsia="Arial" w:hAnsi="Arial" w:cs="Arial"/>
          <w:i/>
        </w:rPr>
        <w:t xml:space="preserve">nr 3 do </w:t>
      </w:r>
      <w:r w:rsidRPr="00B46264">
        <w:rPr>
          <w:rFonts w:ascii="Arial" w:eastAsia="Arial" w:hAnsi="Arial" w:cs="Arial"/>
          <w:i/>
          <w:spacing w:val="-2"/>
        </w:rPr>
        <w:t>umowy</w:t>
      </w:r>
    </w:p>
    <w:p w14:paraId="18787520" w14:textId="77777777" w:rsidR="00B46264" w:rsidRPr="00B46264" w:rsidRDefault="00B46264" w:rsidP="00B46264">
      <w:pPr>
        <w:widowControl w:val="0"/>
        <w:autoSpaceDE w:val="0"/>
        <w:autoSpaceDN w:val="0"/>
        <w:spacing w:before="1" w:after="0" w:line="240" w:lineRule="auto"/>
        <w:ind w:left="1" w:right="141"/>
        <w:jc w:val="center"/>
        <w:rPr>
          <w:rFonts w:ascii="Arial" w:eastAsia="Arial" w:hAnsi="Arial" w:cs="Arial"/>
          <w:b/>
        </w:rPr>
      </w:pPr>
    </w:p>
    <w:p w14:paraId="60320532" w14:textId="77777777" w:rsidR="00B46264" w:rsidRPr="00B46264" w:rsidRDefault="00B46264" w:rsidP="00B46264">
      <w:pPr>
        <w:widowControl w:val="0"/>
        <w:autoSpaceDE w:val="0"/>
        <w:autoSpaceDN w:val="0"/>
        <w:spacing w:before="1" w:after="0" w:line="240" w:lineRule="auto"/>
        <w:ind w:left="1" w:right="141"/>
        <w:jc w:val="center"/>
        <w:rPr>
          <w:rFonts w:ascii="Arial" w:eastAsia="Arial" w:hAnsi="Arial" w:cs="Arial"/>
          <w:b/>
        </w:rPr>
      </w:pPr>
    </w:p>
    <w:p w14:paraId="79FE2E52" w14:textId="77777777" w:rsidR="00B46264" w:rsidRPr="00B46264" w:rsidRDefault="00B46264" w:rsidP="00B46264">
      <w:pPr>
        <w:widowControl w:val="0"/>
        <w:autoSpaceDE w:val="0"/>
        <w:autoSpaceDN w:val="0"/>
        <w:spacing w:before="1" w:after="0" w:line="240" w:lineRule="auto"/>
        <w:ind w:left="1" w:right="141"/>
        <w:jc w:val="center"/>
        <w:rPr>
          <w:rFonts w:ascii="Arial" w:eastAsia="Arial" w:hAnsi="Arial" w:cs="Arial"/>
          <w:b/>
        </w:rPr>
      </w:pPr>
      <w:r w:rsidRPr="00B46264">
        <w:rPr>
          <w:rFonts w:ascii="Arial" w:eastAsia="Arial" w:hAnsi="Arial" w:cs="Arial"/>
          <w:b/>
        </w:rPr>
        <w:t>Miejsca</w:t>
      </w:r>
      <w:r w:rsidRPr="00B46264">
        <w:rPr>
          <w:rFonts w:ascii="Arial" w:eastAsia="Arial" w:hAnsi="Arial" w:cs="Arial"/>
          <w:b/>
          <w:spacing w:val="-8"/>
        </w:rPr>
        <w:t xml:space="preserve"> </w:t>
      </w:r>
      <w:r w:rsidRPr="00B46264">
        <w:rPr>
          <w:rFonts w:ascii="Arial" w:eastAsia="Arial" w:hAnsi="Arial" w:cs="Arial"/>
          <w:b/>
        </w:rPr>
        <w:t>dostaw</w:t>
      </w:r>
      <w:r w:rsidRPr="00B46264">
        <w:rPr>
          <w:rFonts w:ascii="Arial" w:eastAsia="Arial" w:hAnsi="Arial" w:cs="Arial"/>
          <w:b/>
          <w:spacing w:val="-5"/>
        </w:rPr>
        <w:t xml:space="preserve"> </w:t>
      </w:r>
      <w:r w:rsidRPr="00B46264">
        <w:rPr>
          <w:rFonts w:ascii="Arial" w:eastAsia="Arial" w:hAnsi="Arial" w:cs="Arial"/>
          <w:b/>
          <w:spacing w:val="-2"/>
        </w:rPr>
        <w:t>Urządzeń</w:t>
      </w:r>
    </w:p>
    <w:p w14:paraId="2743F3DB" w14:textId="77777777" w:rsidR="00B46264" w:rsidRPr="00B46264" w:rsidRDefault="00B46264" w:rsidP="00B46264">
      <w:pPr>
        <w:widowControl w:val="0"/>
        <w:autoSpaceDE w:val="0"/>
        <w:autoSpaceDN w:val="0"/>
        <w:spacing w:before="238" w:after="0" w:line="240" w:lineRule="auto"/>
        <w:ind w:right="139"/>
        <w:jc w:val="center"/>
        <w:rPr>
          <w:rFonts w:ascii="Arial" w:eastAsia="Arial" w:hAnsi="Arial" w:cs="Arial"/>
          <w:b/>
        </w:rPr>
      </w:pPr>
      <w:r w:rsidRPr="00B46264">
        <w:rPr>
          <w:rFonts w:ascii="Arial" w:eastAsia="Arial" w:hAnsi="Arial" w:cs="Arial"/>
          <w:b/>
        </w:rPr>
        <w:t>„Zakup mobilnych stacji monitoringu powietrza</w:t>
      </w:r>
      <w:r w:rsidRPr="00B46264">
        <w:rPr>
          <w:rFonts w:ascii="Arial" w:eastAsia="Arial" w:hAnsi="Arial" w:cs="Arial"/>
          <w:b/>
          <w:spacing w:val="-2"/>
        </w:rPr>
        <w:t>”</w:t>
      </w:r>
    </w:p>
    <w:p w14:paraId="74EED9F8" w14:textId="77777777" w:rsidR="00B46264" w:rsidRPr="00B46264" w:rsidRDefault="00B46264" w:rsidP="00B46264">
      <w:pPr>
        <w:widowControl w:val="0"/>
        <w:autoSpaceDE w:val="0"/>
        <w:autoSpaceDN w:val="0"/>
        <w:spacing w:before="7" w:after="1" w:line="240" w:lineRule="auto"/>
        <w:rPr>
          <w:rFonts w:ascii="Arial" w:eastAsia="Arial" w:hAnsi="Arial" w:cs="Arial"/>
          <w:b/>
          <w:sz w:val="20"/>
          <w:szCs w:val="23"/>
        </w:rPr>
      </w:pPr>
    </w:p>
    <w:tbl>
      <w:tblPr>
        <w:tblStyle w:val="TableNormal3"/>
        <w:tblW w:w="9058"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3"/>
        <w:gridCol w:w="3170"/>
        <w:gridCol w:w="1591"/>
        <w:gridCol w:w="3544"/>
      </w:tblGrid>
      <w:tr w:rsidR="00B46264" w:rsidRPr="00B46264" w14:paraId="0DB5D1AE" w14:textId="77777777" w:rsidTr="000C2178">
        <w:trPr>
          <w:trHeight w:val="1257"/>
        </w:trPr>
        <w:tc>
          <w:tcPr>
            <w:tcW w:w="753" w:type="dxa"/>
            <w:vAlign w:val="center"/>
          </w:tcPr>
          <w:p w14:paraId="0A2CEEE4" w14:textId="77777777" w:rsidR="00B46264" w:rsidRPr="00B46264" w:rsidRDefault="00B46264" w:rsidP="00B46264">
            <w:pPr>
              <w:jc w:val="center"/>
              <w:rPr>
                <w:rFonts w:ascii="Arial" w:eastAsia="Arial" w:hAnsi="Arial" w:cs="Arial"/>
                <w:lang w:val="pl-PL"/>
              </w:rPr>
            </w:pPr>
            <w:r w:rsidRPr="00B46264">
              <w:rPr>
                <w:rFonts w:ascii="Arial" w:eastAsia="Arial" w:hAnsi="Arial" w:cs="Arial"/>
                <w:spacing w:val="-4"/>
                <w:lang w:val="pl-PL"/>
              </w:rPr>
              <w:t>L.p.</w:t>
            </w:r>
          </w:p>
        </w:tc>
        <w:tc>
          <w:tcPr>
            <w:tcW w:w="3170" w:type="dxa"/>
            <w:vAlign w:val="center"/>
          </w:tcPr>
          <w:p w14:paraId="78D5549A" w14:textId="77777777" w:rsidR="00B46264" w:rsidRPr="00B46264" w:rsidRDefault="00B46264" w:rsidP="00B46264">
            <w:pPr>
              <w:jc w:val="center"/>
              <w:rPr>
                <w:rFonts w:ascii="Arial" w:eastAsia="Arial" w:hAnsi="Arial" w:cs="Arial"/>
                <w:lang w:val="pl-PL"/>
              </w:rPr>
            </w:pPr>
            <w:r w:rsidRPr="00B46264">
              <w:rPr>
                <w:rFonts w:ascii="Arial" w:eastAsia="Arial" w:hAnsi="Arial" w:cs="Arial"/>
                <w:lang w:val="pl-PL"/>
              </w:rPr>
              <w:t>Miejsca</w:t>
            </w:r>
            <w:r w:rsidRPr="00B46264">
              <w:rPr>
                <w:rFonts w:ascii="Arial" w:eastAsia="Arial" w:hAnsi="Arial" w:cs="Arial"/>
                <w:spacing w:val="-6"/>
                <w:lang w:val="pl-PL"/>
              </w:rPr>
              <w:t xml:space="preserve"> </w:t>
            </w:r>
            <w:r w:rsidRPr="00B46264">
              <w:rPr>
                <w:rFonts w:ascii="Arial" w:eastAsia="Arial" w:hAnsi="Arial" w:cs="Arial"/>
                <w:spacing w:val="-2"/>
                <w:lang w:val="pl-PL"/>
              </w:rPr>
              <w:t>dostaw</w:t>
            </w:r>
          </w:p>
        </w:tc>
        <w:tc>
          <w:tcPr>
            <w:tcW w:w="1591" w:type="dxa"/>
            <w:vAlign w:val="center"/>
          </w:tcPr>
          <w:p w14:paraId="2B1B857E" w14:textId="77777777" w:rsidR="00B46264" w:rsidRPr="00B46264" w:rsidRDefault="00B46264" w:rsidP="00B46264">
            <w:pPr>
              <w:spacing w:line="250" w:lineRule="atLeast"/>
              <w:ind w:left="33" w:right="120"/>
              <w:jc w:val="center"/>
              <w:rPr>
                <w:rFonts w:ascii="Arial" w:eastAsia="Arial" w:hAnsi="Arial" w:cs="Arial"/>
                <w:lang w:val="pl-PL"/>
              </w:rPr>
            </w:pPr>
            <w:r w:rsidRPr="00B46264">
              <w:rPr>
                <w:rFonts w:ascii="Arial" w:eastAsia="Arial" w:hAnsi="Arial" w:cs="Arial"/>
                <w:lang w:val="pl-PL"/>
              </w:rPr>
              <w:t>Ilość sztuk:</w:t>
            </w:r>
          </w:p>
        </w:tc>
        <w:tc>
          <w:tcPr>
            <w:tcW w:w="3544" w:type="dxa"/>
            <w:vAlign w:val="center"/>
          </w:tcPr>
          <w:p w14:paraId="59DCFBD4" w14:textId="77777777" w:rsidR="00B46264" w:rsidRPr="00B46264" w:rsidRDefault="00B46264" w:rsidP="00B46264">
            <w:pPr>
              <w:spacing w:line="250" w:lineRule="atLeast"/>
              <w:ind w:left="2" w:right="120"/>
              <w:jc w:val="center"/>
              <w:rPr>
                <w:rFonts w:ascii="Arial" w:eastAsia="Arial" w:hAnsi="Arial" w:cs="Arial"/>
                <w:lang w:val="pl-PL"/>
              </w:rPr>
            </w:pPr>
            <w:r w:rsidRPr="00B46264">
              <w:rPr>
                <w:rFonts w:ascii="Arial" w:eastAsia="Arial" w:hAnsi="Arial" w:cs="Arial"/>
                <w:lang w:val="pl-PL"/>
              </w:rPr>
              <w:t>Osoby</w:t>
            </w:r>
            <w:r w:rsidRPr="00B46264">
              <w:rPr>
                <w:rFonts w:ascii="Arial" w:eastAsia="Arial" w:hAnsi="Arial" w:cs="Arial"/>
                <w:spacing w:val="-16"/>
                <w:lang w:val="pl-PL"/>
              </w:rPr>
              <w:t xml:space="preserve"> </w:t>
            </w:r>
            <w:r w:rsidRPr="00B46264">
              <w:rPr>
                <w:rFonts w:ascii="Arial" w:eastAsia="Arial" w:hAnsi="Arial" w:cs="Arial"/>
                <w:lang w:val="pl-PL"/>
              </w:rPr>
              <w:t>upoważnione</w:t>
            </w:r>
            <w:r w:rsidRPr="00B46264">
              <w:rPr>
                <w:rFonts w:ascii="Arial" w:eastAsia="Arial" w:hAnsi="Arial" w:cs="Arial"/>
                <w:spacing w:val="-15"/>
                <w:lang w:val="pl-PL"/>
              </w:rPr>
              <w:t xml:space="preserve"> </w:t>
            </w:r>
            <w:r w:rsidRPr="00B46264">
              <w:rPr>
                <w:rFonts w:ascii="Arial" w:eastAsia="Arial" w:hAnsi="Arial" w:cs="Arial"/>
                <w:lang w:val="pl-PL"/>
              </w:rPr>
              <w:t xml:space="preserve">do </w:t>
            </w:r>
            <w:r w:rsidRPr="00B46264">
              <w:rPr>
                <w:rFonts w:ascii="Arial" w:eastAsia="Arial" w:hAnsi="Arial" w:cs="Arial"/>
                <w:spacing w:val="-2"/>
                <w:lang w:val="pl-PL"/>
              </w:rPr>
              <w:t xml:space="preserve">podpisywania Częściowych </w:t>
            </w:r>
            <w:r w:rsidRPr="00B46264">
              <w:rPr>
                <w:rFonts w:ascii="Arial" w:eastAsia="Arial" w:hAnsi="Arial" w:cs="Arial"/>
                <w:lang w:val="pl-PL"/>
              </w:rPr>
              <w:t>Protokołów Odbioru oraz nadzoru na realizacją gwarancji</w:t>
            </w:r>
          </w:p>
        </w:tc>
      </w:tr>
      <w:tr w:rsidR="00B46264" w:rsidRPr="00B46264" w14:paraId="0411B0FC" w14:textId="77777777" w:rsidTr="000C2178">
        <w:trPr>
          <w:trHeight w:val="511"/>
        </w:trPr>
        <w:tc>
          <w:tcPr>
            <w:tcW w:w="753" w:type="dxa"/>
            <w:vAlign w:val="center"/>
          </w:tcPr>
          <w:p w14:paraId="1339B5A3" w14:textId="77777777" w:rsidR="00B46264" w:rsidRPr="00B46264" w:rsidRDefault="00B46264" w:rsidP="00B46264">
            <w:pPr>
              <w:spacing w:before="100"/>
              <w:jc w:val="center"/>
              <w:rPr>
                <w:rFonts w:ascii="Arial" w:eastAsia="Arial" w:hAnsi="Arial" w:cs="Arial"/>
                <w:lang w:val="pl-PL"/>
              </w:rPr>
            </w:pPr>
            <w:bookmarkStart w:id="70" w:name="_Hlk218700376"/>
            <w:r w:rsidRPr="00B46264">
              <w:rPr>
                <w:rFonts w:ascii="Arial" w:eastAsia="Arial" w:hAnsi="Arial" w:cs="Arial"/>
                <w:lang w:val="pl-PL"/>
              </w:rPr>
              <w:t>1.</w:t>
            </w:r>
          </w:p>
        </w:tc>
        <w:tc>
          <w:tcPr>
            <w:tcW w:w="3170" w:type="dxa"/>
            <w:vAlign w:val="center"/>
          </w:tcPr>
          <w:p w14:paraId="27F9F540" w14:textId="77777777" w:rsidR="00B46264" w:rsidRPr="00B46264" w:rsidRDefault="00B46264" w:rsidP="00B46264">
            <w:pPr>
              <w:ind w:left="82"/>
              <w:rPr>
                <w:rFonts w:ascii="Arial" w:eastAsia="Arial" w:hAnsi="Arial" w:cs="Arial"/>
                <w:lang w:val="pl-PL"/>
              </w:rPr>
            </w:pPr>
            <w:r w:rsidRPr="00B46264">
              <w:rPr>
                <w:rFonts w:ascii="Arial" w:eastAsia="Times New Roman" w:hAnsi="Arial" w:cs="Arial"/>
                <w:lang w:val="pl-PL" w:eastAsia="ar-SA"/>
              </w:rPr>
              <w:t>Oddział CLB Bydgoszcz</w:t>
            </w:r>
          </w:p>
        </w:tc>
        <w:tc>
          <w:tcPr>
            <w:tcW w:w="1591" w:type="dxa"/>
            <w:vAlign w:val="center"/>
          </w:tcPr>
          <w:p w14:paraId="3B425338" w14:textId="1E31B8C5" w:rsidR="00B46264" w:rsidRPr="00B46264" w:rsidRDefault="00B46264" w:rsidP="00B46264">
            <w:pPr>
              <w:jc w:val="center"/>
              <w:rPr>
                <w:rFonts w:ascii="Arial" w:eastAsia="Times New Roman" w:hAnsi="Arial" w:cs="Arial"/>
                <w:lang w:val="pl-PL" w:eastAsia="ar-SA"/>
              </w:rPr>
            </w:pPr>
            <w:r w:rsidRPr="00B46264">
              <w:rPr>
                <w:rFonts w:ascii="Arial" w:eastAsia="Arial" w:hAnsi="Arial" w:cs="Arial"/>
                <w:lang w:val="pl-PL"/>
              </w:rPr>
              <w:t>1</w:t>
            </w:r>
          </w:p>
        </w:tc>
        <w:tc>
          <w:tcPr>
            <w:tcW w:w="3544" w:type="dxa"/>
            <w:vAlign w:val="center"/>
          </w:tcPr>
          <w:p w14:paraId="7A7F634E" w14:textId="77777777" w:rsidR="00B46264" w:rsidRPr="00B46264" w:rsidRDefault="00B46264" w:rsidP="00B46264">
            <w:pPr>
              <w:jc w:val="center"/>
              <w:rPr>
                <w:rFonts w:ascii="Times New Roman" w:eastAsia="Arial" w:hAnsi="Arial" w:cs="Arial"/>
                <w:lang w:val="pl-PL"/>
              </w:rPr>
            </w:pPr>
          </w:p>
        </w:tc>
      </w:tr>
      <w:bookmarkEnd w:id="70"/>
      <w:tr w:rsidR="00B46264" w:rsidRPr="00B46264" w14:paraId="2B7F2D58" w14:textId="77777777" w:rsidTr="000C2178">
        <w:trPr>
          <w:trHeight w:val="454"/>
        </w:trPr>
        <w:tc>
          <w:tcPr>
            <w:tcW w:w="753" w:type="dxa"/>
            <w:vAlign w:val="center"/>
          </w:tcPr>
          <w:p w14:paraId="35BF5A96" w14:textId="77777777" w:rsidR="00B46264" w:rsidRPr="00B46264" w:rsidRDefault="00B46264" w:rsidP="00B46264">
            <w:pPr>
              <w:spacing w:before="100"/>
              <w:jc w:val="center"/>
              <w:rPr>
                <w:rFonts w:ascii="Arial" w:eastAsia="Arial" w:hAnsi="Arial" w:cs="Arial"/>
                <w:spacing w:val="-5"/>
                <w:lang w:val="pl-PL"/>
              </w:rPr>
            </w:pPr>
            <w:r w:rsidRPr="00B46264">
              <w:rPr>
                <w:rFonts w:ascii="Arial" w:eastAsia="Arial" w:hAnsi="Arial" w:cs="Arial"/>
                <w:lang w:val="pl-PL"/>
              </w:rPr>
              <w:t>2.</w:t>
            </w:r>
          </w:p>
        </w:tc>
        <w:tc>
          <w:tcPr>
            <w:tcW w:w="3170" w:type="dxa"/>
            <w:vAlign w:val="center"/>
          </w:tcPr>
          <w:p w14:paraId="0902F853" w14:textId="77777777" w:rsidR="00B46264" w:rsidRPr="00B46264" w:rsidRDefault="00B46264" w:rsidP="00B46264">
            <w:pPr>
              <w:ind w:left="82"/>
              <w:rPr>
                <w:rFonts w:ascii="Arial" w:eastAsia="Arial" w:hAnsi="Arial" w:cs="Arial"/>
                <w:lang w:val="pl-PL"/>
              </w:rPr>
            </w:pPr>
            <w:r w:rsidRPr="00B46264">
              <w:rPr>
                <w:rFonts w:ascii="Arial" w:eastAsia="Times New Roman" w:hAnsi="Arial" w:cs="Arial"/>
                <w:lang w:val="pl-PL" w:eastAsia="ar-SA"/>
              </w:rPr>
              <w:t>Oddział CLB Wrocław</w:t>
            </w:r>
          </w:p>
        </w:tc>
        <w:tc>
          <w:tcPr>
            <w:tcW w:w="1591" w:type="dxa"/>
            <w:vAlign w:val="center"/>
          </w:tcPr>
          <w:p w14:paraId="51FD34BC" w14:textId="77777777" w:rsidR="00B46264" w:rsidRPr="00B46264" w:rsidRDefault="00B46264" w:rsidP="00B46264">
            <w:pPr>
              <w:jc w:val="center"/>
              <w:rPr>
                <w:rFonts w:ascii="Arial" w:eastAsia="Times New Roman" w:hAnsi="Arial" w:cs="Arial"/>
                <w:lang w:val="pl-PL" w:eastAsia="ar-SA"/>
              </w:rPr>
            </w:pPr>
            <w:r w:rsidRPr="00B46264">
              <w:rPr>
                <w:rFonts w:ascii="Arial" w:eastAsia="Arial" w:hAnsi="Arial" w:cs="Arial"/>
                <w:lang w:val="pl-PL"/>
              </w:rPr>
              <w:t>2</w:t>
            </w:r>
          </w:p>
        </w:tc>
        <w:tc>
          <w:tcPr>
            <w:tcW w:w="3544" w:type="dxa"/>
            <w:vAlign w:val="center"/>
          </w:tcPr>
          <w:p w14:paraId="79DCED0E" w14:textId="77777777" w:rsidR="00B46264" w:rsidRPr="00B46264" w:rsidRDefault="00B46264" w:rsidP="00B46264">
            <w:pPr>
              <w:jc w:val="center"/>
              <w:rPr>
                <w:rFonts w:ascii="Times New Roman" w:eastAsia="Arial" w:hAnsi="Arial" w:cs="Arial"/>
                <w:lang w:val="pl-PL"/>
              </w:rPr>
            </w:pPr>
          </w:p>
        </w:tc>
      </w:tr>
    </w:tbl>
    <w:p w14:paraId="48FB5B2A" w14:textId="77777777" w:rsidR="00B46264" w:rsidRPr="00B46264" w:rsidRDefault="00B46264" w:rsidP="00B46264">
      <w:pPr>
        <w:widowControl w:val="0"/>
        <w:autoSpaceDE w:val="0"/>
        <w:autoSpaceDN w:val="0"/>
        <w:spacing w:before="238" w:after="0" w:line="240" w:lineRule="auto"/>
        <w:ind w:right="139"/>
        <w:rPr>
          <w:rFonts w:ascii="Times New Roman" w:eastAsia="Arial" w:hAnsi="Arial" w:cs="Arial"/>
        </w:rPr>
      </w:pPr>
    </w:p>
    <w:p w14:paraId="6DE53E0F" w14:textId="77777777" w:rsidR="00B46264" w:rsidRPr="00B46264" w:rsidRDefault="00B46264" w:rsidP="00B46264">
      <w:pPr>
        <w:widowControl w:val="0"/>
        <w:autoSpaceDE w:val="0"/>
        <w:autoSpaceDN w:val="0"/>
        <w:spacing w:after="0" w:line="240" w:lineRule="auto"/>
        <w:rPr>
          <w:rFonts w:ascii="Times New Roman" w:eastAsia="Arial" w:hAnsi="Arial" w:cs="Arial"/>
        </w:rPr>
      </w:pPr>
      <w:r w:rsidRPr="00B46264">
        <w:rPr>
          <w:rFonts w:ascii="Times New Roman" w:eastAsia="Arial" w:hAnsi="Arial" w:cs="Arial"/>
        </w:rPr>
        <w:br w:type="page"/>
      </w:r>
    </w:p>
    <w:p w14:paraId="66199C8C" w14:textId="77777777" w:rsidR="00B46264" w:rsidRPr="00B46264" w:rsidRDefault="00B46264" w:rsidP="00B46264">
      <w:pPr>
        <w:widowControl w:val="0"/>
        <w:autoSpaceDE w:val="0"/>
        <w:autoSpaceDN w:val="0"/>
        <w:spacing w:before="13" w:after="0" w:line="240" w:lineRule="auto"/>
        <w:ind w:left="20"/>
        <w:jc w:val="right"/>
        <w:rPr>
          <w:rFonts w:ascii="Arial" w:eastAsia="Arial" w:hAnsi="Arial" w:cs="Arial"/>
          <w:i/>
        </w:rPr>
      </w:pPr>
      <w:r w:rsidRPr="00B46264">
        <w:rPr>
          <w:rFonts w:ascii="Arial" w:eastAsia="Arial" w:hAnsi="Arial" w:cs="Arial"/>
          <w:i/>
        </w:rPr>
        <w:lastRenderedPageBreak/>
        <w:t>Załącznik</w:t>
      </w:r>
      <w:r w:rsidRPr="00B46264">
        <w:rPr>
          <w:rFonts w:ascii="Arial" w:eastAsia="Arial" w:hAnsi="Arial" w:cs="Arial"/>
          <w:i/>
          <w:spacing w:val="-1"/>
        </w:rPr>
        <w:t xml:space="preserve"> </w:t>
      </w:r>
      <w:r w:rsidRPr="00B46264">
        <w:rPr>
          <w:rFonts w:ascii="Arial" w:eastAsia="Arial" w:hAnsi="Arial" w:cs="Arial"/>
          <w:i/>
        </w:rPr>
        <w:t xml:space="preserve">nr 4 do </w:t>
      </w:r>
      <w:r w:rsidRPr="00B46264">
        <w:rPr>
          <w:rFonts w:ascii="Arial" w:eastAsia="Arial" w:hAnsi="Arial" w:cs="Arial"/>
          <w:i/>
          <w:spacing w:val="-2"/>
        </w:rPr>
        <w:t>umowy</w:t>
      </w:r>
    </w:p>
    <w:p w14:paraId="7F97A64F" w14:textId="77777777" w:rsidR="00B46264" w:rsidRPr="00B46264" w:rsidRDefault="00B46264" w:rsidP="00B46264">
      <w:pPr>
        <w:widowControl w:val="0"/>
        <w:autoSpaceDE w:val="0"/>
        <w:autoSpaceDN w:val="0"/>
        <w:spacing w:after="0" w:line="240" w:lineRule="auto"/>
        <w:ind w:right="4"/>
        <w:jc w:val="center"/>
        <w:rPr>
          <w:rFonts w:ascii="Arial" w:eastAsia="Arial" w:hAnsi="Arial" w:cs="Arial"/>
          <w:spacing w:val="-4"/>
        </w:rPr>
      </w:pPr>
    </w:p>
    <w:p w14:paraId="77D423C6" w14:textId="77777777" w:rsidR="00B46264" w:rsidRPr="00B46264" w:rsidRDefault="00B46264" w:rsidP="00B46264">
      <w:pPr>
        <w:widowControl w:val="0"/>
        <w:autoSpaceDE w:val="0"/>
        <w:autoSpaceDN w:val="0"/>
        <w:spacing w:after="0" w:line="240" w:lineRule="auto"/>
        <w:ind w:right="4"/>
        <w:jc w:val="center"/>
        <w:rPr>
          <w:rFonts w:ascii="Arial" w:eastAsia="Arial" w:hAnsi="Arial" w:cs="Arial"/>
        </w:rPr>
      </w:pPr>
      <w:r w:rsidRPr="00B46264">
        <w:rPr>
          <w:rFonts w:ascii="Arial" w:eastAsia="Arial" w:hAnsi="Arial" w:cs="Arial"/>
          <w:spacing w:val="-4"/>
        </w:rPr>
        <w:t>WZÓR</w:t>
      </w:r>
    </w:p>
    <w:p w14:paraId="206D6588" w14:textId="77777777" w:rsidR="00B46264" w:rsidRPr="00B46264" w:rsidRDefault="00B46264" w:rsidP="00B46264">
      <w:pPr>
        <w:widowControl w:val="0"/>
        <w:autoSpaceDE w:val="0"/>
        <w:autoSpaceDN w:val="0"/>
        <w:spacing w:after="0" w:line="240" w:lineRule="auto"/>
        <w:ind w:right="4"/>
        <w:jc w:val="center"/>
        <w:rPr>
          <w:rFonts w:ascii="Arial" w:eastAsia="Arial" w:hAnsi="Arial" w:cs="Arial"/>
          <w:b/>
          <w:spacing w:val="-2"/>
        </w:rPr>
      </w:pPr>
      <w:r w:rsidRPr="00B46264">
        <w:rPr>
          <w:rFonts w:ascii="Arial" w:eastAsia="Arial" w:hAnsi="Arial" w:cs="Arial"/>
          <w:b/>
        </w:rPr>
        <w:t>CZĘŚCIOWY</w:t>
      </w:r>
      <w:r w:rsidRPr="00B46264">
        <w:rPr>
          <w:rFonts w:ascii="Arial" w:eastAsia="Arial" w:hAnsi="Arial" w:cs="Arial"/>
          <w:b/>
          <w:spacing w:val="-7"/>
        </w:rPr>
        <w:t xml:space="preserve"> </w:t>
      </w:r>
      <w:r w:rsidRPr="00B46264">
        <w:rPr>
          <w:rFonts w:ascii="Arial" w:eastAsia="Arial" w:hAnsi="Arial" w:cs="Arial"/>
          <w:b/>
        </w:rPr>
        <w:t>PROTOKÓŁ</w:t>
      </w:r>
      <w:r w:rsidRPr="00B46264">
        <w:rPr>
          <w:rFonts w:ascii="Arial" w:eastAsia="Arial" w:hAnsi="Arial" w:cs="Arial"/>
          <w:b/>
          <w:spacing w:val="-6"/>
        </w:rPr>
        <w:t xml:space="preserve"> </w:t>
      </w:r>
      <w:r w:rsidRPr="00B46264">
        <w:rPr>
          <w:rFonts w:ascii="Arial" w:eastAsia="Arial" w:hAnsi="Arial" w:cs="Arial"/>
          <w:b/>
          <w:spacing w:val="-2"/>
        </w:rPr>
        <w:t>ODBIORU</w:t>
      </w:r>
    </w:p>
    <w:p w14:paraId="1FDCDCF6" w14:textId="77777777" w:rsidR="00B46264" w:rsidRPr="00B46264" w:rsidRDefault="00B46264" w:rsidP="00B46264">
      <w:pPr>
        <w:widowControl w:val="0"/>
        <w:autoSpaceDE w:val="0"/>
        <w:autoSpaceDN w:val="0"/>
        <w:spacing w:after="0" w:line="240" w:lineRule="auto"/>
        <w:ind w:right="4"/>
        <w:jc w:val="center"/>
        <w:rPr>
          <w:rFonts w:ascii="Arial" w:eastAsia="Arial" w:hAnsi="Arial" w:cs="Arial"/>
          <w:b/>
        </w:rPr>
      </w:pPr>
    </w:p>
    <w:p w14:paraId="771598F0" w14:textId="6DE77BB8" w:rsidR="00B46264" w:rsidRPr="00B46264" w:rsidRDefault="00B46264" w:rsidP="00B46264">
      <w:pPr>
        <w:widowControl w:val="0"/>
        <w:autoSpaceDE w:val="0"/>
        <w:autoSpaceDN w:val="0"/>
        <w:spacing w:after="0" w:line="240" w:lineRule="auto"/>
        <w:ind w:right="4"/>
        <w:jc w:val="both"/>
        <w:rPr>
          <w:rFonts w:ascii="Arial" w:eastAsia="Arial" w:hAnsi="Arial" w:cs="Arial"/>
          <w:spacing w:val="40"/>
        </w:rPr>
      </w:pPr>
      <w:r w:rsidRPr="00B46264">
        <w:rPr>
          <w:rFonts w:ascii="Arial" w:eastAsia="Arial" w:hAnsi="Arial" w:cs="Arial"/>
        </w:rPr>
        <w:t>Spisany</w:t>
      </w:r>
      <w:r w:rsidRPr="00B46264">
        <w:rPr>
          <w:rFonts w:ascii="Arial" w:eastAsia="Arial" w:hAnsi="Arial" w:cs="Arial"/>
          <w:spacing w:val="19"/>
        </w:rPr>
        <w:t xml:space="preserve"> </w:t>
      </w:r>
      <w:r w:rsidRPr="00B46264">
        <w:rPr>
          <w:rFonts w:ascii="Arial" w:eastAsia="Arial" w:hAnsi="Arial" w:cs="Arial"/>
        </w:rPr>
        <w:t>w</w:t>
      </w:r>
      <w:r w:rsidRPr="00B46264">
        <w:rPr>
          <w:rFonts w:ascii="Arial" w:eastAsia="Arial" w:hAnsi="Arial" w:cs="Arial"/>
          <w:spacing w:val="20"/>
        </w:rPr>
        <w:t xml:space="preserve"> </w:t>
      </w:r>
      <w:r w:rsidRPr="00B46264">
        <w:rPr>
          <w:rFonts w:ascii="Arial" w:eastAsia="Arial" w:hAnsi="Arial" w:cs="Arial"/>
        </w:rPr>
        <w:t>dniu</w:t>
      </w:r>
      <w:r w:rsidRPr="00B46264">
        <w:rPr>
          <w:rFonts w:ascii="Arial" w:eastAsia="Arial" w:hAnsi="Arial" w:cs="Arial"/>
          <w:spacing w:val="19"/>
        </w:rPr>
        <w:t xml:space="preserve"> </w:t>
      </w:r>
      <w:r w:rsidRPr="00B46264">
        <w:rPr>
          <w:rFonts w:ascii="Arial" w:eastAsia="Arial" w:hAnsi="Arial" w:cs="Arial"/>
        </w:rPr>
        <w:t>/elektroniczny znacznik czasu/ w</w:t>
      </w:r>
      <w:r w:rsidRPr="00B46264">
        <w:rPr>
          <w:rFonts w:ascii="Arial" w:eastAsia="Arial" w:hAnsi="Arial" w:cs="Arial"/>
          <w:spacing w:val="20"/>
        </w:rPr>
        <w:t xml:space="preserve"> </w:t>
      </w:r>
      <w:r w:rsidRPr="00B46264">
        <w:rPr>
          <w:rFonts w:ascii="Arial" w:eastAsia="Arial" w:hAnsi="Arial" w:cs="Arial"/>
        </w:rPr>
        <w:t>sprawie</w:t>
      </w:r>
      <w:r w:rsidRPr="00B46264">
        <w:rPr>
          <w:rFonts w:ascii="Arial" w:eastAsia="Arial" w:hAnsi="Arial" w:cs="Arial"/>
          <w:spacing w:val="20"/>
        </w:rPr>
        <w:t xml:space="preserve"> </w:t>
      </w:r>
      <w:r w:rsidRPr="00B46264">
        <w:rPr>
          <w:rFonts w:ascii="Arial" w:eastAsia="Arial" w:hAnsi="Arial" w:cs="Arial"/>
        </w:rPr>
        <w:t>realizacji</w:t>
      </w:r>
      <w:r w:rsidRPr="00B46264">
        <w:rPr>
          <w:rFonts w:ascii="Arial" w:eastAsia="Arial" w:hAnsi="Arial" w:cs="Arial"/>
          <w:spacing w:val="19"/>
        </w:rPr>
        <w:t xml:space="preserve"> </w:t>
      </w:r>
      <w:r w:rsidRPr="00B46264">
        <w:rPr>
          <w:rFonts w:ascii="Arial" w:eastAsia="Arial" w:hAnsi="Arial" w:cs="Arial"/>
        </w:rPr>
        <w:t>Umowy</w:t>
      </w:r>
      <w:r w:rsidRPr="00B46264">
        <w:rPr>
          <w:rFonts w:ascii="Arial" w:eastAsia="Arial" w:hAnsi="Arial" w:cs="Arial"/>
          <w:spacing w:val="20"/>
        </w:rPr>
        <w:t xml:space="preserve"> </w:t>
      </w:r>
      <w:r w:rsidRPr="00B46264">
        <w:rPr>
          <w:rFonts w:ascii="Arial" w:eastAsia="Arial" w:hAnsi="Arial" w:cs="Arial"/>
        </w:rPr>
        <w:t>nr</w:t>
      </w:r>
      <w:r w:rsidRPr="00B46264">
        <w:rPr>
          <w:rFonts w:ascii="Arial" w:eastAsia="Arial" w:hAnsi="Arial" w:cs="Arial"/>
          <w:spacing w:val="19"/>
        </w:rPr>
        <w:t xml:space="preserve"> </w:t>
      </w:r>
      <w:r w:rsidRPr="00B46264">
        <w:rPr>
          <w:rFonts w:ascii="Arial" w:eastAsia="Arial" w:hAnsi="Arial" w:cs="Arial"/>
        </w:rPr>
        <w:t>…....</w:t>
      </w:r>
      <w:r w:rsidRPr="00B46264">
        <w:rPr>
          <w:rFonts w:ascii="Arial" w:eastAsia="Arial" w:hAnsi="Arial" w:cs="Arial"/>
          <w:spacing w:val="20"/>
        </w:rPr>
        <w:t xml:space="preserve"> </w:t>
      </w:r>
      <w:r w:rsidRPr="00B46264">
        <w:rPr>
          <w:rFonts w:ascii="Arial" w:eastAsia="Arial" w:hAnsi="Arial" w:cs="Arial"/>
        </w:rPr>
        <w:t>z</w:t>
      </w:r>
      <w:r w:rsidRPr="00B46264">
        <w:rPr>
          <w:rFonts w:ascii="Arial" w:eastAsia="Arial" w:hAnsi="Arial" w:cs="Arial"/>
          <w:spacing w:val="20"/>
        </w:rPr>
        <w:t xml:space="preserve"> </w:t>
      </w:r>
      <w:r w:rsidRPr="00B46264">
        <w:rPr>
          <w:rFonts w:ascii="Arial" w:eastAsia="Arial" w:hAnsi="Arial" w:cs="Arial"/>
        </w:rPr>
        <w:t>dnia</w:t>
      </w:r>
      <w:r w:rsidRPr="00B46264">
        <w:rPr>
          <w:rFonts w:ascii="Arial" w:eastAsia="Arial" w:hAnsi="Arial" w:cs="Arial"/>
          <w:spacing w:val="19"/>
        </w:rPr>
        <w:t xml:space="preserve"> </w:t>
      </w:r>
      <w:r w:rsidRPr="00B46264">
        <w:rPr>
          <w:rFonts w:ascii="Arial" w:eastAsia="Arial" w:hAnsi="Arial" w:cs="Arial"/>
        </w:rPr>
        <w:t>…….</w:t>
      </w:r>
      <w:r w:rsidRPr="00B46264">
        <w:rPr>
          <w:rFonts w:ascii="Arial" w:eastAsia="Arial" w:hAnsi="Arial" w:cs="Arial"/>
          <w:spacing w:val="20"/>
        </w:rPr>
        <w:t xml:space="preserve"> </w:t>
      </w:r>
      <w:r w:rsidRPr="00B46264">
        <w:rPr>
          <w:rFonts w:ascii="Arial" w:eastAsia="Arial" w:hAnsi="Arial" w:cs="Arial"/>
        </w:rPr>
        <w:t>2026</w:t>
      </w:r>
      <w:r w:rsidRPr="00B46264">
        <w:rPr>
          <w:rFonts w:ascii="Arial" w:eastAsia="Arial" w:hAnsi="Arial" w:cs="Arial"/>
          <w:spacing w:val="20"/>
        </w:rPr>
        <w:t xml:space="preserve"> </w:t>
      </w:r>
      <w:r w:rsidRPr="00B46264">
        <w:rPr>
          <w:rFonts w:ascii="Arial" w:eastAsia="Arial" w:hAnsi="Arial" w:cs="Arial"/>
          <w:spacing w:val="-5"/>
        </w:rPr>
        <w:t xml:space="preserve">r. </w:t>
      </w:r>
      <w:r w:rsidRPr="00B46264">
        <w:rPr>
          <w:rFonts w:ascii="Arial" w:eastAsia="Arial" w:hAnsi="Arial" w:cs="Arial"/>
          <w:b/>
        </w:rPr>
        <w:t xml:space="preserve">„Zakup mobilnych stacji monitoringu powietrza” </w:t>
      </w:r>
      <w:r w:rsidRPr="00B46264">
        <w:rPr>
          <w:rFonts w:ascii="Arial" w:eastAsia="Arial" w:hAnsi="Arial" w:cs="Arial"/>
        </w:rPr>
        <w:t>wraz z uruchomieniem i</w:t>
      </w:r>
      <w:r>
        <w:rPr>
          <w:rFonts w:ascii="Arial" w:eastAsia="Arial" w:hAnsi="Arial" w:cs="Arial"/>
        </w:rPr>
        <w:t> </w:t>
      </w:r>
      <w:r w:rsidRPr="00B46264">
        <w:rPr>
          <w:rFonts w:ascii="Arial" w:eastAsia="Arial" w:hAnsi="Arial" w:cs="Arial"/>
        </w:rPr>
        <w:t>przeszkoleniem pracowników, zawartej pomiędzy Skarbem Państwa – Głównym Inspektoratem Ochrony Środowiska</w:t>
      </w:r>
      <w:r w:rsidRPr="00B46264">
        <w:rPr>
          <w:rFonts w:ascii="Arial" w:eastAsia="Arial" w:hAnsi="Arial" w:cs="Arial"/>
          <w:spacing w:val="40"/>
        </w:rPr>
        <w:t xml:space="preserve"> </w:t>
      </w:r>
      <w:r w:rsidRPr="00B46264">
        <w:rPr>
          <w:rFonts w:ascii="Arial" w:eastAsia="Arial" w:hAnsi="Arial" w:cs="Arial"/>
        </w:rPr>
        <w:t>w</w:t>
      </w:r>
      <w:r w:rsidRPr="00B46264">
        <w:rPr>
          <w:rFonts w:ascii="Arial" w:eastAsia="Arial" w:hAnsi="Arial" w:cs="Arial"/>
          <w:spacing w:val="40"/>
        </w:rPr>
        <w:t xml:space="preserve"> </w:t>
      </w:r>
      <w:r w:rsidRPr="00B46264">
        <w:rPr>
          <w:rFonts w:ascii="Arial" w:eastAsia="Arial" w:hAnsi="Arial" w:cs="Arial"/>
        </w:rPr>
        <w:t>Warszawie,</w:t>
      </w:r>
      <w:r w:rsidRPr="00B46264">
        <w:rPr>
          <w:rFonts w:ascii="Arial" w:eastAsia="Arial" w:hAnsi="Arial" w:cs="Arial"/>
          <w:spacing w:val="40"/>
        </w:rPr>
        <w:t xml:space="preserve"> </w:t>
      </w:r>
      <w:r w:rsidRPr="00B46264">
        <w:rPr>
          <w:rFonts w:ascii="Arial" w:eastAsia="Arial" w:hAnsi="Arial" w:cs="Arial"/>
        </w:rPr>
        <w:t>mieszczącym się przy ul. Chmielna 132/134, 00-805 Warszawa</w:t>
      </w:r>
    </w:p>
    <w:p w14:paraId="12992BA6" w14:textId="77777777" w:rsidR="00B46264" w:rsidRPr="00B46264" w:rsidRDefault="00B46264" w:rsidP="00B46264">
      <w:pPr>
        <w:widowControl w:val="0"/>
        <w:autoSpaceDE w:val="0"/>
        <w:autoSpaceDN w:val="0"/>
        <w:spacing w:after="0" w:line="240" w:lineRule="auto"/>
        <w:ind w:right="4"/>
        <w:jc w:val="both"/>
        <w:rPr>
          <w:rFonts w:ascii="Arial" w:eastAsia="Arial" w:hAnsi="Arial" w:cs="Arial"/>
        </w:rPr>
      </w:pPr>
      <w:r w:rsidRPr="00B46264">
        <w:rPr>
          <w:rFonts w:ascii="Arial" w:eastAsia="Arial" w:hAnsi="Arial" w:cs="Arial"/>
        </w:rPr>
        <w:t>a</w:t>
      </w:r>
    </w:p>
    <w:p w14:paraId="192C278B" w14:textId="77777777" w:rsidR="00B46264" w:rsidRPr="00B46264" w:rsidRDefault="00B46264" w:rsidP="00B46264">
      <w:pPr>
        <w:widowControl w:val="0"/>
        <w:autoSpaceDE w:val="0"/>
        <w:autoSpaceDN w:val="0"/>
        <w:spacing w:after="0" w:line="240" w:lineRule="auto"/>
        <w:ind w:right="4"/>
        <w:rPr>
          <w:rFonts w:ascii="Arial" w:eastAsia="Arial" w:hAnsi="Arial" w:cs="Arial"/>
        </w:rPr>
      </w:pPr>
      <w:r w:rsidRPr="00B46264">
        <w:rPr>
          <w:rFonts w:ascii="Arial" w:eastAsia="Arial" w:hAnsi="Arial" w:cs="Arial"/>
          <w:spacing w:val="-2"/>
        </w:rPr>
        <w:t>………………………………………..</w:t>
      </w:r>
    </w:p>
    <w:p w14:paraId="4DF5C7BA" w14:textId="77777777" w:rsidR="00B46264" w:rsidRPr="00B46264" w:rsidRDefault="00B46264" w:rsidP="00B46264">
      <w:pPr>
        <w:widowControl w:val="0"/>
        <w:autoSpaceDE w:val="0"/>
        <w:autoSpaceDN w:val="0"/>
        <w:spacing w:before="120" w:after="0" w:line="240" w:lineRule="auto"/>
        <w:ind w:left="284"/>
        <w:rPr>
          <w:rFonts w:ascii="Arial" w:eastAsia="Arial" w:hAnsi="Arial" w:cs="Arial"/>
        </w:rPr>
      </w:pPr>
      <w:bookmarkStart w:id="71" w:name="_Hlk213087881"/>
      <w:r w:rsidRPr="00B46264">
        <w:rPr>
          <w:rFonts w:ascii="Arial" w:eastAsia="Arial" w:hAnsi="Arial" w:cs="Arial"/>
          <w:noProof/>
          <w:lang w:eastAsia="pl-PL"/>
        </w:rPr>
        <w:t>Potwierdzam dostawę dla oddziału CLB …..…………</w:t>
      </w:r>
      <w:r w:rsidRPr="00B46264">
        <w:rPr>
          <w:rFonts w:ascii="Arial" w:eastAsia="Arial" w:hAnsi="Arial" w:cs="Arial"/>
          <w:spacing w:val="-2"/>
        </w:rPr>
        <w:t>…….:</w:t>
      </w:r>
    </w:p>
    <w:tbl>
      <w:tblPr>
        <w:tblStyle w:val="TableNormal4"/>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835"/>
        <w:gridCol w:w="1559"/>
        <w:gridCol w:w="1276"/>
        <w:gridCol w:w="708"/>
        <w:gridCol w:w="1418"/>
        <w:gridCol w:w="992"/>
      </w:tblGrid>
      <w:tr w:rsidR="00B46264" w:rsidRPr="00B46264" w14:paraId="69DE9DF8" w14:textId="77777777" w:rsidTr="000C2178">
        <w:trPr>
          <w:trHeight w:val="760"/>
        </w:trPr>
        <w:tc>
          <w:tcPr>
            <w:tcW w:w="568" w:type="dxa"/>
          </w:tcPr>
          <w:p w14:paraId="68FC084E" w14:textId="77777777" w:rsidR="00B46264" w:rsidRPr="00B46264" w:rsidRDefault="00B46264" w:rsidP="00B46264">
            <w:pPr>
              <w:ind w:left="108"/>
              <w:rPr>
                <w:rFonts w:ascii="Arial" w:eastAsia="Arial" w:hAnsi="Arial" w:cs="Arial"/>
                <w:sz w:val="20"/>
              </w:rPr>
            </w:pPr>
            <w:proofErr w:type="spellStart"/>
            <w:r w:rsidRPr="00B46264">
              <w:rPr>
                <w:rFonts w:ascii="Arial" w:eastAsia="Arial" w:hAnsi="Arial" w:cs="Arial"/>
                <w:spacing w:val="-5"/>
                <w:sz w:val="20"/>
              </w:rPr>
              <w:t>Lp</w:t>
            </w:r>
            <w:proofErr w:type="spellEnd"/>
            <w:r w:rsidRPr="00B46264">
              <w:rPr>
                <w:rFonts w:ascii="Arial" w:eastAsia="Arial" w:hAnsi="Arial" w:cs="Arial"/>
                <w:spacing w:val="-5"/>
                <w:sz w:val="20"/>
              </w:rPr>
              <w:t>.</w:t>
            </w:r>
          </w:p>
        </w:tc>
        <w:tc>
          <w:tcPr>
            <w:tcW w:w="2835" w:type="dxa"/>
          </w:tcPr>
          <w:p w14:paraId="27D77B18" w14:textId="77777777" w:rsidR="00B46264" w:rsidRPr="00B46264" w:rsidRDefault="00B46264" w:rsidP="00B46264">
            <w:pPr>
              <w:ind w:left="107"/>
              <w:rPr>
                <w:rFonts w:ascii="Arial" w:eastAsia="Arial" w:hAnsi="Arial" w:cs="Arial"/>
                <w:sz w:val="20"/>
              </w:rPr>
            </w:pPr>
            <w:proofErr w:type="spellStart"/>
            <w:r w:rsidRPr="00B46264">
              <w:rPr>
                <w:rFonts w:ascii="Arial" w:eastAsia="Arial" w:hAnsi="Arial" w:cs="Arial"/>
                <w:spacing w:val="-2"/>
                <w:sz w:val="20"/>
              </w:rPr>
              <w:t>Nazwa</w:t>
            </w:r>
            <w:proofErr w:type="spellEnd"/>
          </w:p>
        </w:tc>
        <w:tc>
          <w:tcPr>
            <w:tcW w:w="1559" w:type="dxa"/>
          </w:tcPr>
          <w:p w14:paraId="109A0AA2" w14:textId="77777777" w:rsidR="00B46264" w:rsidRPr="00B46264" w:rsidRDefault="00B46264" w:rsidP="00B46264">
            <w:pPr>
              <w:ind w:left="107"/>
              <w:rPr>
                <w:rFonts w:ascii="Arial" w:eastAsia="Arial" w:hAnsi="Arial" w:cs="Arial"/>
                <w:sz w:val="20"/>
              </w:rPr>
            </w:pPr>
            <w:proofErr w:type="spellStart"/>
            <w:r w:rsidRPr="00B46264">
              <w:rPr>
                <w:rFonts w:ascii="Arial" w:eastAsia="Arial" w:hAnsi="Arial" w:cs="Arial"/>
                <w:spacing w:val="-2"/>
                <w:sz w:val="20"/>
              </w:rPr>
              <w:t>Typ</w:t>
            </w:r>
            <w:proofErr w:type="spellEnd"/>
            <w:r w:rsidRPr="00B46264">
              <w:rPr>
                <w:rFonts w:ascii="Arial" w:eastAsia="Arial" w:hAnsi="Arial" w:cs="Arial"/>
                <w:spacing w:val="-2"/>
                <w:sz w:val="20"/>
              </w:rPr>
              <w:t>/</w:t>
            </w:r>
            <w:proofErr w:type="spellStart"/>
            <w:r w:rsidRPr="00B46264">
              <w:rPr>
                <w:rFonts w:ascii="Arial" w:eastAsia="Arial" w:hAnsi="Arial" w:cs="Arial"/>
                <w:spacing w:val="-2"/>
                <w:sz w:val="20"/>
              </w:rPr>
              <w:t>producent</w:t>
            </w:r>
            <w:proofErr w:type="spellEnd"/>
          </w:p>
        </w:tc>
        <w:tc>
          <w:tcPr>
            <w:tcW w:w="1276" w:type="dxa"/>
          </w:tcPr>
          <w:p w14:paraId="0096A433" w14:textId="77777777" w:rsidR="00B46264" w:rsidRPr="00B46264" w:rsidRDefault="00B46264" w:rsidP="00B46264">
            <w:pPr>
              <w:spacing w:line="333" w:lineRule="auto"/>
              <w:ind w:left="108" w:right="422"/>
              <w:rPr>
                <w:rFonts w:ascii="Arial" w:eastAsia="Arial" w:hAnsi="Arial" w:cs="Arial"/>
                <w:sz w:val="20"/>
              </w:rPr>
            </w:pPr>
            <w:r w:rsidRPr="00B46264">
              <w:rPr>
                <w:rFonts w:ascii="Arial" w:eastAsia="Arial" w:hAnsi="Arial" w:cs="Arial"/>
                <w:spacing w:val="-4"/>
                <w:sz w:val="20"/>
              </w:rPr>
              <w:t xml:space="preserve">Data </w:t>
            </w:r>
            <w:proofErr w:type="spellStart"/>
            <w:r w:rsidRPr="00B46264">
              <w:rPr>
                <w:rFonts w:ascii="Arial" w:eastAsia="Arial" w:hAnsi="Arial" w:cs="Arial"/>
                <w:spacing w:val="-2"/>
                <w:sz w:val="20"/>
              </w:rPr>
              <w:t>dostawy</w:t>
            </w:r>
            <w:proofErr w:type="spellEnd"/>
          </w:p>
        </w:tc>
        <w:tc>
          <w:tcPr>
            <w:tcW w:w="708" w:type="dxa"/>
          </w:tcPr>
          <w:p w14:paraId="2E25E69C" w14:textId="77777777" w:rsidR="00B46264" w:rsidRPr="00B46264" w:rsidRDefault="00B46264" w:rsidP="00B46264">
            <w:pPr>
              <w:ind w:left="107"/>
              <w:rPr>
                <w:rFonts w:ascii="Arial" w:eastAsia="Arial" w:hAnsi="Arial" w:cs="Arial"/>
                <w:sz w:val="20"/>
              </w:rPr>
            </w:pPr>
            <w:proofErr w:type="spellStart"/>
            <w:r w:rsidRPr="00B46264">
              <w:rPr>
                <w:rFonts w:ascii="Arial" w:eastAsia="Arial" w:hAnsi="Arial" w:cs="Arial"/>
                <w:spacing w:val="-2"/>
                <w:sz w:val="20"/>
              </w:rPr>
              <w:t>Ilość</w:t>
            </w:r>
            <w:proofErr w:type="spellEnd"/>
          </w:p>
          <w:p w14:paraId="7F0CBD58" w14:textId="77777777" w:rsidR="00B46264" w:rsidRPr="00B46264" w:rsidRDefault="00B46264" w:rsidP="00B46264">
            <w:pPr>
              <w:spacing w:before="90"/>
              <w:ind w:left="107"/>
              <w:rPr>
                <w:rFonts w:ascii="Arial" w:eastAsia="Arial" w:hAnsi="Arial" w:cs="Arial"/>
                <w:sz w:val="20"/>
              </w:rPr>
            </w:pPr>
            <w:proofErr w:type="spellStart"/>
            <w:r w:rsidRPr="00B46264">
              <w:rPr>
                <w:rFonts w:ascii="Arial" w:eastAsia="Arial" w:hAnsi="Arial" w:cs="Arial"/>
                <w:spacing w:val="-2"/>
                <w:sz w:val="20"/>
              </w:rPr>
              <w:t>sztuk</w:t>
            </w:r>
            <w:proofErr w:type="spellEnd"/>
          </w:p>
        </w:tc>
        <w:tc>
          <w:tcPr>
            <w:tcW w:w="1418" w:type="dxa"/>
          </w:tcPr>
          <w:p w14:paraId="26C8DA09" w14:textId="77777777" w:rsidR="00B46264" w:rsidRPr="00B46264" w:rsidRDefault="00B46264" w:rsidP="00B46264">
            <w:pPr>
              <w:ind w:left="107"/>
              <w:rPr>
                <w:rFonts w:ascii="Arial" w:eastAsia="Arial" w:hAnsi="Arial" w:cs="Arial"/>
                <w:sz w:val="20"/>
              </w:rPr>
            </w:pPr>
            <w:r w:rsidRPr="00B46264">
              <w:rPr>
                <w:rFonts w:ascii="Arial" w:eastAsia="Arial" w:hAnsi="Arial" w:cs="Arial"/>
                <w:sz w:val="20"/>
              </w:rPr>
              <w:t xml:space="preserve">Nr </w:t>
            </w:r>
            <w:proofErr w:type="spellStart"/>
            <w:r w:rsidRPr="00B46264">
              <w:rPr>
                <w:rFonts w:ascii="Arial" w:eastAsia="Arial" w:hAnsi="Arial" w:cs="Arial"/>
                <w:spacing w:val="-2"/>
                <w:sz w:val="20"/>
              </w:rPr>
              <w:t>seryjny</w:t>
            </w:r>
            <w:proofErr w:type="spellEnd"/>
          </w:p>
        </w:tc>
        <w:tc>
          <w:tcPr>
            <w:tcW w:w="992" w:type="dxa"/>
          </w:tcPr>
          <w:p w14:paraId="02614D49" w14:textId="77777777" w:rsidR="00B46264" w:rsidRPr="00B46264" w:rsidRDefault="00B46264" w:rsidP="00B46264">
            <w:pPr>
              <w:spacing w:line="333" w:lineRule="auto"/>
              <w:ind w:left="108" w:right="360"/>
              <w:rPr>
                <w:rFonts w:ascii="Arial" w:eastAsia="Arial" w:hAnsi="Arial" w:cs="Arial"/>
                <w:sz w:val="20"/>
              </w:rPr>
            </w:pPr>
            <w:r w:rsidRPr="00B46264">
              <w:rPr>
                <w:rFonts w:ascii="Arial" w:eastAsia="Arial" w:hAnsi="Arial" w:cs="Arial"/>
                <w:spacing w:val="-4"/>
                <w:sz w:val="20"/>
              </w:rPr>
              <w:t xml:space="preserve">Cena </w:t>
            </w:r>
            <w:proofErr w:type="spellStart"/>
            <w:r w:rsidRPr="00B46264">
              <w:rPr>
                <w:rFonts w:ascii="Arial" w:eastAsia="Arial" w:hAnsi="Arial" w:cs="Arial"/>
                <w:spacing w:val="-2"/>
                <w:sz w:val="20"/>
              </w:rPr>
              <w:t>brutto</w:t>
            </w:r>
            <w:proofErr w:type="spellEnd"/>
          </w:p>
        </w:tc>
      </w:tr>
      <w:tr w:rsidR="00B46264" w:rsidRPr="00B46264" w14:paraId="50AF25A4" w14:textId="77777777" w:rsidTr="000C2178">
        <w:trPr>
          <w:trHeight w:val="1038"/>
        </w:trPr>
        <w:tc>
          <w:tcPr>
            <w:tcW w:w="568" w:type="dxa"/>
          </w:tcPr>
          <w:p w14:paraId="1C5F12A2" w14:textId="77777777" w:rsidR="00B46264" w:rsidRPr="00B46264" w:rsidRDefault="00B46264" w:rsidP="00B46264">
            <w:pPr>
              <w:ind w:left="108"/>
              <w:rPr>
                <w:rFonts w:ascii="Arial" w:eastAsia="Arial" w:hAnsi="Arial" w:cs="Arial"/>
                <w:sz w:val="20"/>
              </w:rPr>
            </w:pPr>
            <w:r w:rsidRPr="00B46264">
              <w:rPr>
                <w:rFonts w:ascii="Arial" w:eastAsia="Arial" w:hAnsi="Arial" w:cs="Arial"/>
                <w:spacing w:val="-5"/>
                <w:sz w:val="20"/>
              </w:rPr>
              <w:t>1.</w:t>
            </w:r>
          </w:p>
          <w:p w14:paraId="065A8BAD" w14:textId="77777777" w:rsidR="00B46264" w:rsidRPr="00B46264" w:rsidRDefault="00B46264" w:rsidP="00B46264">
            <w:pPr>
              <w:spacing w:before="59"/>
              <w:rPr>
                <w:rFonts w:ascii="Arial" w:eastAsia="Arial" w:hAnsi="Arial" w:cs="Arial"/>
                <w:b/>
                <w:sz w:val="20"/>
              </w:rPr>
            </w:pPr>
          </w:p>
          <w:p w14:paraId="5AAD0F83" w14:textId="77777777" w:rsidR="00B46264" w:rsidRPr="00B46264" w:rsidRDefault="00B46264" w:rsidP="00B46264">
            <w:pPr>
              <w:ind w:left="108"/>
              <w:rPr>
                <w:rFonts w:ascii="Arial" w:eastAsia="Arial" w:hAnsi="Arial" w:cs="Arial"/>
                <w:sz w:val="20"/>
              </w:rPr>
            </w:pPr>
            <w:r w:rsidRPr="00B46264">
              <w:rPr>
                <w:rFonts w:ascii="Arial" w:eastAsia="Arial" w:hAnsi="Arial" w:cs="Arial"/>
                <w:spacing w:val="-5"/>
                <w:sz w:val="20"/>
              </w:rPr>
              <w:t>2.</w:t>
            </w:r>
          </w:p>
        </w:tc>
        <w:tc>
          <w:tcPr>
            <w:tcW w:w="2835" w:type="dxa"/>
          </w:tcPr>
          <w:p w14:paraId="3C39001D" w14:textId="77777777" w:rsidR="00B46264" w:rsidRPr="00B46264" w:rsidRDefault="00B46264" w:rsidP="00B46264">
            <w:pPr>
              <w:rPr>
                <w:rFonts w:ascii="Times New Roman" w:eastAsia="Arial" w:hAnsi="Arial" w:cs="Arial"/>
                <w:sz w:val="20"/>
              </w:rPr>
            </w:pPr>
          </w:p>
        </w:tc>
        <w:tc>
          <w:tcPr>
            <w:tcW w:w="1559" w:type="dxa"/>
          </w:tcPr>
          <w:p w14:paraId="71C6251C" w14:textId="77777777" w:rsidR="00B46264" w:rsidRPr="00B46264" w:rsidRDefault="00B46264" w:rsidP="00B46264">
            <w:pPr>
              <w:rPr>
                <w:rFonts w:ascii="Times New Roman" w:eastAsia="Arial" w:hAnsi="Arial" w:cs="Arial"/>
                <w:sz w:val="20"/>
              </w:rPr>
            </w:pPr>
          </w:p>
        </w:tc>
        <w:tc>
          <w:tcPr>
            <w:tcW w:w="1276" w:type="dxa"/>
          </w:tcPr>
          <w:p w14:paraId="598A9570" w14:textId="77777777" w:rsidR="00B46264" w:rsidRPr="00B46264" w:rsidRDefault="00B46264" w:rsidP="00B46264">
            <w:pPr>
              <w:rPr>
                <w:rFonts w:ascii="Times New Roman" w:eastAsia="Arial" w:hAnsi="Arial" w:cs="Arial"/>
                <w:sz w:val="20"/>
              </w:rPr>
            </w:pPr>
          </w:p>
        </w:tc>
        <w:tc>
          <w:tcPr>
            <w:tcW w:w="708" w:type="dxa"/>
          </w:tcPr>
          <w:p w14:paraId="3493C3AD" w14:textId="77777777" w:rsidR="00B46264" w:rsidRPr="00B46264" w:rsidRDefault="00B46264" w:rsidP="00B46264">
            <w:pPr>
              <w:rPr>
                <w:rFonts w:ascii="Times New Roman" w:eastAsia="Arial" w:hAnsi="Arial" w:cs="Arial"/>
                <w:sz w:val="20"/>
              </w:rPr>
            </w:pPr>
          </w:p>
        </w:tc>
        <w:tc>
          <w:tcPr>
            <w:tcW w:w="1418" w:type="dxa"/>
          </w:tcPr>
          <w:p w14:paraId="23C6A375" w14:textId="77777777" w:rsidR="00B46264" w:rsidRPr="00B46264" w:rsidRDefault="00B46264" w:rsidP="00B46264">
            <w:pPr>
              <w:rPr>
                <w:rFonts w:ascii="Times New Roman" w:eastAsia="Arial" w:hAnsi="Arial" w:cs="Arial"/>
                <w:sz w:val="20"/>
              </w:rPr>
            </w:pPr>
          </w:p>
        </w:tc>
        <w:tc>
          <w:tcPr>
            <w:tcW w:w="992" w:type="dxa"/>
          </w:tcPr>
          <w:p w14:paraId="167990A7" w14:textId="77777777" w:rsidR="00B46264" w:rsidRPr="00B46264" w:rsidRDefault="00B46264" w:rsidP="00B46264">
            <w:pPr>
              <w:rPr>
                <w:rFonts w:ascii="Times New Roman" w:eastAsia="Arial" w:hAnsi="Arial" w:cs="Arial"/>
                <w:sz w:val="20"/>
              </w:rPr>
            </w:pPr>
          </w:p>
        </w:tc>
      </w:tr>
      <w:bookmarkEnd w:id="71"/>
    </w:tbl>
    <w:p w14:paraId="6A43EFA6" w14:textId="77777777" w:rsidR="00B46264" w:rsidRPr="00B46264" w:rsidRDefault="00B46264" w:rsidP="00B46264">
      <w:pPr>
        <w:widowControl w:val="0"/>
        <w:autoSpaceDE w:val="0"/>
        <w:autoSpaceDN w:val="0"/>
        <w:spacing w:after="0" w:line="240" w:lineRule="auto"/>
        <w:ind w:right="2050"/>
        <w:rPr>
          <w:rFonts w:ascii="Arial" w:eastAsia="Arial" w:hAnsi="Arial" w:cs="Arial"/>
        </w:rPr>
      </w:pPr>
    </w:p>
    <w:p w14:paraId="4B4DA2CC" w14:textId="77777777" w:rsidR="00B46264" w:rsidRPr="00B46264" w:rsidRDefault="00B46264" w:rsidP="00B46264">
      <w:pPr>
        <w:widowControl w:val="0"/>
        <w:autoSpaceDE w:val="0"/>
        <w:autoSpaceDN w:val="0"/>
        <w:spacing w:after="0" w:line="240" w:lineRule="auto"/>
        <w:ind w:right="2050"/>
        <w:rPr>
          <w:rFonts w:ascii="Arial" w:eastAsia="Arial" w:hAnsi="Arial" w:cs="Arial"/>
        </w:rPr>
      </w:pPr>
      <w:r w:rsidRPr="00B46264">
        <w:rPr>
          <w:rFonts w:ascii="Arial" w:eastAsia="Arial" w:hAnsi="Arial" w:cs="Arial"/>
        </w:rPr>
        <w:t>zostały</w:t>
      </w:r>
      <w:r w:rsidRPr="00B46264">
        <w:rPr>
          <w:rFonts w:ascii="Arial" w:eastAsia="Arial" w:hAnsi="Arial" w:cs="Arial"/>
          <w:spacing w:val="-6"/>
        </w:rPr>
        <w:t xml:space="preserve"> </w:t>
      </w:r>
      <w:r w:rsidRPr="00B46264">
        <w:rPr>
          <w:rFonts w:ascii="Arial" w:eastAsia="Arial" w:hAnsi="Arial" w:cs="Arial"/>
        </w:rPr>
        <w:t>dostarczone</w:t>
      </w:r>
      <w:r w:rsidRPr="00B46264">
        <w:rPr>
          <w:rFonts w:ascii="Arial" w:eastAsia="Arial" w:hAnsi="Arial" w:cs="Arial"/>
          <w:spacing w:val="-5"/>
        </w:rPr>
        <w:t xml:space="preserve"> </w:t>
      </w:r>
      <w:r w:rsidRPr="00B46264">
        <w:rPr>
          <w:rFonts w:ascii="Arial" w:eastAsia="Arial" w:hAnsi="Arial" w:cs="Arial"/>
        </w:rPr>
        <w:t>zgodnie</w:t>
      </w:r>
      <w:r w:rsidRPr="00B46264">
        <w:rPr>
          <w:rFonts w:ascii="Arial" w:eastAsia="Arial" w:hAnsi="Arial" w:cs="Arial"/>
          <w:spacing w:val="-5"/>
        </w:rPr>
        <w:t xml:space="preserve"> </w:t>
      </w:r>
      <w:r w:rsidRPr="00B46264">
        <w:rPr>
          <w:rFonts w:ascii="Arial" w:eastAsia="Arial" w:hAnsi="Arial" w:cs="Arial"/>
        </w:rPr>
        <w:t>z</w:t>
      </w:r>
      <w:r w:rsidRPr="00B46264">
        <w:rPr>
          <w:rFonts w:ascii="Arial" w:eastAsia="Arial" w:hAnsi="Arial" w:cs="Arial"/>
          <w:spacing w:val="-5"/>
        </w:rPr>
        <w:t xml:space="preserve"> </w:t>
      </w:r>
      <w:r w:rsidRPr="00B46264">
        <w:rPr>
          <w:rFonts w:ascii="Arial" w:eastAsia="Arial" w:hAnsi="Arial" w:cs="Arial"/>
        </w:rPr>
        <w:t>warunkami</w:t>
      </w:r>
      <w:r w:rsidRPr="00B46264">
        <w:rPr>
          <w:rFonts w:ascii="Arial" w:eastAsia="Arial" w:hAnsi="Arial" w:cs="Arial"/>
          <w:spacing w:val="-5"/>
        </w:rPr>
        <w:t xml:space="preserve"> </w:t>
      </w:r>
      <w:r w:rsidRPr="00B46264">
        <w:rPr>
          <w:rFonts w:ascii="Arial" w:eastAsia="Arial" w:hAnsi="Arial" w:cs="Arial"/>
        </w:rPr>
        <w:t>określonymi</w:t>
      </w:r>
      <w:r w:rsidRPr="00B46264">
        <w:rPr>
          <w:rFonts w:ascii="Arial" w:eastAsia="Arial" w:hAnsi="Arial" w:cs="Arial"/>
          <w:spacing w:val="-5"/>
        </w:rPr>
        <w:t xml:space="preserve"> </w:t>
      </w:r>
      <w:r w:rsidRPr="00B46264">
        <w:rPr>
          <w:rFonts w:ascii="Arial" w:eastAsia="Arial" w:hAnsi="Arial" w:cs="Arial"/>
        </w:rPr>
        <w:t>w</w:t>
      </w:r>
      <w:r w:rsidRPr="00B46264">
        <w:rPr>
          <w:rFonts w:ascii="Arial" w:eastAsia="Arial" w:hAnsi="Arial" w:cs="Arial"/>
          <w:spacing w:val="-5"/>
        </w:rPr>
        <w:t xml:space="preserve"> </w:t>
      </w:r>
      <w:r w:rsidRPr="00B46264">
        <w:rPr>
          <w:rFonts w:ascii="Arial" w:eastAsia="Arial" w:hAnsi="Arial" w:cs="Arial"/>
        </w:rPr>
        <w:t xml:space="preserve">Umowie. </w:t>
      </w:r>
    </w:p>
    <w:p w14:paraId="7C6B50BC" w14:textId="77777777" w:rsidR="00B46264" w:rsidRPr="00B46264" w:rsidRDefault="00B46264" w:rsidP="00B46264">
      <w:pPr>
        <w:widowControl w:val="0"/>
        <w:autoSpaceDE w:val="0"/>
        <w:autoSpaceDN w:val="0"/>
        <w:spacing w:after="0" w:line="240" w:lineRule="auto"/>
        <w:ind w:right="2050"/>
        <w:rPr>
          <w:rFonts w:ascii="Arial" w:eastAsia="Arial" w:hAnsi="Arial" w:cs="Arial"/>
        </w:rPr>
      </w:pPr>
    </w:p>
    <w:p w14:paraId="3C053A54" w14:textId="77777777" w:rsidR="00B46264" w:rsidRPr="00B46264" w:rsidRDefault="00B46264" w:rsidP="00B46264">
      <w:pPr>
        <w:widowControl w:val="0"/>
        <w:autoSpaceDE w:val="0"/>
        <w:autoSpaceDN w:val="0"/>
        <w:spacing w:after="0" w:line="240" w:lineRule="auto"/>
        <w:ind w:right="2050"/>
        <w:rPr>
          <w:rFonts w:ascii="Arial" w:eastAsia="Arial" w:hAnsi="Arial" w:cs="Arial"/>
        </w:rPr>
      </w:pPr>
      <w:r w:rsidRPr="00B46264">
        <w:rPr>
          <w:rFonts w:ascii="Arial" w:eastAsia="Arial" w:hAnsi="Arial" w:cs="Arial"/>
        </w:rPr>
        <w:t>Niniejszym protokołem potwierdzam:</w:t>
      </w:r>
    </w:p>
    <w:p w14:paraId="2F9B7013" w14:textId="77777777" w:rsidR="00B46264" w:rsidRPr="00B46264" w:rsidRDefault="00B46264" w:rsidP="009325CA">
      <w:pPr>
        <w:widowControl w:val="0"/>
        <w:numPr>
          <w:ilvl w:val="0"/>
          <w:numId w:val="116"/>
        </w:numPr>
        <w:autoSpaceDE w:val="0"/>
        <w:autoSpaceDN w:val="0"/>
        <w:spacing w:after="0" w:line="240" w:lineRule="auto"/>
        <w:ind w:left="426" w:hanging="426"/>
        <w:jc w:val="both"/>
        <w:rPr>
          <w:rFonts w:ascii="Arial" w:eastAsia="Arial" w:hAnsi="Arial" w:cs="Arial"/>
        </w:rPr>
      </w:pPr>
      <w:r w:rsidRPr="00B46264">
        <w:rPr>
          <w:rFonts w:ascii="Arial" w:eastAsia="Arial" w:hAnsi="Arial" w:cs="Arial"/>
        </w:rPr>
        <w:t>Kompletność</w:t>
      </w:r>
      <w:r w:rsidRPr="00B46264">
        <w:rPr>
          <w:rFonts w:ascii="Arial" w:eastAsia="Arial" w:hAnsi="Arial" w:cs="Arial"/>
          <w:spacing w:val="-2"/>
        </w:rPr>
        <w:t xml:space="preserve"> </w:t>
      </w:r>
      <w:r w:rsidRPr="00B46264">
        <w:rPr>
          <w:rFonts w:ascii="Arial" w:eastAsia="Arial" w:hAnsi="Arial" w:cs="Arial"/>
        </w:rPr>
        <w:t>dostawy</w:t>
      </w:r>
      <w:r w:rsidRPr="00B46264">
        <w:rPr>
          <w:rFonts w:ascii="Arial" w:eastAsia="Arial" w:hAnsi="Arial" w:cs="Arial"/>
          <w:spacing w:val="-1"/>
        </w:rPr>
        <w:t xml:space="preserve"> </w:t>
      </w:r>
      <w:r w:rsidRPr="00B46264">
        <w:rPr>
          <w:rFonts w:ascii="Arial" w:eastAsia="Arial" w:hAnsi="Arial" w:cs="Arial"/>
        </w:rPr>
        <w:t>zgodnie</w:t>
      </w:r>
      <w:r w:rsidRPr="00B46264">
        <w:rPr>
          <w:rFonts w:ascii="Arial" w:eastAsia="Arial" w:hAnsi="Arial" w:cs="Arial"/>
          <w:spacing w:val="-1"/>
        </w:rPr>
        <w:t xml:space="preserve"> </w:t>
      </w:r>
      <w:r w:rsidRPr="00B46264">
        <w:rPr>
          <w:rFonts w:ascii="Arial" w:eastAsia="Arial" w:hAnsi="Arial" w:cs="Arial"/>
        </w:rPr>
        <w:t>z</w:t>
      </w:r>
      <w:r w:rsidRPr="00B46264">
        <w:rPr>
          <w:rFonts w:ascii="Arial" w:eastAsia="Arial" w:hAnsi="Arial" w:cs="Arial"/>
          <w:spacing w:val="-1"/>
        </w:rPr>
        <w:t xml:space="preserve"> </w:t>
      </w:r>
      <w:r w:rsidRPr="00B46264">
        <w:rPr>
          <w:rFonts w:ascii="Arial" w:eastAsia="Arial" w:hAnsi="Arial" w:cs="Arial"/>
        </w:rPr>
        <w:t>załącznikiem</w:t>
      </w:r>
      <w:r w:rsidRPr="00B46264">
        <w:rPr>
          <w:rFonts w:ascii="Arial" w:eastAsia="Arial" w:hAnsi="Arial" w:cs="Arial"/>
          <w:spacing w:val="-1"/>
        </w:rPr>
        <w:t xml:space="preserve"> </w:t>
      </w:r>
      <w:r w:rsidRPr="00B46264">
        <w:rPr>
          <w:rFonts w:ascii="Arial" w:eastAsia="Arial" w:hAnsi="Arial" w:cs="Arial"/>
        </w:rPr>
        <w:t>nr</w:t>
      </w:r>
      <w:r w:rsidRPr="00B46264">
        <w:rPr>
          <w:rFonts w:ascii="Arial" w:eastAsia="Arial" w:hAnsi="Arial" w:cs="Arial"/>
          <w:spacing w:val="-1"/>
        </w:rPr>
        <w:t xml:space="preserve"> </w:t>
      </w:r>
      <w:r w:rsidRPr="00B46264">
        <w:rPr>
          <w:rFonts w:ascii="Arial" w:eastAsia="Arial" w:hAnsi="Arial" w:cs="Arial"/>
        </w:rPr>
        <w:t>2</w:t>
      </w:r>
      <w:r w:rsidRPr="00B46264">
        <w:rPr>
          <w:rFonts w:ascii="Arial" w:eastAsia="Arial" w:hAnsi="Arial" w:cs="Arial"/>
          <w:spacing w:val="-1"/>
        </w:rPr>
        <w:t xml:space="preserve"> </w:t>
      </w:r>
      <w:r w:rsidRPr="00B46264">
        <w:rPr>
          <w:rFonts w:ascii="Arial" w:eastAsia="Arial" w:hAnsi="Arial" w:cs="Arial"/>
        </w:rPr>
        <w:t xml:space="preserve">do </w:t>
      </w:r>
      <w:r w:rsidRPr="00B46264">
        <w:rPr>
          <w:rFonts w:ascii="Arial" w:eastAsia="Arial" w:hAnsi="Arial" w:cs="Arial"/>
          <w:spacing w:val="-2"/>
        </w:rPr>
        <w:t>umowy.</w:t>
      </w:r>
    </w:p>
    <w:p w14:paraId="79274E48" w14:textId="77777777" w:rsidR="00B46264" w:rsidRPr="00B46264" w:rsidRDefault="00B46264" w:rsidP="009325CA">
      <w:pPr>
        <w:widowControl w:val="0"/>
        <w:numPr>
          <w:ilvl w:val="0"/>
          <w:numId w:val="116"/>
        </w:numPr>
        <w:autoSpaceDE w:val="0"/>
        <w:autoSpaceDN w:val="0"/>
        <w:spacing w:after="0" w:line="240" w:lineRule="auto"/>
        <w:ind w:left="426" w:hanging="426"/>
        <w:jc w:val="both"/>
        <w:rPr>
          <w:rFonts w:ascii="Arial" w:eastAsia="Arial" w:hAnsi="Arial" w:cs="Arial"/>
        </w:rPr>
      </w:pPr>
      <w:r w:rsidRPr="00B46264">
        <w:rPr>
          <w:rFonts w:ascii="Arial" w:eastAsia="Arial" w:hAnsi="Arial" w:cs="Arial"/>
        </w:rPr>
        <w:t>Prawidłowość</w:t>
      </w:r>
      <w:r w:rsidRPr="00B46264">
        <w:rPr>
          <w:rFonts w:ascii="Arial" w:eastAsia="Arial" w:hAnsi="Arial" w:cs="Arial"/>
          <w:spacing w:val="-4"/>
        </w:rPr>
        <w:t xml:space="preserve"> </w:t>
      </w:r>
      <w:r w:rsidRPr="00B46264">
        <w:rPr>
          <w:rFonts w:ascii="Arial" w:eastAsia="Arial" w:hAnsi="Arial" w:cs="Arial"/>
        </w:rPr>
        <w:t>działania</w:t>
      </w:r>
      <w:r w:rsidRPr="00B46264">
        <w:rPr>
          <w:rFonts w:ascii="Arial" w:eastAsia="Arial" w:hAnsi="Arial" w:cs="Arial"/>
          <w:spacing w:val="-4"/>
        </w:rPr>
        <w:t xml:space="preserve"> </w:t>
      </w:r>
      <w:r w:rsidRPr="00B46264">
        <w:rPr>
          <w:rFonts w:ascii="Arial" w:eastAsia="Arial" w:hAnsi="Arial" w:cs="Arial"/>
          <w:spacing w:val="-2"/>
        </w:rPr>
        <w:t>Stacji.</w:t>
      </w:r>
    </w:p>
    <w:p w14:paraId="73F32800" w14:textId="77777777" w:rsidR="00B46264" w:rsidRPr="00B46264" w:rsidRDefault="00B46264" w:rsidP="009325CA">
      <w:pPr>
        <w:widowControl w:val="0"/>
        <w:numPr>
          <w:ilvl w:val="0"/>
          <w:numId w:val="116"/>
        </w:numPr>
        <w:tabs>
          <w:tab w:val="left" w:pos="2623"/>
          <w:tab w:val="left" w:pos="3821"/>
          <w:tab w:val="left" w:pos="5495"/>
          <w:tab w:val="left" w:pos="5934"/>
          <w:tab w:val="left" w:pos="7034"/>
          <w:tab w:val="left" w:pos="8011"/>
          <w:tab w:val="left" w:pos="9233"/>
        </w:tabs>
        <w:autoSpaceDE w:val="0"/>
        <w:autoSpaceDN w:val="0"/>
        <w:spacing w:after="0" w:line="240" w:lineRule="auto"/>
        <w:ind w:left="426" w:hanging="426"/>
        <w:jc w:val="both"/>
        <w:rPr>
          <w:rFonts w:ascii="Arial" w:eastAsia="Arial" w:hAnsi="Arial" w:cs="Arial"/>
        </w:rPr>
      </w:pPr>
      <w:r w:rsidRPr="00B46264">
        <w:rPr>
          <w:rFonts w:ascii="Arial" w:eastAsia="Arial" w:hAnsi="Arial" w:cs="Arial"/>
        </w:rPr>
        <w:t xml:space="preserve">Przeprowadzenie szkolenia pracowników Zamawiającego z zakresu użytkowania i eksploatacji Stacji i zamontowanego w nim wyposażenia u Zamawiającego. </w:t>
      </w:r>
    </w:p>
    <w:p w14:paraId="52526DFA" w14:textId="77777777" w:rsidR="00B46264" w:rsidRPr="00B46264" w:rsidRDefault="00B46264" w:rsidP="009325CA">
      <w:pPr>
        <w:widowControl w:val="0"/>
        <w:numPr>
          <w:ilvl w:val="0"/>
          <w:numId w:val="116"/>
        </w:numPr>
        <w:tabs>
          <w:tab w:val="left" w:pos="2623"/>
          <w:tab w:val="left" w:pos="3821"/>
          <w:tab w:val="left" w:pos="5495"/>
          <w:tab w:val="left" w:pos="5934"/>
          <w:tab w:val="left" w:pos="7034"/>
          <w:tab w:val="left" w:pos="8011"/>
          <w:tab w:val="left" w:pos="9233"/>
        </w:tabs>
        <w:autoSpaceDE w:val="0"/>
        <w:autoSpaceDN w:val="0"/>
        <w:spacing w:after="0" w:line="240" w:lineRule="auto"/>
        <w:ind w:left="426" w:hanging="426"/>
        <w:jc w:val="both"/>
        <w:rPr>
          <w:rFonts w:ascii="Arial" w:eastAsia="Arial" w:hAnsi="Arial" w:cs="Arial"/>
        </w:rPr>
      </w:pPr>
      <w:r w:rsidRPr="00B46264">
        <w:rPr>
          <w:rFonts w:ascii="Arial" w:eastAsia="Arial" w:hAnsi="Arial" w:cs="Arial"/>
        </w:rPr>
        <w:t>Datę rozpoczęcia okresu gwarancyjnego liczoną od daty podpisania Częściowego Protokołu Odbioru.</w:t>
      </w:r>
    </w:p>
    <w:p w14:paraId="3F51F1E7" w14:textId="77777777" w:rsidR="00B46264" w:rsidRPr="00B46264" w:rsidRDefault="00B46264" w:rsidP="009325CA">
      <w:pPr>
        <w:widowControl w:val="0"/>
        <w:numPr>
          <w:ilvl w:val="0"/>
          <w:numId w:val="116"/>
        </w:numPr>
        <w:autoSpaceDE w:val="0"/>
        <w:autoSpaceDN w:val="0"/>
        <w:spacing w:after="0" w:line="240" w:lineRule="auto"/>
        <w:ind w:left="426" w:hanging="426"/>
        <w:jc w:val="both"/>
        <w:rPr>
          <w:rFonts w:ascii="Arial" w:eastAsia="Arial" w:hAnsi="Arial" w:cs="Arial"/>
        </w:rPr>
      </w:pPr>
      <w:r w:rsidRPr="00B46264">
        <w:rPr>
          <w:rFonts w:ascii="Arial" w:eastAsia="Arial" w:hAnsi="Arial" w:cs="Arial"/>
          <w:spacing w:val="-2"/>
        </w:rPr>
        <w:t>Przekazanie</w:t>
      </w:r>
      <w:r w:rsidRPr="00B46264">
        <w:rPr>
          <w:rFonts w:ascii="Arial" w:eastAsia="Arial" w:hAnsi="Arial" w:cs="Arial"/>
          <w:spacing w:val="2"/>
        </w:rPr>
        <w:t xml:space="preserve"> </w:t>
      </w:r>
      <w:r w:rsidRPr="00B46264">
        <w:rPr>
          <w:rFonts w:ascii="Arial" w:eastAsia="Arial" w:hAnsi="Arial" w:cs="Arial"/>
          <w:spacing w:val="-2"/>
        </w:rPr>
        <w:t>przez</w:t>
      </w:r>
      <w:r w:rsidRPr="00B46264">
        <w:rPr>
          <w:rFonts w:ascii="Arial" w:eastAsia="Arial" w:hAnsi="Arial" w:cs="Arial"/>
          <w:spacing w:val="3"/>
        </w:rPr>
        <w:t xml:space="preserve"> </w:t>
      </w:r>
      <w:r w:rsidRPr="00B46264">
        <w:rPr>
          <w:rFonts w:ascii="Arial" w:eastAsia="Arial" w:hAnsi="Arial" w:cs="Arial"/>
          <w:spacing w:val="-2"/>
        </w:rPr>
        <w:t>Wykonawcę</w:t>
      </w:r>
      <w:r w:rsidRPr="00B46264">
        <w:rPr>
          <w:rFonts w:ascii="Arial" w:eastAsia="Arial" w:hAnsi="Arial" w:cs="Arial"/>
          <w:spacing w:val="3"/>
        </w:rPr>
        <w:t xml:space="preserve"> </w:t>
      </w:r>
      <w:r w:rsidRPr="00B46264">
        <w:rPr>
          <w:rFonts w:ascii="Arial" w:eastAsia="Arial" w:hAnsi="Arial" w:cs="Arial"/>
          <w:spacing w:val="-2"/>
        </w:rPr>
        <w:t>niezbędnej</w:t>
      </w:r>
      <w:r w:rsidRPr="00B46264">
        <w:rPr>
          <w:rFonts w:ascii="Arial" w:eastAsia="Arial" w:hAnsi="Arial" w:cs="Arial"/>
          <w:spacing w:val="2"/>
        </w:rPr>
        <w:t xml:space="preserve"> </w:t>
      </w:r>
      <w:r w:rsidRPr="00B46264">
        <w:rPr>
          <w:rFonts w:ascii="Arial" w:eastAsia="Arial" w:hAnsi="Arial" w:cs="Arial"/>
          <w:spacing w:val="-2"/>
        </w:rPr>
        <w:t>dokumentacji</w:t>
      </w:r>
      <w:r w:rsidRPr="00B46264">
        <w:rPr>
          <w:rFonts w:ascii="Arial" w:eastAsia="Arial" w:hAnsi="Arial" w:cs="Arial"/>
          <w:spacing w:val="3"/>
        </w:rPr>
        <w:t xml:space="preserve"> </w:t>
      </w:r>
      <w:r w:rsidRPr="00B46264">
        <w:rPr>
          <w:rFonts w:ascii="Arial" w:eastAsia="Arial" w:hAnsi="Arial" w:cs="Arial"/>
          <w:spacing w:val="-2"/>
        </w:rPr>
        <w:t>dotyczącej</w:t>
      </w:r>
      <w:r w:rsidRPr="00B46264">
        <w:rPr>
          <w:rFonts w:ascii="Arial" w:eastAsia="Arial" w:hAnsi="Arial" w:cs="Arial"/>
          <w:spacing w:val="3"/>
        </w:rPr>
        <w:t xml:space="preserve"> </w:t>
      </w:r>
      <w:r w:rsidRPr="00B46264">
        <w:rPr>
          <w:rFonts w:ascii="Arial" w:eastAsia="Arial" w:hAnsi="Arial" w:cs="Arial"/>
          <w:spacing w:val="-2"/>
        </w:rPr>
        <w:t>każdej</w:t>
      </w:r>
      <w:r w:rsidRPr="00B46264">
        <w:rPr>
          <w:rFonts w:ascii="Arial" w:eastAsia="Arial" w:hAnsi="Arial" w:cs="Arial"/>
          <w:spacing w:val="3"/>
        </w:rPr>
        <w:t xml:space="preserve"> </w:t>
      </w:r>
      <w:r w:rsidRPr="00B46264">
        <w:rPr>
          <w:rFonts w:ascii="Arial" w:eastAsia="Arial" w:hAnsi="Arial" w:cs="Arial"/>
          <w:spacing w:val="-2"/>
        </w:rPr>
        <w:t>Stacji:</w:t>
      </w:r>
    </w:p>
    <w:p w14:paraId="45B9FBD7" w14:textId="77777777" w:rsidR="00B46264" w:rsidRPr="00B46264" w:rsidRDefault="00B46264" w:rsidP="009325CA">
      <w:pPr>
        <w:widowControl w:val="0"/>
        <w:numPr>
          <w:ilvl w:val="1"/>
          <w:numId w:val="116"/>
        </w:numPr>
        <w:autoSpaceDE w:val="0"/>
        <w:autoSpaceDN w:val="0"/>
        <w:spacing w:after="0" w:line="240" w:lineRule="auto"/>
        <w:ind w:left="851" w:hanging="425"/>
        <w:jc w:val="both"/>
        <w:rPr>
          <w:rFonts w:ascii="Arial" w:eastAsia="Arial" w:hAnsi="Arial" w:cs="Arial"/>
        </w:rPr>
      </w:pPr>
      <w:r w:rsidRPr="00B46264">
        <w:rPr>
          <w:rFonts w:ascii="Arial" w:eastAsia="Arial" w:hAnsi="Arial" w:cs="Arial"/>
        </w:rPr>
        <w:t>pełną oryginalną dokumentację producenta Stacji z polskim tłumaczeniem, zawierającą:</w:t>
      </w:r>
      <w:r w:rsidRPr="00B46264">
        <w:rPr>
          <w:rFonts w:ascii="Arial" w:eastAsia="Arial" w:hAnsi="Arial" w:cs="Arial"/>
          <w:spacing w:val="-3"/>
        </w:rPr>
        <w:t xml:space="preserve"> </w:t>
      </w:r>
      <w:r w:rsidRPr="00B46264">
        <w:rPr>
          <w:rFonts w:ascii="Arial" w:eastAsia="Arial" w:hAnsi="Arial" w:cs="Arial"/>
        </w:rPr>
        <w:t>instrukcję</w:t>
      </w:r>
      <w:r w:rsidRPr="00B46264">
        <w:rPr>
          <w:rFonts w:ascii="Arial" w:eastAsia="Arial" w:hAnsi="Arial" w:cs="Arial"/>
          <w:spacing w:val="-5"/>
        </w:rPr>
        <w:t xml:space="preserve"> </w:t>
      </w:r>
      <w:r w:rsidRPr="00B46264">
        <w:rPr>
          <w:rFonts w:ascii="Arial" w:eastAsia="Arial" w:hAnsi="Arial" w:cs="Arial"/>
        </w:rPr>
        <w:t>działania,</w:t>
      </w:r>
      <w:r w:rsidRPr="00B46264">
        <w:rPr>
          <w:rFonts w:ascii="Arial" w:eastAsia="Arial" w:hAnsi="Arial" w:cs="Arial"/>
          <w:spacing w:val="-3"/>
        </w:rPr>
        <w:t xml:space="preserve"> </w:t>
      </w:r>
      <w:r w:rsidRPr="00B46264">
        <w:rPr>
          <w:rFonts w:ascii="Arial" w:eastAsia="Arial" w:hAnsi="Arial" w:cs="Arial"/>
        </w:rPr>
        <w:t>obsługi</w:t>
      </w:r>
      <w:r w:rsidRPr="00B46264">
        <w:rPr>
          <w:rFonts w:ascii="Arial" w:eastAsia="Arial" w:hAnsi="Arial" w:cs="Arial"/>
          <w:spacing w:val="-5"/>
        </w:rPr>
        <w:t xml:space="preserve"> </w:t>
      </w:r>
      <w:r w:rsidRPr="00B46264">
        <w:rPr>
          <w:rFonts w:ascii="Arial" w:eastAsia="Arial" w:hAnsi="Arial" w:cs="Arial"/>
        </w:rPr>
        <w:t>(zapobiegawczej</w:t>
      </w:r>
      <w:r w:rsidRPr="00B46264">
        <w:rPr>
          <w:rFonts w:ascii="Arial" w:eastAsia="Arial" w:hAnsi="Arial" w:cs="Arial"/>
          <w:spacing w:val="-4"/>
        </w:rPr>
        <w:t xml:space="preserve"> </w:t>
      </w:r>
      <w:r w:rsidRPr="00B46264">
        <w:rPr>
          <w:rFonts w:ascii="Arial" w:eastAsia="Arial" w:hAnsi="Arial" w:cs="Arial"/>
        </w:rPr>
        <w:t>i</w:t>
      </w:r>
      <w:r w:rsidRPr="00B46264">
        <w:rPr>
          <w:rFonts w:ascii="Arial" w:eastAsia="Arial" w:hAnsi="Arial" w:cs="Arial"/>
          <w:spacing w:val="-5"/>
        </w:rPr>
        <w:t xml:space="preserve"> </w:t>
      </w:r>
      <w:r w:rsidRPr="00B46264">
        <w:rPr>
          <w:rFonts w:ascii="Arial" w:eastAsia="Arial" w:hAnsi="Arial" w:cs="Arial"/>
        </w:rPr>
        <w:t>naprawczej),</w:t>
      </w:r>
      <w:r w:rsidRPr="00B46264">
        <w:rPr>
          <w:rFonts w:ascii="Arial" w:eastAsia="Arial" w:hAnsi="Arial" w:cs="Arial"/>
          <w:spacing w:val="-3"/>
        </w:rPr>
        <w:t xml:space="preserve"> </w:t>
      </w:r>
      <w:r w:rsidRPr="00B46264">
        <w:rPr>
          <w:rFonts w:ascii="Arial" w:eastAsia="Arial" w:hAnsi="Arial" w:cs="Arial"/>
        </w:rPr>
        <w:t>konserwacji, rysunki, schematy,</w:t>
      </w:r>
    </w:p>
    <w:p w14:paraId="0AFF478B" w14:textId="77777777" w:rsidR="00B46264" w:rsidRPr="00B46264" w:rsidRDefault="00B46264" w:rsidP="009325CA">
      <w:pPr>
        <w:widowControl w:val="0"/>
        <w:numPr>
          <w:ilvl w:val="1"/>
          <w:numId w:val="116"/>
        </w:numPr>
        <w:autoSpaceDE w:val="0"/>
        <w:autoSpaceDN w:val="0"/>
        <w:spacing w:after="0" w:line="240" w:lineRule="auto"/>
        <w:ind w:left="851" w:hanging="425"/>
        <w:jc w:val="both"/>
        <w:rPr>
          <w:rFonts w:ascii="Arial" w:eastAsia="Arial" w:hAnsi="Arial" w:cs="Arial"/>
          <w:spacing w:val="-5"/>
        </w:rPr>
      </w:pPr>
      <w:r w:rsidRPr="00B46264">
        <w:rPr>
          <w:rFonts w:ascii="Arial" w:eastAsia="Arial" w:hAnsi="Arial" w:cs="Arial"/>
        </w:rPr>
        <w:t>kartę</w:t>
      </w:r>
      <w:r w:rsidRPr="00B46264">
        <w:rPr>
          <w:rFonts w:ascii="Arial" w:eastAsia="Arial" w:hAnsi="Arial" w:cs="Arial"/>
          <w:spacing w:val="26"/>
        </w:rPr>
        <w:t xml:space="preserve"> </w:t>
      </w:r>
      <w:r w:rsidRPr="00B46264">
        <w:rPr>
          <w:rFonts w:ascii="Arial" w:eastAsia="Arial" w:hAnsi="Arial" w:cs="Arial"/>
        </w:rPr>
        <w:t>gwarancyjną</w:t>
      </w:r>
      <w:r w:rsidRPr="00B46264">
        <w:rPr>
          <w:rFonts w:ascii="Arial" w:eastAsia="Arial" w:hAnsi="Arial" w:cs="Arial"/>
          <w:spacing w:val="27"/>
        </w:rPr>
        <w:t xml:space="preserve"> </w:t>
      </w:r>
      <w:r w:rsidRPr="00B46264">
        <w:rPr>
          <w:rFonts w:ascii="Arial" w:eastAsia="Arial" w:hAnsi="Arial" w:cs="Arial"/>
        </w:rPr>
        <w:t>wystawioną</w:t>
      </w:r>
      <w:r w:rsidRPr="00B46264">
        <w:rPr>
          <w:rFonts w:ascii="Arial" w:eastAsia="Arial" w:hAnsi="Arial" w:cs="Arial"/>
          <w:spacing w:val="27"/>
        </w:rPr>
        <w:t xml:space="preserve"> </w:t>
      </w:r>
      <w:r w:rsidRPr="00B46264">
        <w:rPr>
          <w:rFonts w:ascii="Arial" w:eastAsia="Arial" w:hAnsi="Arial" w:cs="Arial"/>
        </w:rPr>
        <w:t>przez</w:t>
      </w:r>
      <w:r w:rsidRPr="00B46264">
        <w:rPr>
          <w:rFonts w:ascii="Arial" w:eastAsia="Arial" w:hAnsi="Arial" w:cs="Arial"/>
          <w:spacing w:val="27"/>
        </w:rPr>
        <w:t xml:space="preserve"> </w:t>
      </w:r>
      <w:r w:rsidRPr="00B46264">
        <w:rPr>
          <w:rFonts w:ascii="Arial" w:eastAsia="Arial" w:hAnsi="Arial" w:cs="Arial"/>
        </w:rPr>
        <w:t>Wykonawcę</w:t>
      </w:r>
      <w:r w:rsidRPr="00B46264">
        <w:rPr>
          <w:rFonts w:ascii="Arial" w:eastAsia="Arial" w:hAnsi="Arial" w:cs="Arial"/>
          <w:spacing w:val="26"/>
        </w:rPr>
        <w:t xml:space="preserve"> </w:t>
      </w:r>
      <w:r w:rsidRPr="00B46264">
        <w:rPr>
          <w:rFonts w:ascii="Arial" w:eastAsia="Arial" w:hAnsi="Arial" w:cs="Arial"/>
        </w:rPr>
        <w:t>na</w:t>
      </w:r>
      <w:r w:rsidRPr="00B46264">
        <w:rPr>
          <w:rFonts w:ascii="Arial" w:eastAsia="Arial" w:hAnsi="Arial" w:cs="Arial"/>
          <w:spacing w:val="27"/>
        </w:rPr>
        <w:t xml:space="preserve"> </w:t>
      </w:r>
      <w:r w:rsidRPr="00B46264">
        <w:rPr>
          <w:rFonts w:ascii="Arial" w:eastAsia="Arial" w:hAnsi="Arial" w:cs="Arial"/>
        </w:rPr>
        <w:t>okaziciela,</w:t>
      </w:r>
      <w:r w:rsidRPr="00B46264">
        <w:rPr>
          <w:rFonts w:ascii="Arial" w:eastAsia="Arial" w:hAnsi="Arial" w:cs="Arial"/>
          <w:spacing w:val="29"/>
        </w:rPr>
        <w:t xml:space="preserve"> </w:t>
      </w:r>
      <w:r w:rsidRPr="00B46264">
        <w:rPr>
          <w:rFonts w:ascii="Arial" w:eastAsia="Arial" w:hAnsi="Arial" w:cs="Arial"/>
        </w:rPr>
        <w:t>której</w:t>
      </w:r>
      <w:r w:rsidRPr="00B46264">
        <w:rPr>
          <w:rFonts w:ascii="Arial" w:eastAsia="Arial" w:hAnsi="Arial" w:cs="Arial"/>
          <w:spacing w:val="27"/>
        </w:rPr>
        <w:t xml:space="preserve"> </w:t>
      </w:r>
      <w:r w:rsidRPr="00B46264">
        <w:rPr>
          <w:rFonts w:ascii="Arial" w:eastAsia="Arial" w:hAnsi="Arial" w:cs="Arial"/>
        </w:rPr>
        <w:t>treść</w:t>
      </w:r>
      <w:r w:rsidRPr="00B46264">
        <w:rPr>
          <w:rFonts w:ascii="Arial" w:eastAsia="Arial" w:hAnsi="Arial" w:cs="Arial"/>
          <w:spacing w:val="27"/>
        </w:rPr>
        <w:t xml:space="preserve"> </w:t>
      </w:r>
      <w:r w:rsidRPr="00B46264">
        <w:rPr>
          <w:rFonts w:ascii="Arial" w:eastAsia="Arial" w:hAnsi="Arial" w:cs="Arial"/>
          <w:spacing w:val="-2"/>
        </w:rPr>
        <w:t xml:space="preserve">będzie </w:t>
      </w:r>
      <w:r w:rsidRPr="00B46264">
        <w:rPr>
          <w:rFonts w:ascii="Arial" w:eastAsia="Arial" w:hAnsi="Arial" w:cs="Arial"/>
        </w:rPr>
        <w:t>zgodna</w:t>
      </w:r>
      <w:r w:rsidRPr="00B46264">
        <w:rPr>
          <w:rFonts w:ascii="Arial" w:eastAsia="Arial" w:hAnsi="Arial" w:cs="Arial"/>
          <w:spacing w:val="-2"/>
        </w:rPr>
        <w:t xml:space="preserve"> </w:t>
      </w:r>
      <w:r w:rsidRPr="00B46264">
        <w:rPr>
          <w:rFonts w:ascii="Arial" w:eastAsia="Arial" w:hAnsi="Arial" w:cs="Arial"/>
        </w:rPr>
        <w:t>z</w:t>
      </w:r>
      <w:r w:rsidRPr="00B46264">
        <w:rPr>
          <w:rFonts w:ascii="Arial" w:eastAsia="Arial" w:hAnsi="Arial" w:cs="Arial"/>
          <w:spacing w:val="-2"/>
        </w:rPr>
        <w:t xml:space="preserve"> </w:t>
      </w:r>
      <w:r w:rsidRPr="00B46264">
        <w:rPr>
          <w:rFonts w:ascii="Arial" w:eastAsia="Arial" w:hAnsi="Arial" w:cs="Arial"/>
        </w:rPr>
        <w:t>§</w:t>
      </w:r>
      <w:r w:rsidRPr="00B46264">
        <w:rPr>
          <w:rFonts w:ascii="Arial" w:eastAsia="Arial" w:hAnsi="Arial" w:cs="Arial"/>
          <w:spacing w:val="-1"/>
        </w:rPr>
        <w:t xml:space="preserve"> </w:t>
      </w:r>
      <w:r w:rsidRPr="00B46264">
        <w:rPr>
          <w:rFonts w:ascii="Arial" w:eastAsia="Arial" w:hAnsi="Arial" w:cs="Arial"/>
          <w:spacing w:val="-5"/>
        </w:rPr>
        <w:t>5,</w:t>
      </w:r>
    </w:p>
    <w:p w14:paraId="7E684A34" w14:textId="77777777" w:rsidR="00B46264" w:rsidRPr="00B46264" w:rsidRDefault="00B46264" w:rsidP="009325CA">
      <w:pPr>
        <w:widowControl w:val="0"/>
        <w:numPr>
          <w:ilvl w:val="1"/>
          <w:numId w:val="116"/>
        </w:numPr>
        <w:tabs>
          <w:tab w:val="left" w:pos="1134"/>
        </w:tabs>
        <w:autoSpaceDE w:val="0"/>
        <w:autoSpaceDN w:val="0"/>
        <w:spacing w:after="0" w:line="240" w:lineRule="auto"/>
        <w:ind w:left="851" w:hanging="425"/>
        <w:jc w:val="both"/>
        <w:rPr>
          <w:rFonts w:ascii="Arial" w:eastAsia="Arial" w:hAnsi="Arial" w:cs="Arial"/>
        </w:rPr>
      </w:pPr>
      <w:r w:rsidRPr="00B46264">
        <w:rPr>
          <w:rFonts w:ascii="Arial" w:eastAsia="Arial" w:hAnsi="Arial" w:cs="Arial"/>
        </w:rPr>
        <w:t>dla analizatora do ciągłego, automatycznego pomiaru stężeń pyłu zawieszonego PM10/PM2.5:</w:t>
      </w:r>
    </w:p>
    <w:p w14:paraId="01F39B44" w14:textId="77777777" w:rsidR="00B46264" w:rsidRPr="00B46264" w:rsidRDefault="00B46264" w:rsidP="009325CA">
      <w:pPr>
        <w:widowControl w:val="0"/>
        <w:numPr>
          <w:ilvl w:val="0"/>
          <w:numId w:val="144"/>
        </w:numPr>
        <w:autoSpaceDE w:val="0"/>
        <w:autoSpaceDN w:val="0"/>
        <w:spacing w:after="0" w:line="240" w:lineRule="auto"/>
        <w:ind w:left="1276" w:hanging="426"/>
        <w:jc w:val="both"/>
        <w:rPr>
          <w:rFonts w:ascii="Arial" w:eastAsia="Arial" w:hAnsi="Arial" w:cs="Arial"/>
          <w:spacing w:val="-5"/>
        </w:rPr>
      </w:pPr>
      <w:r w:rsidRPr="00B46264">
        <w:rPr>
          <w:rFonts w:ascii="Arial" w:eastAsia="Arial" w:hAnsi="Arial" w:cs="Arial"/>
          <w:spacing w:val="-5"/>
        </w:rPr>
        <w:t>fabryczne świadectwo wzorcowania urządzenia – w formie papierowej w języku polskim lub angielskim,</w:t>
      </w:r>
    </w:p>
    <w:p w14:paraId="7998223E" w14:textId="77777777" w:rsidR="00B46264" w:rsidRPr="00B46264" w:rsidRDefault="00B46264" w:rsidP="009325CA">
      <w:pPr>
        <w:widowControl w:val="0"/>
        <w:numPr>
          <w:ilvl w:val="0"/>
          <w:numId w:val="144"/>
        </w:numPr>
        <w:autoSpaceDE w:val="0"/>
        <w:autoSpaceDN w:val="0"/>
        <w:spacing w:after="0" w:line="240" w:lineRule="auto"/>
        <w:ind w:left="1276" w:hanging="426"/>
        <w:jc w:val="both"/>
        <w:rPr>
          <w:rFonts w:ascii="Arial" w:eastAsia="Arial" w:hAnsi="Arial" w:cs="Arial"/>
          <w:spacing w:val="-5"/>
        </w:rPr>
      </w:pPr>
      <w:r w:rsidRPr="00B46264">
        <w:rPr>
          <w:rFonts w:ascii="Arial" w:eastAsia="Arial" w:hAnsi="Arial" w:cs="Arial"/>
          <w:spacing w:val="-5"/>
        </w:rPr>
        <w:t>świadectwo wzorcowania z odniesieniem do wymogów zachowania spójności pomiarowej parametrów funkcjonalnych urządzenia (przepływ, temperatura, ciśnienie lub inne – w formie papierowej w języku polskim lub angielskim - jeśli ma zastosowanie).</w:t>
      </w:r>
    </w:p>
    <w:p w14:paraId="5C669A9D" w14:textId="77777777" w:rsidR="00B46264" w:rsidRPr="00B46264" w:rsidRDefault="00B46264" w:rsidP="009325CA">
      <w:pPr>
        <w:widowControl w:val="0"/>
        <w:numPr>
          <w:ilvl w:val="0"/>
          <w:numId w:val="144"/>
        </w:numPr>
        <w:autoSpaceDE w:val="0"/>
        <w:autoSpaceDN w:val="0"/>
        <w:spacing w:after="0" w:line="240" w:lineRule="auto"/>
        <w:ind w:left="1276" w:hanging="426"/>
        <w:jc w:val="both"/>
        <w:rPr>
          <w:rFonts w:ascii="Arial" w:eastAsia="Arial" w:hAnsi="Arial" w:cs="Arial"/>
          <w:spacing w:val="-5"/>
        </w:rPr>
      </w:pPr>
      <w:r w:rsidRPr="00B46264">
        <w:rPr>
          <w:rFonts w:ascii="Arial" w:eastAsia="Arial" w:hAnsi="Arial" w:cs="Arial"/>
          <w:spacing w:val="-5"/>
        </w:rPr>
        <w:t>schemat instalacji elektrycznej do dostarczonego kontenera mobilnego,</w:t>
      </w:r>
    </w:p>
    <w:p w14:paraId="67464DC7" w14:textId="77777777" w:rsidR="00B46264" w:rsidRPr="00B46264" w:rsidRDefault="00B46264" w:rsidP="009325CA">
      <w:pPr>
        <w:widowControl w:val="0"/>
        <w:numPr>
          <w:ilvl w:val="0"/>
          <w:numId w:val="144"/>
        </w:numPr>
        <w:autoSpaceDE w:val="0"/>
        <w:autoSpaceDN w:val="0"/>
        <w:spacing w:after="0" w:line="240" w:lineRule="auto"/>
        <w:ind w:left="1276" w:hanging="426"/>
        <w:jc w:val="both"/>
        <w:rPr>
          <w:rFonts w:ascii="Arial" w:eastAsia="Arial" w:hAnsi="Arial" w:cs="Arial"/>
          <w:spacing w:val="-5"/>
        </w:rPr>
      </w:pPr>
      <w:r w:rsidRPr="00B46264">
        <w:rPr>
          <w:rFonts w:ascii="Arial" w:eastAsia="Arial" w:hAnsi="Arial" w:cs="Arial"/>
          <w:spacing w:val="-5"/>
        </w:rPr>
        <w:t xml:space="preserve">fabryczne świadectwo wzorcowania dla czujników meteorologicznych, dostarczone przy instalacji tych urządzeń – w formie papierowej w języku polskim lub angielskim. </w:t>
      </w:r>
    </w:p>
    <w:p w14:paraId="0F22B5D8" w14:textId="77777777" w:rsidR="00B46264" w:rsidRPr="00B46264" w:rsidRDefault="00B46264" w:rsidP="009325CA">
      <w:pPr>
        <w:widowControl w:val="0"/>
        <w:numPr>
          <w:ilvl w:val="0"/>
          <w:numId w:val="116"/>
        </w:numPr>
        <w:autoSpaceDE w:val="0"/>
        <w:autoSpaceDN w:val="0"/>
        <w:spacing w:after="0" w:line="240" w:lineRule="auto"/>
        <w:ind w:left="426" w:hanging="426"/>
        <w:jc w:val="both"/>
        <w:rPr>
          <w:rFonts w:ascii="Arial" w:eastAsia="Arial" w:hAnsi="Arial" w:cs="Arial"/>
        </w:rPr>
      </w:pPr>
      <w:r w:rsidRPr="00B46264">
        <w:rPr>
          <w:rFonts w:ascii="Arial" w:eastAsia="Arial" w:hAnsi="Arial" w:cs="Arial"/>
        </w:rPr>
        <w:t>Umieszczenie na dostarczonych Stacjach oznaczeń znaku (logo) i nazwy Programu Fundusze Europejskie na Infrastrukturę, Klimat, Środowisko 2021-2027, barw Rzeczypospolitej Polskiej, Unii Europejskiej.</w:t>
      </w:r>
    </w:p>
    <w:p w14:paraId="41A6DE2F" w14:textId="77777777" w:rsidR="00B46264" w:rsidRPr="00B46264" w:rsidRDefault="00B46264" w:rsidP="00B46264">
      <w:pPr>
        <w:widowControl w:val="0"/>
        <w:autoSpaceDE w:val="0"/>
        <w:autoSpaceDN w:val="0"/>
        <w:spacing w:after="0" w:line="240" w:lineRule="auto"/>
        <w:rPr>
          <w:rFonts w:ascii="Arial" w:eastAsia="Arial" w:hAnsi="Arial" w:cs="Arial"/>
        </w:rPr>
      </w:pPr>
    </w:p>
    <w:p w14:paraId="39A68C30" w14:textId="77777777" w:rsidR="00B46264" w:rsidRPr="00B46264" w:rsidRDefault="00B46264" w:rsidP="00B46264">
      <w:pPr>
        <w:widowControl w:val="0"/>
        <w:tabs>
          <w:tab w:val="left" w:pos="7619"/>
        </w:tabs>
        <w:autoSpaceDE w:val="0"/>
        <w:autoSpaceDN w:val="0"/>
        <w:spacing w:after="0" w:line="240" w:lineRule="auto"/>
        <w:ind w:left="687"/>
        <w:rPr>
          <w:rFonts w:ascii="Arial" w:eastAsia="Arial" w:hAnsi="Arial" w:cs="Arial"/>
          <w:b/>
        </w:rPr>
      </w:pPr>
      <w:r w:rsidRPr="00B46264">
        <w:rPr>
          <w:rFonts w:ascii="Arial" w:eastAsia="Arial" w:hAnsi="Arial" w:cs="Arial"/>
          <w:b/>
          <w:spacing w:val="-2"/>
        </w:rPr>
        <w:t>Zamawiający:</w:t>
      </w:r>
      <w:r w:rsidRPr="00B46264">
        <w:rPr>
          <w:rFonts w:ascii="Arial" w:eastAsia="Arial" w:hAnsi="Arial" w:cs="Arial"/>
          <w:b/>
        </w:rPr>
        <w:tab/>
      </w:r>
      <w:r w:rsidRPr="00B46264">
        <w:rPr>
          <w:rFonts w:ascii="Arial" w:eastAsia="Arial" w:hAnsi="Arial" w:cs="Arial"/>
          <w:b/>
          <w:spacing w:val="-2"/>
        </w:rPr>
        <w:t>Wykonawca:</w:t>
      </w:r>
    </w:p>
    <w:p w14:paraId="176968BF" w14:textId="77777777" w:rsidR="00B46264" w:rsidRPr="00B46264" w:rsidRDefault="00B46264" w:rsidP="00B46264">
      <w:pPr>
        <w:widowControl w:val="0"/>
        <w:autoSpaceDE w:val="0"/>
        <w:autoSpaceDN w:val="0"/>
        <w:spacing w:after="0" w:line="240" w:lineRule="auto"/>
        <w:rPr>
          <w:rFonts w:ascii="Arial" w:eastAsia="Arial" w:hAnsi="Arial" w:cs="Arial"/>
          <w:b/>
          <w:szCs w:val="23"/>
        </w:rPr>
      </w:pPr>
      <w:r w:rsidRPr="00B46264">
        <w:rPr>
          <w:rFonts w:ascii="Arial" w:eastAsia="Arial" w:hAnsi="Arial" w:cs="Arial"/>
          <w:b/>
          <w:szCs w:val="23"/>
        </w:rPr>
        <w:br w:type="page"/>
      </w:r>
    </w:p>
    <w:p w14:paraId="52DCE541" w14:textId="77777777" w:rsidR="000C2178" w:rsidRPr="000C2178" w:rsidRDefault="000C2178" w:rsidP="000C2178">
      <w:pPr>
        <w:widowControl w:val="0"/>
        <w:autoSpaceDE w:val="0"/>
        <w:autoSpaceDN w:val="0"/>
        <w:spacing w:before="13" w:after="0" w:line="240" w:lineRule="auto"/>
        <w:ind w:left="20"/>
        <w:jc w:val="right"/>
        <w:rPr>
          <w:rFonts w:ascii="Arial" w:eastAsia="Arial" w:hAnsi="Arial" w:cs="Arial"/>
          <w:i/>
        </w:rPr>
      </w:pPr>
      <w:r w:rsidRPr="000C2178">
        <w:rPr>
          <w:rFonts w:ascii="Arial" w:eastAsia="Arial" w:hAnsi="Arial" w:cs="Arial"/>
          <w:i/>
        </w:rPr>
        <w:lastRenderedPageBreak/>
        <w:t>Załącznik</w:t>
      </w:r>
      <w:r w:rsidRPr="000C2178">
        <w:rPr>
          <w:rFonts w:ascii="Arial" w:eastAsia="Arial" w:hAnsi="Arial" w:cs="Arial"/>
          <w:i/>
          <w:spacing w:val="-1"/>
        </w:rPr>
        <w:t xml:space="preserve"> </w:t>
      </w:r>
      <w:r w:rsidRPr="000C2178">
        <w:rPr>
          <w:rFonts w:ascii="Arial" w:eastAsia="Arial" w:hAnsi="Arial" w:cs="Arial"/>
          <w:i/>
        </w:rPr>
        <w:t xml:space="preserve">nr 4a do </w:t>
      </w:r>
      <w:r w:rsidRPr="000C2178">
        <w:rPr>
          <w:rFonts w:ascii="Arial" w:eastAsia="Arial" w:hAnsi="Arial" w:cs="Arial"/>
          <w:i/>
          <w:spacing w:val="-2"/>
        </w:rPr>
        <w:t>umowy</w:t>
      </w:r>
    </w:p>
    <w:p w14:paraId="7F53C54D" w14:textId="77777777" w:rsidR="000C2178" w:rsidRPr="000C2178" w:rsidRDefault="000C2178" w:rsidP="000C2178">
      <w:pPr>
        <w:widowControl w:val="0"/>
        <w:autoSpaceDE w:val="0"/>
        <w:autoSpaceDN w:val="0"/>
        <w:spacing w:after="0" w:line="240" w:lineRule="auto"/>
        <w:ind w:right="4"/>
        <w:jc w:val="center"/>
        <w:rPr>
          <w:rFonts w:ascii="Arial" w:eastAsia="Arial" w:hAnsi="Arial" w:cs="Arial"/>
          <w:spacing w:val="-4"/>
        </w:rPr>
      </w:pPr>
    </w:p>
    <w:p w14:paraId="4BC5213E" w14:textId="77777777" w:rsidR="000C2178" w:rsidRPr="000C2178" w:rsidRDefault="000C2178" w:rsidP="000C2178">
      <w:pPr>
        <w:widowControl w:val="0"/>
        <w:autoSpaceDE w:val="0"/>
        <w:autoSpaceDN w:val="0"/>
        <w:spacing w:after="0" w:line="240" w:lineRule="auto"/>
        <w:ind w:right="4"/>
        <w:jc w:val="center"/>
        <w:rPr>
          <w:rFonts w:ascii="Arial" w:eastAsia="Arial" w:hAnsi="Arial" w:cs="Arial"/>
        </w:rPr>
      </w:pPr>
      <w:r w:rsidRPr="000C2178">
        <w:rPr>
          <w:rFonts w:ascii="Arial" w:eastAsia="Arial" w:hAnsi="Arial" w:cs="Arial"/>
          <w:spacing w:val="-4"/>
        </w:rPr>
        <w:t>WZÓR</w:t>
      </w:r>
    </w:p>
    <w:p w14:paraId="6499348B" w14:textId="77777777" w:rsidR="000C2178" w:rsidRPr="000C2178" w:rsidRDefault="000C2178" w:rsidP="000C2178">
      <w:pPr>
        <w:widowControl w:val="0"/>
        <w:autoSpaceDE w:val="0"/>
        <w:autoSpaceDN w:val="0"/>
        <w:spacing w:after="0" w:line="240" w:lineRule="auto"/>
        <w:ind w:right="139"/>
        <w:jc w:val="center"/>
        <w:rPr>
          <w:rFonts w:ascii="Arial" w:eastAsia="Arial" w:hAnsi="Arial" w:cs="Arial"/>
          <w:b/>
          <w:spacing w:val="-2"/>
        </w:rPr>
      </w:pPr>
      <w:r w:rsidRPr="000C2178">
        <w:rPr>
          <w:rFonts w:ascii="Arial" w:eastAsia="Arial" w:hAnsi="Arial" w:cs="Arial"/>
          <w:b/>
        </w:rPr>
        <w:t>KOŃCOWY</w:t>
      </w:r>
      <w:r w:rsidRPr="000C2178">
        <w:rPr>
          <w:rFonts w:ascii="Arial" w:eastAsia="Arial" w:hAnsi="Arial" w:cs="Arial"/>
          <w:b/>
          <w:spacing w:val="-6"/>
        </w:rPr>
        <w:t xml:space="preserve"> </w:t>
      </w:r>
      <w:r w:rsidRPr="000C2178">
        <w:rPr>
          <w:rFonts w:ascii="Arial" w:eastAsia="Arial" w:hAnsi="Arial" w:cs="Arial"/>
          <w:b/>
        </w:rPr>
        <w:t>PROTOKÓŁ</w:t>
      </w:r>
      <w:r w:rsidRPr="000C2178">
        <w:rPr>
          <w:rFonts w:ascii="Arial" w:eastAsia="Arial" w:hAnsi="Arial" w:cs="Arial"/>
          <w:b/>
          <w:spacing w:val="-5"/>
        </w:rPr>
        <w:t xml:space="preserve"> </w:t>
      </w:r>
      <w:r w:rsidRPr="000C2178">
        <w:rPr>
          <w:rFonts w:ascii="Arial" w:eastAsia="Arial" w:hAnsi="Arial" w:cs="Arial"/>
          <w:b/>
          <w:spacing w:val="-2"/>
        </w:rPr>
        <w:t>ODBIORU</w:t>
      </w:r>
    </w:p>
    <w:p w14:paraId="64819D59" w14:textId="77777777" w:rsidR="000C2178" w:rsidRPr="000C2178" w:rsidRDefault="000C2178" w:rsidP="000C2178">
      <w:pPr>
        <w:widowControl w:val="0"/>
        <w:autoSpaceDE w:val="0"/>
        <w:autoSpaceDN w:val="0"/>
        <w:spacing w:after="0" w:line="240" w:lineRule="auto"/>
        <w:ind w:left="1" w:right="141"/>
        <w:jc w:val="center"/>
        <w:rPr>
          <w:rFonts w:ascii="Arial" w:eastAsia="Arial" w:hAnsi="Arial" w:cs="Arial"/>
        </w:rPr>
      </w:pPr>
    </w:p>
    <w:p w14:paraId="5B7E4BE7" w14:textId="77777777" w:rsidR="000C2178" w:rsidRPr="000C2178" w:rsidRDefault="000C2178" w:rsidP="000C2178">
      <w:pPr>
        <w:widowControl w:val="0"/>
        <w:autoSpaceDE w:val="0"/>
        <w:autoSpaceDN w:val="0"/>
        <w:spacing w:after="0" w:line="240" w:lineRule="auto"/>
        <w:ind w:left="1" w:right="141"/>
        <w:jc w:val="both"/>
        <w:rPr>
          <w:rFonts w:ascii="Arial" w:eastAsia="Arial" w:hAnsi="Arial" w:cs="Arial"/>
        </w:rPr>
      </w:pPr>
      <w:r w:rsidRPr="000C2178">
        <w:rPr>
          <w:rFonts w:ascii="Arial" w:eastAsia="Arial" w:hAnsi="Arial" w:cs="Arial"/>
        </w:rPr>
        <w:t>z</w:t>
      </w:r>
      <w:r w:rsidRPr="000C2178">
        <w:rPr>
          <w:rFonts w:ascii="Arial" w:eastAsia="Arial" w:hAnsi="Arial" w:cs="Arial"/>
          <w:spacing w:val="-2"/>
        </w:rPr>
        <w:t xml:space="preserve"> </w:t>
      </w:r>
      <w:r w:rsidRPr="000C2178">
        <w:rPr>
          <w:rFonts w:ascii="Arial" w:eastAsia="Arial" w:hAnsi="Arial" w:cs="Arial"/>
        </w:rPr>
        <w:t>dnia</w:t>
      </w:r>
      <w:r w:rsidRPr="000C2178">
        <w:rPr>
          <w:rFonts w:ascii="Arial" w:eastAsia="Arial" w:hAnsi="Arial" w:cs="Arial"/>
          <w:spacing w:val="-1"/>
        </w:rPr>
        <w:t xml:space="preserve"> </w:t>
      </w:r>
      <w:r w:rsidRPr="000C2178">
        <w:rPr>
          <w:rFonts w:ascii="Arial" w:eastAsia="Arial" w:hAnsi="Arial" w:cs="Arial"/>
          <w:spacing w:val="-2"/>
        </w:rPr>
        <w:t>/elektroniczny znacznik czasu/</w:t>
      </w:r>
    </w:p>
    <w:p w14:paraId="1732BE54" w14:textId="77777777" w:rsidR="000C2178" w:rsidRPr="000C2178" w:rsidRDefault="000C2178" w:rsidP="000C2178">
      <w:pPr>
        <w:widowControl w:val="0"/>
        <w:autoSpaceDE w:val="0"/>
        <w:autoSpaceDN w:val="0"/>
        <w:spacing w:after="0" w:line="240" w:lineRule="auto"/>
        <w:jc w:val="both"/>
        <w:rPr>
          <w:rFonts w:ascii="Arial" w:eastAsia="Arial" w:hAnsi="Arial" w:cs="Arial"/>
        </w:rPr>
      </w:pPr>
      <w:r w:rsidRPr="000C2178">
        <w:rPr>
          <w:rFonts w:ascii="Arial" w:eastAsia="Arial" w:hAnsi="Arial" w:cs="Arial"/>
        </w:rPr>
        <w:t>Potwierdza się wykonanie przedmiotu zamówienia przez Wykonawcę:</w:t>
      </w:r>
    </w:p>
    <w:p w14:paraId="10BC5517" w14:textId="0A53BFCA" w:rsidR="000C2178" w:rsidRPr="000C2178" w:rsidRDefault="000C2178" w:rsidP="000C2178">
      <w:pPr>
        <w:widowControl w:val="0"/>
        <w:autoSpaceDE w:val="0"/>
        <w:autoSpaceDN w:val="0"/>
        <w:spacing w:after="0" w:line="240" w:lineRule="auto"/>
        <w:jc w:val="both"/>
        <w:rPr>
          <w:rFonts w:ascii="Arial" w:eastAsia="Arial" w:hAnsi="Arial" w:cs="Arial"/>
        </w:rPr>
      </w:pPr>
      <w:r w:rsidRPr="000C2178">
        <w:rPr>
          <w:rFonts w:ascii="Arial" w:eastAsia="Arial" w:hAnsi="Arial" w:cs="Arial"/>
        </w:rPr>
        <w:t xml:space="preserve">………………………………… zgodnie z umową nr …………….. z dnia …………….. na </w:t>
      </w:r>
      <w:r w:rsidRPr="000C2178">
        <w:rPr>
          <w:rFonts w:ascii="Arial" w:eastAsia="Arial" w:hAnsi="Arial" w:cs="Arial"/>
          <w:b/>
        </w:rPr>
        <w:t>„Zakup mobilnych stacji monitoringu powietrza”</w:t>
      </w:r>
      <w:r w:rsidRPr="000C2178">
        <w:rPr>
          <w:rFonts w:ascii="Arial" w:eastAsia="Arial" w:hAnsi="Arial" w:cs="Arial"/>
        </w:rPr>
        <w:t xml:space="preserve"> w ramach projektu pt. „</w:t>
      </w:r>
      <w:r w:rsidRPr="000C2178">
        <w:rPr>
          <w:rFonts w:ascii="Arial" w:eastAsia="Arial" w:hAnsi="Arial" w:cs="Arial"/>
          <w:b/>
          <w:i/>
        </w:rPr>
        <w:t>Rozwój i</w:t>
      </w:r>
      <w:r>
        <w:rPr>
          <w:rFonts w:ascii="Arial" w:eastAsia="Arial" w:hAnsi="Arial" w:cs="Arial"/>
          <w:b/>
          <w:i/>
          <w:spacing w:val="-15"/>
        </w:rPr>
        <w:t> </w:t>
      </w:r>
      <w:r w:rsidRPr="000C2178">
        <w:rPr>
          <w:rFonts w:ascii="Arial" w:eastAsia="Arial" w:hAnsi="Arial" w:cs="Arial"/>
          <w:b/>
          <w:i/>
        </w:rPr>
        <w:t>modernizacja wyposażenia do badań jakości powietrza oraz wspieranie ocen jakości powietrza</w:t>
      </w:r>
      <w:r w:rsidRPr="000C2178">
        <w:rPr>
          <w:rFonts w:ascii="Arial" w:eastAsia="Arial" w:hAnsi="Arial" w:cs="Arial"/>
          <w:b/>
        </w:rPr>
        <w:t xml:space="preserve">” </w:t>
      </w:r>
      <w:r w:rsidRPr="000C2178">
        <w:rPr>
          <w:rFonts w:ascii="Arial" w:eastAsia="Arial" w:hAnsi="Arial" w:cs="Arial"/>
        </w:rPr>
        <w:t>realizowanego ze środków Programu Fundusze Europejskie na Infrastrukturę, Klimat, Środowisko</w:t>
      </w:r>
      <w:r w:rsidRPr="000C2178">
        <w:rPr>
          <w:rFonts w:ascii="Arial" w:eastAsia="Arial" w:hAnsi="Arial" w:cs="Arial"/>
          <w:spacing w:val="40"/>
        </w:rPr>
        <w:t xml:space="preserve"> </w:t>
      </w:r>
      <w:r w:rsidRPr="000C2178">
        <w:rPr>
          <w:rFonts w:ascii="Arial" w:eastAsia="Arial" w:hAnsi="Arial" w:cs="Arial"/>
        </w:rPr>
        <w:t>2021-2027,</w:t>
      </w:r>
      <w:r w:rsidRPr="000C2178">
        <w:rPr>
          <w:rFonts w:ascii="Arial" w:eastAsia="Arial" w:hAnsi="Arial" w:cs="Arial"/>
          <w:spacing w:val="40"/>
        </w:rPr>
        <w:t xml:space="preserve"> </w:t>
      </w:r>
      <w:r w:rsidRPr="000C2178">
        <w:rPr>
          <w:rFonts w:ascii="Arial" w:eastAsia="Arial" w:hAnsi="Arial" w:cs="Arial"/>
        </w:rPr>
        <w:t>priorytetu</w:t>
      </w:r>
      <w:r w:rsidRPr="000C2178">
        <w:rPr>
          <w:rFonts w:ascii="Arial" w:eastAsia="Arial" w:hAnsi="Arial" w:cs="Arial"/>
          <w:spacing w:val="40"/>
        </w:rPr>
        <w:t xml:space="preserve"> </w:t>
      </w:r>
      <w:r w:rsidRPr="000C2178">
        <w:rPr>
          <w:rFonts w:ascii="Arial" w:eastAsia="Arial" w:hAnsi="Arial" w:cs="Arial"/>
        </w:rPr>
        <w:t>FENX.01</w:t>
      </w:r>
      <w:r w:rsidRPr="000C2178">
        <w:rPr>
          <w:rFonts w:ascii="Arial" w:eastAsia="Arial" w:hAnsi="Arial" w:cs="Arial"/>
          <w:spacing w:val="40"/>
        </w:rPr>
        <w:t xml:space="preserve"> </w:t>
      </w:r>
      <w:r w:rsidRPr="000C2178">
        <w:rPr>
          <w:rFonts w:ascii="Arial" w:eastAsia="Arial" w:hAnsi="Arial" w:cs="Arial"/>
        </w:rPr>
        <w:t>Wsparcie</w:t>
      </w:r>
      <w:r w:rsidRPr="000C2178">
        <w:rPr>
          <w:rFonts w:ascii="Arial" w:eastAsia="Arial" w:hAnsi="Arial" w:cs="Arial"/>
          <w:spacing w:val="40"/>
        </w:rPr>
        <w:t xml:space="preserve"> </w:t>
      </w:r>
      <w:r w:rsidRPr="000C2178">
        <w:rPr>
          <w:rFonts w:ascii="Arial" w:eastAsia="Arial" w:hAnsi="Arial" w:cs="Arial"/>
        </w:rPr>
        <w:t>sektorów</w:t>
      </w:r>
      <w:r w:rsidRPr="000C2178">
        <w:rPr>
          <w:rFonts w:ascii="Arial" w:eastAsia="Arial" w:hAnsi="Arial" w:cs="Arial"/>
          <w:spacing w:val="40"/>
        </w:rPr>
        <w:t xml:space="preserve"> </w:t>
      </w:r>
      <w:r w:rsidRPr="000C2178">
        <w:rPr>
          <w:rFonts w:ascii="Arial" w:eastAsia="Arial" w:hAnsi="Arial" w:cs="Arial"/>
        </w:rPr>
        <w:t>energetyka</w:t>
      </w:r>
      <w:r w:rsidRPr="000C2178">
        <w:rPr>
          <w:rFonts w:ascii="Arial" w:eastAsia="Arial" w:hAnsi="Arial" w:cs="Arial"/>
          <w:spacing w:val="40"/>
        </w:rPr>
        <w:t xml:space="preserve"> </w:t>
      </w:r>
      <w:r w:rsidRPr="000C2178">
        <w:rPr>
          <w:rFonts w:ascii="Arial" w:eastAsia="Arial" w:hAnsi="Arial" w:cs="Arial"/>
        </w:rPr>
        <w:t>i</w:t>
      </w:r>
      <w:r>
        <w:rPr>
          <w:rFonts w:ascii="Arial" w:eastAsia="Arial" w:hAnsi="Arial" w:cs="Arial"/>
          <w:spacing w:val="40"/>
        </w:rPr>
        <w:t> </w:t>
      </w:r>
      <w:r w:rsidRPr="000C2178">
        <w:rPr>
          <w:rFonts w:ascii="Arial" w:eastAsia="Arial" w:hAnsi="Arial" w:cs="Arial"/>
        </w:rPr>
        <w:t>środowisko</w:t>
      </w:r>
      <w:r w:rsidRPr="000C2178">
        <w:rPr>
          <w:rFonts w:ascii="Arial" w:eastAsia="Arial" w:hAnsi="Arial" w:cs="Arial"/>
          <w:spacing w:val="80"/>
        </w:rPr>
        <w:t xml:space="preserve"> </w:t>
      </w:r>
      <w:r w:rsidRPr="000C2178">
        <w:rPr>
          <w:rFonts w:ascii="Arial" w:eastAsia="Arial" w:hAnsi="Arial" w:cs="Arial"/>
        </w:rPr>
        <w:t>z</w:t>
      </w:r>
      <w:r w:rsidRPr="000C2178">
        <w:rPr>
          <w:rFonts w:ascii="Arial" w:eastAsia="Arial" w:hAnsi="Arial" w:cs="Arial"/>
          <w:spacing w:val="-16"/>
        </w:rPr>
        <w:t xml:space="preserve"> </w:t>
      </w:r>
      <w:r w:rsidRPr="000C2178">
        <w:rPr>
          <w:rFonts w:ascii="Arial" w:eastAsia="Arial" w:hAnsi="Arial" w:cs="Arial"/>
        </w:rPr>
        <w:t>Funduszu</w:t>
      </w:r>
      <w:r w:rsidRPr="000C2178">
        <w:rPr>
          <w:rFonts w:ascii="Arial" w:eastAsia="Arial" w:hAnsi="Arial" w:cs="Arial"/>
          <w:spacing w:val="-15"/>
        </w:rPr>
        <w:t xml:space="preserve"> </w:t>
      </w:r>
      <w:r w:rsidRPr="000C2178">
        <w:rPr>
          <w:rFonts w:ascii="Arial" w:eastAsia="Arial" w:hAnsi="Arial" w:cs="Arial"/>
        </w:rPr>
        <w:t>Spójności,</w:t>
      </w:r>
      <w:r w:rsidRPr="000C2178">
        <w:rPr>
          <w:rFonts w:ascii="Arial" w:eastAsia="Arial" w:hAnsi="Arial" w:cs="Arial"/>
          <w:spacing w:val="-15"/>
        </w:rPr>
        <w:t xml:space="preserve"> </w:t>
      </w:r>
      <w:r w:rsidRPr="000C2178">
        <w:rPr>
          <w:rFonts w:ascii="Arial" w:eastAsia="Arial" w:hAnsi="Arial" w:cs="Arial"/>
        </w:rPr>
        <w:t>Działanie</w:t>
      </w:r>
      <w:r w:rsidRPr="000C2178">
        <w:rPr>
          <w:rFonts w:ascii="Arial" w:eastAsia="Arial" w:hAnsi="Arial" w:cs="Arial"/>
          <w:spacing w:val="-16"/>
        </w:rPr>
        <w:t xml:space="preserve"> </w:t>
      </w:r>
      <w:r w:rsidRPr="000C2178">
        <w:rPr>
          <w:rFonts w:ascii="Arial" w:eastAsia="Arial" w:hAnsi="Arial" w:cs="Arial"/>
        </w:rPr>
        <w:t>FENX.01.05</w:t>
      </w:r>
      <w:r w:rsidRPr="000C2178">
        <w:rPr>
          <w:rFonts w:ascii="Arial" w:eastAsia="Arial" w:hAnsi="Arial" w:cs="Arial"/>
          <w:spacing w:val="-15"/>
        </w:rPr>
        <w:t xml:space="preserve"> </w:t>
      </w:r>
      <w:r w:rsidRPr="000C2178">
        <w:rPr>
          <w:rFonts w:ascii="Arial" w:eastAsia="Arial" w:hAnsi="Arial" w:cs="Arial"/>
        </w:rPr>
        <w:t>Ochrona</w:t>
      </w:r>
      <w:r w:rsidRPr="000C2178">
        <w:rPr>
          <w:rFonts w:ascii="Arial" w:eastAsia="Arial" w:hAnsi="Arial" w:cs="Arial"/>
          <w:spacing w:val="-15"/>
        </w:rPr>
        <w:t xml:space="preserve"> </w:t>
      </w:r>
      <w:r w:rsidRPr="000C2178">
        <w:rPr>
          <w:rFonts w:ascii="Arial" w:eastAsia="Arial" w:hAnsi="Arial" w:cs="Arial"/>
        </w:rPr>
        <w:t>przyrody</w:t>
      </w:r>
      <w:r w:rsidRPr="000C2178">
        <w:rPr>
          <w:rFonts w:ascii="Arial" w:eastAsia="Arial" w:hAnsi="Arial" w:cs="Arial"/>
          <w:spacing w:val="-15"/>
        </w:rPr>
        <w:t xml:space="preserve"> </w:t>
      </w:r>
      <w:r w:rsidRPr="000C2178">
        <w:rPr>
          <w:rFonts w:ascii="Arial" w:eastAsia="Arial" w:hAnsi="Arial" w:cs="Arial"/>
        </w:rPr>
        <w:t>i</w:t>
      </w:r>
      <w:r w:rsidRPr="000C2178">
        <w:rPr>
          <w:rFonts w:ascii="Arial" w:eastAsia="Arial" w:hAnsi="Arial" w:cs="Arial"/>
          <w:spacing w:val="-16"/>
        </w:rPr>
        <w:t xml:space="preserve"> </w:t>
      </w:r>
      <w:r w:rsidRPr="000C2178">
        <w:rPr>
          <w:rFonts w:ascii="Arial" w:eastAsia="Arial" w:hAnsi="Arial" w:cs="Arial"/>
        </w:rPr>
        <w:t>rozwój</w:t>
      </w:r>
      <w:r w:rsidRPr="000C2178">
        <w:rPr>
          <w:rFonts w:ascii="Arial" w:eastAsia="Arial" w:hAnsi="Arial" w:cs="Arial"/>
          <w:spacing w:val="-15"/>
        </w:rPr>
        <w:t xml:space="preserve"> </w:t>
      </w:r>
      <w:r w:rsidRPr="000C2178">
        <w:rPr>
          <w:rFonts w:ascii="Arial" w:eastAsia="Arial" w:hAnsi="Arial" w:cs="Arial"/>
        </w:rPr>
        <w:t>zielonej</w:t>
      </w:r>
      <w:r w:rsidRPr="000C2178">
        <w:rPr>
          <w:rFonts w:ascii="Arial" w:eastAsia="Arial" w:hAnsi="Arial" w:cs="Arial"/>
          <w:spacing w:val="-15"/>
        </w:rPr>
        <w:t xml:space="preserve"> </w:t>
      </w:r>
      <w:r w:rsidRPr="000C2178">
        <w:rPr>
          <w:rFonts w:ascii="Arial" w:eastAsia="Arial" w:hAnsi="Arial" w:cs="Arial"/>
        </w:rPr>
        <w:t>infrastruktury (typ projektu: Monitoring przyrody, powietrza i hałasu).</w:t>
      </w:r>
    </w:p>
    <w:p w14:paraId="24190C27" w14:textId="77777777" w:rsidR="000C2178" w:rsidRPr="000C2178" w:rsidRDefault="000C2178" w:rsidP="009325CA">
      <w:pPr>
        <w:widowControl w:val="0"/>
        <w:numPr>
          <w:ilvl w:val="0"/>
          <w:numId w:val="148"/>
        </w:numPr>
        <w:autoSpaceDE w:val="0"/>
        <w:autoSpaceDN w:val="0"/>
        <w:spacing w:before="200" w:after="0" w:line="240" w:lineRule="auto"/>
        <w:ind w:right="423"/>
        <w:jc w:val="both"/>
        <w:rPr>
          <w:rFonts w:ascii="Arial" w:eastAsia="Arial" w:hAnsi="Arial" w:cs="Arial"/>
        </w:rPr>
      </w:pPr>
      <w:bookmarkStart w:id="72" w:name="_Hlk215852330"/>
      <w:r w:rsidRPr="000C2178">
        <w:rPr>
          <w:rFonts w:ascii="Arial" w:eastAsia="Arial" w:hAnsi="Arial" w:cs="Arial"/>
        </w:rPr>
        <w:t>Wymienione</w:t>
      </w:r>
      <w:r w:rsidRPr="000C2178">
        <w:rPr>
          <w:rFonts w:ascii="Arial" w:eastAsia="Arial" w:hAnsi="Arial" w:cs="Arial"/>
          <w:spacing w:val="-6"/>
        </w:rPr>
        <w:t xml:space="preserve"> </w:t>
      </w:r>
      <w:r w:rsidRPr="000C2178">
        <w:rPr>
          <w:rFonts w:ascii="Arial" w:eastAsia="Arial" w:hAnsi="Arial" w:cs="Arial"/>
        </w:rPr>
        <w:t>poniżej</w:t>
      </w:r>
      <w:r w:rsidRPr="000C2178">
        <w:rPr>
          <w:rFonts w:ascii="Arial" w:eastAsia="Arial" w:hAnsi="Arial" w:cs="Arial"/>
          <w:spacing w:val="-6"/>
        </w:rPr>
        <w:t xml:space="preserve"> </w:t>
      </w:r>
      <w:r w:rsidRPr="000C2178">
        <w:rPr>
          <w:rFonts w:ascii="Arial" w:eastAsia="Arial" w:hAnsi="Arial" w:cs="Arial"/>
        </w:rPr>
        <w:t>Stacje</w:t>
      </w:r>
      <w:r w:rsidRPr="000C2178">
        <w:rPr>
          <w:rFonts w:ascii="Arial" w:eastAsia="Arial" w:hAnsi="Arial" w:cs="Arial"/>
          <w:spacing w:val="-6"/>
        </w:rPr>
        <w:t xml:space="preserve"> </w:t>
      </w:r>
      <w:r w:rsidRPr="000C2178">
        <w:rPr>
          <w:rFonts w:ascii="Arial" w:eastAsia="Arial" w:hAnsi="Arial" w:cs="Arial"/>
        </w:rPr>
        <w:t>dla</w:t>
      </w:r>
      <w:r w:rsidRPr="000C2178">
        <w:rPr>
          <w:rFonts w:ascii="Arial" w:eastAsia="Arial" w:hAnsi="Arial" w:cs="Arial"/>
          <w:spacing w:val="-6"/>
        </w:rPr>
        <w:t xml:space="preserve"> </w:t>
      </w:r>
      <w:r w:rsidRPr="000C2178">
        <w:rPr>
          <w:rFonts w:ascii="Arial" w:eastAsia="Arial" w:hAnsi="Arial" w:cs="Arial"/>
        </w:rPr>
        <w:t>oddziału</w:t>
      </w:r>
      <w:r w:rsidRPr="000C2178">
        <w:rPr>
          <w:rFonts w:ascii="Arial" w:eastAsia="Arial" w:hAnsi="Arial" w:cs="Arial"/>
          <w:spacing w:val="-6"/>
        </w:rPr>
        <w:t xml:space="preserve"> </w:t>
      </w:r>
      <w:r w:rsidRPr="000C2178">
        <w:rPr>
          <w:rFonts w:ascii="Arial" w:eastAsia="Arial" w:hAnsi="Arial" w:cs="Arial"/>
          <w:b/>
          <w:bCs/>
        </w:rPr>
        <w:t>CLB</w:t>
      </w:r>
      <w:r w:rsidRPr="000C2178">
        <w:rPr>
          <w:rFonts w:ascii="Arial" w:eastAsia="Arial" w:hAnsi="Arial" w:cs="Arial"/>
          <w:b/>
          <w:bCs/>
          <w:spacing w:val="-6"/>
        </w:rPr>
        <w:t xml:space="preserve"> Bydgoszcz</w:t>
      </w:r>
      <w:r w:rsidRPr="000C2178">
        <w:rPr>
          <w:rFonts w:ascii="Arial" w:eastAsia="Arial" w:hAnsi="Arial" w:cs="Arial"/>
          <w:b/>
          <w:bCs/>
          <w:spacing w:val="-2"/>
        </w:rPr>
        <w:t>:</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2"/>
        <w:gridCol w:w="2410"/>
        <w:gridCol w:w="1134"/>
        <w:gridCol w:w="2693"/>
      </w:tblGrid>
      <w:tr w:rsidR="000C2178" w:rsidRPr="000C2178" w14:paraId="618277E7" w14:textId="77777777" w:rsidTr="000C2178">
        <w:trPr>
          <w:trHeight w:val="519"/>
        </w:trPr>
        <w:tc>
          <w:tcPr>
            <w:tcW w:w="567" w:type="dxa"/>
          </w:tcPr>
          <w:p w14:paraId="6FF401DE" w14:textId="77777777" w:rsidR="000C2178" w:rsidRPr="000C2178" w:rsidRDefault="000C2178" w:rsidP="000C2178">
            <w:pPr>
              <w:ind w:left="108"/>
              <w:rPr>
                <w:rFonts w:ascii="Arial" w:eastAsia="Arial" w:hAnsi="Arial" w:cs="Arial"/>
                <w:sz w:val="20"/>
              </w:rPr>
            </w:pPr>
            <w:proofErr w:type="spellStart"/>
            <w:r w:rsidRPr="000C2178">
              <w:rPr>
                <w:rFonts w:ascii="Arial" w:eastAsia="Arial" w:hAnsi="Arial" w:cs="Arial"/>
                <w:spacing w:val="-5"/>
                <w:sz w:val="20"/>
              </w:rPr>
              <w:t>Lp</w:t>
            </w:r>
            <w:proofErr w:type="spellEnd"/>
            <w:r w:rsidRPr="000C2178">
              <w:rPr>
                <w:rFonts w:ascii="Arial" w:eastAsia="Arial" w:hAnsi="Arial" w:cs="Arial"/>
                <w:spacing w:val="-5"/>
                <w:sz w:val="20"/>
              </w:rPr>
              <w:t>.</w:t>
            </w:r>
          </w:p>
        </w:tc>
        <w:tc>
          <w:tcPr>
            <w:tcW w:w="2552" w:type="dxa"/>
          </w:tcPr>
          <w:p w14:paraId="7EF88958" w14:textId="77777777" w:rsidR="000C2178" w:rsidRPr="000C2178" w:rsidRDefault="000C2178" w:rsidP="000C2178">
            <w:pPr>
              <w:ind w:left="108"/>
              <w:rPr>
                <w:rFonts w:ascii="Arial" w:eastAsia="Arial" w:hAnsi="Arial" w:cs="Arial"/>
                <w:sz w:val="20"/>
              </w:rPr>
            </w:pPr>
            <w:proofErr w:type="spellStart"/>
            <w:r w:rsidRPr="000C2178">
              <w:rPr>
                <w:rFonts w:ascii="Arial" w:eastAsia="Arial" w:hAnsi="Arial" w:cs="Arial"/>
                <w:spacing w:val="-2"/>
                <w:sz w:val="20"/>
              </w:rPr>
              <w:t>Nazwa</w:t>
            </w:r>
            <w:proofErr w:type="spellEnd"/>
          </w:p>
        </w:tc>
        <w:tc>
          <w:tcPr>
            <w:tcW w:w="2410" w:type="dxa"/>
          </w:tcPr>
          <w:p w14:paraId="1FBA0429" w14:textId="77777777" w:rsidR="000C2178" w:rsidRPr="000C2178" w:rsidRDefault="000C2178" w:rsidP="000C2178">
            <w:pPr>
              <w:ind w:left="107"/>
              <w:rPr>
                <w:rFonts w:ascii="Arial" w:eastAsia="Arial" w:hAnsi="Arial" w:cs="Arial"/>
                <w:sz w:val="20"/>
              </w:rPr>
            </w:pPr>
            <w:proofErr w:type="spellStart"/>
            <w:r w:rsidRPr="000C2178">
              <w:rPr>
                <w:rFonts w:ascii="Arial" w:eastAsia="Arial" w:hAnsi="Arial" w:cs="Arial"/>
                <w:spacing w:val="-2"/>
                <w:sz w:val="20"/>
              </w:rPr>
              <w:t>Typ</w:t>
            </w:r>
            <w:proofErr w:type="spellEnd"/>
            <w:r w:rsidRPr="000C2178">
              <w:rPr>
                <w:rFonts w:ascii="Arial" w:eastAsia="Arial" w:hAnsi="Arial" w:cs="Arial"/>
                <w:spacing w:val="-2"/>
                <w:sz w:val="20"/>
              </w:rPr>
              <w:t>/</w:t>
            </w:r>
            <w:proofErr w:type="spellStart"/>
            <w:r w:rsidRPr="000C2178">
              <w:rPr>
                <w:rFonts w:ascii="Arial" w:eastAsia="Arial" w:hAnsi="Arial" w:cs="Arial"/>
                <w:spacing w:val="-2"/>
                <w:sz w:val="20"/>
              </w:rPr>
              <w:t>producent</w:t>
            </w:r>
            <w:proofErr w:type="spellEnd"/>
          </w:p>
        </w:tc>
        <w:tc>
          <w:tcPr>
            <w:tcW w:w="1134" w:type="dxa"/>
          </w:tcPr>
          <w:p w14:paraId="3E3E50DE" w14:textId="77777777" w:rsidR="000C2178" w:rsidRPr="000C2178" w:rsidRDefault="000C2178" w:rsidP="000C2178">
            <w:pPr>
              <w:ind w:left="108"/>
              <w:rPr>
                <w:rFonts w:ascii="Arial" w:eastAsia="Arial" w:hAnsi="Arial" w:cs="Arial"/>
                <w:sz w:val="20"/>
              </w:rPr>
            </w:pPr>
            <w:proofErr w:type="spellStart"/>
            <w:r w:rsidRPr="000C2178">
              <w:rPr>
                <w:rFonts w:ascii="Arial" w:eastAsia="Arial" w:hAnsi="Arial" w:cs="Arial"/>
                <w:sz w:val="20"/>
              </w:rPr>
              <w:t>Ilość</w:t>
            </w:r>
            <w:proofErr w:type="spellEnd"/>
            <w:r w:rsidRPr="000C2178">
              <w:rPr>
                <w:rFonts w:ascii="Arial" w:eastAsia="Arial" w:hAnsi="Arial" w:cs="Arial"/>
                <w:sz w:val="20"/>
              </w:rPr>
              <w:t xml:space="preserve"> </w:t>
            </w:r>
            <w:proofErr w:type="spellStart"/>
            <w:r w:rsidRPr="000C2178">
              <w:rPr>
                <w:rFonts w:ascii="Arial" w:eastAsia="Arial" w:hAnsi="Arial" w:cs="Arial"/>
                <w:sz w:val="20"/>
              </w:rPr>
              <w:t>sztuk</w:t>
            </w:r>
            <w:proofErr w:type="spellEnd"/>
          </w:p>
        </w:tc>
        <w:tc>
          <w:tcPr>
            <w:tcW w:w="2693" w:type="dxa"/>
          </w:tcPr>
          <w:p w14:paraId="77B1226C" w14:textId="77777777" w:rsidR="000C2178" w:rsidRPr="000C2178" w:rsidRDefault="000C2178" w:rsidP="000C2178">
            <w:pPr>
              <w:ind w:left="107"/>
              <w:rPr>
                <w:rFonts w:ascii="Arial" w:eastAsia="Arial" w:hAnsi="Arial" w:cs="Arial"/>
                <w:sz w:val="20"/>
              </w:rPr>
            </w:pPr>
            <w:r w:rsidRPr="000C2178">
              <w:rPr>
                <w:rFonts w:ascii="Arial" w:eastAsia="Arial" w:hAnsi="Arial" w:cs="Arial"/>
                <w:sz w:val="20"/>
              </w:rPr>
              <w:t xml:space="preserve">Nr </w:t>
            </w:r>
            <w:proofErr w:type="spellStart"/>
            <w:r w:rsidRPr="000C2178">
              <w:rPr>
                <w:rFonts w:ascii="Arial" w:eastAsia="Arial" w:hAnsi="Arial" w:cs="Arial"/>
                <w:spacing w:val="-2"/>
                <w:sz w:val="20"/>
              </w:rPr>
              <w:t>seryjny</w:t>
            </w:r>
            <w:proofErr w:type="spellEnd"/>
          </w:p>
        </w:tc>
      </w:tr>
      <w:tr w:rsidR="000C2178" w:rsidRPr="000C2178" w14:paraId="28CFB3BE" w14:textId="77777777" w:rsidTr="000C2178">
        <w:trPr>
          <w:trHeight w:val="463"/>
        </w:trPr>
        <w:tc>
          <w:tcPr>
            <w:tcW w:w="567" w:type="dxa"/>
          </w:tcPr>
          <w:p w14:paraId="653EBDB2" w14:textId="77777777" w:rsidR="000C2178" w:rsidRPr="000C2178" w:rsidRDefault="000C2178" w:rsidP="000C2178">
            <w:pPr>
              <w:ind w:left="108"/>
              <w:rPr>
                <w:rFonts w:ascii="Arial" w:eastAsia="Arial" w:hAnsi="Arial" w:cs="Arial"/>
                <w:sz w:val="20"/>
              </w:rPr>
            </w:pPr>
            <w:r w:rsidRPr="000C2178">
              <w:rPr>
                <w:rFonts w:ascii="Arial" w:eastAsia="Arial" w:hAnsi="Arial" w:cs="Arial"/>
                <w:spacing w:val="-5"/>
                <w:sz w:val="20"/>
              </w:rPr>
              <w:t>1.</w:t>
            </w:r>
          </w:p>
          <w:p w14:paraId="33003B45" w14:textId="77777777" w:rsidR="000C2178" w:rsidRPr="000C2178" w:rsidRDefault="000C2178" w:rsidP="000C2178">
            <w:pPr>
              <w:rPr>
                <w:rFonts w:ascii="Arial" w:eastAsia="Arial" w:hAnsi="Arial" w:cs="Arial"/>
                <w:sz w:val="20"/>
              </w:rPr>
            </w:pPr>
          </w:p>
        </w:tc>
        <w:tc>
          <w:tcPr>
            <w:tcW w:w="2552" w:type="dxa"/>
          </w:tcPr>
          <w:p w14:paraId="2AEE853C" w14:textId="77777777" w:rsidR="000C2178" w:rsidRPr="000C2178" w:rsidRDefault="000C2178" w:rsidP="000C2178">
            <w:pPr>
              <w:rPr>
                <w:rFonts w:ascii="Times New Roman" w:eastAsia="Arial" w:hAnsi="Arial" w:cs="Arial"/>
                <w:sz w:val="20"/>
              </w:rPr>
            </w:pPr>
          </w:p>
        </w:tc>
        <w:tc>
          <w:tcPr>
            <w:tcW w:w="2410" w:type="dxa"/>
          </w:tcPr>
          <w:p w14:paraId="1B7A06FF" w14:textId="77777777" w:rsidR="000C2178" w:rsidRPr="000C2178" w:rsidRDefault="000C2178" w:rsidP="000C2178">
            <w:pPr>
              <w:rPr>
                <w:rFonts w:ascii="Times New Roman" w:eastAsia="Arial" w:hAnsi="Arial" w:cs="Arial"/>
                <w:sz w:val="20"/>
              </w:rPr>
            </w:pPr>
          </w:p>
        </w:tc>
        <w:tc>
          <w:tcPr>
            <w:tcW w:w="1134" w:type="dxa"/>
          </w:tcPr>
          <w:p w14:paraId="336B20F5" w14:textId="77777777" w:rsidR="000C2178" w:rsidRPr="000C2178" w:rsidRDefault="000C2178" w:rsidP="000C2178">
            <w:pPr>
              <w:rPr>
                <w:rFonts w:ascii="Times New Roman" w:eastAsia="Arial" w:hAnsi="Arial" w:cs="Arial"/>
                <w:sz w:val="20"/>
              </w:rPr>
            </w:pPr>
          </w:p>
        </w:tc>
        <w:tc>
          <w:tcPr>
            <w:tcW w:w="2693" w:type="dxa"/>
          </w:tcPr>
          <w:p w14:paraId="2FDC12F3" w14:textId="77777777" w:rsidR="000C2178" w:rsidRPr="000C2178" w:rsidRDefault="000C2178" w:rsidP="000C2178">
            <w:pPr>
              <w:rPr>
                <w:rFonts w:ascii="Times New Roman" w:eastAsia="Arial" w:hAnsi="Arial" w:cs="Arial"/>
                <w:sz w:val="20"/>
              </w:rPr>
            </w:pPr>
          </w:p>
        </w:tc>
      </w:tr>
    </w:tbl>
    <w:bookmarkEnd w:id="72"/>
    <w:p w14:paraId="09B9EEEB" w14:textId="77777777" w:rsidR="000C2178" w:rsidRPr="000C2178" w:rsidRDefault="000C2178" w:rsidP="009325CA">
      <w:pPr>
        <w:widowControl w:val="0"/>
        <w:numPr>
          <w:ilvl w:val="0"/>
          <w:numId w:val="148"/>
        </w:numPr>
        <w:autoSpaceDE w:val="0"/>
        <w:autoSpaceDN w:val="0"/>
        <w:spacing w:before="200" w:after="0" w:line="240" w:lineRule="auto"/>
        <w:ind w:right="423"/>
        <w:jc w:val="both"/>
        <w:rPr>
          <w:rFonts w:ascii="Arial" w:eastAsia="Arial" w:hAnsi="Arial" w:cs="Arial"/>
        </w:rPr>
      </w:pPr>
      <w:r w:rsidRPr="000C2178">
        <w:rPr>
          <w:rFonts w:ascii="Arial" w:eastAsia="Arial" w:hAnsi="Arial" w:cs="Arial"/>
        </w:rPr>
        <w:t>Wymienione</w:t>
      </w:r>
      <w:r w:rsidRPr="000C2178">
        <w:rPr>
          <w:rFonts w:ascii="Arial" w:eastAsia="Arial" w:hAnsi="Arial" w:cs="Arial"/>
          <w:spacing w:val="-6"/>
        </w:rPr>
        <w:t xml:space="preserve"> </w:t>
      </w:r>
      <w:r w:rsidRPr="000C2178">
        <w:rPr>
          <w:rFonts w:ascii="Arial" w:eastAsia="Arial" w:hAnsi="Arial" w:cs="Arial"/>
        </w:rPr>
        <w:t>poniżej</w:t>
      </w:r>
      <w:r w:rsidRPr="000C2178">
        <w:rPr>
          <w:rFonts w:ascii="Arial" w:eastAsia="Arial" w:hAnsi="Arial" w:cs="Arial"/>
          <w:spacing w:val="-6"/>
        </w:rPr>
        <w:t xml:space="preserve"> </w:t>
      </w:r>
      <w:r w:rsidRPr="000C2178">
        <w:rPr>
          <w:rFonts w:ascii="Arial" w:eastAsia="Arial" w:hAnsi="Arial" w:cs="Arial"/>
        </w:rPr>
        <w:t>Stacje</w:t>
      </w:r>
      <w:r w:rsidRPr="000C2178">
        <w:rPr>
          <w:rFonts w:ascii="Arial" w:eastAsia="Arial" w:hAnsi="Arial" w:cs="Arial"/>
          <w:spacing w:val="-6"/>
        </w:rPr>
        <w:t xml:space="preserve"> </w:t>
      </w:r>
      <w:r w:rsidRPr="000C2178">
        <w:rPr>
          <w:rFonts w:ascii="Arial" w:eastAsia="Arial" w:hAnsi="Arial" w:cs="Arial"/>
        </w:rPr>
        <w:t>dla</w:t>
      </w:r>
      <w:r w:rsidRPr="000C2178">
        <w:rPr>
          <w:rFonts w:ascii="Arial" w:eastAsia="Arial" w:hAnsi="Arial" w:cs="Arial"/>
          <w:spacing w:val="-6"/>
        </w:rPr>
        <w:t xml:space="preserve"> </w:t>
      </w:r>
      <w:r w:rsidRPr="000C2178">
        <w:rPr>
          <w:rFonts w:ascii="Arial" w:eastAsia="Arial" w:hAnsi="Arial" w:cs="Arial"/>
        </w:rPr>
        <w:t>oddziału</w:t>
      </w:r>
      <w:r w:rsidRPr="000C2178">
        <w:rPr>
          <w:rFonts w:ascii="Arial" w:eastAsia="Arial" w:hAnsi="Arial" w:cs="Arial"/>
          <w:spacing w:val="-6"/>
        </w:rPr>
        <w:t xml:space="preserve"> </w:t>
      </w:r>
      <w:r w:rsidRPr="000C2178">
        <w:rPr>
          <w:rFonts w:ascii="Arial" w:eastAsia="Arial" w:hAnsi="Arial" w:cs="Arial"/>
          <w:b/>
          <w:bCs/>
        </w:rPr>
        <w:t>CLB</w:t>
      </w:r>
      <w:r w:rsidRPr="000C2178">
        <w:rPr>
          <w:rFonts w:ascii="Arial" w:eastAsia="Arial" w:hAnsi="Arial" w:cs="Arial"/>
          <w:b/>
          <w:bCs/>
          <w:spacing w:val="-6"/>
        </w:rPr>
        <w:t xml:space="preserve"> </w:t>
      </w:r>
      <w:r w:rsidRPr="000C2178">
        <w:rPr>
          <w:rFonts w:ascii="Arial" w:eastAsia="Arial" w:hAnsi="Arial" w:cs="Arial"/>
          <w:b/>
          <w:bCs/>
          <w:spacing w:val="-2"/>
        </w:rPr>
        <w:t>Wrocław:</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2"/>
        <w:gridCol w:w="2410"/>
        <w:gridCol w:w="1134"/>
        <w:gridCol w:w="2693"/>
      </w:tblGrid>
      <w:tr w:rsidR="000C2178" w:rsidRPr="000C2178" w14:paraId="39599C54" w14:textId="77777777" w:rsidTr="000C2178">
        <w:trPr>
          <w:trHeight w:val="519"/>
        </w:trPr>
        <w:tc>
          <w:tcPr>
            <w:tcW w:w="567" w:type="dxa"/>
          </w:tcPr>
          <w:p w14:paraId="3D0F6AD0" w14:textId="77777777" w:rsidR="000C2178" w:rsidRPr="000C2178" w:rsidRDefault="000C2178" w:rsidP="000C2178">
            <w:pPr>
              <w:ind w:left="108"/>
              <w:rPr>
                <w:rFonts w:ascii="Arial" w:eastAsia="Arial" w:hAnsi="Arial" w:cs="Arial"/>
                <w:sz w:val="20"/>
              </w:rPr>
            </w:pPr>
            <w:proofErr w:type="spellStart"/>
            <w:r w:rsidRPr="000C2178">
              <w:rPr>
                <w:rFonts w:ascii="Arial" w:eastAsia="Arial" w:hAnsi="Arial" w:cs="Arial"/>
                <w:spacing w:val="-5"/>
                <w:sz w:val="20"/>
              </w:rPr>
              <w:t>Lp</w:t>
            </w:r>
            <w:proofErr w:type="spellEnd"/>
            <w:r w:rsidRPr="000C2178">
              <w:rPr>
                <w:rFonts w:ascii="Arial" w:eastAsia="Arial" w:hAnsi="Arial" w:cs="Arial"/>
                <w:spacing w:val="-5"/>
                <w:sz w:val="20"/>
              </w:rPr>
              <w:t>.</w:t>
            </w:r>
          </w:p>
        </w:tc>
        <w:tc>
          <w:tcPr>
            <w:tcW w:w="2552" w:type="dxa"/>
          </w:tcPr>
          <w:p w14:paraId="1381854E" w14:textId="77777777" w:rsidR="000C2178" w:rsidRPr="000C2178" w:rsidRDefault="000C2178" w:rsidP="000C2178">
            <w:pPr>
              <w:ind w:left="108"/>
              <w:rPr>
                <w:rFonts w:ascii="Arial" w:eastAsia="Arial" w:hAnsi="Arial" w:cs="Arial"/>
                <w:sz w:val="20"/>
              </w:rPr>
            </w:pPr>
            <w:proofErr w:type="spellStart"/>
            <w:r w:rsidRPr="000C2178">
              <w:rPr>
                <w:rFonts w:ascii="Arial" w:eastAsia="Arial" w:hAnsi="Arial" w:cs="Arial"/>
                <w:spacing w:val="-2"/>
                <w:sz w:val="20"/>
              </w:rPr>
              <w:t>Nazwa</w:t>
            </w:r>
            <w:proofErr w:type="spellEnd"/>
          </w:p>
        </w:tc>
        <w:tc>
          <w:tcPr>
            <w:tcW w:w="2410" w:type="dxa"/>
          </w:tcPr>
          <w:p w14:paraId="6AE3CFB5" w14:textId="77777777" w:rsidR="000C2178" w:rsidRPr="000C2178" w:rsidRDefault="000C2178" w:rsidP="000C2178">
            <w:pPr>
              <w:ind w:left="107"/>
              <w:rPr>
                <w:rFonts w:ascii="Arial" w:eastAsia="Arial" w:hAnsi="Arial" w:cs="Arial"/>
                <w:sz w:val="20"/>
              </w:rPr>
            </w:pPr>
            <w:proofErr w:type="spellStart"/>
            <w:r w:rsidRPr="000C2178">
              <w:rPr>
                <w:rFonts w:ascii="Arial" w:eastAsia="Arial" w:hAnsi="Arial" w:cs="Arial"/>
                <w:spacing w:val="-2"/>
                <w:sz w:val="20"/>
              </w:rPr>
              <w:t>Typ</w:t>
            </w:r>
            <w:proofErr w:type="spellEnd"/>
            <w:r w:rsidRPr="000C2178">
              <w:rPr>
                <w:rFonts w:ascii="Arial" w:eastAsia="Arial" w:hAnsi="Arial" w:cs="Arial"/>
                <w:spacing w:val="-2"/>
                <w:sz w:val="20"/>
              </w:rPr>
              <w:t>/</w:t>
            </w:r>
            <w:proofErr w:type="spellStart"/>
            <w:r w:rsidRPr="000C2178">
              <w:rPr>
                <w:rFonts w:ascii="Arial" w:eastAsia="Arial" w:hAnsi="Arial" w:cs="Arial"/>
                <w:spacing w:val="-2"/>
                <w:sz w:val="20"/>
              </w:rPr>
              <w:t>producent</w:t>
            </w:r>
            <w:proofErr w:type="spellEnd"/>
          </w:p>
        </w:tc>
        <w:tc>
          <w:tcPr>
            <w:tcW w:w="1134" w:type="dxa"/>
          </w:tcPr>
          <w:p w14:paraId="40A452CF" w14:textId="77777777" w:rsidR="000C2178" w:rsidRPr="000C2178" w:rsidRDefault="000C2178" w:rsidP="000C2178">
            <w:pPr>
              <w:ind w:left="108"/>
              <w:rPr>
                <w:rFonts w:ascii="Arial" w:eastAsia="Arial" w:hAnsi="Arial" w:cs="Arial"/>
                <w:sz w:val="20"/>
              </w:rPr>
            </w:pPr>
            <w:proofErr w:type="spellStart"/>
            <w:r w:rsidRPr="000C2178">
              <w:rPr>
                <w:rFonts w:ascii="Arial" w:eastAsia="Arial" w:hAnsi="Arial" w:cs="Arial"/>
              </w:rPr>
              <w:t>Ilość</w:t>
            </w:r>
            <w:proofErr w:type="spellEnd"/>
            <w:r w:rsidRPr="000C2178">
              <w:rPr>
                <w:rFonts w:ascii="Arial" w:eastAsia="Arial" w:hAnsi="Arial" w:cs="Arial"/>
              </w:rPr>
              <w:t xml:space="preserve"> </w:t>
            </w:r>
            <w:proofErr w:type="spellStart"/>
            <w:r w:rsidRPr="000C2178">
              <w:rPr>
                <w:rFonts w:ascii="Arial" w:eastAsia="Arial" w:hAnsi="Arial" w:cs="Arial"/>
              </w:rPr>
              <w:t>sztuk</w:t>
            </w:r>
            <w:proofErr w:type="spellEnd"/>
          </w:p>
        </w:tc>
        <w:tc>
          <w:tcPr>
            <w:tcW w:w="2693" w:type="dxa"/>
          </w:tcPr>
          <w:p w14:paraId="7B099302" w14:textId="77777777" w:rsidR="000C2178" w:rsidRPr="000C2178" w:rsidRDefault="000C2178" w:rsidP="000C2178">
            <w:pPr>
              <w:ind w:left="107"/>
              <w:rPr>
                <w:rFonts w:ascii="Arial" w:eastAsia="Arial" w:hAnsi="Arial" w:cs="Arial"/>
                <w:sz w:val="20"/>
              </w:rPr>
            </w:pPr>
            <w:r w:rsidRPr="000C2178">
              <w:rPr>
                <w:rFonts w:ascii="Arial" w:eastAsia="Arial" w:hAnsi="Arial" w:cs="Arial"/>
              </w:rPr>
              <w:t xml:space="preserve">Nr </w:t>
            </w:r>
            <w:proofErr w:type="spellStart"/>
            <w:r w:rsidRPr="000C2178">
              <w:rPr>
                <w:rFonts w:ascii="Arial" w:eastAsia="Arial" w:hAnsi="Arial" w:cs="Arial"/>
              </w:rPr>
              <w:t>seryjny</w:t>
            </w:r>
            <w:proofErr w:type="spellEnd"/>
          </w:p>
        </w:tc>
      </w:tr>
      <w:tr w:rsidR="000C2178" w:rsidRPr="000C2178" w14:paraId="14BABA88" w14:textId="77777777" w:rsidTr="000C2178">
        <w:trPr>
          <w:trHeight w:val="839"/>
        </w:trPr>
        <w:tc>
          <w:tcPr>
            <w:tcW w:w="567" w:type="dxa"/>
          </w:tcPr>
          <w:p w14:paraId="3DCF0BDF" w14:textId="77777777" w:rsidR="000C2178" w:rsidRPr="000C2178" w:rsidRDefault="000C2178" w:rsidP="000C2178">
            <w:pPr>
              <w:ind w:left="108"/>
              <w:rPr>
                <w:rFonts w:ascii="Arial" w:eastAsia="Arial" w:hAnsi="Arial" w:cs="Arial"/>
                <w:sz w:val="20"/>
              </w:rPr>
            </w:pPr>
            <w:r w:rsidRPr="000C2178">
              <w:rPr>
                <w:rFonts w:ascii="Arial" w:eastAsia="Arial" w:hAnsi="Arial" w:cs="Arial"/>
                <w:spacing w:val="-5"/>
                <w:sz w:val="20"/>
              </w:rPr>
              <w:t>1.</w:t>
            </w:r>
          </w:p>
          <w:p w14:paraId="4B073D2F" w14:textId="77777777" w:rsidR="000C2178" w:rsidRPr="000C2178" w:rsidRDefault="000C2178" w:rsidP="000C2178">
            <w:pPr>
              <w:spacing w:before="59"/>
              <w:rPr>
                <w:rFonts w:ascii="Arial" w:eastAsia="Arial" w:hAnsi="Arial" w:cs="Arial"/>
                <w:b/>
                <w:sz w:val="20"/>
              </w:rPr>
            </w:pPr>
          </w:p>
          <w:p w14:paraId="6FC2FF60" w14:textId="77777777" w:rsidR="000C2178" w:rsidRPr="000C2178" w:rsidRDefault="000C2178" w:rsidP="000C2178">
            <w:pPr>
              <w:ind w:left="108"/>
              <w:rPr>
                <w:rFonts w:ascii="Arial" w:eastAsia="Arial" w:hAnsi="Arial" w:cs="Arial"/>
                <w:sz w:val="20"/>
              </w:rPr>
            </w:pPr>
            <w:r w:rsidRPr="000C2178">
              <w:rPr>
                <w:rFonts w:ascii="Arial" w:eastAsia="Arial" w:hAnsi="Arial" w:cs="Arial"/>
                <w:spacing w:val="-5"/>
                <w:sz w:val="20"/>
              </w:rPr>
              <w:t>2.</w:t>
            </w:r>
          </w:p>
        </w:tc>
        <w:tc>
          <w:tcPr>
            <w:tcW w:w="2552" w:type="dxa"/>
          </w:tcPr>
          <w:p w14:paraId="26CBF4C5" w14:textId="77777777" w:rsidR="000C2178" w:rsidRPr="000C2178" w:rsidRDefault="000C2178" w:rsidP="000C2178">
            <w:pPr>
              <w:rPr>
                <w:rFonts w:ascii="Times New Roman" w:eastAsia="Arial" w:hAnsi="Arial" w:cs="Arial"/>
                <w:sz w:val="20"/>
              </w:rPr>
            </w:pPr>
          </w:p>
        </w:tc>
        <w:tc>
          <w:tcPr>
            <w:tcW w:w="2410" w:type="dxa"/>
          </w:tcPr>
          <w:p w14:paraId="7979FCCF" w14:textId="77777777" w:rsidR="000C2178" w:rsidRPr="000C2178" w:rsidRDefault="000C2178" w:rsidP="000C2178">
            <w:pPr>
              <w:rPr>
                <w:rFonts w:ascii="Times New Roman" w:eastAsia="Arial" w:hAnsi="Arial" w:cs="Arial"/>
                <w:sz w:val="20"/>
              </w:rPr>
            </w:pPr>
          </w:p>
        </w:tc>
        <w:tc>
          <w:tcPr>
            <w:tcW w:w="1134" w:type="dxa"/>
          </w:tcPr>
          <w:p w14:paraId="57E489D5" w14:textId="77777777" w:rsidR="000C2178" w:rsidRPr="000C2178" w:rsidRDefault="000C2178" w:rsidP="000C2178">
            <w:pPr>
              <w:rPr>
                <w:rFonts w:ascii="Times New Roman" w:eastAsia="Arial" w:hAnsi="Arial" w:cs="Arial"/>
                <w:sz w:val="20"/>
              </w:rPr>
            </w:pPr>
          </w:p>
        </w:tc>
        <w:tc>
          <w:tcPr>
            <w:tcW w:w="2693" w:type="dxa"/>
          </w:tcPr>
          <w:p w14:paraId="75889B4C" w14:textId="77777777" w:rsidR="000C2178" w:rsidRPr="000C2178" w:rsidRDefault="000C2178" w:rsidP="000C2178">
            <w:pPr>
              <w:rPr>
                <w:rFonts w:ascii="Times New Roman" w:eastAsia="Arial" w:hAnsi="Arial" w:cs="Arial"/>
                <w:sz w:val="20"/>
              </w:rPr>
            </w:pPr>
          </w:p>
        </w:tc>
      </w:tr>
    </w:tbl>
    <w:p w14:paraId="5A92BA10" w14:textId="77777777" w:rsidR="000C2178" w:rsidRPr="000C2178" w:rsidRDefault="000C2178" w:rsidP="000C2178">
      <w:pPr>
        <w:widowControl w:val="0"/>
        <w:autoSpaceDE w:val="0"/>
        <w:autoSpaceDN w:val="0"/>
        <w:spacing w:after="0" w:line="240" w:lineRule="auto"/>
        <w:rPr>
          <w:rFonts w:ascii="Arial" w:eastAsia="Arial" w:hAnsi="Arial" w:cs="Arial"/>
          <w:szCs w:val="23"/>
        </w:rPr>
      </w:pPr>
    </w:p>
    <w:p w14:paraId="49F8DCAA" w14:textId="77777777" w:rsidR="000C2178" w:rsidRPr="000C2178" w:rsidRDefault="000C2178" w:rsidP="000C2178">
      <w:pPr>
        <w:widowControl w:val="0"/>
        <w:autoSpaceDE w:val="0"/>
        <w:autoSpaceDN w:val="0"/>
        <w:spacing w:after="0" w:line="240" w:lineRule="auto"/>
        <w:ind w:right="4"/>
        <w:rPr>
          <w:rFonts w:ascii="Arial" w:eastAsia="Arial" w:hAnsi="Arial" w:cs="Arial"/>
        </w:rPr>
      </w:pPr>
      <w:r w:rsidRPr="000C2178">
        <w:rPr>
          <w:rFonts w:ascii="Arial" w:eastAsia="Arial" w:hAnsi="Arial" w:cs="Arial"/>
        </w:rPr>
        <w:t>zostały</w:t>
      </w:r>
      <w:r w:rsidRPr="000C2178">
        <w:rPr>
          <w:rFonts w:ascii="Arial" w:eastAsia="Arial" w:hAnsi="Arial" w:cs="Arial"/>
          <w:spacing w:val="-6"/>
        </w:rPr>
        <w:t xml:space="preserve"> </w:t>
      </w:r>
      <w:r w:rsidRPr="000C2178">
        <w:rPr>
          <w:rFonts w:ascii="Arial" w:eastAsia="Arial" w:hAnsi="Arial" w:cs="Arial"/>
        </w:rPr>
        <w:t>dostarczone</w:t>
      </w:r>
      <w:r w:rsidRPr="000C2178">
        <w:rPr>
          <w:rFonts w:ascii="Arial" w:eastAsia="Arial" w:hAnsi="Arial" w:cs="Arial"/>
          <w:spacing w:val="-5"/>
        </w:rPr>
        <w:t xml:space="preserve"> </w:t>
      </w:r>
      <w:r w:rsidRPr="000C2178">
        <w:rPr>
          <w:rFonts w:ascii="Arial" w:eastAsia="Arial" w:hAnsi="Arial" w:cs="Arial"/>
        </w:rPr>
        <w:t>zgodnie</w:t>
      </w:r>
      <w:r w:rsidRPr="000C2178">
        <w:rPr>
          <w:rFonts w:ascii="Arial" w:eastAsia="Arial" w:hAnsi="Arial" w:cs="Arial"/>
          <w:spacing w:val="-5"/>
        </w:rPr>
        <w:t xml:space="preserve"> </w:t>
      </w:r>
      <w:r w:rsidRPr="000C2178">
        <w:rPr>
          <w:rFonts w:ascii="Arial" w:eastAsia="Arial" w:hAnsi="Arial" w:cs="Arial"/>
        </w:rPr>
        <w:t>z</w:t>
      </w:r>
      <w:r w:rsidRPr="000C2178">
        <w:rPr>
          <w:rFonts w:ascii="Arial" w:eastAsia="Arial" w:hAnsi="Arial" w:cs="Arial"/>
          <w:spacing w:val="-5"/>
        </w:rPr>
        <w:t xml:space="preserve"> </w:t>
      </w:r>
      <w:r w:rsidRPr="000C2178">
        <w:rPr>
          <w:rFonts w:ascii="Arial" w:eastAsia="Arial" w:hAnsi="Arial" w:cs="Arial"/>
        </w:rPr>
        <w:t>warunkami</w:t>
      </w:r>
      <w:r w:rsidRPr="000C2178">
        <w:rPr>
          <w:rFonts w:ascii="Arial" w:eastAsia="Arial" w:hAnsi="Arial" w:cs="Arial"/>
          <w:spacing w:val="-5"/>
        </w:rPr>
        <w:t xml:space="preserve"> </w:t>
      </w:r>
      <w:r w:rsidRPr="000C2178">
        <w:rPr>
          <w:rFonts w:ascii="Arial" w:eastAsia="Arial" w:hAnsi="Arial" w:cs="Arial"/>
        </w:rPr>
        <w:t>określonymi</w:t>
      </w:r>
      <w:r w:rsidRPr="000C2178">
        <w:rPr>
          <w:rFonts w:ascii="Arial" w:eastAsia="Arial" w:hAnsi="Arial" w:cs="Arial"/>
          <w:spacing w:val="-5"/>
        </w:rPr>
        <w:t xml:space="preserve"> </w:t>
      </w:r>
      <w:r w:rsidRPr="000C2178">
        <w:rPr>
          <w:rFonts w:ascii="Arial" w:eastAsia="Arial" w:hAnsi="Arial" w:cs="Arial"/>
        </w:rPr>
        <w:t>w</w:t>
      </w:r>
      <w:r w:rsidRPr="000C2178">
        <w:rPr>
          <w:rFonts w:ascii="Arial" w:eastAsia="Arial" w:hAnsi="Arial" w:cs="Arial"/>
          <w:spacing w:val="-5"/>
        </w:rPr>
        <w:t xml:space="preserve"> </w:t>
      </w:r>
      <w:r w:rsidRPr="000C2178">
        <w:rPr>
          <w:rFonts w:ascii="Arial" w:eastAsia="Arial" w:hAnsi="Arial" w:cs="Arial"/>
        </w:rPr>
        <w:t xml:space="preserve">Umowie. </w:t>
      </w:r>
    </w:p>
    <w:p w14:paraId="6B365254" w14:textId="77777777" w:rsidR="000C2178" w:rsidRPr="000C2178" w:rsidRDefault="000C2178" w:rsidP="000C2178">
      <w:pPr>
        <w:widowControl w:val="0"/>
        <w:autoSpaceDE w:val="0"/>
        <w:autoSpaceDN w:val="0"/>
        <w:spacing w:after="0" w:line="240" w:lineRule="auto"/>
        <w:ind w:right="4"/>
        <w:rPr>
          <w:rFonts w:ascii="Arial" w:eastAsia="Arial" w:hAnsi="Arial" w:cs="Arial"/>
        </w:rPr>
      </w:pPr>
    </w:p>
    <w:p w14:paraId="1E0141ED" w14:textId="77777777" w:rsidR="000C2178" w:rsidRPr="000C2178" w:rsidRDefault="000C2178" w:rsidP="000C2178">
      <w:pPr>
        <w:widowControl w:val="0"/>
        <w:autoSpaceDE w:val="0"/>
        <w:autoSpaceDN w:val="0"/>
        <w:spacing w:after="0" w:line="240" w:lineRule="auto"/>
        <w:ind w:right="4"/>
        <w:rPr>
          <w:rFonts w:ascii="Arial" w:eastAsia="Arial" w:hAnsi="Arial" w:cs="Arial"/>
        </w:rPr>
      </w:pPr>
      <w:r w:rsidRPr="000C2178">
        <w:rPr>
          <w:rFonts w:ascii="Arial" w:eastAsia="Arial" w:hAnsi="Arial" w:cs="Arial"/>
        </w:rPr>
        <w:t>Niniejszym protokołem potwierdzam:</w:t>
      </w:r>
    </w:p>
    <w:p w14:paraId="314AD9AB" w14:textId="77777777" w:rsidR="000C2178" w:rsidRPr="000C2178" w:rsidRDefault="000C2178" w:rsidP="009325CA">
      <w:pPr>
        <w:widowControl w:val="0"/>
        <w:numPr>
          <w:ilvl w:val="0"/>
          <w:numId w:val="147"/>
        </w:numPr>
        <w:autoSpaceDE w:val="0"/>
        <w:autoSpaceDN w:val="0"/>
        <w:spacing w:after="0" w:line="240" w:lineRule="auto"/>
        <w:ind w:left="709" w:right="4" w:hanging="426"/>
        <w:jc w:val="both"/>
        <w:rPr>
          <w:rFonts w:ascii="Arial" w:eastAsia="Arial" w:hAnsi="Arial" w:cs="Arial"/>
        </w:rPr>
      </w:pPr>
      <w:r w:rsidRPr="000C2178">
        <w:rPr>
          <w:rFonts w:ascii="Arial" w:eastAsia="Arial" w:hAnsi="Arial" w:cs="Arial"/>
        </w:rPr>
        <w:t>Kompletność</w:t>
      </w:r>
      <w:r w:rsidRPr="000C2178">
        <w:rPr>
          <w:rFonts w:ascii="Arial" w:eastAsia="Arial" w:hAnsi="Arial" w:cs="Arial"/>
          <w:spacing w:val="-2"/>
        </w:rPr>
        <w:t xml:space="preserve"> </w:t>
      </w:r>
      <w:r w:rsidRPr="000C2178">
        <w:rPr>
          <w:rFonts w:ascii="Arial" w:eastAsia="Arial" w:hAnsi="Arial" w:cs="Arial"/>
        </w:rPr>
        <w:t>Dostawy</w:t>
      </w:r>
      <w:r w:rsidRPr="000C2178">
        <w:rPr>
          <w:rFonts w:ascii="Arial" w:eastAsia="Arial" w:hAnsi="Arial" w:cs="Arial"/>
          <w:spacing w:val="-1"/>
        </w:rPr>
        <w:t xml:space="preserve"> </w:t>
      </w:r>
      <w:r w:rsidRPr="000C2178">
        <w:rPr>
          <w:rFonts w:ascii="Arial" w:eastAsia="Arial" w:hAnsi="Arial" w:cs="Arial"/>
        </w:rPr>
        <w:t>zgodnie</w:t>
      </w:r>
      <w:r w:rsidRPr="000C2178">
        <w:rPr>
          <w:rFonts w:ascii="Arial" w:eastAsia="Arial" w:hAnsi="Arial" w:cs="Arial"/>
          <w:spacing w:val="-1"/>
        </w:rPr>
        <w:t xml:space="preserve"> </w:t>
      </w:r>
      <w:r w:rsidRPr="000C2178">
        <w:rPr>
          <w:rFonts w:ascii="Arial" w:eastAsia="Arial" w:hAnsi="Arial" w:cs="Arial"/>
        </w:rPr>
        <w:t>z</w:t>
      </w:r>
      <w:r w:rsidRPr="000C2178">
        <w:rPr>
          <w:rFonts w:ascii="Arial" w:eastAsia="Arial" w:hAnsi="Arial" w:cs="Arial"/>
          <w:spacing w:val="-1"/>
        </w:rPr>
        <w:t xml:space="preserve"> </w:t>
      </w:r>
      <w:r w:rsidRPr="000C2178">
        <w:rPr>
          <w:rFonts w:ascii="Arial" w:eastAsia="Arial" w:hAnsi="Arial" w:cs="Arial"/>
        </w:rPr>
        <w:t>załącznikiem</w:t>
      </w:r>
      <w:r w:rsidRPr="000C2178">
        <w:rPr>
          <w:rFonts w:ascii="Arial" w:eastAsia="Arial" w:hAnsi="Arial" w:cs="Arial"/>
          <w:spacing w:val="-1"/>
        </w:rPr>
        <w:t xml:space="preserve"> </w:t>
      </w:r>
      <w:r w:rsidRPr="000C2178">
        <w:rPr>
          <w:rFonts w:ascii="Arial" w:eastAsia="Arial" w:hAnsi="Arial" w:cs="Arial"/>
        </w:rPr>
        <w:t>nr</w:t>
      </w:r>
      <w:r w:rsidRPr="000C2178">
        <w:rPr>
          <w:rFonts w:ascii="Arial" w:eastAsia="Arial" w:hAnsi="Arial" w:cs="Arial"/>
          <w:spacing w:val="-1"/>
        </w:rPr>
        <w:t xml:space="preserve"> </w:t>
      </w:r>
      <w:r w:rsidRPr="000C2178">
        <w:rPr>
          <w:rFonts w:ascii="Arial" w:eastAsia="Arial" w:hAnsi="Arial" w:cs="Arial"/>
        </w:rPr>
        <w:t>2</w:t>
      </w:r>
      <w:r w:rsidRPr="000C2178">
        <w:rPr>
          <w:rFonts w:ascii="Arial" w:eastAsia="Arial" w:hAnsi="Arial" w:cs="Arial"/>
          <w:spacing w:val="-1"/>
        </w:rPr>
        <w:t xml:space="preserve"> </w:t>
      </w:r>
      <w:r w:rsidRPr="000C2178">
        <w:rPr>
          <w:rFonts w:ascii="Arial" w:eastAsia="Arial" w:hAnsi="Arial" w:cs="Arial"/>
        </w:rPr>
        <w:t xml:space="preserve">do </w:t>
      </w:r>
      <w:r w:rsidRPr="000C2178">
        <w:rPr>
          <w:rFonts w:ascii="Arial" w:eastAsia="Arial" w:hAnsi="Arial" w:cs="Arial"/>
          <w:spacing w:val="-2"/>
        </w:rPr>
        <w:t>umowy.</w:t>
      </w:r>
    </w:p>
    <w:p w14:paraId="1F8D5448" w14:textId="77777777" w:rsidR="000C2178" w:rsidRPr="000C2178" w:rsidRDefault="000C2178" w:rsidP="009325CA">
      <w:pPr>
        <w:widowControl w:val="0"/>
        <w:numPr>
          <w:ilvl w:val="0"/>
          <w:numId w:val="147"/>
        </w:numPr>
        <w:autoSpaceDE w:val="0"/>
        <w:autoSpaceDN w:val="0"/>
        <w:spacing w:after="0" w:line="240" w:lineRule="auto"/>
        <w:ind w:left="709" w:right="4" w:hanging="426"/>
        <w:jc w:val="both"/>
        <w:rPr>
          <w:rFonts w:ascii="Arial" w:eastAsia="Arial" w:hAnsi="Arial" w:cs="Arial"/>
        </w:rPr>
      </w:pPr>
      <w:r w:rsidRPr="000C2178">
        <w:rPr>
          <w:rFonts w:ascii="Arial" w:eastAsia="Arial" w:hAnsi="Arial" w:cs="Arial"/>
        </w:rPr>
        <w:t>Prawidłowość</w:t>
      </w:r>
      <w:r w:rsidRPr="000C2178">
        <w:rPr>
          <w:rFonts w:ascii="Arial" w:eastAsia="Arial" w:hAnsi="Arial" w:cs="Arial"/>
          <w:spacing w:val="-4"/>
        </w:rPr>
        <w:t xml:space="preserve"> </w:t>
      </w:r>
      <w:r w:rsidRPr="000C2178">
        <w:rPr>
          <w:rFonts w:ascii="Arial" w:eastAsia="Arial" w:hAnsi="Arial" w:cs="Arial"/>
        </w:rPr>
        <w:t>działania</w:t>
      </w:r>
      <w:r w:rsidRPr="000C2178">
        <w:rPr>
          <w:rFonts w:ascii="Arial" w:eastAsia="Arial" w:hAnsi="Arial" w:cs="Arial"/>
          <w:spacing w:val="-4"/>
        </w:rPr>
        <w:t xml:space="preserve"> </w:t>
      </w:r>
      <w:r w:rsidRPr="000C2178">
        <w:rPr>
          <w:rFonts w:ascii="Arial" w:eastAsia="Arial" w:hAnsi="Arial" w:cs="Arial"/>
          <w:spacing w:val="-2"/>
        </w:rPr>
        <w:t>Stacji.</w:t>
      </w:r>
    </w:p>
    <w:p w14:paraId="0BE71BDC" w14:textId="77777777" w:rsidR="000C2178" w:rsidRPr="000C2178" w:rsidRDefault="000C2178" w:rsidP="009325CA">
      <w:pPr>
        <w:widowControl w:val="0"/>
        <w:numPr>
          <w:ilvl w:val="0"/>
          <w:numId w:val="147"/>
        </w:numPr>
        <w:autoSpaceDE w:val="0"/>
        <w:autoSpaceDN w:val="0"/>
        <w:spacing w:after="0" w:line="240" w:lineRule="auto"/>
        <w:ind w:left="709" w:right="4" w:hanging="426"/>
        <w:jc w:val="both"/>
        <w:rPr>
          <w:rFonts w:ascii="Arial" w:eastAsia="Arial" w:hAnsi="Arial" w:cs="Arial"/>
        </w:rPr>
      </w:pPr>
      <w:r w:rsidRPr="000C2178">
        <w:rPr>
          <w:rFonts w:ascii="Arial" w:eastAsia="Arial" w:hAnsi="Arial" w:cs="Arial"/>
        </w:rPr>
        <w:t>Przeprowadzenie</w:t>
      </w:r>
      <w:r w:rsidRPr="000C2178">
        <w:rPr>
          <w:rFonts w:ascii="Arial" w:eastAsia="Arial" w:hAnsi="Arial" w:cs="Arial"/>
          <w:spacing w:val="-7"/>
        </w:rPr>
        <w:t xml:space="preserve"> </w:t>
      </w:r>
      <w:r w:rsidRPr="000C2178">
        <w:rPr>
          <w:rFonts w:ascii="Arial" w:eastAsia="Arial" w:hAnsi="Arial" w:cs="Arial"/>
        </w:rPr>
        <w:t>szkoleń</w:t>
      </w:r>
      <w:r w:rsidRPr="000C2178">
        <w:rPr>
          <w:rFonts w:ascii="Arial" w:eastAsia="Arial" w:hAnsi="Arial" w:cs="Arial"/>
          <w:spacing w:val="-7"/>
        </w:rPr>
        <w:t xml:space="preserve"> </w:t>
      </w:r>
      <w:r w:rsidRPr="000C2178">
        <w:rPr>
          <w:rFonts w:ascii="Arial" w:eastAsia="Arial" w:hAnsi="Arial" w:cs="Arial"/>
        </w:rPr>
        <w:t>instalacyjnych</w:t>
      </w:r>
      <w:r w:rsidRPr="000C2178">
        <w:rPr>
          <w:rFonts w:ascii="Arial" w:eastAsia="Arial" w:hAnsi="Arial" w:cs="Arial"/>
          <w:spacing w:val="-6"/>
        </w:rPr>
        <w:t xml:space="preserve"> </w:t>
      </w:r>
      <w:r w:rsidRPr="000C2178">
        <w:rPr>
          <w:rFonts w:ascii="Arial" w:eastAsia="Arial" w:hAnsi="Arial" w:cs="Arial"/>
        </w:rPr>
        <w:t>w</w:t>
      </w:r>
      <w:r w:rsidRPr="000C2178">
        <w:rPr>
          <w:rFonts w:ascii="Arial" w:eastAsia="Arial" w:hAnsi="Arial" w:cs="Arial"/>
          <w:spacing w:val="-7"/>
        </w:rPr>
        <w:t xml:space="preserve"> </w:t>
      </w:r>
      <w:r w:rsidRPr="000C2178">
        <w:rPr>
          <w:rFonts w:ascii="Arial" w:eastAsia="Arial" w:hAnsi="Arial" w:cs="Arial"/>
        </w:rPr>
        <w:t>zakresie</w:t>
      </w:r>
      <w:r w:rsidRPr="000C2178">
        <w:rPr>
          <w:rFonts w:ascii="Arial" w:eastAsia="Arial" w:hAnsi="Arial" w:cs="Arial"/>
          <w:spacing w:val="-7"/>
        </w:rPr>
        <w:t xml:space="preserve"> </w:t>
      </w:r>
      <w:r w:rsidRPr="000C2178">
        <w:rPr>
          <w:rFonts w:ascii="Arial" w:eastAsia="Arial" w:hAnsi="Arial" w:cs="Arial"/>
        </w:rPr>
        <w:t>obsługi</w:t>
      </w:r>
      <w:r w:rsidRPr="000C2178">
        <w:rPr>
          <w:rFonts w:ascii="Arial" w:eastAsia="Arial" w:hAnsi="Arial" w:cs="Arial"/>
          <w:spacing w:val="-6"/>
        </w:rPr>
        <w:t xml:space="preserve"> </w:t>
      </w:r>
      <w:r w:rsidRPr="000C2178">
        <w:rPr>
          <w:rFonts w:ascii="Arial" w:eastAsia="Arial" w:hAnsi="Arial" w:cs="Arial"/>
        </w:rPr>
        <w:t>Stacji</w:t>
      </w:r>
      <w:r w:rsidRPr="000C2178">
        <w:rPr>
          <w:rFonts w:ascii="Arial" w:eastAsia="Arial" w:hAnsi="Arial" w:cs="Arial"/>
          <w:spacing w:val="-7"/>
        </w:rPr>
        <w:t xml:space="preserve"> </w:t>
      </w:r>
      <w:r w:rsidRPr="000C2178">
        <w:rPr>
          <w:rFonts w:ascii="Arial" w:eastAsia="Arial" w:hAnsi="Arial" w:cs="Arial"/>
        </w:rPr>
        <w:t>u</w:t>
      </w:r>
      <w:r w:rsidRPr="000C2178">
        <w:rPr>
          <w:rFonts w:ascii="Arial" w:eastAsia="Arial" w:hAnsi="Arial" w:cs="Arial"/>
          <w:spacing w:val="-6"/>
        </w:rPr>
        <w:t xml:space="preserve"> </w:t>
      </w:r>
      <w:r w:rsidRPr="000C2178">
        <w:rPr>
          <w:rFonts w:ascii="Arial" w:eastAsia="Arial" w:hAnsi="Arial" w:cs="Arial"/>
          <w:spacing w:val="-2"/>
        </w:rPr>
        <w:t>Zamawiającego.</w:t>
      </w:r>
    </w:p>
    <w:p w14:paraId="3C248843" w14:textId="77777777" w:rsidR="000C2178" w:rsidRPr="000C2178" w:rsidRDefault="000C2178" w:rsidP="009325CA">
      <w:pPr>
        <w:widowControl w:val="0"/>
        <w:numPr>
          <w:ilvl w:val="0"/>
          <w:numId w:val="147"/>
        </w:numPr>
        <w:autoSpaceDE w:val="0"/>
        <w:autoSpaceDN w:val="0"/>
        <w:spacing w:after="0" w:line="240" w:lineRule="auto"/>
        <w:ind w:left="709" w:right="4" w:hanging="426"/>
        <w:jc w:val="both"/>
        <w:rPr>
          <w:rFonts w:ascii="Arial" w:eastAsia="Arial" w:hAnsi="Arial" w:cs="Arial"/>
        </w:rPr>
      </w:pPr>
      <w:r w:rsidRPr="000C2178">
        <w:rPr>
          <w:rFonts w:ascii="Arial" w:eastAsia="Arial" w:hAnsi="Arial" w:cs="Arial"/>
        </w:rPr>
        <w:t>Przekazanie</w:t>
      </w:r>
      <w:r w:rsidRPr="000C2178">
        <w:rPr>
          <w:rFonts w:ascii="Arial" w:eastAsia="Arial" w:hAnsi="Arial" w:cs="Arial"/>
          <w:spacing w:val="-6"/>
        </w:rPr>
        <w:t xml:space="preserve"> </w:t>
      </w:r>
      <w:r w:rsidRPr="000C2178">
        <w:rPr>
          <w:rFonts w:ascii="Arial" w:eastAsia="Arial" w:hAnsi="Arial" w:cs="Arial"/>
        </w:rPr>
        <w:t>przez</w:t>
      </w:r>
      <w:r w:rsidRPr="000C2178">
        <w:rPr>
          <w:rFonts w:ascii="Arial" w:eastAsia="Arial" w:hAnsi="Arial" w:cs="Arial"/>
          <w:spacing w:val="-6"/>
        </w:rPr>
        <w:t xml:space="preserve"> </w:t>
      </w:r>
      <w:r w:rsidRPr="000C2178">
        <w:rPr>
          <w:rFonts w:ascii="Arial" w:eastAsia="Arial" w:hAnsi="Arial" w:cs="Arial"/>
        </w:rPr>
        <w:t>Wykonawcę</w:t>
      </w:r>
      <w:r w:rsidRPr="000C2178">
        <w:rPr>
          <w:rFonts w:ascii="Arial" w:eastAsia="Arial" w:hAnsi="Arial" w:cs="Arial"/>
          <w:spacing w:val="-6"/>
        </w:rPr>
        <w:t xml:space="preserve"> </w:t>
      </w:r>
      <w:r w:rsidRPr="000C2178">
        <w:rPr>
          <w:rFonts w:ascii="Arial" w:eastAsia="Arial" w:hAnsi="Arial" w:cs="Arial"/>
        </w:rPr>
        <w:t>niezbędnej</w:t>
      </w:r>
      <w:r w:rsidRPr="000C2178">
        <w:rPr>
          <w:rFonts w:ascii="Arial" w:eastAsia="Arial" w:hAnsi="Arial" w:cs="Arial"/>
          <w:spacing w:val="-6"/>
        </w:rPr>
        <w:t xml:space="preserve"> </w:t>
      </w:r>
      <w:r w:rsidRPr="000C2178">
        <w:rPr>
          <w:rFonts w:ascii="Arial" w:eastAsia="Arial" w:hAnsi="Arial" w:cs="Arial"/>
        </w:rPr>
        <w:t>dokumentacji</w:t>
      </w:r>
      <w:r w:rsidRPr="000C2178">
        <w:rPr>
          <w:rFonts w:ascii="Arial" w:eastAsia="Arial" w:hAnsi="Arial" w:cs="Arial"/>
          <w:spacing w:val="-6"/>
        </w:rPr>
        <w:t xml:space="preserve"> </w:t>
      </w:r>
      <w:r w:rsidRPr="000C2178">
        <w:rPr>
          <w:rFonts w:ascii="Arial" w:eastAsia="Arial" w:hAnsi="Arial" w:cs="Arial"/>
        </w:rPr>
        <w:t>dotyczącej</w:t>
      </w:r>
      <w:r w:rsidRPr="000C2178">
        <w:rPr>
          <w:rFonts w:ascii="Arial" w:eastAsia="Arial" w:hAnsi="Arial" w:cs="Arial"/>
          <w:spacing w:val="-6"/>
        </w:rPr>
        <w:t xml:space="preserve"> </w:t>
      </w:r>
      <w:r w:rsidRPr="000C2178">
        <w:rPr>
          <w:rFonts w:ascii="Arial" w:eastAsia="Arial" w:hAnsi="Arial" w:cs="Arial"/>
        </w:rPr>
        <w:t xml:space="preserve">każdej </w:t>
      </w:r>
      <w:r w:rsidRPr="000C2178">
        <w:rPr>
          <w:rFonts w:ascii="Arial" w:eastAsia="Arial" w:hAnsi="Arial" w:cs="Arial"/>
          <w:spacing w:val="-2"/>
        </w:rPr>
        <w:t>Stacji:</w:t>
      </w:r>
    </w:p>
    <w:p w14:paraId="608C34CD" w14:textId="77777777" w:rsidR="000C2178" w:rsidRPr="000C2178" w:rsidRDefault="000C2178" w:rsidP="009325CA">
      <w:pPr>
        <w:widowControl w:val="0"/>
        <w:numPr>
          <w:ilvl w:val="1"/>
          <w:numId w:val="147"/>
        </w:numPr>
        <w:autoSpaceDE w:val="0"/>
        <w:autoSpaceDN w:val="0"/>
        <w:spacing w:after="0" w:line="240" w:lineRule="auto"/>
        <w:ind w:left="1134" w:right="4" w:hanging="425"/>
        <w:jc w:val="both"/>
        <w:rPr>
          <w:rFonts w:ascii="Arial" w:eastAsia="Arial" w:hAnsi="Arial" w:cs="Arial"/>
        </w:rPr>
      </w:pPr>
      <w:r w:rsidRPr="000C2178">
        <w:rPr>
          <w:rFonts w:ascii="Arial" w:eastAsia="Arial" w:hAnsi="Arial" w:cs="Arial"/>
        </w:rPr>
        <w:t>pełną oryginalną dokumentację producenta Stacji z polskim tłumaczeniem, zawierającą:</w:t>
      </w:r>
      <w:r w:rsidRPr="000C2178">
        <w:rPr>
          <w:rFonts w:ascii="Arial" w:eastAsia="Arial" w:hAnsi="Arial" w:cs="Arial"/>
          <w:spacing w:val="-4"/>
        </w:rPr>
        <w:t xml:space="preserve"> </w:t>
      </w:r>
      <w:r w:rsidRPr="000C2178">
        <w:rPr>
          <w:rFonts w:ascii="Arial" w:eastAsia="Arial" w:hAnsi="Arial" w:cs="Arial"/>
        </w:rPr>
        <w:t>instrukcję</w:t>
      </w:r>
      <w:r w:rsidRPr="000C2178">
        <w:rPr>
          <w:rFonts w:ascii="Arial" w:eastAsia="Arial" w:hAnsi="Arial" w:cs="Arial"/>
          <w:spacing w:val="-6"/>
        </w:rPr>
        <w:t xml:space="preserve"> </w:t>
      </w:r>
      <w:r w:rsidRPr="000C2178">
        <w:rPr>
          <w:rFonts w:ascii="Arial" w:eastAsia="Arial" w:hAnsi="Arial" w:cs="Arial"/>
        </w:rPr>
        <w:t>działania,</w:t>
      </w:r>
      <w:r w:rsidRPr="000C2178">
        <w:rPr>
          <w:rFonts w:ascii="Arial" w:eastAsia="Arial" w:hAnsi="Arial" w:cs="Arial"/>
          <w:spacing w:val="-5"/>
        </w:rPr>
        <w:t xml:space="preserve"> </w:t>
      </w:r>
      <w:r w:rsidRPr="000C2178">
        <w:rPr>
          <w:rFonts w:ascii="Arial" w:eastAsia="Arial" w:hAnsi="Arial" w:cs="Arial"/>
        </w:rPr>
        <w:t>obsługi</w:t>
      </w:r>
      <w:r w:rsidRPr="000C2178">
        <w:rPr>
          <w:rFonts w:ascii="Arial" w:eastAsia="Arial" w:hAnsi="Arial" w:cs="Arial"/>
          <w:spacing w:val="-6"/>
        </w:rPr>
        <w:t xml:space="preserve"> </w:t>
      </w:r>
      <w:r w:rsidRPr="000C2178">
        <w:rPr>
          <w:rFonts w:ascii="Arial" w:eastAsia="Arial" w:hAnsi="Arial" w:cs="Arial"/>
        </w:rPr>
        <w:t>(zapobiegawczej</w:t>
      </w:r>
      <w:r w:rsidRPr="000C2178">
        <w:rPr>
          <w:rFonts w:ascii="Arial" w:eastAsia="Arial" w:hAnsi="Arial" w:cs="Arial"/>
          <w:spacing w:val="-6"/>
        </w:rPr>
        <w:t xml:space="preserve"> </w:t>
      </w:r>
      <w:r w:rsidRPr="000C2178">
        <w:rPr>
          <w:rFonts w:ascii="Arial" w:eastAsia="Arial" w:hAnsi="Arial" w:cs="Arial"/>
        </w:rPr>
        <w:t>i</w:t>
      </w:r>
      <w:r w:rsidRPr="000C2178">
        <w:rPr>
          <w:rFonts w:ascii="Arial" w:eastAsia="Arial" w:hAnsi="Arial" w:cs="Arial"/>
          <w:spacing w:val="-6"/>
        </w:rPr>
        <w:t xml:space="preserve"> </w:t>
      </w:r>
      <w:r w:rsidRPr="000C2178">
        <w:rPr>
          <w:rFonts w:ascii="Arial" w:eastAsia="Arial" w:hAnsi="Arial" w:cs="Arial"/>
        </w:rPr>
        <w:t>naprawczej),</w:t>
      </w:r>
      <w:r w:rsidRPr="000C2178">
        <w:rPr>
          <w:rFonts w:ascii="Arial" w:eastAsia="Arial" w:hAnsi="Arial" w:cs="Arial"/>
          <w:spacing w:val="-4"/>
        </w:rPr>
        <w:t xml:space="preserve"> </w:t>
      </w:r>
      <w:r w:rsidRPr="000C2178">
        <w:rPr>
          <w:rFonts w:ascii="Arial" w:eastAsia="Arial" w:hAnsi="Arial" w:cs="Arial"/>
        </w:rPr>
        <w:t>konserwacji, rysunki, schematy,</w:t>
      </w:r>
    </w:p>
    <w:p w14:paraId="7DD27ABB" w14:textId="77777777" w:rsidR="000C2178" w:rsidRPr="000C2178" w:rsidRDefault="000C2178" w:rsidP="009325CA">
      <w:pPr>
        <w:widowControl w:val="0"/>
        <w:numPr>
          <w:ilvl w:val="1"/>
          <w:numId w:val="147"/>
        </w:numPr>
        <w:autoSpaceDE w:val="0"/>
        <w:autoSpaceDN w:val="0"/>
        <w:spacing w:after="0" w:line="240" w:lineRule="auto"/>
        <w:ind w:left="1134" w:right="4" w:hanging="425"/>
        <w:jc w:val="both"/>
        <w:rPr>
          <w:rFonts w:ascii="Arial" w:eastAsia="Arial" w:hAnsi="Arial" w:cs="Arial"/>
        </w:rPr>
      </w:pPr>
      <w:r w:rsidRPr="000C2178">
        <w:rPr>
          <w:rFonts w:ascii="Arial" w:eastAsia="Arial" w:hAnsi="Arial" w:cs="Arial"/>
        </w:rPr>
        <w:t>kart</w:t>
      </w:r>
      <w:r w:rsidRPr="000C2178">
        <w:rPr>
          <w:rFonts w:ascii="Arial" w:eastAsia="Arial" w:hAnsi="Arial" w:cs="Arial"/>
          <w:spacing w:val="-6"/>
        </w:rPr>
        <w:t xml:space="preserve"> </w:t>
      </w:r>
      <w:r w:rsidRPr="000C2178">
        <w:rPr>
          <w:rFonts w:ascii="Arial" w:eastAsia="Arial" w:hAnsi="Arial" w:cs="Arial"/>
        </w:rPr>
        <w:t>gwarancyjnych</w:t>
      </w:r>
      <w:r w:rsidRPr="000C2178">
        <w:rPr>
          <w:rFonts w:ascii="Arial" w:eastAsia="Arial" w:hAnsi="Arial" w:cs="Arial"/>
          <w:spacing w:val="-5"/>
        </w:rPr>
        <w:t xml:space="preserve"> </w:t>
      </w:r>
      <w:r w:rsidRPr="000C2178">
        <w:rPr>
          <w:rFonts w:ascii="Arial" w:eastAsia="Arial" w:hAnsi="Arial" w:cs="Arial"/>
        </w:rPr>
        <w:t>wystawioną</w:t>
      </w:r>
      <w:r w:rsidRPr="000C2178">
        <w:rPr>
          <w:rFonts w:ascii="Arial" w:eastAsia="Arial" w:hAnsi="Arial" w:cs="Arial"/>
          <w:spacing w:val="-5"/>
        </w:rPr>
        <w:t xml:space="preserve"> </w:t>
      </w:r>
      <w:r w:rsidRPr="000C2178">
        <w:rPr>
          <w:rFonts w:ascii="Arial" w:eastAsia="Arial" w:hAnsi="Arial" w:cs="Arial"/>
        </w:rPr>
        <w:t>przez</w:t>
      </w:r>
      <w:r w:rsidRPr="000C2178">
        <w:rPr>
          <w:rFonts w:ascii="Arial" w:eastAsia="Arial" w:hAnsi="Arial" w:cs="Arial"/>
          <w:spacing w:val="-7"/>
        </w:rPr>
        <w:t xml:space="preserve"> </w:t>
      </w:r>
      <w:r w:rsidRPr="000C2178">
        <w:rPr>
          <w:rFonts w:ascii="Arial" w:eastAsia="Arial" w:hAnsi="Arial" w:cs="Arial"/>
        </w:rPr>
        <w:t>Wykonawcę</w:t>
      </w:r>
      <w:r w:rsidRPr="000C2178">
        <w:rPr>
          <w:rFonts w:ascii="Arial" w:eastAsia="Arial" w:hAnsi="Arial" w:cs="Arial"/>
          <w:spacing w:val="-5"/>
        </w:rPr>
        <w:t xml:space="preserve"> </w:t>
      </w:r>
      <w:r w:rsidRPr="000C2178">
        <w:rPr>
          <w:rFonts w:ascii="Arial" w:eastAsia="Arial" w:hAnsi="Arial" w:cs="Arial"/>
        </w:rPr>
        <w:t>na</w:t>
      </w:r>
      <w:r w:rsidRPr="000C2178">
        <w:rPr>
          <w:rFonts w:ascii="Arial" w:eastAsia="Arial" w:hAnsi="Arial" w:cs="Arial"/>
          <w:spacing w:val="-5"/>
        </w:rPr>
        <w:t xml:space="preserve"> </w:t>
      </w:r>
      <w:r w:rsidRPr="000C2178">
        <w:rPr>
          <w:rFonts w:ascii="Arial" w:eastAsia="Arial" w:hAnsi="Arial" w:cs="Arial"/>
        </w:rPr>
        <w:t>okaziciela,</w:t>
      </w:r>
      <w:r w:rsidRPr="000C2178">
        <w:rPr>
          <w:rFonts w:ascii="Arial" w:eastAsia="Arial" w:hAnsi="Arial" w:cs="Arial"/>
          <w:spacing w:val="-5"/>
        </w:rPr>
        <w:t xml:space="preserve"> </w:t>
      </w:r>
      <w:r w:rsidRPr="000C2178">
        <w:rPr>
          <w:rFonts w:ascii="Arial" w:eastAsia="Arial" w:hAnsi="Arial" w:cs="Arial"/>
        </w:rPr>
        <w:t>której</w:t>
      </w:r>
      <w:r w:rsidRPr="000C2178">
        <w:rPr>
          <w:rFonts w:ascii="Arial" w:eastAsia="Arial" w:hAnsi="Arial" w:cs="Arial"/>
          <w:spacing w:val="-5"/>
        </w:rPr>
        <w:t xml:space="preserve"> </w:t>
      </w:r>
      <w:r w:rsidRPr="000C2178">
        <w:rPr>
          <w:rFonts w:ascii="Arial" w:eastAsia="Arial" w:hAnsi="Arial" w:cs="Arial"/>
        </w:rPr>
        <w:t>treść</w:t>
      </w:r>
      <w:r w:rsidRPr="000C2178">
        <w:rPr>
          <w:rFonts w:ascii="Arial" w:eastAsia="Arial" w:hAnsi="Arial" w:cs="Arial"/>
          <w:spacing w:val="-5"/>
        </w:rPr>
        <w:t xml:space="preserve"> </w:t>
      </w:r>
      <w:r w:rsidRPr="000C2178">
        <w:rPr>
          <w:rFonts w:ascii="Arial" w:eastAsia="Arial" w:hAnsi="Arial" w:cs="Arial"/>
          <w:spacing w:val="-2"/>
        </w:rPr>
        <w:t xml:space="preserve">będzie </w:t>
      </w:r>
      <w:r w:rsidRPr="000C2178">
        <w:rPr>
          <w:rFonts w:ascii="Arial" w:eastAsia="Arial" w:hAnsi="Arial" w:cs="Arial"/>
        </w:rPr>
        <w:t>zgodna</w:t>
      </w:r>
      <w:r w:rsidRPr="000C2178">
        <w:rPr>
          <w:rFonts w:ascii="Arial" w:eastAsia="Arial" w:hAnsi="Arial" w:cs="Arial"/>
          <w:spacing w:val="-2"/>
        </w:rPr>
        <w:t xml:space="preserve"> </w:t>
      </w:r>
      <w:r w:rsidRPr="000C2178">
        <w:rPr>
          <w:rFonts w:ascii="Arial" w:eastAsia="Arial" w:hAnsi="Arial" w:cs="Arial"/>
        </w:rPr>
        <w:t>z</w:t>
      </w:r>
      <w:r w:rsidRPr="000C2178">
        <w:rPr>
          <w:rFonts w:ascii="Arial" w:eastAsia="Arial" w:hAnsi="Arial" w:cs="Arial"/>
          <w:spacing w:val="-2"/>
        </w:rPr>
        <w:t xml:space="preserve"> </w:t>
      </w:r>
      <w:r w:rsidRPr="000C2178">
        <w:rPr>
          <w:rFonts w:ascii="Arial" w:eastAsia="Arial" w:hAnsi="Arial" w:cs="Arial"/>
        </w:rPr>
        <w:t>§</w:t>
      </w:r>
      <w:r w:rsidRPr="000C2178">
        <w:rPr>
          <w:rFonts w:ascii="Arial" w:eastAsia="Arial" w:hAnsi="Arial" w:cs="Arial"/>
          <w:spacing w:val="-1"/>
        </w:rPr>
        <w:t xml:space="preserve"> </w:t>
      </w:r>
      <w:r w:rsidRPr="000C2178">
        <w:rPr>
          <w:rFonts w:ascii="Arial" w:eastAsia="Arial" w:hAnsi="Arial" w:cs="Arial"/>
          <w:spacing w:val="-5"/>
        </w:rPr>
        <w:t>5,</w:t>
      </w:r>
    </w:p>
    <w:p w14:paraId="0EBB451C" w14:textId="77777777" w:rsidR="000C2178" w:rsidRPr="000C2178" w:rsidRDefault="000C2178" w:rsidP="009325CA">
      <w:pPr>
        <w:widowControl w:val="0"/>
        <w:numPr>
          <w:ilvl w:val="0"/>
          <w:numId w:val="147"/>
        </w:numPr>
        <w:autoSpaceDE w:val="0"/>
        <w:autoSpaceDN w:val="0"/>
        <w:spacing w:after="0" w:line="240" w:lineRule="auto"/>
        <w:ind w:left="709" w:right="4" w:hanging="426"/>
        <w:jc w:val="both"/>
        <w:rPr>
          <w:rFonts w:ascii="Arial" w:eastAsia="Arial" w:hAnsi="Arial" w:cs="Arial"/>
        </w:rPr>
      </w:pPr>
      <w:r w:rsidRPr="000C2178">
        <w:rPr>
          <w:rFonts w:ascii="Arial" w:eastAsia="Arial" w:hAnsi="Arial" w:cs="Arial"/>
        </w:rPr>
        <w:t>Umieszczenie</w:t>
      </w:r>
      <w:r w:rsidRPr="000C2178">
        <w:rPr>
          <w:rFonts w:ascii="Arial" w:eastAsia="Arial" w:hAnsi="Arial" w:cs="Arial"/>
          <w:spacing w:val="-4"/>
        </w:rPr>
        <w:t xml:space="preserve"> </w:t>
      </w:r>
      <w:r w:rsidRPr="000C2178">
        <w:rPr>
          <w:rFonts w:ascii="Arial" w:eastAsia="Arial" w:hAnsi="Arial" w:cs="Arial"/>
        </w:rPr>
        <w:t>na</w:t>
      </w:r>
      <w:r w:rsidRPr="000C2178">
        <w:rPr>
          <w:rFonts w:ascii="Arial" w:eastAsia="Arial" w:hAnsi="Arial" w:cs="Arial"/>
          <w:spacing w:val="-4"/>
        </w:rPr>
        <w:t xml:space="preserve"> </w:t>
      </w:r>
      <w:r w:rsidRPr="000C2178">
        <w:rPr>
          <w:rFonts w:ascii="Arial" w:eastAsia="Arial" w:hAnsi="Arial" w:cs="Arial"/>
        </w:rPr>
        <w:t>dostarczonych</w:t>
      </w:r>
      <w:r w:rsidRPr="000C2178">
        <w:rPr>
          <w:rFonts w:ascii="Arial" w:eastAsia="Arial" w:hAnsi="Arial" w:cs="Arial"/>
          <w:spacing w:val="-4"/>
        </w:rPr>
        <w:t xml:space="preserve"> </w:t>
      </w:r>
      <w:r w:rsidRPr="000C2178">
        <w:rPr>
          <w:rFonts w:ascii="Arial" w:eastAsia="Arial" w:hAnsi="Arial" w:cs="Arial"/>
        </w:rPr>
        <w:t>Stacjach</w:t>
      </w:r>
      <w:r w:rsidRPr="000C2178">
        <w:rPr>
          <w:rFonts w:ascii="Arial" w:eastAsia="Arial" w:hAnsi="Arial" w:cs="Arial"/>
          <w:spacing w:val="-4"/>
        </w:rPr>
        <w:t xml:space="preserve"> </w:t>
      </w:r>
      <w:r w:rsidRPr="000C2178">
        <w:rPr>
          <w:rFonts w:ascii="Arial" w:eastAsia="Arial" w:hAnsi="Arial" w:cs="Arial"/>
        </w:rPr>
        <w:t>oznaczeń</w:t>
      </w:r>
      <w:r w:rsidRPr="000C2178">
        <w:rPr>
          <w:rFonts w:ascii="Arial" w:eastAsia="Arial" w:hAnsi="Arial" w:cs="Arial"/>
          <w:spacing w:val="-4"/>
        </w:rPr>
        <w:t xml:space="preserve"> </w:t>
      </w:r>
      <w:r w:rsidRPr="000C2178">
        <w:rPr>
          <w:rFonts w:ascii="Arial" w:eastAsia="Arial" w:hAnsi="Arial" w:cs="Arial"/>
        </w:rPr>
        <w:t>znaku</w:t>
      </w:r>
      <w:r w:rsidRPr="000C2178">
        <w:rPr>
          <w:rFonts w:ascii="Arial" w:eastAsia="Arial" w:hAnsi="Arial" w:cs="Arial"/>
          <w:spacing w:val="-4"/>
        </w:rPr>
        <w:t xml:space="preserve"> </w:t>
      </w:r>
      <w:r w:rsidRPr="000C2178">
        <w:rPr>
          <w:rFonts w:ascii="Arial" w:eastAsia="Arial" w:hAnsi="Arial" w:cs="Arial"/>
        </w:rPr>
        <w:t>(logo)</w:t>
      </w:r>
      <w:r w:rsidRPr="000C2178">
        <w:rPr>
          <w:rFonts w:ascii="Arial" w:eastAsia="Arial" w:hAnsi="Arial" w:cs="Arial"/>
          <w:spacing w:val="-4"/>
        </w:rPr>
        <w:t xml:space="preserve"> </w:t>
      </w:r>
      <w:r w:rsidRPr="000C2178">
        <w:rPr>
          <w:rFonts w:ascii="Arial" w:eastAsia="Arial" w:hAnsi="Arial" w:cs="Arial"/>
        </w:rPr>
        <w:t>i</w:t>
      </w:r>
      <w:r w:rsidRPr="000C2178">
        <w:rPr>
          <w:rFonts w:ascii="Arial" w:eastAsia="Arial" w:hAnsi="Arial" w:cs="Arial"/>
          <w:spacing w:val="-4"/>
        </w:rPr>
        <w:t xml:space="preserve"> </w:t>
      </w:r>
      <w:r w:rsidRPr="000C2178">
        <w:rPr>
          <w:rFonts w:ascii="Arial" w:eastAsia="Arial" w:hAnsi="Arial" w:cs="Arial"/>
        </w:rPr>
        <w:t>nazwy</w:t>
      </w:r>
      <w:r w:rsidRPr="000C2178">
        <w:rPr>
          <w:rFonts w:ascii="Arial" w:eastAsia="Arial" w:hAnsi="Arial" w:cs="Arial"/>
          <w:spacing w:val="-4"/>
        </w:rPr>
        <w:t xml:space="preserve"> </w:t>
      </w:r>
      <w:r w:rsidRPr="000C2178">
        <w:rPr>
          <w:rFonts w:ascii="Arial" w:eastAsia="Arial" w:hAnsi="Arial" w:cs="Arial"/>
        </w:rPr>
        <w:t>Programu Fundusze Europejskie na Infrastrukturę, Klimat, Środowisko 2021-2027, barw Rzeczypospolitej Polskiej, Unii Europejskiej.</w:t>
      </w:r>
    </w:p>
    <w:p w14:paraId="4156E950" w14:textId="77777777" w:rsidR="000C2178" w:rsidRPr="000C2178" w:rsidRDefault="000C2178" w:rsidP="000C2178">
      <w:pPr>
        <w:widowControl w:val="0"/>
        <w:autoSpaceDE w:val="0"/>
        <w:autoSpaceDN w:val="0"/>
        <w:spacing w:after="0" w:line="240" w:lineRule="auto"/>
        <w:ind w:right="4"/>
        <w:rPr>
          <w:rFonts w:ascii="Arial" w:eastAsia="Arial" w:hAnsi="Arial" w:cs="Arial"/>
        </w:rPr>
      </w:pPr>
    </w:p>
    <w:p w14:paraId="3E4166FF" w14:textId="77777777" w:rsidR="000C2178" w:rsidRPr="000C2178" w:rsidRDefault="000C2178" w:rsidP="000C2178">
      <w:pPr>
        <w:widowControl w:val="0"/>
        <w:autoSpaceDE w:val="0"/>
        <w:autoSpaceDN w:val="0"/>
        <w:spacing w:after="0" w:line="240" w:lineRule="auto"/>
        <w:ind w:right="4"/>
        <w:rPr>
          <w:rFonts w:ascii="Arial" w:eastAsia="Arial" w:hAnsi="Arial" w:cs="Arial"/>
          <w:spacing w:val="-2"/>
        </w:rPr>
      </w:pPr>
      <w:r w:rsidRPr="000C2178">
        <w:rPr>
          <w:rFonts w:ascii="Arial" w:eastAsia="Arial" w:hAnsi="Arial" w:cs="Arial"/>
        </w:rPr>
        <w:t>W</w:t>
      </w:r>
      <w:r w:rsidRPr="000C2178">
        <w:rPr>
          <w:rFonts w:ascii="Arial" w:eastAsia="Arial" w:hAnsi="Arial" w:cs="Arial"/>
          <w:spacing w:val="-7"/>
        </w:rPr>
        <w:t xml:space="preserve"> </w:t>
      </w:r>
      <w:r w:rsidRPr="000C2178">
        <w:rPr>
          <w:rFonts w:ascii="Arial" w:eastAsia="Arial" w:hAnsi="Arial" w:cs="Arial"/>
        </w:rPr>
        <w:t>załączeniu</w:t>
      </w:r>
      <w:r w:rsidRPr="000C2178">
        <w:rPr>
          <w:rFonts w:ascii="Arial" w:eastAsia="Arial" w:hAnsi="Arial" w:cs="Arial"/>
          <w:spacing w:val="-4"/>
        </w:rPr>
        <w:t xml:space="preserve"> </w:t>
      </w:r>
      <w:r w:rsidRPr="000C2178">
        <w:rPr>
          <w:rFonts w:ascii="Arial" w:eastAsia="Arial" w:hAnsi="Arial" w:cs="Arial"/>
        </w:rPr>
        <w:t>protokoły</w:t>
      </w:r>
      <w:r w:rsidRPr="000C2178">
        <w:rPr>
          <w:rFonts w:ascii="Arial" w:eastAsia="Arial" w:hAnsi="Arial" w:cs="Arial"/>
          <w:spacing w:val="-5"/>
        </w:rPr>
        <w:t xml:space="preserve"> </w:t>
      </w:r>
      <w:r w:rsidRPr="000C2178">
        <w:rPr>
          <w:rFonts w:ascii="Arial" w:eastAsia="Arial" w:hAnsi="Arial" w:cs="Arial"/>
        </w:rPr>
        <w:t>odbioru</w:t>
      </w:r>
      <w:r w:rsidRPr="000C2178">
        <w:rPr>
          <w:rFonts w:ascii="Arial" w:eastAsia="Arial" w:hAnsi="Arial" w:cs="Arial"/>
          <w:spacing w:val="-4"/>
        </w:rPr>
        <w:t xml:space="preserve"> </w:t>
      </w:r>
      <w:r w:rsidRPr="000C2178">
        <w:rPr>
          <w:rFonts w:ascii="Arial" w:eastAsia="Arial" w:hAnsi="Arial" w:cs="Arial"/>
        </w:rPr>
        <w:t>przedmiotu</w:t>
      </w:r>
      <w:r w:rsidRPr="000C2178">
        <w:rPr>
          <w:rFonts w:ascii="Arial" w:eastAsia="Arial" w:hAnsi="Arial" w:cs="Arial"/>
          <w:spacing w:val="-4"/>
        </w:rPr>
        <w:t xml:space="preserve"> </w:t>
      </w:r>
      <w:r w:rsidRPr="000C2178">
        <w:rPr>
          <w:rFonts w:ascii="Arial" w:eastAsia="Arial" w:hAnsi="Arial" w:cs="Arial"/>
        </w:rPr>
        <w:t>zamówienia</w:t>
      </w:r>
      <w:r w:rsidRPr="000C2178">
        <w:rPr>
          <w:rFonts w:ascii="Arial" w:eastAsia="Arial" w:hAnsi="Arial" w:cs="Arial"/>
          <w:spacing w:val="-5"/>
        </w:rPr>
        <w:t xml:space="preserve"> </w:t>
      </w:r>
      <w:r w:rsidRPr="000C2178">
        <w:rPr>
          <w:rFonts w:ascii="Arial" w:eastAsia="Arial" w:hAnsi="Arial" w:cs="Arial"/>
        </w:rPr>
        <w:t>z</w:t>
      </w:r>
      <w:r w:rsidRPr="000C2178">
        <w:rPr>
          <w:rFonts w:ascii="Arial" w:eastAsia="Arial" w:hAnsi="Arial" w:cs="Arial"/>
          <w:spacing w:val="-4"/>
        </w:rPr>
        <w:t xml:space="preserve"> </w:t>
      </w:r>
      <w:r w:rsidRPr="000C2178">
        <w:rPr>
          <w:rFonts w:ascii="Arial" w:eastAsia="Arial" w:hAnsi="Arial" w:cs="Arial"/>
        </w:rPr>
        <w:t>2</w:t>
      </w:r>
      <w:r w:rsidRPr="000C2178">
        <w:rPr>
          <w:rFonts w:ascii="Arial" w:eastAsia="Arial" w:hAnsi="Arial" w:cs="Arial"/>
          <w:spacing w:val="-5"/>
        </w:rPr>
        <w:t xml:space="preserve"> </w:t>
      </w:r>
      <w:r w:rsidRPr="000C2178">
        <w:rPr>
          <w:rFonts w:ascii="Arial" w:eastAsia="Arial" w:hAnsi="Arial" w:cs="Arial"/>
        </w:rPr>
        <w:t>oddziałów</w:t>
      </w:r>
      <w:r w:rsidRPr="000C2178">
        <w:rPr>
          <w:rFonts w:ascii="Arial" w:eastAsia="Arial" w:hAnsi="Arial" w:cs="Arial"/>
          <w:spacing w:val="-4"/>
        </w:rPr>
        <w:t xml:space="preserve"> </w:t>
      </w:r>
      <w:r w:rsidRPr="000C2178">
        <w:rPr>
          <w:rFonts w:ascii="Arial" w:eastAsia="Arial" w:hAnsi="Arial" w:cs="Arial"/>
        </w:rPr>
        <w:t>CLB</w:t>
      </w:r>
      <w:r w:rsidRPr="000C2178">
        <w:rPr>
          <w:rFonts w:ascii="Arial" w:eastAsia="Arial" w:hAnsi="Arial" w:cs="Arial"/>
          <w:spacing w:val="-4"/>
        </w:rPr>
        <w:t xml:space="preserve"> </w:t>
      </w:r>
      <w:r w:rsidRPr="000C2178">
        <w:rPr>
          <w:rFonts w:ascii="Arial" w:eastAsia="Arial" w:hAnsi="Arial" w:cs="Arial"/>
          <w:spacing w:val="-2"/>
        </w:rPr>
        <w:t>GIOŚ.</w:t>
      </w:r>
    </w:p>
    <w:p w14:paraId="6E1922AB" w14:textId="21C17C0D" w:rsidR="000C2178" w:rsidRDefault="000C2178" w:rsidP="000C2178">
      <w:pPr>
        <w:widowControl w:val="0"/>
        <w:autoSpaceDE w:val="0"/>
        <w:autoSpaceDN w:val="0"/>
        <w:spacing w:after="0" w:line="240" w:lineRule="auto"/>
        <w:ind w:right="4"/>
        <w:rPr>
          <w:rFonts w:ascii="Arial" w:eastAsia="Arial" w:hAnsi="Arial" w:cs="Arial"/>
        </w:rPr>
      </w:pPr>
    </w:p>
    <w:p w14:paraId="16C0C6A8" w14:textId="77777777" w:rsidR="000C2178" w:rsidRPr="000C2178" w:rsidRDefault="000C2178" w:rsidP="000C2178">
      <w:pPr>
        <w:widowControl w:val="0"/>
        <w:autoSpaceDE w:val="0"/>
        <w:autoSpaceDN w:val="0"/>
        <w:spacing w:after="0" w:line="240" w:lineRule="auto"/>
        <w:ind w:right="4"/>
        <w:rPr>
          <w:rFonts w:ascii="Arial" w:eastAsia="Arial" w:hAnsi="Arial" w:cs="Arial"/>
        </w:rPr>
      </w:pPr>
    </w:p>
    <w:p w14:paraId="5553F8C0" w14:textId="77777777" w:rsidR="000C2178" w:rsidRPr="000C2178" w:rsidRDefault="000C2178" w:rsidP="000C2178">
      <w:pPr>
        <w:widowControl w:val="0"/>
        <w:tabs>
          <w:tab w:val="left" w:pos="7619"/>
        </w:tabs>
        <w:autoSpaceDE w:val="0"/>
        <w:autoSpaceDN w:val="0"/>
        <w:spacing w:after="0" w:line="240" w:lineRule="auto"/>
        <w:ind w:left="687"/>
        <w:rPr>
          <w:rFonts w:ascii="Arial" w:eastAsia="Arial" w:hAnsi="Arial" w:cs="Arial"/>
          <w:b/>
        </w:rPr>
      </w:pPr>
      <w:r w:rsidRPr="000C2178">
        <w:rPr>
          <w:rFonts w:ascii="Arial" w:eastAsia="Arial" w:hAnsi="Arial" w:cs="Arial"/>
          <w:b/>
          <w:spacing w:val="-2"/>
        </w:rPr>
        <w:t>Zamawiający:</w:t>
      </w:r>
      <w:r w:rsidRPr="000C2178">
        <w:rPr>
          <w:rFonts w:ascii="Arial" w:eastAsia="Arial" w:hAnsi="Arial" w:cs="Arial"/>
          <w:b/>
        </w:rPr>
        <w:tab/>
      </w:r>
      <w:r w:rsidRPr="000C2178">
        <w:rPr>
          <w:rFonts w:ascii="Arial" w:eastAsia="Arial" w:hAnsi="Arial" w:cs="Arial"/>
          <w:b/>
          <w:spacing w:val="-2"/>
        </w:rPr>
        <w:t>Wykonawca:</w:t>
      </w:r>
    </w:p>
    <w:p w14:paraId="117AB6B1" w14:textId="77777777" w:rsidR="000C2178" w:rsidRPr="000C2178" w:rsidRDefault="000C2178" w:rsidP="000C2178">
      <w:pPr>
        <w:widowControl w:val="0"/>
        <w:autoSpaceDE w:val="0"/>
        <w:autoSpaceDN w:val="0"/>
        <w:spacing w:after="0" w:line="240" w:lineRule="auto"/>
        <w:rPr>
          <w:rFonts w:ascii="Arial" w:eastAsia="Arial" w:hAnsi="Arial" w:cs="Arial"/>
        </w:rPr>
      </w:pPr>
    </w:p>
    <w:p w14:paraId="2BBF6F15" w14:textId="77777777" w:rsidR="000C2178" w:rsidRPr="000C2178" w:rsidRDefault="000C2178" w:rsidP="000C2178">
      <w:pPr>
        <w:widowControl w:val="0"/>
        <w:autoSpaceDE w:val="0"/>
        <w:autoSpaceDN w:val="0"/>
        <w:spacing w:after="0" w:line="240" w:lineRule="auto"/>
        <w:rPr>
          <w:rFonts w:ascii="Arial" w:eastAsia="Arial" w:hAnsi="Arial" w:cs="Arial"/>
          <w:szCs w:val="23"/>
        </w:rPr>
      </w:pPr>
      <w:r w:rsidRPr="000C2178">
        <w:rPr>
          <w:rFonts w:ascii="Arial" w:eastAsia="Arial" w:hAnsi="Arial" w:cs="Arial"/>
          <w:szCs w:val="23"/>
        </w:rPr>
        <w:br w:type="page"/>
      </w:r>
    </w:p>
    <w:p w14:paraId="6C44B87D" w14:textId="77777777" w:rsidR="000C2178" w:rsidRPr="000C2178" w:rsidRDefault="000C2178" w:rsidP="000C2178">
      <w:pPr>
        <w:widowControl w:val="0"/>
        <w:autoSpaceDE w:val="0"/>
        <w:autoSpaceDN w:val="0"/>
        <w:spacing w:after="0" w:line="240" w:lineRule="auto"/>
        <w:ind w:right="424"/>
        <w:jc w:val="right"/>
        <w:rPr>
          <w:rFonts w:ascii="Arial" w:eastAsia="Arial" w:hAnsi="Arial" w:cs="Arial"/>
          <w:i/>
        </w:rPr>
      </w:pPr>
      <w:r w:rsidRPr="000C2178">
        <w:rPr>
          <w:rFonts w:ascii="Arial" w:eastAsia="Arial" w:hAnsi="Arial" w:cs="Arial"/>
          <w:i/>
        </w:rPr>
        <w:lastRenderedPageBreak/>
        <w:t>Załącznik</w:t>
      </w:r>
      <w:r w:rsidRPr="000C2178">
        <w:rPr>
          <w:rFonts w:ascii="Arial" w:eastAsia="Arial" w:hAnsi="Arial" w:cs="Arial"/>
          <w:i/>
          <w:spacing w:val="-1"/>
        </w:rPr>
        <w:t xml:space="preserve"> </w:t>
      </w:r>
      <w:r w:rsidRPr="000C2178">
        <w:rPr>
          <w:rFonts w:ascii="Arial" w:eastAsia="Arial" w:hAnsi="Arial" w:cs="Arial"/>
          <w:i/>
        </w:rPr>
        <w:t xml:space="preserve">nr 5 do </w:t>
      </w:r>
      <w:r w:rsidRPr="000C2178">
        <w:rPr>
          <w:rFonts w:ascii="Arial" w:eastAsia="Arial" w:hAnsi="Arial" w:cs="Arial"/>
          <w:i/>
          <w:spacing w:val="-2"/>
        </w:rPr>
        <w:t>umowy</w:t>
      </w:r>
    </w:p>
    <w:p w14:paraId="23667E56" w14:textId="77777777" w:rsidR="000C2178" w:rsidRPr="000C2178" w:rsidRDefault="000C2178" w:rsidP="000C2178">
      <w:pPr>
        <w:widowControl w:val="0"/>
        <w:autoSpaceDE w:val="0"/>
        <w:autoSpaceDN w:val="0"/>
        <w:spacing w:after="0" w:line="240" w:lineRule="auto"/>
        <w:ind w:left="16" w:right="141"/>
        <w:jc w:val="center"/>
        <w:rPr>
          <w:rFonts w:ascii="Arial" w:eastAsia="Arial" w:hAnsi="Arial" w:cs="Arial"/>
        </w:rPr>
      </w:pPr>
      <w:r w:rsidRPr="000C2178">
        <w:rPr>
          <w:rFonts w:ascii="Arial" w:eastAsia="Arial" w:hAnsi="Arial" w:cs="Arial"/>
          <w:spacing w:val="-4"/>
        </w:rPr>
        <w:t>WZÓR</w:t>
      </w:r>
    </w:p>
    <w:p w14:paraId="2E096483" w14:textId="77777777" w:rsidR="000C2178" w:rsidRPr="000C2178" w:rsidRDefault="000C2178" w:rsidP="000C2178">
      <w:pPr>
        <w:widowControl w:val="0"/>
        <w:autoSpaceDE w:val="0"/>
        <w:autoSpaceDN w:val="0"/>
        <w:spacing w:after="0" w:line="240" w:lineRule="auto"/>
        <w:rPr>
          <w:rFonts w:ascii="Arial" w:eastAsia="Arial" w:hAnsi="Arial" w:cs="Arial"/>
          <w:b/>
        </w:rPr>
      </w:pPr>
      <w:r w:rsidRPr="000C2178">
        <w:rPr>
          <w:rFonts w:ascii="Arial" w:eastAsia="Arial" w:hAnsi="Arial" w:cs="Arial"/>
          <w:b/>
        </w:rPr>
        <w:t>PROTOKÓŁ</w:t>
      </w:r>
      <w:r w:rsidRPr="000C2178">
        <w:rPr>
          <w:rFonts w:ascii="Arial" w:eastAsia="Arial" w:hAnsi="Arial" w:cs="Arial"/>
          <w:b/>
          <w:spacing w:val="-8"/>
        </w:rPr>
        <w:t xml:space="preserve"> </w:t>
      </w:r>
      <w:r w:rsidRPr="000C2178">
        <w:rPr>
          <w:rFonts w:ascii="Arial" w:eastAsia="Arial" w:hAnsi="Arial" w:cs="Arial"/>
          <w:b/>
        </w:rPr>
        <w:t>USUNIĘCIA</w:t>
      </w:r>
      <w:r w:rsidRPr="000C2178">
        <w:rPr>
          <w:rFonts w:ascii="Arial" w:eastAsia="Arial" w:hAnsi="Arial" w:cs="Arial"/>
          <w:b/>
          <w:spacing w:val="-8"/>
        </w:rPr>
        <w:t xml:space="preserve"> </w:t>
      </w:r>
      <w:r w:rsidRPr="000C2178">
        <w:rPr>
          <w:rFonts w:ascii="Arial" w:eastAsia="Arial" w:hAnsi="Arial" w:cs="Arial"/>
          <w:b/>
        </w:rPr>
        <w:t>WAD/WYMIANY</w:t>
      </w:r>
      <w:r w:rsidRPr="000C2178">
        <w:rPr>
          <w:rFonts w:ascii="Arial" w:eastAsia="Arial" w:hAnsi="Arial" w:cs="Arial"/>
          <w:b/>
          <w:spacing w:val="-7"/>
        </w:rPr>
        <w:t xml:space="preserve"> </w:t>
      </w:r>
      <w:r w:rsidRPr="000C2178">
        <w:rPr>
          <w:rFonts w:ascii="Arial" w:eastAsia="Arial" w:hAnsi="Arial" w:cs="Arial"/>
          <w:b/>
        </w:rPr>
        <w:t>PODZESPOŁU</w:t>
      </w:r>
      <w:r w:rsidRPr="000C2178">
        <w:rPr>
          <w:rFonts w:ascii="Arial" w:eastAsia="Arial" w:hAnsi="Arial" w:cs="Arial"/>
          <w:b/>
          <w:spacing w:val="-8"/>
        </w:rPr>
        <w:t xml:space="preserve"> </w:t>
      </w:r>
      <w:r w:rsidRPr="000C2178">
        <w:rPr>
          <w:rFonts w:ascii="Arial" w:eastAsia="Arial" w:hAnsi="Arial" w:cs="Arial"/>
          <w:b/>
          <w:spacing w:val="-2"/>
        </w:rPr>
        <w:t>URZĄDZENIA/URZĄDZENIA</w:t>
      </w:r>
    </w:p>
    <w:p w14:paraId="768535F8" w14:textId="77777777" w:rsidR="000C2178" w:rsidRPr="000C2178" w:rsidRDefault="000C2178" w:rsidP="000C2178">
      <w:pPr>
        <w:widowControl w:val="0"/>
        <w:autoSpaceDE w:val="0"/>
        <w:autoSpaceDN w:val="0"/>
        <w:spacing w:after="0" w:line="240" w:lineRule="auto"/>
        <w:rPr>
          <w:rFonts w:ascii="Arial" w:eastAsia="Arial" w:hAnsi="Arial" w:cs="Arial"/>
          <w:b/>
        </w:rPr>
      </w:pPr>
    </w:p>
    <w:p w14:paraId="6F746047" w14:textId="77777777" w:rsidR="000C2178" w:rsidRPr="000C2178" w:rsidRDefault="000C2178" w:rsidP="000C2178">
      <w:pPr>
        <w:widowControl w:val="0"/>
        <w:tabs>
          <w:tab w:val="left" w:leader="dot" w:pos="2716"/>
        </w:tabs>
        <w:autoSpaceDE w:val="0"/>
        <w:autoSpaceDN w:val="0"/>
        <w:spacing w:after="0" w:line="240" w:lineRule="auto"/>
        <w:ind w:right="428"/>
        <w:jc w:val="both"/>
        <w:rPr>
          <w:rFonts w:ascii="Arial" w:eastAsia="Arial" w:hAnsi="Arial" w:cs="Arial"/>
        </w:rPr>
      </w:pPr>
      <w:r w:rsidRPr="000C2178">
        <w:rPr>
          <w:rFonts w:ascii="Arial" w:eastAsia="Arial" w:hAnsi="Arial" w:cs="Arial"/>
        </w:rPr>
        <w:t>Sporządzony</w:t>
      </w:r>
      <w:r w:rsidRPr="000C2178">
        <w:rPr>
          <w:rFonts w:ascii="Arial" w:eastAsia="Arial" w:hAnsi="Arial" w:cs="Arial"/>
          <w:spacing w:val="16"/>
        </w:rPr>
        <w:t xml:space="preserve"> </w:t>
      </w:r>
      <w:r w:rsidRPr="000C2178">
        <w:rPr>
          <w:rFonts w:ascii="Arial" w:eastAsia="Arial" w:hAnsi="Arial" w:cs="Arial"/>
        </w:rPr>
        <w:t>w</w:t>
      </w:r>
      <w:r w:rsidRPr="000C2178">
        <w:rPr>
          <w:rFonts w:ascii="Arial" w:eastAsia="Arial" w:hAnsi="Arial" w:cs="Arial"/>
          <w:spacing w:val="16"/>
        </w:rPr>
        <w:t xml:space="preserve"> </w:t>
      </w:r>
      <w:r w:rsidRPr="000C2178">
        <w:rPr>
          <w:rFonts w:ascii="Arial" w:eastAsia="Arial" w:hAnsi="Arial" w:cs="Arial"/>
        </w:rPr>
        <w:t>dniu</w:t>
      </w:r>
      <w:r w:rsidRPr="000C2178">
        <w:rPr>
          <w:rFonts w:ascii="Arial" w:eastAsia="Arial" w:hAnsi="Arial" w:cs="Arial"/>
          <w:spacing w:val="16"/>
        </w:rPr>
        <w:t xml:space="preserve"> </w:t>
      </w:r>
      <w:r w:rsidRPr="000C2178">
        <w:rPr>
          <w:rFonts w:ascii="Arial" w:eastAsia="Arial" w:hAnsi="Arial" w:cs="Arial"/>
        </w:rPr>
        <w:t>……</w:t>
      </w:r>
      <w:r w:rsidRPr="000C2178">
        <w:rPr>
          <w:rFonts w:ascii="Arial" w:eastAsia="Arial" w:hAnsi="Arial" w:cs="Arial"/>
          <w:spacing w:val="16"/>
        </w:rPr>
        <w:t xml:space="preserve"> </w:t>
      </w:r>
      <w:r w:rsidRPr="000C2178">
        <w:rPr>
          <w:rFonts w:ascii="Arial" w:eastAsia="Arial" w:hAnsi="Arial" w:cs="Arial"/>
        </w:rPr>
        <w:t>2026</w:t>
      </w:r>
      <w:r w:rsidRPr="000C2178">
        <w:rPr>
          <w:rFonts w:ascii="Arial" w:eastAsia="Arial" w:hAnsi="Arial" w:cs="Arial"/>
          <w:spacing w:val="16"/>
        </w:rPr>
        <w:t xml:space="preserve"> </w:t>
      </w:r>
      <w:r w:rsidRPr="000C2178">
        <w:rPr>
          <w:rFonts w:ascii="Arial" w:eastAsia="Arial" w:hAnsi="Arial" w:cs="Arial"/>
        </w:rPr>
        <w:t>r.</w:t>
      </w:r>
      <w:r w:rsidRPr="000C2178">
        <w:rPr>
          <w:rFonts w:ascii="Arial" w:eastAsia="Arial" w:hAnsi="Arial" w:cs="Arial"/>
          <w:spacing w:val="16"/>
        </w:rPr>
        <w:t xml:space="preserve"> </w:t>
      </w:r>
      <w:r w:rsidRPr="000C2178">
        <w:rPr>
          <w:rFonts w:ascii="Arial" w:eastAsia="Arial" w:hAnsi="Arial" w:cs="Arial"/>
        </w:rPr>
        <w:t>w</w:t>
      </w:r>
      <w:r w:rsidRPr="000C2178">
        <w:rPr>
          <w:rFonts w:ascii="Arial" w:eastAsia="Arial" w:hAnsi="Arial" w:cs="Arial"/>
          <w:spacing w:val="16"/>
        </w:rPr>
        <w:t xml:space="preserve"> </w:t>
      </w:r>
      <w:r w:rsidRPr="000C2178">
        <w:rPr>
          <w:rFonts w:ascii="Arial" w:eastAsia="Arial" w:hAnsi="Arial" w:cs="Arial"/>
        </w:rPr>
        <w:t>sprawie</w:t>
      </w:r>
      <w:r w:rsidRPr="000C2178">
        <w:rPr>
          <w:rFonts w:ascii="Arial" w:eastAsia="Arial" w:hAnsi="Arial" w:cs="Arial"/>
          <w:spacing w:val="16"/>
        </w:rPr>
        <w:t xml:space="preserve"> </w:t>
      </w:r>
      <w:r w:rsidRPr="000C2178">
        <w:rPr>
          <w:rFonts w:ascii="Arial" w:eastAsia="Arial" w:hAnsi="Arial" w:cs="Arial"/>
        </w:rPr>
        <w:t>realizacji</w:t>
      </w:r>
      <w:r w:rsidRPr="000C2178">
        <w:rPr>
          <w:rFonts w:ascii="Arial" w:eastAsia="Arial" w:hAnsi="Arial" w:cs="Arial"/>
          <w:spacing w:val="16"/>
        </w:rPr>
        <w:t xml:space="preserve"> </w:t>
      </w:r>
      <w:r w:rsidRPr="000C2178">
        <w:rPr>
          <w:rFonts w:ascii="Arial" w:eastAsia="Arial" w:hAnsi="Arial" w:cs="Arial"/>
        </w:rPr>
        <w:t>Umowy</w:t>
      </w:r>
      <w:r w:rsidRPr="000C2178">
        <w:rPr>
          <w:rFonts w:ascii="Arial" w:eastAsia="Arial" w:hAnsi="Arial" w:cs="Arial"/>
          <w:spacing w:val="16"/>
        </w:rPr>
        <w:t xml:space="preserve"> </w:t>
      </w:r>
      <w:r w:rsidRPr="000C2178">
        <w:rPr>
          <w:rFonts w:ascii="Arial" w:eastAsia="Arial" w:hAnsi="Arial" w:cs="Arial"/>
        </w:rPr>
        <w:t>nr</w:t>
      </w:r>
      <w:r w:rsidRPr="000C2178">
        <w:rPr>
          <w:rFonts w:ascii="Arial" w:eastAsia="Arial" w:hAnsi="Arial" w:cs="Arial"/>
          <w:spacing w:val="16"/>
        </w:rPr>
        <w:t xml:space="preserve"> </w:t>
      </w:r>
      <w:r w:rsidRPr="000C2178">
        <w:rPr>
          <w:rFonts w:ascii="Arial" w:eastAsia="Arial" w:hAnsi="Arial" w:cs="Arial"/>
        </w:rPr>
        <w:t>…........ z dnia …........ 2026 r., zawartej pomiędzy:</w:t>
      </w:r>
    </w:p>
    <w:p w14:paraId="02B919B2" w14:textId="31135200" w:rsidR="000C2178" w:rsidRPr="000C2178" w:rsidRDefault="000C2178" w:rsidP="000C2178">
      <w:pPr>
        <w:widowControl w:val="0"/>
        <w:tabs>
          <w:tab w:val="left" w:leader="dot" w:pos="2716"/>
        </w:tabs>
        <w:autoSpaceDE w:val="0"/>
        <w:autoSpaceDN w:val="0"/>
        <w:spacing w:after="0" w:line="240" w:lineRule="auto"/>
        <w:ind w:right="428"/>
        <w:jc w:val="both"/>
        <w:rPr>
          <w:rFonts w:ascii="Arial" w:eastAsia="Arial" w:hAnsi="Arial" w:cs="Arial"/>
        </w:rPr>
      </w:pPr>
      <w:r w:rsidRPr="000C2178">
        <w:rPr>
          <w:rFonts w:ascii="Arial" w:eastAsia="Arial" w:hAnsi="Arial" w:cs="Arial"/>
        </w:rPr>
        <w:t>Zamawiającym - Skarbem Państwa – Głównym Inspektoratem Ochrony Środowiska</w:t>
      </w:r>
      <w:r>
        <w:rPr>
          <w:rFonts w:ascii="Arial" w:eastAsia="Arial" w:hAnsi="Arial" w:cs="Arial"/>
        </w:rPr>
        <w:t xml:space="preserve"> </w:t>
      </w:r>
      <w:r w:rsidRPr="000C2178">
        <w:rPr>
          <w:rFonts w:ascii="Arial" w:eastAsia="Arial" w:hAnsi="Arial" w:cs="Arial"/>
        </w:rPr>
        <w:t>z</w:t>
      </w:r>
      <w:r>
        <w:rPr>
          <w:rFonts w:ascii="Arial" w:eastAsia="Arial" w:hAnsi="Arial" w:cs="Arial"/>
        </w:rPr>
        <w:t> </w:t>
      </w:r>
      <w:r w:rsidRPr="000C2178">
        <w:rPr>
          <w:rFonts w:ascii="Arial" w:eastAsia="Arial" w:hAnsi="Arial" w:cs="Arial"/>
        </w:rPr>
        <w:t xml:space="preserve">siedzibą w Warszawie, </w:t>
      </w:r>
      <w:r>
        <w:rPr>
          <w:rFonts w:ascii="Arial" w:eastAsia="Arial" w:hAnsi="Arial" w:cs="Arial"/>
        </w:rPr>
        <w:t xml:space="preserve">ul. </w:t>
      </w:r>
      <w:r w:rsidRPr="000C2178">
        <w:rPr>
          <w:rFonts w:ascii="Arial" w:eastAsia="Arial" w:hAnsi="Arial" w:cs="Arial"/>
        </w:rPr>
        <w:t>Chmielna 132/134, 00-805 Warszawa</w:t>
      </w:r>
    </w:p>
    <w:p w14:paraId="121B8627" w14:textId="77777777" w:rsidR="000C2178" w:rsidRPr="000C2178" w:rsidRDefault="000C2178" w:rsidP="000C2178">
      <w:pPr>
        <w:widowControl w:val="0"/>
        <w:tabs>
          <w:tab w:val="left" w:leader="dot" w:pos="2716"/>
        </w:tabs>
        <w:autoSpaceDE w:val="0"/>
        <w:autoSpaceDN w:val="0"/>
        <w:spacing w:after="0" w:line="240" w:lineRule="auto"/>
        <w:ind w:right="428"/>
        <w:jc w:val="both"/>
        <w:rPr>
          <w:rFonts w:ascii="Arial" w:eastAsia="Arial" w:hAnsi="Arial" w:cs="Arial"/>
        </w:rPr>
      </w:pPr>
      <w:r w:rsidRPr="000C2178">
        <w:rPr>
          <w:rFonts w:ascii="Arial" w:eastAsia="Arial" w:hAnsi="Arial" w:cs="Arial"/>
        </w:rPr>
        <w:t>a</w:t>
      </w:r>
    </w:p>
    <w:p w14:paraId="44F63A65" w14:textId="77777777" w:rsidR="000C2178" w:rsidRPr="000C2178" w:rsidRDefault="000C2178" w:rsidP="000C2178">
      <w:pPr>
        <w:widowControl w:val="0"/>
        <w:autoSpaceDE w:val="0"/>
        <w:autoSpaceDN w:val="0"/>
        <w:spacing w:after="0" w:line="240" w:lineRule="auto"/>
        <w:jc w:val="both"/>
        <w:rPr>
          <w:rFonts w:ascii="Arial" w:eastAsia="Arial" w:hAnsi="Arial" w:cs="Arial"/>
          <w:b/>
        </w:rPr>
      </w:pPr>
      <w:r w:rsidRPr="000C2178">
        <w:rPr>
          <w:rFonts w:ascii="Arial" w:eastAsia="Arial" w:hAnsi="Arial" w:cs="Arial"/>
          <w:b/>
          <w:spacing w:val="-2"/>
        </w:rPr>
        <w:t>Wykonawcą</w:t>
      </w:r>
    </w:p>
    <w:p w14:paraId="352B1653" w14:textId="77777777" w:rsidR="000C2178" w:rsidRPr="000C2178" w:rsidRDefault="000C2178" w:rsidP="000C2178">
      <w:pPr>
        <w:widowControl w:val="0"/>
        <w:autoSpaceDE w:val="0"/>
        <w:autoSpaceDN w:val="0"/>
        <w:spacing w:after="0" w:line="240" w:lineRule="auto"/>
        <w:jc w:val="both"/>
        <w:rPr>
          <w:rFonts w:ascii="Arial" w:eastAsia="Arial" w:hAnsi="Arial" w:cs="Arial"/>
        </w:rPr>
      </w:pPr>
      <w:r w:rsidRPr="000C2178">
        <w:rPr>
          <w:rFonts w:ascii="Arial" w:eastAsia="Arial" w:hAnsi="Arial" w:cs="Arial"/>
          <w:spacing w:val="-2"/>
        </w:rPr>
        <w:t>…………………………………………………………………………………………………….</w:t>
      </w:r>
    </w:p>
    <w:p w14:paraId="51043BA1" w14:textId="77777777" w:rsidR="000C2178" w:rsidRPr="000C2178" w:rsidRDefault="000C2178" w:rsidP="000C2178">
      <w:pPr>
        <w:widowControl w:val="0"/>
        <w:autoSpaceDE w:val="0"/>
        <w:autoSpaceDN w:val="0"/>
        <w:spacing w:after="0" w:line="240" w:lineRule="auto"/>
        <w:jc w:val="both"/>
        <w:rPr>
          <w:rFonts w:ascii="Arial" w:eastAsia="Arial" w:hAnsi="Arial" w:cs="Arial"/>
        </w:rPr>
      </w:pPr>
      <w:r w:rsidRPr="000C2178">
        <w:rPr>
          <w:rFonts w:ascii="Arial" w:eastAsia="Arial" w:hAnsi="Arial" w:cs="Arial"/>
        </w:rPr>
        <w:t>dotyczący</w:t>
      </w:r>
      <w:r w:rsidRPr="000C2178">
        <w:rPr>
          <w:rFonts w:ascii="Arial" w:eastAsia="Arial" w:hAnsi="Arial" w:cs="Arial"/>
          <w:spacing w:val="-5"/>
        </w:rPr>
        <w:t xml:space="preserve"> </w:t>
      </w:r>
      <w:r w:rsidRPr="000C2178">
        <w:rPr>
          <w:rFonts w:ascii="Arial" w:eastAsia="Arial" w:hAnsi="Arial" w:cs="Arial"/>
        </w:rPr>
        <w:t>podzespołu</w:t>
      </w:r>
      <w:r w:rsidRPr="000C2178">
        <w:rPr>
          <w:rFonts w:ascii="Arial" w:eastAsia="Arial" w:hAnsi="Arial" w:cs="Arial"/>
          <w:spacing w:val="-4"/>
        </w:rPr>
        <w:t xml:space="preserve"> </w:t>
      </w:r>
      <w:r w:rsidRPr="000C2178">
        <w:rPr>
          <w:rFonts w:ascii="Arial" w:eastAsia="Arial" w:hAnsi="Arial" w:cs="Arial"/>
          <w:spacing w:val="-2"/>
        </w:rPr>
        <w:t>Stacji/Stacji:</w:t>
      </w:r>
    </w:p>
    <w:p w14:paraId="2A706249" w14:textId="77777777" w:rsidR="000C2178" w:rsidRPr="000C2178" w:rsidRDefault="000C2178" w:rsidP="000C2178">
      <w:pPr>
        <w:widowControl w:val="0"/>
        <w:autoSpaceDE w:val="0"/>
        <w:autoSpaceDN w:val="0"/>
        <w:spacing w:after="0" w:line="240" w:lineRule="auto"/>
        <w:jc w:val="both"/>
        <w:rPr>
          <w:rFonts w:ascii="Arial" w:eastAsia="Arial" w:hAnsi="Arial" w:cs="Arial"/>
        </w:rPr>
      </w:pPr>
      <w:r w:rsidRPr="000C2178">
        <w:rPr>
          <w:rFonts w:ascii="Arial" w:eastAsia="Arial" w:hAnsi="Arial" w:cs="Arial"/>
          <w:spacing w:val="-2"/>
        </w:rPr>
        <w:t>…………………………………………………………………………………………………….</w:t>
      </w:r>
    </w:p>
    <w:p w14:paraId="34775958" w14:textId="77777777" w:rsidR="000C2178" w:rsidRPr="000C2178" w:rsidRDefault="000C2178" w:rsidP="000C2178">
      <w:pPr>
        <w:widowControl w:val="0"/>
        <w:autoSpaceDE w:val="0"/>
        <w:autoSpaceDN w:val="0"/>
        <w:spacing w:after="0" w:line="240" w:lineRule="auto"/>
        <w:rPr>
          <w:rFonts w:ascii="Arial" w:eastAsia="Arial" w:hAnsi="Arial" w:cs="Arial"/>
        </w:rPr>
      </w:pPr>
    </w:p>
    <w:tbl>
      <w:tblPr>
        <w:tblStyle w:val="TableNormal"/>
        <w:tblpPr w:leftFromText="141" w:rightFromText="141" w:vertAnchor="text" w:horzAnchor="margin" w:tblpY="132"/>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4"/>
        <w:gridCol w:w="3552"/>
        <w:gridCol w:w="1985"/>
        <w:gridCol w:w="1559"/>
        <w:gridCol w:w="1559"/>
      </w:tblGrid>
      <w:tr w:rsidR="000C2178" w:rsidRPr="000D6748" w14:paraId="0D156ACB" w14:textId="77777777" w:rsidTr="000C2178">
        <w:trPr>
          <w:trHeight w:val="1401"/>
        </w:trPr>
        <w:tc>
          <w:tcPr>
            <w:tcW w:w="554" w:type="dxa"/>
          </w:tcPr>
          <w:p w14:paraId="0450086A" w14:textId="77777777" w:rsidR="000C2178" w:rsidRPr="000D6748" w:rsidRDefault="000C2178" w:rsidP="000C2178">
            <w:pPr>
              <w:ind w:left="70"/>
              <w:rPr>
                <w:rFonts w:ascii="Arial" w:eastAsia="Arial" w:hAnsi="Arial" w:cs="Arial"/>
                <w:lang w:val="pl-PL"/>
              </w:rPr>
            </w:pPr>
            <w:r w:rsidRPr="000D6748">
              <w:rPr>
                <w:rFonts w:ascii="Arial" w:eastAsia="Arial" w:hAnsi="Arial" w:cs="Arial"/>
                <w:spacing w:val="-4"/>
                <w:lang w:val="pl-PL"/>
              </w:rPr>
              <w:t>L.p.</w:t>
            </w:r>
          </w:p>
        </w:tc>
        <w:tc>
          <w:tcPr>
            <w:tcW w:w="3552" w:type="dxa"/>
          </w:tcPr>
          <w:p w14:paraId="0D5F6D94" w14:textId="77777777" w:rsidR="000C2178" w:rsidRPr="000D6748" w:rsidRDefault="000C2178" w:rsidP="000C2178">
            <w:pPr>
              <w:ind w:left="70"/>
              <w:rPr>
                <w:rFonts w:ascii="Arial" w:eastAsia="Arial" w:hAnsi="Arial" w:cs="Arial"/>
                <w:lang w:val="pl-PL"/>
              </w:rPr>
            </w:pPr>
            <w:r w:rsidRPr="000D6748">
              <w:rPr>
                <w:rFonts w:ascii="Arial" w:eastAsia="Arial" w:hAnsi="Arial" w:cs="Arial"/>
                <w:lang w:val="pl-PL"/>
              </w:rPr>
              <w:t>Zakres</w:t>
            </w:r>
            <w:r w:rsidRPr="000D6748">
              <w:rPr>
                <w:rFonts w:ascii="Arial" w:eastAsia="Arial" w:hAnsi="Arial" w:cs="Arial"/>
                <w:spacing w:val="-5"/>
                <w:lang w:val="pl-PL"/>
              </w:rPr>
              <w:t xml:space="preserve"> </w:t>
            </w:r>
            <w:r w:rsidRPr="000D6748">
              <w:rPr>
                <w:rFonts w:ascii="Arial" w:eastAsia="Arial" w:hAnsi="Arial" w:cs="Arial"/>
                <w:lang w:val="pl-PL"/>
              </w:rPr>
              <w:t>zgłoszonych</w:t>
            </w:r>
            <w:r w:rsidRPr="000D6748">
              <w:rPr>
                <w:rFonts w:ascii="Arial" w:eastAsia="Arial" w:hAnsi="Arial" w:cs="Arial"/>
                <w:spacing w:val="-5"/>
                <w:lang w:val="pl-PL"/>
              </w:rPr>
              <w:t xml:space="preserve"> Wad</w:t>
            </w:r>
          </w:p>
        </w:tc>
        <w:tc>
          <w:tcPr>
            <w:tcW w:w="1985" w:type="dxa"/>
          </w:tcPr>
          <w:p w14:paraId="20FB7A8B" w14:textId="77777777" w:rsidR="000C2178" w:rsidRPr="000D6748" w:rsidRDefault="000C2178" w:rsidP="000C2178">
            <w:pPr>
              <w:ind w:left="9"/>
              <w:jc w:val="center"/>
              <w:rPr>
                <w:rFonts w:ascii="Arial" w:eastAsia="Arial" w:hAnsi="Arial" w:cs="Arial"/>
                <w:lang w:val="pl-PL"/>
              </w:rPr>
            </w:pPr>
            <w:r w:rsidRPr="000D6748">
              <w:rPr>
                <w:rFonts w:ascii="Arial" w:eastAsia="Arial" w:hAnsi="Arial" w:cs="Arial"/>
                <w:lang w:val="pl-PL"/>
              </w:rPr>
              <w:t>Termin</w:t>
            </w:r>
            <w:r w:rsidRPr="000D6748">
              <w:rPr>
                <w:rFonts w:ascii="Arial" w:eastAsia="Arial" w:hAnsi="Arial" w:cs="Arial"/>
                <w:spacing w:val="-5"/>
                <w:lang w:val="pl-PL"/>
              </w:rPr>
              <w:t xml:space="preserve"> </w:t>
            </w:r>
            <w:r w:rsidRPr="000D6748">
              <w:rPr>
                <w:rFonts w:ascii="Arial" w:eastAsia="Arial" w:hAnsi="Arial" w:cs="Arial"/>
                <w:spacing w:val="-2"/>
                <w:lang w:val="pl-PL"/>
              </w:rPr>
              <w:t>zgłoszenia</w:t>
            </w:r>
          </w:p>
          <w:p w14:paraId="6A98EDAD" w14:textId="77777777" w:rsidR="000C2178" w:rsidRPr="000D6748" w:rsidRDefault="000C2178" w:rsidP="000C2178">
            <w:pPr>
              <w:ind w:left="9"/>
              <w:jc w:val="center"/>
              <w:rPr>
                <w:rFonts w:ascii="Arial" w:eastAsia="Arial" w:hAnsi="Arial" w:cs="Arial"/>
                <w:lang w:val="pl-PL"/>
              </w:rPr>
            </w:pPr>
            <w:r w:rsidRPr="000D6748">
              <w:rPr>
                <w:rFonts w:ascii="Arial" w:eastAsia="Arial" w:hAnsi="Arial" w:cs="Arial"/>
                <w:spacing w:val="-2"/>
                <w:lang w:val="pl-PL"/>
              </w:rPr>
              <w:t>Wady/Usterki</w:t>
            </w:r>
          </w:p>
        </w:tc>
        <w:tc>
          <w:tcPr>
            <w:tcW w:w="1559" w:type="dxa"/>
          </w:tcPr>
          <w:p w14:paraId="07E2F51F" w14:textId="77777777" w:rsidR="000C2178" w:rsidRPr="000D6748" w:rsidRDefault="000C2178" w:rsidP="000C2178">
            <w:pPr>
              <w:ind w:left="91" w:right="80"/>
              <w:jc w:val="center"/>
              <w:rPr>
                <w:rFonts w:ascii="Arial" w:eastAsia="Arial" w:hAnsi="Arial" w:cs="Arial"/>
                <w:lang w:val="pl-PL"/>
              </w:rPr>
            </w:pPr>
            <w:r w:rsidRPr="000D6748">
              <w:rPr>
                <w:rFonts w:ascii="Arial" w:eastAsia="Arial" w:hAnsi="Arial" w:cs="Arial"/>
                <w:spacing w:val="-2"/>
                <w:lang w:val="pl-PL"/>
              </w:rPr>
              <w:t xml:space="preserve">Uzgodniony termin naprawy </w:t>
            </w:r>
            <w:r w:rsidRPr="000D6748">
              <w:rPr>
                <w:rFonts w:ascii="Arial" w:eastAsia="Arial" w:hAnsi="Arial" w:cs="Arial"/>
                <w:lang w:val="pl-PL"/>
              </w:rPr>
              <w:t>Wady/</w:t>
            </w:r>
            <w:r w:rsidRPr="000D6748">
              <w:rPr>
                <w:rFonts w:ascii="Arial" w:eastAsia="Arial" w:hAnsi="Arial" w:cs="Arial"/>
                <w:spacing w:val="-16"/>
                <w:lang w:val="pl-PL"/>
              </w:rPr>
              <w:t xml:space="preserve"> </w:t>
            </w:r>
            <w:r w:rsidRPr="000D6748">
              <w:rPr>
                <w:rFonts w:ascii="Arial" w:eastAsia="Arial" w:hAnsi="Arial" w:cs="Arial"/>
                <w:lang w:val="pl-PL"/>
              </w:rPr>
              <w:t>Usterki</w:t>
            </w:r>
          </w:p>
        </w:tc>
        <w:tc>
          <w:tcPr>
            <w:tcW w:w="1559" w:type="dxa"/>
          </w:tcPr>
          <w:p w14:paraId="28E24FA0" w14:textId="77777777" w:rsidR="000C2178" w:rsidRPr="000D6748" w:rsidRDefault="000C2178" w:rsidP="000C2178">
            <w:pPr>
              <w:ind w:left="473"/>
              <w:rPr>
                <w:rFonts w:ascii="Arial" w:eastAsia="Arial" w:hAnsi="Arial" w:cs="Arial"/>
                <w:lang w:val="pl-PL"/>
              </w:rPr>
            </w:pPr>
            <w:r w:rsidRPr="000D6748">
              <w:rPr>
                <w:rFonts w:ascii="Arial" w:eastAsia="Arial" w:hAnsi="Arial" w:cs="Arial"/>
                <w:spacing w:val="-2"/>
                <w:lang w:val="pl-PL"/>
              </w:rPr>
              <w:t>Uwagi</w:t>
            </w:r>
          </w:p>
        </w:tc>
      </w:tr>
      <w:tr w:rsidR="000C2178" w:rsidRPr="000D6748" w14:paraId="1C6EAC4B" w14:textId="77777777" w:rsidTr="000C2178">
        <w:trPr>
          <w:trHeight w:val="454"/>
        </w:trPr>
        <w:tc>
          <w:tcPr>
            <w:tcW w:w="554" w:type="dxa"/>
          </w:tcPr>
          <w:p w14:paraId="09AEB408" w14:textId="77777777" w:rsidR="000C2178" w:rsidRPr="000D6748" w:rsidRDefault="000C2178" w:rsidP="000C2178">
            <w:pPr>
              <w:ind w:left="70"/>
              <w:rPr>
                <w:rFonts w:ascii="Arial" w:eastAsia="Arial" w:hAnsi="Arial" w:cs="Arial"/>
                <w:lang w:val="pl-PL"/>
              </w:rPr>
            </w:pPr>
            <w:r w:rsidRPr="000D6748">
              <w:rPr>
                <w:rFonts w:ascii="Arial" w:eastAsia="Arial" w:hAnsi="Arial" w:cs="Arial"/>
                <w:spacing w:val="-5"/>
                <w:lang w:val="pl-PL"/>
              </w:rPr>
              <w:t>1.</w:t>
            </w:r>
          </w:p>
        </w:tc>
        <w:tc>
          <w:tcPr>
            <w:tcW w:w="3552" w:type="dxa"/>
          </w:tcPr>
          <w:p w14:paraId="0E3D58EC" w14:textId="77777777" w:rsidR="000C2178" w:rsidRPr="000D6748" w:rsidRDefault="000C2178" w:rsidP="000C2178">
            <w:pPr>
              <w:rPr>
                <w:rFonts w:ascii="Arial" w:eastAsia="Arial" w:hAnsi="Arial" w:cs="Arial"/>
                <w:lang w:val="pl-PL"/>
              </w:rPr>
            </w:pPr>
          </w:p>
        </w:tc>
        <w:tc>
          <w:tcPr>
            <w:tcW w:w="1985" w:type="dxa"/>
          </w:tcPr>
          <w:p w14:paraId="62890A2F" w14:textId="77777777" w:rsidR="000C2178" w:rsidRPr="000D6748" w:rsidRDefault="000C2178" w:rsidP="000C2178">
            <w:pPr>
              <w:rPr>
                <w:rFonts w:ascii="Arial" w:eastAsia="Arial" w:hAnsi="Arial" w:cs="Arial"/>
                <w:lang w:val="pl-PL"/>
              </w:rPr>
            </w:pPr>
          </w:p>
        </w:tc>
        <w:tc>
          <w:tcPr>
            <w:tcW w:w="1559" w:type="dxa"/>
          </w:tcPr>
          <w:p w14:paraId="3E588C9C" w14:textId="77777777" w:rsidR="000C2178" w:rsidRPr="000D6748" w:rsidRDefault="000C2178" w:rsidP="000C2178">
            <w:pPr>
              <w:rPr>
                <w:rFonts w:ascii="Arial" w:eastAsia="Arial" w:hAnsi="Arial" w:cs="Arial"/>
                <w:lang w:val="pl-PL"/>
              </w:rPr>
            </w:pPr>
          </w:p>
        </w:tc>
        <w:tc>
          <w:tcPr>
            <w:tcW w:w="1559" w:type="dxa"/>
          </w:tcPr>
          <w:p w14:paraId="661706D9" w14:textId="77777777" w:rsidR="000C2178" w:rsidRPr="000D6748" w:rsidRDefault="000C2178" w:rsidP="000C2178">
            <w:pPr>
              <w:rPr>
                <w:rFonts w:ascii="Arial" w:eastAsia="Arial" w:hAnsi="Arial" w:cs="Arial"/>
                <w:lang w:val="pl-PL"/>
              </w:rPr>
            </w:pPr>
          </w:p>
        </w:tc>
      </w:tr>
      <w:tr w:rsidR="000C2178" w:rsidRPr="000D6748" w14:paraId="4E7B4639" w14:textId="77777777" w:rsidTr="000C2178">
        <w:trPr>
          <w:trHeight w:val="454"/>
        </w:trPr>
        <w:tc>
          <w:tcPr>
            <w:tcW w:w="554" w:type="dxa"/>
          </w:tcPr>
          <w:p w14:paraId="5CD47D94" w14:textId="77777777" w:rsidR="000C2178" w:rsidRPr="000D6748" w:rsidRDefault="000C2178" w:rsidP="000C2178">
            <w:pPr>
              <w:ind w:left="70"/>
              <w:rPr>
                <w:rFonts w:ascii="Arial" w:eastAsia="Arial" w:hAnsi="Arial" w:cs="Arial"/>
                <w:lang w:val="pl-PL"/>
              </w:rPr>
            </w:pPr>
            <w:r w:rsidRPr="000D6748">
              <w:rPr>
                <w:rFonts w:ascii="Arial" w:eastAsia="Arial" w:hAnsi="Arial" w:cs="Arial"/>
                <w:spacing w:val="-5"/>
                <w:lang w:val="pl-PL"/>
              </w:rPr>
              <w:t>2.</w:t>
            </w:r>
          </w:p>
        </w:tc>
        <w:tc>
          <w:tcPr>
            <w:tcW w:w="3552" w:type="dxa"/>
          </w:tcPr>
          <w:p w14:paraId="5EE289C7" w14:textId="77777777" w:rsidR="000C2178" w:rsidRPr="000D6748" w:rsidRDefault="000C2178" w:rsidP="000C2178">
            <w:pPr>
              <w:rPr>
                <w:rFonts w:ascii="Arial" w:eastAsia="Arial" w:hAnsi="Arial" w:cs="Arial"/>
                <w:lang w:val="pl-PL"/>
              </w:rPr>
            </w:pPr>
          </w:p>
        </w:tc>
        <w:tc>
          <w:tcPr>
            <w:tcW w:w="1985" w:type="dxa"/>
          </w:tcPr>
          <w:p w14:paraId="33CC9087" w14:textId="77777777" w:rsidR="000C2178" w:rsidRPr="000D6748" w:rsidRDefault="000C2178" w:rsidP="000C2178">
            <w:pPr>
              <w:rPr>
                <w:rFonts w:ascii="Arial" w:eastAsia="Arial" w:hAnsi="Arial" w:cs="Arial"/>
                <w:lang w:val="pl-PL"/>
              </w:rPr>
            </w:pPr>
          </w:p>
        </w:tc>
        <w:tc>
          <w:tcPr>
            <w:tcW w:w="1559" w:type="dxa"/>
          </w:tcPr>
          <w:p w14:paraId="49D160D6" w14:textId="77777777" w:rsidR="000C2178" w:rsidRPr="000D6748" w:rsidRDefault="000C2178" w:rsidP="000C2178">
            <w:pPr>
              <w:rPr>
                <w:rFonts w:ascii="Arial" w:eastAsia="Arial" w:hAnsi="Arial" w:cs="Arial"/>
                <w:lang w:val="pl-PL"/>
              </w:rPr>
            </w:pPr>
          </w:p>
        </w:tc>
        <w:tc>
          <w:tcPr>
            <w:tcW w:w="1559" w:type="dxa"/>
          </w:tcPr>
          <w:p w14:paraId="007CCAC3" w14:textId="77777777" w:rsidR="000C2178" w:rsidRPr="000D6748" w:rsidRDefault="000C2178" w:rsidP="000C2178">
            <w:pPr>
              <w:rPr>
                <w:rFonts w:ascii="Arial" w:eastAsia="Arial" w:hAnsi="Arial" w:cs="Arial"/>
                <w:lang w:val="pl-PL"/>
              </w:rPr>
            </w:pPr>
          </w:p>
        </w:tc>
      </w:tr>
    </w:tbl>
    <w:p w14:paraId="61AB621A" w14:textId="77777777" w:rsidR="000C2178" w:rsidRPr="000C2178" w:rsidRDefault="000C2178" w:rsidP="009325CA">
      <w:pPr>
        <w:widowControl w:val="0"/>
        <w:numPr>
          <w:ilvl w:val="0"/>
          <w:numId w:val="149"/>
        </w:numPr>
        <w:tabs>
          <w:tab w:val="left" w:pos="1363"/>
        </w:tabs>
        <w:autoSpaceDE w:val="0"/>
        <w:autoSpaceDN w:val="0"/>
        <w:spacing w:after="0" w:line="240" w:lineRule="auto"/>
        <w:ind w:left="1363"/>
        <w:jc w:val="both"/>
        <w:rPr>
          <w:rFonts w:ascii="Arial" w:eastAsia="Arial" w:hAnsi="Arial" w:cs="Arial"/>
          <w:b/>
        </w:rPr>
      </w:pPr>
      <w:r w:rsidRPr="000C2178">
        <w:rPr>
          <w:rFonts w:ascii="Arial" w:eastAsia="Arial" w:hAnsi="Arial" w:cs="Arial"/>
          <w:b/>
        </w:rPr>
        <w:t>Ocena</w:t>
      </w:r>
      <w:r w:rsidRPr="000C2178">
        <w:rPr>
          <w:rFonts w:ascii="Arial" w:eastAsia="Arial" w:hAnsi="Arial" w:cs="Arial"/>
          <w:b/>
          <w:spacing w:val="-7"/>
        </w:rPr>
        <w:t xml:space="preserve"> </w:t>
      </w:r>
      <w:r w:rsidRPr="000C2178">
        <w:rPr>
          <w:rFonts w:ascii="Arial" w:eastAsia="Arial" w:hAnsi="Arial" w:cs="Arial"/>
          <w:b/>
        </w:rPr>
        <w:t>stanu</w:t>
      </w:r>
      <w:r w:rsidRPr="000C2178">
        <w:rPr>
          <w:rFonts w:ascii="Arial" w:eastAsia="Arial" w:hAnsi="Arial" w:cs="Arial"/>
          <w:b/>
          <w:spacing w:val="-6"/>
        </w:rPr>
        <w:t xml:space="preserve"> </w:t>
      </w:r>
      <w:r w:rsidRPr="000C2178">
        <w:rPr>
          <w:rFonts w:ascii="Arial" w:eastAsia="Arial" w:hAnsi="Arial" w:cs="Arial"/>
          <w:b/>
        </w:rPr>
        <w:t>wykonania</w:t>
      </w:r>
      <w:r w:rsidRPr="000C2178">
        <w:rPr>
          <w:rFonts w:ascii="Arial" w:eastAsia="Arial" w:hAnsi="Arial" w:cs="Arial"/>
          <w:b/>
          <w:spacing w:val="-6"/>
        </w:rPr>
        <w:t xml:space="preserve"> </w:t>
      </w:r>
      <w:r w:rsidRPr="000C2178">
        <w:rPr>
          <w:rFonts w:ascii="Arial" w:eastAsia="Arial" w:hAnsi="Arial" w:cs="Arial"/>
          <w:b/>
        </w:rPr>
        <w:t>naprawy</w:t>
      </w:r>
      <w:r w:rsidRPr="000C2178">
        <w:rPr>
          <w:rFonts w:ascii="Arial" w:eastAsia="Arial" w:hAnsi="Arial" w:cs="Arial"/>
          <w:b/>
          <w:spacing w:val="-6"/>
        </w:rPr>
        <w:t xml:space="preserve"> </w:t>
      </w:r>
      <w:r w:rsidRPr="000C2178">
        <w:rPr>
          <w:rFonts w:ascii="Arial" w:eastAsia="Arial" w:hAnsi="Arial" w:cs="Arial"/>
          <w:b/>
        </w:rPr>
        <w:t>/usunięcia</w:t>
      </w:r>
      <w:r w:rsidRPr="000C2178">
        <w:rPr>
          <w:rFonts w:ascii="Arial" w:eastAsia="Arial" w:hAnsi="Arial" w:cs="Arial"/>
          <w:b/>
          <w:spacing w:val="-6"/>
        </w:rPr>
        <w:t xml:space="preserve"> </w:t>
      </w:r>
      <w:r w:rsidRPr="000C2178">
        <w:rPr>
          <w:rFonts w:ascii="Arial" w:eastAsia="Arial" w:hAnsi="Arial" w:cs="Arial"/>
          <w:b/>
          <w:spacing w:val="-2"/>
        </w:rPr>
        <w:t>usterki</w:t>
      </w:r>
    </w:p>
    <w:p w14:paraId="5F8539BE" w14:textId="77777777" w:rsidR="000C2178" w:rsidRPr="000C2178" w:rsidRDefault="000C2178" w:rsidP="000C2178">
      <w:pPr>
        <w:widowControl w:val="0"/>
        <w:autoSpaceDE w:val="0"/>
        <w:autoSpaceDN w:val="0"/>
        <w:spacing w:after="0" w:line="240" w:lineRule="auto"/>
        <w:rPr>
          <w:rFonts w:ascii="Arial" w:eastAsia="Arial" w:hAnsi="Arial" w:cs="Arial"/>
          <w:b/>
        </w:rPr>
      </w:pPr>
    </w:p>
    <w:p w14:paraId="15051A26" w14:textId="77777777" w:rsidR="000C2178" w:rsidRPr="000C2178" w:rsidRDefault="000C2178" w:rsidP="009325CA">
      <w:pPr>
        <w:widowControl w:val="0"/>
        <w:numPr>
          <w:ilvl w:val="0"/>
          <w:numId w:val="149"/>
        </w:numPr>
        <w:tabs>
          <w:tab w:val="left" w:pos="1363"/>
        </w:tabs>
        <w:autoSpaceDE w:val="0"/>
        <w:autoSpaceDN w:val="0"/>
        <w:spacing w:after="0" w:line="240" w:lineRule="auto"/>
        <w:ind w:left="1363"/>
        <w:jc w:val="both"/>
        <w:rPr>
          <w:rFonts w:ascii="Arial" w:eastAsia="Arial" w:hAnsi="Arial" w:cs="Arial"/>
          <w:b/>
        </w:rPr>
      </w:pPr>
      <w:r w:rsidRPr="000C2178">
        <w:rPr>
          <w:rFonts w:ascii="Arial" w:eastAsia="Arial" w:hAnsi="Arial" w:cs="Arial"/>
          <w:b/>
        </w:rPr>
        <w:t>Potwierdzenie</w:t>
      </w:r>
      <w:r w:rsidRPr="000C2178">
        <w:rPr>
          <w:rFonts w:ascii="Arial" w:eastAsia="Arial" w:hAnsi="Arial" w:cs="Arial"/>
          <w:b/>
          <w:spacing w:val="-12"/>
        </w:rPr>
        <w:t xml:space="preserve"> </w:t>
      </w:r>
      <w:r w:rsidRPr="000C2178">
        <w:rPr>
          <w:rFonts w:ascii="Arial" w:eastAsia="Arial" w:hAnsi="Arial" w:cs="Arial"/>
          <w:b/>
          <w:spacing w:val="-2"/>
        </w:rPr>
        <w:t>odbioru</w:t>
      </w:r>
    </w:p>
    <w:p w14:paraId="7FC8DB66" w14:textId="77777777" w:rsidR="000C2178" w:rsidRPr="000C2178" w:rsidRDefault="000C2178" w:rsidP="000C2178">
      <w:pPr>
        <w:widowControl w:val="0"/>
        <w:autoSpaceDE w:val="0"/>
        <w:autoSpaceDN w:val="0"/>
        <w:spacing w:after="0" w:line="240" w:lineRule="auto"/>
        <w:rPr>
          <w:rFonts w:ascii="Arial" w:eastAsia="Arial" w:hAnsi="Arial" w:cs="Arial"/>
          <w:b/>
        </w:rPr>
      </w:pPr>
    </w:p>
    <w:p w14:paraId="5795CFB7" w14:textId="77777777" w:rsidR="000C2178" w:rsidRPr="000C2178" w:rsidRDefault="000C2178" w:rsidP="000C2178">
      <w:pPr>
        <w:widowControl w:val="0"/>
        <w:tabs>
          <w:tab w:val="left" w:pos="684"/>
        </w:tabs>
        <w:autoSpaceDE w:val="0"/>
        <w:autoSpaceDN w:val="0"/>
        <w:spacing w:after="0" w:line="240" w:lineRule="auto"/>
        <w:ind w:left="293"/>
        <w:rPr>
          <w:rFonts w:ascii="Arial" w:eastAsia="Arial" w:hAnsi="Arial" w:cs="Arial"/>
        </w:rPr>
      </w:pPr>
      <w:r w:rsidRPr="000C2178">
        <w:rPr>
          <w:rFonts w:ascii="Arial" w:eastAsia="Arial" w:hAnsi="Arial" w:cs="Arial"/>
          <w:noProof/>
          <w:position w:val="6"/>
          <w:lang w:eastAsia="pl-PL"/>
        </w:rPr>
        <w:drawing>
          <wp:inline distT="0" distB="0" distL="0" distR="0" wp14:anchorId="012D0650" wp14:editId="3757D0AD">
            <wp:extent cx="113963" cy="115482"/>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3" cstate="print"/>
                    <a:stretch>
                      <a:fillRect/>
                    </a:stretch>
                  </pic:blipFill>
                  <pic:spPr>
                    <a:xfrm>
                      <a:off x="0" y="0"/>
                      <a:ext cx="113963" cy="115482"/>
                    </a:xfrm>
                    <a:prstGeom prst="rect">
                      <a:avLst/>
                    </a:prstGeom>
                  </pic:spPr>
                </pic:pic>
              </a:graphicData>
            </a:graphic>
          </wp:inline>
        </w:drawing>
      </w:r>
      <w:r w:rsidRPr="000C2178">
        <w:rPr>
          <w:rFonts w:ascii="Arial" w:eastAsia="Arial" w:hAnsi="Arial" w:cs="Arial"/>
        </w:rPr>
        <w:tab/>
        <w:t>Przyjęto</w:t>
      </w:r>
      <w:r w:rsidRPr="000C2178">
        <w:rPr>
          <w:rFonts w:ascii="Arial" w:eastAsia="Arial" w:hAnsi="Arial" w:cs="Arial"/>
          <w:spacing w:val="-7"/>
        </w:rPr>
        <w:t xml:space="preserve"> </w:t>
      </w:r>
      <w:r w:rsidRPr="000C2178">
        <w:rPr>
          <w:rFonts w:ascii="Arial" w:eastAsia="Arial" w:hAnsi="Arial" w:cs="Arial"/>
        </w:rPr>
        <w:t>wykonanie</w:t>
      </w:r>
      <w:r w:rsidRPr="000C2178">
        <w:rPr>
          <w:rFonts w:ascii="Arial" w:eastAsia="Arial" w:hAnsi="Arial" w:cs="Arial"/>
          <w:spacing w:val="-6"/>
        </w:rPr>
        <w:t xml:space="preserve"> </w:t>
      </w:r>
      <w:r w:rsidRPr="000C2178">
        <w:rPr>
          <w:rFonts w:ascii="Arial" w:eastAsia="Arial" w:hAnsi="Arial" w:cs="Arial"/>
        </w:rPr>
        <w:t>naprawy/usunięcie</w:t>
      </w:r>
      <w:r w:rsidRPr="000C2178">
        <w:rPr>
          <w:rFonts w:ascii="Arial" w:eastAsia="Arial" w:hAnsi="Arial" w:cs="Arial"/>
          <w:spacing w:val="-6"/>
        </w:rPr>
        <w:t xml:space="preserve"> </w:t>
      </w:r>
      <w:r w:rsidRPr="000C2178">
        <w:rPr>
          <w:rFonts w:ascii="Arial" w:eastAsia="Arial" w:hAnsi="Arial" w:cs="Arial"/>
        </w:rPr>
        <w:t>Wady</w:t>
      </w:r>
      <w:r w:rsidRPr="000C2178">
        <w:rPr>
          <w:rFonts w:ascii="Arial" w:eastAsia="Arial" w:hAnsi="Arial" w:cs="Arial"/>
          <w:spacing w:val="-6"/>
        </w:rPr>
        <w:t xml:space="preserve"> </w:t>
      </w:r>
      <w:r w:rsidRPr="000C2178">
        <w:rPr>
          <w:rFonts w:ascii="Arial" w:eastAsia="Arial" w:hAnsi="Arial" w:cs="Arial"/>
        </w:rPr>
        <w:t>bez</w:t>
      </w:r>
      <w:r w:rsidRPr="000C2178">
        <w:rPr>
          <w:rFonts w:ascii="Arial" w:eastAsia="Arial" w:hAnsi="Arial" w:cs="Arial"/>
          <w:spacing w:val="-7"/>
        </w:rPr>
        <w:t xml:space="preserve"> </w:t>
      </w:r>
      <w:r w:rsidRPr="000C2178">
        <w:rPr>
          <w:rFonts w:ascii="Arial" w:eastAsia="Arial" w:hAnsi="Arial" w:cs="Arial"/>
          <w:spacing w:val="-2"/>
        </w:rPr>
        <w:t>zastrzeżeń</w:t>
      </w:r>
    </w:p>
    <w:p w14:paraId="294E7C78" w14:textId="77777777" w:rsidR="000C2178" w:rsidRPr="000C2178" w:rsidRDefault="000C2178" w:rsidP="000C2178">
      <w:pPr>
        <w:widowControl w:val="0"/>
        <w:autoSpaceDE w:val="0"/>
        <w:autoSpaceDN w:val="0"/>
        <w:spacing w:after="0" w:line="240" w:lineRule="auto"/>
        <w:rPr>
          <w:rFonts w:ascii="Arial" w:eastAsia="Arial" w:hAnsi="Arial" w:cs="Arial"/>
        </w:rPr>
      </w:pPr>
    </w:p>
    <w:p w14:paraId="4309CB08" w14:textId="77777777" w:rsidR="000C2178" w:rsidRPr="000C2178" w:rsidRDefault="000C2178" w:rsidP="000C2178">
      <w:pPr>
        <w:widowControl w:val="0"/>
        <w:tabs>
          <w:tab w:val="left" w:pos="684"/>
        </w:tabs>
        <w:autoSpaceDE w:val="0"/>
        <w:autoSpaceDN w:val="0"/>
        <w:spacing w:after="0" w:line="240" w:lineRule="auto"/>
        <w:ind w:left="293"/>
        <w:rPr>
          <w:rFonts w:ascii="Arial" w:eastAsia="Arial" w:hAnsi="Arial" w:cs="Arial"/>
        </w:rPr>
      </w:pPr>
      <w:r w:rsidRPr="000C2178">
        <w:rPr>
          <w:rFonts w:ascii="Arial" w:eastAsia="Arial" w:hAnsi="Arial" w:cs="Arial"/>
          <w:noProof/>
          <w:position w:val="6"/>
          <w:lang w:eastAsia="pl-PL"/>
        </w:rPr>
        <w:drawing>
          <wp:inline distT="0" distB="0" distL="0" distR="0" wp14:anchorId="3EED5DBB" wp14:editId="3331AEEB">
            <wp:extent cx="113963" cy="115482"/>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3" cstate="print"/>
                    <a:stretch>
                      <a:fillRect/>
                    </a:stretch>
                  </pic:blipFill>
                  <pic:spPr>
                    <a:xfrm>
                      <a:off x="0" y="0"/>
                      <a:ext cx="113963" cy="115482"/>
                    </a:xfrm>
                    <a:prstGeom prst="rect">
                      <a:avLst/>
                    </a:prstGeom>
                  </pic:spPr>
                </pic:pic>
              </a:graphicData>
            </a:graphic>
          </wp:inline>
        </w:drawing>
      </w:r>
      <w:r w:rsidRPr="000C2178">
        <w:rPr>
          <w:rFonts w:ascii="Arial" w:eastAsia="Arial" w:hAnsi="Arial" w:cs="Arial"/>
        </w:rPr>
        <w:tab/>
        <w:t>Brak</w:t>
      </w:r>
      <w:r w:rsidRPr="000C2178">
        <w:rPr>
          <w:rFonts w:ascii="Arial" w:eastAsia="Arial" w:hAnsi="Arial" w:cs="Arial"/>
          <w:spacing w:val="-6"/>
        </w:rPr>
        <w:t xml:space="preserve"> </w:t>
      </w:r>
      <w:r w:rsidRPr="000C2178">
        <w:rPr>
          <w:rFonts w:ascii="Arial" w:eastAsia="Arial" w:hAnsi="Arial" w:cs="Arial"/>
        </w:rPr>
        <w:t>przyjęcia</w:t>
      </w:r>
      <w:r w:rsidRPr="000C2178">
        <w:rPr>
          <w:rFonts w:ascii="Arial" w:eastAsia="Arial" w:hAnsi="Arial" w:cs="Arial"/>
          <w:spacing w:val="-3"/>
        </w:rPr>
        <w:t xml:space="preserve"> </w:t>
      </w:r>
      <w:r w:rsidRPr="000C2178">
        <w:rPr>
          <w:rFonts w:ascii="Arial" w:eastAsia="Arial" w:hAnsi="Arial" w:cs="Arial"/>
        </w:rPr>
        <w:t>usunięcia</w:t>
      </w:r>
      <w:r w:rsidRPr="000C2178">
        <w:rPr>
          <w:rFonts w:ascii="Arial" w:eastAsia="Arial" w:hAnsi="Arial" w:cs="Arial"/>
          <w:spacing w:val="-4"/>
        </w:rPr>
        <w:t xml:space="preserve"> </w:t>
      </w:r>
      <w:r w:rsidRPr="000C2178">
        <w:rPr>
          <w:rFonts w:ascii="Arial" w:eastAsia="Arial" w:hAnsi="Arial" w:cs="Arial"/>
        </w:rPr>
        <w:t>Wady</w:t>
      </w:r>
      <w:r w:rsidRPr="000C2178">
        <w:rPr>
          <w:rFonts w:ascii="Arial" w:eastAsia="Arial" w:hAnsi="Arial" w:cs="Arial"/>
          <w:spacing w:val="-3"/>
        </w:rPr>
        <w:t xml:space="preserve"> </w:t>
      </w:r>
      <w:r w:rsidRPr="000C2178">
        <w:rPr>
          <w:rFonts w:ascii="Arial" w:eastAsia="Arial" w:hAnsi="Arial" w:cs="Arial"/>
        </w:rPr>
        <w:t>-</w:t>
      </w:r>
      <w:r w:rsidRPr="000C2178">
        <w:rPr>
          <w:rFonts w:ascii="Arial" w:eastAsia="Arial" w:hAnsi="Arial" w:cs="Arial"/>
          <w:spacing w:val="-4"/>
        </w:rPr>
        <w:t xml:space="preserve"> </w:t>
      </w:r>
      <w:r w:rsidRPr="000C2178">
        <w:rPr>
          <w:rFonts w:ascii="Arial" w:eastAsia="Arial" w:hAnsi="Arial" w:cs="Arial"/>
        </w:rPr>
        <w:t>ze</w:t>
      </w:r>
      <w:r w:rsidRPr="000C2178">
        <w:rPr>
          <w:rFonts w:ascii="Arial" w:eastAsia="Arial" w:hAnsi="Arial" w:cs="Arial"/>
          <w:spacing w:val="-3"/>
        </w:rPr>
        <w:t xml:space="preserve"> </w:t>
      </w:r>
      <w:r w:rsidRPr="000C2178">
        <w:rPr>
          <w:rFonts w:ascii="Arial" w:eastAsia="Arial" w:hAnsi="Arial" w:cs="Arial"/>
        </w:rPr>
        <w:t>względu</w:t>
      </w:r>
      <w:r w:rsidRPr="000C2178">
        <w:rPr>
          <w:rFonts w:ascii="Arial" w:eastAsia="Arial" w:hAnsi="Arial" w:cs="Arial"/>
          <w:spacing w:val="-4"/>
        </w:rPr>
        <w:t xml:space="preserve"> </w:t>
      </w:r>
      <w:r w:rsidRPr="000C2178">
        <w:rPr>
          <w:rFonts w:ascii="Arial" w:eastAsia="Arial" w:hAnsi="Arial" w:cs="Arial"/>
        </w:rPr>
        <w:t>na</w:t>
      </w:r>
      <w:r w:rsidRPr="000C2178">
        <w:rPr>
          <w:rFonts w:ascii="Arial" w:eastAsia="Arial" w:hAnsi="Arial" w:cs="Arial"/>
          <w:spacing w:val="-3"/>
        </w:rPr>
        <w:t xml:space="preserve"> </w:t>
      </w:r>
      <w:r w:rsidRPr="000C2178">
        <w:rPr>
          <w:rFonts w:ascii="Arial" w:eastAsia="Arial" w:hAnsi="Arial" w:cs="Arial"/>
        </w:rPr>
        <w:t>zastrzeżenia</w:t>
      </w:r>
      <w:r w:rsidRPr="000C2178">
        <w:rPr>
          <w:rFonts w:ascii="Arial" w:eastAsia="Arial" w:hAnsi="Arial" w:cs="Arial"/>
          <w:spacing w:val="-4"/>
        </w:rPr>
        <w:t xml:space="preserve"> </w:t>
      </w:r>
      <w:r w:rsidRPr="000C2178">
        <w:rPr>
          <w:rFonts w:ascii="Arial" w:eastAsia="Arial" w:hAnsi="Arial" w:cs="Arial"/>
        </w:rPr>
        <w:t>jak</w:t>
      </w:r>
      <w:r w:rsidRPr="000C2178">
        <w:rPr>
          <w:rFonts w:ascii="Arial" w:eastAsia="Arial" w:hAnsi="Arial" w:cs="Arial"/>
          <w:spacing w:val="-3"/>
        </w:rPr>
        <w:t xml:space="preserve"> </w:t>
      </w:r>
      <w:r w:rsidRPr="000C2178">
        <w:rPr>
          <w:rFonts w:ascii="Arial" w:eastAsia="Arial" w:hAnsi="Arial" w:cs="Arial"/>
          <w:spacing w:val="-2"/>
        </w:rPr>
        <w:t>poniżej:</w:t>
      </w:r>
    </w:p>
    <w:p w14:paraId="69BEB7AA" w14:textId="77777777" w:rsidR="000C2178" w:rsidRPr="000C2178" w:rsidRDefault="000C2178" w:rsidP="000C2178">
      <w:pPr>
        <w:widowControl w:val="0"/>
        <w:autoSpaceDE w:val="0"/>
        <w:autoSpaceDN w:val="0"/>
        <w:spacing w:after="0" w:line="240" w:lineRule="auto"/>
        <w:rPr>
          <w:rFonts w:ascii="Arial" w:eastAsia="Arial" w:hAnsi="Arial" w:cs="Arial"/>
        </w:rPr>
      </w:pPr>
    </w:p>
    <w:tbl>
      <w:tblPr>
        <w:tblStyle w:val="TableNormal"/>
        <w:tblW w:w="92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647"/>
      </w:tblGrid>
      <w:tr w:rsidR="000C2178" w:rsidRPr="000D6748" w14:paraId="649D77FD" w14:textId="77777777" w:rsidTr="000C2178">
        <w:trPr>
          <w:trHeight w:val="567"/>
        </w:trPr>
        <w:tc>
          <w:tcPr>
            <w:tcW w:w="562" w:type="dxa"/>
            <w:vAlign w:val="center"/>
          </w:tcPr>
          <w:p w14:paraId="5498D2B8" w14:textId="77777777" w:rsidR="000C2178" w:rsidRPr="000D6748" w:rsidRDefault="000C2178" w:rsidP="000C2178">
            <w:pPr>
              <w:ind w:left="70"/>
              <w:jc w:val="center"/>
              <w:rPr>
                <w:rFonts w:ascii="Arial" w:eastAsia="Arial" w:hAnsi="Arial" w:cs="Arial"/>
                <w:lang w:val="pl-PL"/>
              </w:rPr>
            </w:pPr>
            <w:r w:rsidRPr="000D6748">
              <w:rPr>
                <w:rFonts w:ascii="Arial" w:eastAsia="Arial" w:hAnsi="Arial" w:cs="Arial"/>
                <w:spacing w:val="-4"/>
                <w:lang w:val="pl-PL"/>
              </w:rPr>
              <w:t>L.p.</w:t>
            </w:r>
          </w:p>
        </w:tc>
        <w:tc>
          <w:tcPr>
            <w:tcW w:w="8647" w:type="dxa"/>
            <w:vAlign w:val="center"/>
          </w:tcPr>
          <w:p w14:paraId="05D8AE25" w14:textId="77777777" w:rsidR="000C2178" w:rsidRPr="000D6748" w:rsidRDefault="000C2178" w:rsidP="000C2178">
            <w:pPr>
              <w:ind w:left="6"/>
              <w:jc w:val="center"/>
              <w:rPr>
                <w:rFonts w:ascii="Arial" w:eastAsia="Arial" w:hAnsi="Arial" w:cs="Arial"/>
                <w:b/>
                <w:lang w:val="pl-PL"/>
              </w:rPr>
            </w:pPr>
            <w:r w:rsidRPr="000D6748">
              <w:rPr>
                <w:rFonts w:ascii="Arial" w:eastAsia="Arial" w:hAnsi="Arial" w:cs="Arial"/>
                <w:b/>
                <w:lang w:val="pl-PL"/>
              </w:rPr>
              <w:t>Stwierdzone</w:t>
            </w:r>
            <w:r w:rsidRPr="000D6748">
              <w:rPr>
                <w:rFonts w:ascii="Arial" w:eastAsia="Arial" w:hAnsi="Arial" w:cs="Arial"/>
                <w:b/>
                <w:spacing w:val="-10"/>
                <w:lang w:val="pl-PL"/>
              </w:rPr>
              <w:t xml:space="preserve"> </w:t>
            </w:r>
            <w:r w:rsidRPr="000D6748">
              <w:rPr>
                <w:rFonts w:ascii="Arial" w:eastAsia="Arial" w:hAnsi="Arial" w:cs="Arial"/>
                <w:b/>
                <w:spacing w:val="-2"/>
                <w:lang w:val="pl-PL"/>
              </w:rPr>
              <w:t>Zastrzeżenia/Uwagi</w:t>
            </w:r>
          </w:p>
        </w:tc>
      </w:tr>
      <w:tr w:rsidR="000C2178" w:rsidRPr="000D6748" w14:paraId="3981F481" w14:textId="77777777" w:rsidTr="000C2178">
        <w:trPr>
          <w:trHeight w:val="454"/>
        </w:trPr>
        <w:tc>
          <w:tcPr>
            <w:tcW w:w="562" w:type="dxa"/>
          </w:tcPr>
          <w:p w14:paraId="081107BF" w14:textId="77777777" w:rsidR="000C2178" w:rsidRPr="000D6748" w:rsidRDefault="000C2178" w:rsidP="000C2178">
            <w:pPr>
              <w:ind w:left="70"/>
              <w:rPr>
                <w:rFonts w:ascii="Arial" w:eastAsia="Arial" w:hAnsi="Arial" w:cs="Arial"/>
                <w:lang w:val="pl-PL"/>
              </w:rPr>
            </w:pPr>
            <w:r w:rsidRPr="000D6748">
              <w:rPr>
                <w:rFonts w:ascii="Arial" w:eastAsia="Arial" w:hAnsi="Arial" w:cs="Arial"/>
                <w:spacing w:val="-5"/>
                <w:lang w:val="pl-PL"/>
              </w:rPr>
              <w:t>1.</w:t>
            </w:r>
          </w:p>
        </w:tc>
        <w:tc>
          <w:tcPr>
            <w:tcW w:w="8647" w:type="dxa"/>
          </w:tcPr>
          <w:p w14:paraId="1062CDE8" w14:textId="77777777" w:rsidR="000C2178" w:rsidRPr="000D6748" w:rsidRDefault="000C2178" w:rsidP="000C2178">
            <w:pPr>
              <w:rPr>
                <w:rFonts w:ascii="Arial" w:eastAsia="Arial" w:hAnsi="Arial" w:cs="Arial"/>
                <w:lang w:val="pl-PL"/>
              </w:rPr>
            </w:pPr>
          </w:p>
        </w:tc>
      </w:tr>
      <w:tr w:rsidR="000C2178" w:rsidRPr="000D6748" w14:paraId="269C2988" w14:textId="77777777" w:rsidTr="000C2178">
        <w:trPr>
          <w:trHeight w:val="454"/>
        </w:trPr>
        <w:tc>
          <w:tcPr>
            <w:tcW w:w="562" w:type="dxa"/>
          </w:tcPr>
          <w:p w14:paraId="498DCDAF" w14:textId="77777777" w:rsidR="000C2178" w:rsidRPr="000D6748" w:rsidRDefault="000C2178" w:rsidP="000C2178">
            <w:pPr>
              <w:ind w:left="70"/>
              <w:rPr>
                <w:rFonts w:ascii="Arial" w:eastAsia="Arial" w:hAnsi="Arial" w:cs="Arial"/>
                <w:lang w:val="pl-PL"/>
              </w:rPr>
            </w:pPr>
            <w:r w:rsidRPr="000D6748">
              <w:rPr>
                <w:rFonts w:ascii="Arial" w:eastAsia="Arial" w:hAnsi="Arial" w:cs="Arial"/>
                <w:spacing w:val="-5"/>
                <w:lang w:val="pl-PL"/>
              </w:rPr>
              <w:t>2.</w:t>
            </w:r>
          </w:p>
        </w:tc>
        <w:tc>
          <w:tcPr>
            <w:tcW w:w="8647" w:type="dxa"/>
          </w:tcPr>
          <w:p w14:paraId="60187DBA" w14:textId="77777777" w:rsidR="000C2178" w:rsidRPr="000D6748" w:rsidRDefault="000C2178" w:rsidP="000C2178">
            <w:pPr>
              <w:rPr>
                <w:rFonts w:ascii="Arial" w:eastAsia="Arial" w:hAnsi="Arial" w:cs="Arial"/>
                <w:lang w:val="pl-PL"/>
              </w:rPr>
            </w:pPr>
          </w:p>
        </w:tc>
      </w:tr>
      <w:tr w:rsidR="000C2178" w:rsidRPr="000D6748" w14:paraId="13F8B2EB" w14:textId="77777777" w:rsidTr="000C2178">
        <w:trPr>
          <w:trHeight w:val="454"/>
        </w:trPr>
        <w:tc>
          <w:tcPr>
            <w:tcW w:w="562" w:type="dxa"/>
          </w:tcPr>
          <w:p w14:paraId="4FF1FB88" w14:textId="77777777" w:rsidR="000C2178" w:rsidRPr="000D6748" w:rsidRDefault="000C2178" w:rsidP="000C2178">
            <w:pPr>
              <w:ind w:left="70"/>
              <w:rPr>
                <w:rFonts w:ascii="Arial" w:eastAsia="Arial" w:hAnsi="Arial" w:cs="Arial"/>
                <w:spacing w:val="-5"/>
                <w:lang w:val="pl-PL"/>
              </w:rPr>
            </w:pPr>
            <w:r w:rsidRPr="000D6748">
              <w:rPr>
                <w:rFonts w:ascii="Arial" w:eastAsia="Arial" w:hAnsi="Arial" w:cs="Arial"/>
                <w:spacing w:val="-5"/>
                <w:lang w:val="pl-PL"/>
              </w:rPr>
              <w:t>3</w:t>
            </w:r>
          </w:p>
        </w:tc>
        <w:tc>
          <w:tcPr>
            <w:tcW w:w="8647" w:type="dxa"/>
          </w:tcPr>
          <w:p w14:paraId="114B61EE" w14:textId="77777777" w:rsidR="000C2178" w:rsidRPr="000D6748" w:rsidRDefault="000C2178" w:rsidP="000C2178">
            <w:pPr>
              <w:rPr>
                <w:rFonts w:ascii="Arial" w:eastAsia="Arial" w:hAnsi="Arial" w:cs="Arial"/>
                <w:lang w:val="pl-PL"/>
              </w:rPr>
            </w:pPr>
          </w:p>
        </w:tc>
      </w:tr>
    </w:tbl>
    <w:p w14:paraId="46F4917A" w14:textId="77777777" w:rsidR="000C2178" w:rsidRPr="000C2178" w:rsidRDefault="000C2178" w:rsidP="000C2178">
      <w:pPr>
        <w:widowControl w:val="0"/>
        <w:autoSpaceDE w:val="0"/>
        <w:autoSpaceDN w:val="0"/>
        <w:spacing w:after="0" w:line="240" w:lineRule="auto"/>
        <w:rPr>
          <w:rFonts w:ascii="Arial" w:eastAsia="Arial" w:hAnsi="Arial" w:cs="Arial"/>
        </w:rPr>
      </w:pPr>
    </w:p>
    <w:p w14:paraId="2F7DC053" w14:textId="77777777" w:rsidR="000C2178" w:rsidRPr="000C2178" w:rsidRDefault="000C2178" w:rsidP="000C2178">
      <w:pPr>
        <w:widowControl w:val="0"/>
        <w:autoSpaceDE w:val="0"/>
        <w:autoSpaceDN w:val="0"/>
        <w:spacing w:after="0" w:line="240" w:lineRule="auto"/>
        <w:rPr>
          <w:rFonts w:ascii="Arial" w:eastAsia="Arial" w:hAnsi="Arial" w:cs="Arial"/>
        </w:rPr>
      </w:pPr>
    </w:p>
    <w:tbl>
      <w:tblPr>
        <w:tblStyle w:val="Tabela-Siatka13"/>
        <w:tblW w:w="0" w:type="auto"/>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5"/>
      </w:tblGrid>
      <w:tr w:rsidR="000C2178" w:rsidRPr="000C2178" w14:paraId="2B3F4741" w14:textId="77777777" w:rsidTr="000C2178">
        <w:tc>
          <w:tcPr>
            <w:tcW w:w="4887" w:type="dxa"/>
          </w:tcPr>
          <w:p w14:paraId="0648032D" w14:textId="77777777" w:rsidR="000C2178" w:rsidRPr="000C2178" w:rsidRDefault="000C2178" w:rsidP="000C2178">
            <w:pPr>
              <w:tabs>
                <w:tab w:val="left" w:pos="5956"/>
              </w:tabs>
              <w:jc w:val="center"/>
              <w:rPr>
                <w:rFonts w:ascii="Arial" w:eastAsia="Arial" w:hAnsi="Arial" w:cs="Arial"/>
                <w:spacing w:val="-2"/>
                <w:sz w:val="23"/>
                <w:szCs w:val="23"/>
                <w:lang w:val="pl-PL"/>
              </w:rPr>
            </w:pPr>
            <w:r w:rsidRPr="000C2178">
              <w:rPr>
                <w:rFonts w:ascii="Arial" w:eastAsia="Arial" w:hAnsi="Arial" w:cs="Arial"/>
                <w:spacing w:val="-2"/>
                <w:sz w:val="23"/>
                <w:szCs w:val="23"/>
                <w:lang w:val="pl-PL"/>
              </w:rPr>
              <w:t>ZAMAWIAJĄCY</w:t>
            </w:r>
          </w:p>
        </w:tc>
        <w:tc>
          <w:tcPr>
            <w:tcW w:w="4888" w:type="dxa"/>
          </w:tcPr>
          <w:p w14:paraId="13AE92B8" w14:textId="77777777" w:rsidR="000C2178" w:rsidRPr="000C2178" w:rsidRDefault="000C2178" w:rsidP="000C2178">
            <w:pPr>
              <w:tabs>
                <w:tab w:val="left" w:pos="5956"/>
              </w:tabs>
              <w:jc w:val="center"/>
              <w:rPr>
                <w:rFonts w:ascii="Arial" w:eastAsia="Arial" w:hAnsi="Arial" w:cs="Arial"/>
                <w:spacing w:val="-2"/>
                <w:sz w:val="23"/>
                <w:szCs w:val="23"/>
                <w:lang w:val="pl-PL"/>
              </w:rPr>
            </w:pPr>
            <w:r w:rsidRPr="000C2178">
              <w:rPr>
                <w:rFonts w:ascii="Arial" w:eastAsia="Arial" w:hAnsi="Arial" w:cs="Arial"/>
                <w:spacing w:val="-2"/>
                <w:sz w:val="23"/>
                <w:szCs w:val="23"/>
                <w:lang w:val="pl-PL"/>
              </w:rPr>
              <w:t>WYKONAWCA</w:t>
            </w:r>
          </w:p>
        </w:tc>
      </w:tr>
      <w:tr w:rsidR="000C2178" w:rsidRPr="000C2178" w14:paraId="175EC91D" w14:textId="77777777" w:rsidTr="000C2178">
        <w:tc>
          <w:tcPr>
            <w:tcW w:w="4887" w:type="dxa"/>
          </w:tcPr>
          <w:p w14:paraId="359D5B1C" w14:textId="77777777" w:rsidR="000C2178" w:rsidRPr="000C2178" w:rsidRDefault="000C2178" w:rsidP="000C2178">
            <w:pPr>
              <w:spacing w:before="93"/>
              <w:ind w:left="391"/>
              <w:jc w:val="center"/>
              <w:rPr>
                <w:rFonts w:ascii="Arial" w:eastAsia="Arial" w:hAnsi="Arial" w:cs="Arial"/>
                <w:spacing w:val="-2"/>
                <w:lang w:val="pl-PL"/>
              </w:rPr>
            </w:pPr>
          </w:p>
          <w:p w14:paraId="70BD1A7C" w14:textId="77777777" w:rsidR="000C2178" w:rsidRPr="000C2178" w:rsidRDefault="000C2178" w:rsidP="000C2178">
            <w:pPr>
              <w:spacing w:before="93"/>
              <w:ind w:left="391"/>
              <w:jc w:val="center"/>
              <w:rPr>
                <w:rFonts w:ascii="Arial" w:eastAsia="Arial" w:hAnsi="Arial" w:cs="Arial"/>
                <w:spacing w:val="-2"/>
                <w:lang w:val="pl-PL"/>
              </w:rPr>
            </w:pPr>
            <w:r w:rsidRPr="000C2178">
              <w:rPr>
                <w:rFonts w:ascii="Arial" w:eastAsia="Arial" w:hAnsi="Arial" w:cs="Arial"/>
                <w:spacing w:val="-2"/>
                <w:lang w:val="pl-PL"/>
              </w:rPr>
              <w:t>…………………………………..</w:t>
            </w:r>
            <w:r w:rsidRPr="000C2178">
              <w:rPr>
                <w:rFonts w:ascii="Arial" w:eastAsia="Arial" w:hAnsi="Arial" w:cs="Arial"/>
                <w:spacing w:val="-2"/>
                <w:lang w:val="pl-PL"/>
              </w:rPr>
              <w:br/>
            </w:r>
            <w:r w:rsidRPr="000C2178">
              <w:rPr>
                <w:rFonts w:ascii="Arial" w:eastAsia="Arial" w:hAnsi="Arial" w:cs="Arial"/>
                <w:lang w:val="pl-PL"/>
              </w:rPr>
              <w:t>(podpis</w:t>
            </w:r>
            <w:r w:rsidRPr="000C2178">
              <w:rPr>
                <w:rFonts w:ascii="Arial" w:eastAsia="Arial" w:hAnsi="Arial" w:cs="Arial"/>
                <w:spacing w:val="-4"/>
                <w:lang w:val="pl-PL"/>
              </w:rPr>
              <w:t xml:space="preserve"> </w:t>
            </w:r>
            <w:r w:rsidRPr="000C2178">
              <w:rPr>
                <w:rFonts w:ascii="Arial" w:eastAsia="Arial" w:hAnsi="Arial" w:cs="Arial"/>
                <w:lang w:val="pl-PL"/>
              </w:rPr>
              <w:t>osoby</w:t>
            </w:r>
            <w:r w:rsidRPr="000C2178">
              <w:rPr>
                <w:rFonts w:ascii="Arial" w:eastAsia="Arial" w:hAnsi="Arial" w:cs="Arial"/>
                <w:spacing w:val="-4"/>
                <w:lang w:val="pl-PL"/>
              </w:rPr>
              <w:t xml:space="preserve"> </w:t>
            </w:r>
            <w:r w:rsidRPr="000C2178">
              <w:rPr>
                <w:rFonts w:ascii="Arial" w:eastAsia="Arial" w:hAnsi="Arial" w:cs="Arial"/>
                <w:lang w:val="pl-PL"/>
              </w:rPr>
              <w:t>upoważnionej</w:t>
            </w:r>
            <w:r w:rsidRPr="000C2178">
              <w:rPr>
                <w:rFonts w:ascii="Arial" w:eastAsia="Arial" w:hAnsi="Arial" w:cs="Arial"/>
                <w:spacing w:val="-3"/>
                <w:lang w:val="pl-PL"/>
              </w:rPr>
              <w:t xml:space="preserve"> </w:t>
            </w:r>
            <w:r w:rsidRPr="000C2178">
              <w:rPr>
                <w:rFonts w:ascii="Arial" w:eastAsia="Arial" w:hAnsi="Arial" w:cs="Arial"/>
                <w:spacing w:val="-2"/>
                <w:lang w:val="pl-PL"/>
              </w:rPr>
              <w:t>przez Zamawiającego)</w:t>
            </w:r>
          </w:p>
        </w:tc>
        <w:tc>
          <w:tcPr>
            <w:tcW w:w="4888" w:type="dxa"/>
          </w:tcPr>
          <w:p w14:paraId="21ADF4AB" w14:textId="77777777" w:rsidR="000C2178" w:rsidRPr="000C2178" w:rsidRDefault="000C2178" w:rsidP="000C2178">
            <w:pPr>
              <w:spacing w:before="93"/>
              <w:ind w:left="391"/>
              <w:jc w:val="center"/>
              <w:rPr>
                <w:rFonts w:ascii="Arial" w:eastAsia="Arial" w:hAnsi="Arial" w:cs="Arial"/>
                <w:spacing w:val="-2"/>
                <w:lang w:val="pl-PL"/>
              </w:rPr>
            </w:pPr>
          </w:p>
          <w:p w14:paraId="29901412" w14:textId="77777777" w:rsidR="000C2178" w:rsidRPr="000C2178" w:rsidRDefault="000C2178" w:rsidP="000C2178">
            <w:pPr>
              <w:spacing w:before="93"/>
              <w:ind w:left="391"/>
              <w:jc w:val="center"/>
              <w:rPr>
                <w:rFonts w:ascii="Arial" w:eastAsia="Arial" w:hAnsi="Arial" w:cs="Arial"/>
                <w:spacing w:val="-2"/>
                <w:lang w:val="pl-PL"/>
              </w:rPr>
            </w:pPr>
            <w:r w:rsidRPr="000C2178">
              <w:rPr>
                <w:rFonts w:ascii="Arial" w:eastAsia="Arial" w:hAnsi="Arial" w:cs="Arial"/>
                <w:spacing w:val="-2"/>
                <w:lang w:val="pl-PL"/>
              </w:rPr>
              <w:t>…………………………………..</w:t>
            </w:r>
            <w:r w:rsidRPr="000C2178">
              <w:rPr>
                <w:rFonts w:ascii="Arial" w:eastAsia="Arial" w:hAnsi="Arial" w:cs="Arial"/>
                <w:spacing w:val="-2"/>
                <w:lang w:val="pl-PL"/>
              </w:rPr>
              <w:br/>
            </w:r>
            <w:r w:rsidRPr="000C2178">
              <w:rPr>
                <w:rFonts w:ascii="Arial" w:eastAsia="Arial" w:hAnsi="Arial" w:cs="Arial"/>
                <w:lang w:val="pl-PL"/>
              </w:rPr>
              <w:t>(podpis</w:t>
            </w:r>
            <w:r w:rsidRPr="000C2178">
              <w:rPr>
                <w:rFonts w:ascii="Arial" w:eastAsia="Arial" w:hAnsi="Arial" w:cs="Arial"/>
                <w:spacing w:val="-4"/>
                <w:lang w:val="pl-PL"/>
              </w:rPr>
              <w:t xml:space="preserve"> </w:t>
            </w:r>
            <w:r w:rsidRPr="000C2178">
              <w:rPr>
                <w:rFonts w:ascii="Arial" w:eastAsia="Arial" w:hAnsi="Arial" w:cs="Arial"/>
                <w:lang w:val="pl-PL"/>
              </w:rPr>
              <w:t>osoby</w:t>
            </w:r>
            <w:r w:rsidRPr="000C2178">
              <w:rPr>
                <w:rFonts w:ascii="Arial" w:eastAsia="Arial" w:hAnsi="Arial" w:cs="Arial"/>
                <w:spacing w:val="-4"/>
                <w:lang w:val="pl-PL"/>
              </w:rPr>
              <w:t xml:space="preserve"> </w:t>
            </w:r>
            <w:r w:rsidRPr="000C2178">
              <w:rPr>
                <w:rFonts w:ascii="Arial" w:eastAsia="Arial" w:hAnsi="Arial" w:cs="Arial"/>
                <w:lang w:val="pl-PL"/>
              </w:rPr>
              <w:t>upoważnionej</w:t>
            </w:r>
            <w:r w:rsidRPr="000C2178">
              <w:rPr>
                <w:rFonts w:ascii="Arial" w:eastAsia="Arial" w:hAnsi="Arial" w:cs="Arial"/>
                <w:spacing w:val="-3"/>
                <w:lang w:val="pl-PL"/>
              </w:rPr>
              <w:t xml:space="preserve"> </w:t>
            </w:r>
            <w:r w:rsidRPr="000C2178">
              <w:rPr>
                <w:rFonts w:ascii="Arial" w:eastAsia="Arial" w:hAnsi="Arial" w:cs="Arial"/>
                <w:spacing w:val="-2"/>
                <w:lang w:val="pl-PL"/>
              </w:rPr>
              <w:t>przez Wykonawcę</w:t>
            </w:r>
          </w:p>
        </w:tc>
      </w:tr>
    </w:tbl>
    <w:p w14:paraId="2A561775" w14:textId="77777777" w:rsidR="000C2178" w:rsidRPr="000C2178" w:rsidRDefault="000C2178" w:rsidP="000C2178">
      <w:pPr>
        <w:widowControl w:val="0"/>
        <w:autoSpaceDE w:val="0"/>
        <w:autoSpaceDN w:val="0"/>
        <w:spacing w:before="111" w:after="0" w:line="240" w:lineRule="auto"/>
        <w:ind w:right="424"/>
        <w:jc w:val="right"/>
        <w:rPr>
          <w:rFonts w:ascii="Arial" w:eastAsia="Arial" w:hAnsi="Arial" w:cs="Arial"/>
          <w:szCs w:val="23"/>
        </w:rPr>
      </w:pPr>
    </w:p>
    <w:p w14:paraId="43CEA6A4" w14:textId="77777777" w:rsidR="000C2178" w:rsidRPr="000C2178" w:rsidRDefault="000C2178" w:rsidP="000C2178">
      <w:pPr>
        <w:widowControl w:val="0"/>
        <w:autoSpaceDE w:val="0"/>
        <w:autoSpaceDN w:val="0"/>
        <w:spacing w:before="111" w:after="0" w:line="240" w:lineRule="auto"/>
        <w:ind w:right="424"/>
        <w:jc w:val="right"/>
        <w:rPr>
          <w:rFonts w:ascii="Arial" w:eastAsia="Arial" w:hAnsi="Arial" w:cs="Arial"/>
          <w:szCs w:val="23"/>
        </w:rPr>
      </w:pPr>
    </w:p>
    <w:p w14:paraId="69DBB1D3" w14:textId="77777777" w:rsidR="000C2178" w:rsidRPr="000C2178" w:rsidRDefault="000C2178" w:rsidP="000C2178">
      <w:pPr>
        <w:widowControl w:val="0"/>
        <w:autoSpaceDE w:val="0"/>
        <w:autoSpaceDN w:val="0"/>
        <w:spacing w:after="0" w:line="240" w:lineRule="auto"/>
        <w:rPr>
          <w:rFonts w:ascii="Arial" w:eastAsia="Arial" w:hAnsi="Arial" w:cs="Arial"/>
        </w:rPr>
      </w:pPr>
      <w:r w:rsidRPr="000C2178">
        <w:rPr>
          <w:rFonts w:ascii="Arial" w:eastAsia="Arial" w:hAnsi="Arial" w:cs="Arial"/>
          <w:b/>
        </w:rPr>
        <w:br w:type="page"/>
      </w:r>
    </w:p>
    <w:p w14:paraId="2C41DA19" w14:textId="77777777" w:rsidR="000C2178" w:rsidRPr="000C2178" w:rsidRDefault="000C2178" w:rsidP="000C2178">
      <w:pPr>
        <w:widowControl w:val="0"/>
        <w:autoSpaceDE w:val="0"/>
        <w:autoSpaceDN w:val="0"/>
        <w:spacing w:before="111" w:after="0" w:line="240" w:lineRule="auto"/>
        <w:ind w:right="424"/>
        <w:jc w:val="right"/>
        <w:rPr>
          <w:rFonts w:ascii="Arial" w:eastAsia="Arial" w:hAnsi="Arial" w:cs="Arial"/>
          <w:i/>
        </w:rPr>
      </w:pPr>
      <w:r w:rsidRPr="000C2178">
        <w:rPr>
          <w:rFonts w:ascii="Arial" w:eastAsia="Arial" w:hAnsi="Arial" w:cs="Arial"/>
          <w:i/>
        </w:rPr>
        <w:lastRenderedPageBreak/>
        <w:t>Załącznik</w:t>
      </w:r>
      <w:r w:rsidRPr="000C2178">
        <w:rPr>
          <w:rFonts w:ascii="Arial" w:eastAsia="Arial" w:hAnsi="Arial" w:cs="Arial"/>
          <w:i/>
          <w:spacing w:val="-1"/>
        </w:rPr>
        <w:t xml:space="preserve"> </w:t>
      </w:r>
      <w:r w:rsidRPr="000C2178">
        <w:rPr>
          <w:rFonts w:ascii="Arial" w:eastAsia="Arial" w:hAnsi="Arial" w:cs="Arial"/>
          <w:i/>
        </w:rPr>
        <w:t xml:space="preserve">nr 6 do </w:t>
      </w:r>
      <w:r w:rsidRPr="000C2178">
        <w:rPr>
          <w:rFonts w:ascii="Arial" w:eastAsia="Arial" w:hAnsi="Arial" w:cs="Arial"/>
          <w:i/>
          <w:spacing w:val="-2"/>
        </w:rPr>
        <w:t>Umowy</w:t>
      </w:r>
    </w:p>
    <w:p w14:paraId="7558C0E1" w14:textId="77777777" w:rsidR="000C2178" w:rsidRPr="000C2178" w:rsidRDefault="000C2178" w:rsidP="000C2178">
      <w:pPr>
        <w:widowControl w:val="0"/>
        <w:tabs>
          <w:tab w:val="left" w:pos="586"/>
        </w:tabs>
        <w:autoSpaceDE w:val="0"/>
        <w:autoSpaceDN w:val="0"/>
        <w:spacing w:after="0" w:line="240" w:lineRule="auto"/>
        <w:ind w:left="586"/>
        <w:rPr>
          <w:rFonts w:ascii="Arial" w:eastAsia="Arial" w:hAnsi="Arial" w:cs="Arial"/>
        </w:rPr>
      </w:pPr>
    </w:p>
    <w:p w14:paraId="68EC62BC" w14:textId="77777777" w:rsidR="000C2178" w:rsidRPr="000C2178" w:rsidRDefault="000C2178" w:rsidP="000C2178">
      <w:pPr>
        <w:autoSpaceDE w:val="0"/>
        <w:autoSpaceDN w:val="0"/>
        <w:adjustRightInd w:val="0"/>
        <w:spacing w:after="0" w:line="240" w:lineRule="auto"/>
        <w:jc w:val="center"/>
        <w:rPr>
          <w:rFonts w:ascii="Arial" w:eastAsia="Calibri" w:hAnsi="Arial" w:cs="Arial"/>
          <w:b/>
        </w:rPr>
      </w:pPr>
      <w:r w:rsidRPr="000C2178">
        <w:rPr>
          <w:rFonts w:ascii="Arial" w:eastAsia="Calibri" w:hAnsi="Arial" w:cs="Arial"/>
          <w:b/>
        </w:rPr>
        <w:t>Klauzula informacyjna</w:t>
      </w:r>
    </w:p>
    <w:p w14:paraId="4F94AED2" w14:textId="77777777" w:rsidR="000C2178" w:rsidRPr="000C2178" w:rsidRDefault="000C2178" w:rsidP="000C2178">
      <w:pPr>
        <w:autoSpaceDE w:val="0"/>
        <w:autoSpaceDN w:val="0"/>
        <w:adjustRightInd w:val="0"/>
        <w:spacing w:after="0" w:line="240" w:lineRule="auto"/>
        <w:jc w:val="center"/>
        <w:rPr>
          <w:rFonts w:ascii="Arial" w:eastAsia="Calibri" w:hAnsi="Arial" w:cs="Arial"/>
          <w:b/>
          <w:bCs/>
        </w:rPr>
      </w:pPr>
    </w:p>
    <w:p w14:paraId="1603970B"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W celu wykonania obowiązku nałożonego art. 13 i 14 RODO [1], w związku z art. 88 ustawy wdrożeniowej [2], informujemy o zasadach przetwarzania Państwa danych osobowych:</w:t>
      </w:r>
    </w:p>
    <w:p w14:paraId="22C631ED" w14:textId="77777777" w:rsidR="000C2178" w:rsidRPr="000C2178" w:rsidRDefault="000C2178" w:rsidP="000C2178">
      <w:pPr>
        <w:spacing w:after="0" w:line="240" w:lineRule="auto"/>
        <w:jc w:val="both"/>
        <w:rPr>
          <w:rFonts w:ascii="Arial" w:eastAsia="Calibri" w:hAnsi="Arial" w:cs="Arial"/>
        </w:rPr>
      </w:pPr>
    </w:p>
    <w:p w14:paraId="28761C07" w14:textId="77777777" w:rsidR="000C2178" w:rsidRPr="000C2178" w:rsidRDefault="000C2178" w:rsidP="009325CA">
      <w:pPr>
        <w:widowControl w:val="0"/>
        <w:numPr>
          <w:ilvl w:val="0"/>
          <w:numId w:val="158"/>
        </w:numPr>
        <w:autoSpaceDE w:val="0"/>
        <w:autoSpaceDN w:val="0"/>
        <w:spacing w:after="0" w:line="240" w:lineRule="auto"/>
        <w:ind w:left="851" w:hanging="437"/>
        <w:jc w:val="both"/>
        <w:rPr>
          <w:rFonts w:ascii="Arial" w:eastAsia="Calibri" w:hAnsi="Arial" w:cs="Arial"/>
          <w:b/>
        </w:rPr>
      </w:pPr>
      <w:r w:rsidRPr="000C2178">
        <w:rPr>
          <w:rFonts w:ascii="Arial" w:eastAsia="Calibri" w:hAnsi="Arial" w:cs="Arial"/>
          <w:b/>
        </w:rPr>
        <w:t>Administrator danych</w:t>
      </w:r>
    </w:p>
    <w:p w14:paraId="561E0498" w14:textId="77777777" w:rsidR="000C2178" w:rsidRPr="000C2178" w:rsidRDefault="000C2178" w:rsidP="000C2178">
      <w:pPr>
        <w:spacing w:after="0" w:line="240" w:lineRule="auto"/>
        <w:rPr>
          <w:rFonts w:ascii="Arial" w:eastAsia="Calibri" w:hAnsi="Arial" w:cs="Arial"/>
        </w:rPr>
      </w:pPr>
      <w:r w:rsidRPr="000C2178">
        <w:rPr>
          <w:rFonts w:ascii="Arial" w:eastAsia="Calibri" w:hAnsi="Arial" w:cs="Arial"/>
        </w:rPr>
        <w:t>Odrębnymi administratorami danych osobowych są:</w:t>
      </w:r>
    </w:p>
    <w:p w14:paraId="58A32311" w14:textId="77777777" w:rsidR="000C2178" w:rsidRPr="000C2178" w:rsidRDefault="000C2178" w:rsidP="009325CA">
      <w:pPr>
        <w:widowControl w:val="0"/>
        <w:numPr>
          <w:ilvl w:val="0"/>
          <w:numId w:val="153"/>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rPr>
        <w:t>Minister Funduszy i Polityki Regionalnej</w:t>
      </w:r>
      <w:r w:rsidRPr="000C2178">
        <w:rPr>
          <w:rFonts w:ascii="Arial" w:eastAsia="Calibri" w:hAnsi="Arial" w:cs="Arial"/>
          <w:vertAlign w:val="superscript"/>
        </w:rPr>
        <w:footnoteReference w:id="11"/>
      </w:r>
      <w:r w:rsidRPr="000C2178">
        <w:rPr>
          <w:rFonts w:ascii="Arial" w:eastAsia="Calibri" w:hAnsi="Arial" w:cs="Arial"/>
        </w:rPr>
        <w:t>, w zakresie w jakim pełni funkcję Instytucji Zarządzającej (IZ) programem Fundusze Europejskie na Infrastrukturę, Klimat, Środowisko 2021-2027 (</w:t>
      </w:r>
      <w:proofErr w:type="spellStart"/>
      <w:r w:rsidRPr="000C2178">
        <w:rPr>
          <w:rFonts w:ascii="Arial" w:eastAsia="Calibri" w:hAnsi="Arial" w:cs="Arial"/>
        </w:rPr>
        <w:t>FEnIKS</w:t>
      </w:r>
      <w:proofErr w:type="spellEnd"/>
      <w:r w:rsidRPr="000C2178">
        <w:rPr>
          <w:rFonts w:ascii="Arial" w:eastAsia="Calibri" w:hAnsi="Arial" w:cs="Arial"/>
        </w:rPr>
        <w:t xml:space="preserve"> 2021-2027) [3], z siedzibą przy ul. Wspólnej 2/4, 00-926 Warszawa;</w:t>
      </w:r>
    </w:p>
    <w:p w14:paraId="058539F1" w14:textId="77777777" w:rsidR="000C2178" w:rsidRPr="000C2178" w:rsidRDefault="000C2178" w:rsidP="009325CA">
      <w:pPr>
        <w:widowControl w:val="0"/>
        <w:numPr>
          <w:ilvl w:val="0"/>
          <w:numId w:val="153"/>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rPr>
        <w:t>Minister Klimatu i Środowiska</w:t>
      </w:r>
      <w:r w:rsidRPr="000C2178">
        <w:rPr>
          <w:rFonts w:ascii="Arial" w:eastAsia="Calibri" w:hAnsi="Arial" w:cs="Arial"/>
          <w:vertAlign w:val="superscript"/>
        </w:rPr>
        <w:footnoteReference w:id="12"/>
      </w:r>
      <w:r w:rsidRPr="000C2178">
        <w:rPr>
          <w:rFonts w:ascii="Arial" w:eastAsia="Calibri" w:hAnsi="Arial" w:cs="Arial"/>
        </w:rPr>
        <w:t xml:space="preserve"> w zakresie w jakim pełni funkcję Instytucji Pośredniczącej (IP) </w:t>
      </w:r>
      <w:proofErr w:type="spellStart"/>
      <w:r w:rsidRPr="000C2178">
        <w:rPr>
          <w:rFonts w:ascii="Arial" w:eastAsia="Calibri" w:hAnsi="Arial" w:cs="Arial"/>
        </w:rPr>
        <w:t>FEnIKS</w:t>
      </w:r>
      <w:proofErr w:type="spellEnd"/>
      <w:r w:rsidRPr="000C2178">
        <w:rPr>
          <w:rFonts w:ascii="Arial" w:eastAsia="Calibri" w:hAnsi="Arial" w:cs="Arial"/>
        </w:rPr>
        <w:t xml:space="preserve"> 2021-2027 w ramach priorytetu FENX.01 Wsparcie sektorów energetyka i środowisko z Funduszu Spójności, działania FENX.01.05 Ochrona przyrody i rozwój zielonej infrastruktury, typ projektu: Monitoring przyrody, powietrza i hałasu</w:t>
      </w:r>
      <w:r w:rsidRPr="000C2178">
        <w:rPr>
          <w:rFonts w:ascii="Arial" w:eastAsia="Calibri" w:hAnsi="Arial" w:cs="Arial"/>
          <w:vertAlign w:val="superscript"/>
        </w:rPr>
        <w:footnoteReference w:id="13"/>
      </w:r>
      <w:r w:rsidRPr="000C2178">
        <w:rPr>
          <w:rFonts w:ascii="Arial" w:eastAsia="Calibri" w:hAnsi="Arial" w:cs="Arial"/>
        </w:rPr>
        <w:t>, z siedzibą przy ul. Wawelskiej 52/54, 00-922 Warszawa</w:t>
      </w:r>
      <w:r w:rsidRPr="000C2178">
        <w:rPr>
          <w:rFonts w:ascii="Arial" w:eastAsia="Calibri" w:hAnsi="Arial" w:cs="Arial"/>
          <w:vertAlign w:val="superscript"/>
        </w:rPr>
        <w:t xml:space="preserve"> </w:t>
      </w:r>
      <w:r w:rsidRPr="000C2178">
        <w:rPr>
          <w:rFonts w:ascii="Arial" w:eastAsia="Calibri" w:hAnsi="Arial" w:cs="Arial"/>
          <w:vertAlign w:val="superscript"/>
        </w:rPr>
        <w:footnoteReference w:id="14"/>
      </w:r>
      <w:r w:rsidRPr="000C2178">
        <w:rPr>
          <w:rFonts w:ascii="Arial" w:eastAsia="Calibri" w:hAnsi="Arial" w:cs="Arial"/>
        </w:rPr>
        <w:t>.</w:t>
      </w:r>
    </w:p>
    <w:p w14:paraId="630C8234" w14:textId="77777777" w:rsidR="000C2178" w:rsidRPr="000C2178" w:rsidRDefault="000C2178" w:rsidP="009325CA">
      <w:pPr>
        <w:widowControl w:val="0"/>
        <w:numPr>
          <w:ilvl w:val="0"/>
          <w:numId w:val="153"/>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rPr>
        <w:t xml:space="preserve">Narodowy Fundusz Ochrony Środowiska i Gospodarki Wodnej (NFOŚiGW), z siedzibą przy ul. Pańskiej 97, 00-834 Warszawa, w zakresie w jakim pełni funkcję Instytucji wdrażającej (IW) </w:t>
      </w:r>
      <w:proofErr w:type="spellStart"/>
      <w:r w:rsidRPr="000C2178">
        <w:rPr>
          <w:rFonts w:ascii="Arial" w:eastAsia="Calibri" w:hAnsi="Arial" w:cs="Arial"/>
        </w:rPr>
        <w:t>FEnIKS</w:t>
      </w:r>
      <w:proofErr w:type="spellEnd"/>
      <w:r w:rsidRPr="000C2178">
        <w:rPr>
          <w:rFonts w:ascii="Arial" w:eastAsia="Calibri" w:hAnsi="Arial" w:cs="Arial"/>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71EBF2CF" w14:textId="77777777" w:rsidR="000C2178" w:rsidRPr="000C2178" w:rsidRDefault="000C2178" w:rsidP="009325CA">
      <w:pPr>
        <w:widowControl w:val="0"/>
        <w:numPr>
          <w:ilvl w:val="0"/>
          <w:numId w:val="153"/>
        </w:numPr>
        <w:autoSpaceDE w:val="0"/>
        <w:autoSpaceDN w:val="0"/>
        <w:spacing w:after="0" w:line="240" w:lineRule="auto"/>
        <w:ind w:left="426" w:hanging="426"/>
        <w:jc w:val="both"/>
        <w:rPr>
          <w:rFonts w:ascii="Arial" w:eastAsia="Calibri" w:hAnsi="Arial" w:cs="Arial"/>
          <w:b/>
          <w:bCs/>
        </w:rPr>
      </w:pPr>
      <w:r w:rsidRPr="000C2178">
        <w:rPr>
          <w:rFonts w:ascii="Arial" w:eastAsia="Calibri" w:hAnsi="Arial" w:cs="Arial"/>
        </w:rPr>
        <w:t xml:space="preserve">Główny Inspektor Ochrony Środowiska (Beneficjent – </w:t>
      </w:r>
      <w:r w:rsidRPr="000C2178">
        <w:rPr>
          <w:rFonts w:ascii="Arial" w:eastAsia="Calibri" w:hAnsi="Arial" w:cs="Arial"/>
          <w:b/>
          <w:bCs/>
        </w:rPr>
        <w:t xml:space="preserve">Główny Inspektorat Ochrony Środowiska) z siedzibą przy </w:t>
      </w:r>
      <w:bookmarkStart w:id="74" w:name="_Hlk217996577"/>
      <w:r w:rsidRPr="000C2178">
        <w:rPr>
          <w:rFonts w:ascii="Arial" w:eastAsia="Calibri" w:hAnsi="Arial" w:cs="Arial"/>
          <w:b/>
          <w:bCs/>
        </w:rPr>
        <w:t>ul. Chmielnej 132/134, 00-805 Warszawa</w:t>
      </w:r>
      <w:bookmarkEnd w:id="74"/>
    </w:p>
    <w:p w14:paraId="03CEDAF3" w14:textId="77777777" w:rsidR="000C2178" w:rsidRPr="000C2178" w:rsidRDefault="000C2178" w:rsidP="000C2178">
      <w:pPr>
        <w:spacing w:after="0" w:line="240" w:lineRule="auto"/>
        <w:jc w:val="both"/>
        <w:rPr>
          <w:rFonts w:ascii="Arial" w:eastAsia="Calibri" w:hAnsi="Arial" w:cs="Arial"/>
          <w:b/>
          <w:bCs/>
        </w:rPr>
      </w:pPr>
    </w:p>
    <w:p w14:paraId="31B2578C" w14:textId="77777777" w:rsidR="000C2178" w:rsidRPr="000C2178" w:rsidRDefault="000C2178" w:rsidP="009325CA">
      <w:pPr>
        <w:widowControl w:val="0"/>
        <w:numPr>
          <w:ilvl w:val="0"/>
          <w:numId w:val="158"/>
        </w:numPr>
        <w:autoSpaceDE w:val="0"/>
        <w:autoSpaceDN w:val="0"/>
        <w:spacing w:after="0" w:line="240" w:lineRule="auto"/>
        <w:ind w:left="851" w:hanging="425"/>
        <w:jc w:val="both"/>
        <w:rPr>
          <w:rFonts w:ascii="Arial" w:eastAsia="Calibri" w:hAnsi="Arial" w:cs="Arial"/>
          <w:b/>
        </w:rPr>
      </w:pPr>
      <w:r w:rsidRPr="000C2178">
        <w:rPr>
          <w:rFonts w:ascii="Arial" w:eastAsia="Calibri" w:hAnsi="Arial" w:cs="Arial"/>
          <w:b/>
        </w:rPr>
        <w:t>Cel przetwarzania danych</w:t>
      </w:r>
    </w:p>
    <w:p w14:paraId="21D56356"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 xml:space="preserve">Dane osobowe będziemy przetwarzać w związku z realizacją </w:t>
      </w:r>
      <w:proofErr w:type="spellStart"/>
      <w:r w:rsidRPr="000C2178">
        <w:rPr>
          <w:rFonts w:ascii="Arial" w:eastAsia="Calibri" w:hAnsi="Arial" w:cs="Arial"/>
        </w:rPr>
        <w:t>FEnIKS</w:t>
      </w:r>
      <w:proofErr w:type="spellEnd"/>
      <w:r w:rsidRPr="000C2178">
        <w:rPr>
          <w:rFonts w:ascii="Arial" w:eastAsia="Calibri" w:hAnsi="Arial" w:cs="Arial"/>
        </w:rPr>
        <w:t xml:space="preserve"> 2021-2027, w szczególności w celach związanych z realizacją projektu pn.</w:t>
      </w:r>
      <w:r w:rsidRPr="000C2178">
        <w:rPr>
          <w:rFonts w:ascii="Arial" w:eastAsia="Times New Roman" w:hAnsi="Arial" w:cs="Arial"/>
          <w:lang w:eastAsia="pl-PL"/>
        </w:rPr>
        <w:t>: „</w:t>
      </w:r>
      <w:r w:rsidRPr="000C2178">
        <w:rPr>
          <w:rFonts w:ascii="Arial" w:eastAsia="Times New Roman" w:hAnsi="Arial" w:cs="Arial"/>
          <w:b/>
          <w:bCs/>
          <w:lang w:eastAsia="pl-PL"/>
        </w:rPr>
        <w:t>Rozwój i modernizacja wyposażenia do badań jakości powietrza oraz wspieranie ocen jakości powietrza</w:t>
      </w:r>
      <w:r w:rsidRPr="000C2178">
        <w:rPr>
          <w:rFonts w:ascii="Arial" w:eastAsia="Times New Roman" w:hAnsi="Arial" w:cs="Arial"/>
          <w:lang w:eastAsia="pl-PL"/>
        </w:rPr>
        <w:t>”, w tym:</w:t>
      </w:r>
      <w:r w:rsidRPr="000C2178">
        <w:rPr>
          <w:rFonts w:ascii="Arial" w:eastAsia="Calibri" w:hAnsi="Arial" w:cs="Arial"/>
          <w:vertAlign w:val="superscript"/>
        </w:rPr>
        <w:footnoteReference w:id="15"/>
      </w:r>
      <w:r w:rsidRPr="000C2178">
        <w:rPr>
          <w:rFonts w:ascii="Arial" w:eastAsia="Calibri" w:hAnsi="Arial" w:cs="Arial"/>
        </w:rPr>
        <w:t>.</w:t>
      </w:r>
    </w:p>
    <w:p w14:paraId="1250AD0B" w14:textId="77777777" w:rsidR="000C2178" w:rsidRPr="000C2178" w:rsidRDefault="000C2178" w:rsidP="000C2178">
      <w:pPr>
        <w:spacing w:after="0" w:line="240" w:lineRule="auto"/>
        <w:ind w:left="284"/>
        <w:jc w:val="both"/>
        <w:rPr>
          <w:rFonts w:ascii="Arial" w:eastAsia="Calibri" w:hAnsi="Arial" w:cs="Arial"/>
        </w:rPr>
      </w:pPr>
      <w:r w:rsidRPr="000C2178">
        <w:rPr>
          <w:rFonts w:ascii="Arial" w:eastAsia="Calibri" w:hAnsi="Arial" w:cs="Arial"/>
        </w:rPr>
        <w:t>- realizacja umów z Wykonawcami;</w:t>
      </w:r>
    </w:p>
    <w:p w14:paraId="3C0B2775" w14:textId="77777777" w:rsidR="000C2178" w:rsidRPr="000C2178" w:rsidRDefault="000C2178" w:rsidP="000C2178">
      <w:pPr>
        <w:spacing w:after="0" w:line="240" w:lineRule="auto"/>
        <w:ind w:left="284"/>
        <w:jc w:val="both"/>
        <w:rPr>
          <w:rFonts w:ascii="Arial" w:eastAsia="Calibri" w:hAnsi="Arial" w:cs="Arial"/>
        </w:rPr>
      </w:pPr>
      <w:r w:rsidRPr="000C2178">
        <w:rPr>
          <w:rFonts w:ascii="Arial" w:eastAsia="Calibri" w:hAnsi="Arial" w:cs="Arial"/>
        </w:rPr>
        <w:t>- rozliczanie wniosków o płatność;</w:t>
      </w:r>
    </w:p>
    <w:p w14:paraId="12F590A5" w14:textId="77777777" w:rsidR="000C2178" w:rsidRPr="000C2178" w:rsidRDefault="000C2178" w:rsidP="000C2178">
      <w:pPr>
        <w:spacing w:after="0" w:line="240" w:lineRule="auto"/>
        <w:ind w:left="284"/>
        <w:jc w:val="both"/>
        <w:rPr>
          <w:rFonts w:ascii="Arial" w:eastAsia="Calibri" w:hAnsi="Arial" w:cs="Arial"/>
        </w:rPr>
      </w:pPr>
      <w:r w:rsidRPr="000C2178">
        <w:rPr>
          <w:rFonts w:ascii="Arial" w:eastAsia="Calibri" w:hAnsi="Arial" w:cs="Arial"/>
        </w:rPr>
        <w:t>- organizacja konferencji.</w:t>
      </w:r>
    </w:p>
    <w:p w14:paraId="71BAB4F3"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Podanie danych jest dobrowolne, ale konieczne do realizacji ww. celu. Odmowa ich podania jest równoznaczna z brakiem możliwości podjęcia stosownych działań.</w:t>
      </w:r>
    </w:p>
    <w:p w14:paraId="22BCB229" w14:textId="77777777" w:rsidR="000C2178" w:rsidRPr="000C2178" w:rsidRDefault="000C2178" w:rsidP="000C2178">
      <w:pPr>
        <w:spacing w:after="0" w:line="240" w:lineRule="auto"/>
        <w:jc w:val="both"/>
        <w:rPr>
          <w:rFonts w:ascii="Arial" w:eastAsia="Calibri" w:hAnsi="Arial" w:cs="Arial"/>
        </w:rPr>
      </w:pPr>
    </w:p>
    <w:p w14:paraId="3C0B8751" w14:textId="77777777" w:rsidR="000C2178" w:rsidRPr="000C2178" w:rsidRDefault="000C2178" w:rsidP="009325CA">
      <w:pPr>
        <w:widowControl w:val="0"/>
        <w:numPr>
          <w:ilvl w:val="0"/>
          <w:numId w:val="158"/>
        </w:numPr>
        <w:autoSpaceDE w:val="0"/>
        <w:autoSpaceDN w:val="0"/>
        <w:spacing w:after="0" w:line="240" w:lineRule="auto"/>
        <w:ind w:left="850" w:hanging="425"/>
        <w:jc w:val="both"/>
        <w:rPr>
          <w:rFonts w:ascii="Arial" w:eastAsia="Calibri" w:hAnsi="Arial" w:cs="Arial"/>
          <w:b/>
        </w:rPr>
      </w:pPr>
      <w:r w:rsidRPr="000C2178">
        <w:rPr>
          <w:rFonts w:ascii="Arial" w:eastAsia="Calibri" w:hAnsi="Arial" w:cs="Arial"/>
          <w:b/>
        </w:rPr>
        <w:t xml:space="preserve">Podstawa przetwarzania </w:t>
      </w:r>
    </w:p>
    <w:p w14:paraId="2152FFA6"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Będziemy przetwarzać dane osobowe w związku z tym, że</w:t>
      </w:r>
      <w:r w:rsidRPr="000C2178">
        <w:rPr>
          <w:rFonts w:ascii="Arial" w:eastAsia="Calibri" w:hAnsi="Arial" w:cs="Arial"/>
          <w:vertAlign w:val="superscript"/>
        </w:rPr>
        <w:footnoteReference w:id="16"/>
      </w:r>
      <w:r w:rsidRPr="000C2178">
        <w:rPr>
          <w:rFonts w:ascii="Arial" w:eastAsia="Calibri" w:hAnsi="Arial" w:cs="Arial"/>
        </w:rPr>
        <w:t xml:space="preserve">: </w:t>
      </w:r>
    </w:p>
    <w:p w14:paraId="08265940" w14:textId="77777777" w:rsidR="000C2178" w:rsidRPr="000C2178" w:rsidRDefault="000C2178" w:rsidP="009325CA">
      <w:pPr>
        <w:widowControl w:val="0"/>
        <w:numPr>
          <w:ilvl w:val="0"/>
          <w:numId w:val="150"/>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rPr>
        <w:t xml:space="preserve">Zobowiązuje nas do tego </w:t>
      </w:r>
      <w:r w:rsidRPr="000C2178">
        <w:rPr>
          <w:rFonts w:ascii="Arial" w:eastAsia="Calibri" w:hAnsi="Arial" w:cs="Arial"/>
          <w:b/>
        </w:rPr>
        <w:t>prawo</w:t>
      </w:r>
      <w:r w:rsidRPr="000C2178">
        <w:rPr>
          <w:rFonts w:ascii="Arial" w:eastAsia="Calibri" w:hAnsi="Arial" w:cs="Arial"/>
        </w:rPr>
        <w:t xml:space="preserve"> (art. 6 ust. 1 lit. c RODO)</w:t>
      </w:r>
      <w:r w:rsidRPr="000C2178">
        <w:rPr>
          <w:rFonts w:ascii="Arial" w:eastAsia="Calibri" w:hAnsi="Arial" w:cs="Arial"/>
          <w:vertAlign w:val="superscript"/>
        </w:rPr>
        <w:footnoteReference w:id="17"/>
      </w:r>
      <w:r w:rsidRPr="000C2178">
        <w:rPr>
          <w:rFonts w:ascii="Arial" w:eastAsia="Calibri" w:hAnsi="Arial" w:cs="Arial"/>
        </w:rPr>
        <w:t xml:space="preserve"> lub wykonujemy zadania w interesie publicznym albo sprawujemy powierzoną nam władzę publiczną (art. 6 ust. 1 lit. e RODO), a wszystkie te zobowiązania wynikają z poniższych przepisów prawa:</w:t>
      </w:r>
    </w:p>
    <w:p w14:paraId="423AACD7" w14:textId="77777777" w:rsidR="000C2178" w:rsidRPr="000C2178" w:rsidRDefault="000C2178" w:rsidP="009325CA">
      <w:pPr>
        <w:widowControl w:val="0"/>
        <w:numPr>
          <w:ilvl w:val="0"/>
          <w:numId w:val="151"/>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lastRenderedPageBreak/>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0057D9C" w14:textId="77777777" w:rsidR="000C2178" w:rsidRPr="000C2178" w:rsidRDefault="000C2178" w:rsidP="009325CA">
      <w:pPr>
        <w:widowControl w:val="0"/>
        <w:numPr>
          <w:ilvl w:val="0"/>
          <w:numId w:val="151"/>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t xml:space="preserve">rozporządzenie Parlamentu Europejskiego i Rady (UE) nr 2021/1058 z 24 czerwca 2021 r. w sprawie Europejskiego Funduszu Rozwoju Regionalnego i Funduszu Spójności, </w:t>
      </w:r>
    </w:p>
    <w:p w14:paraId="4DB0AAC7" w14:textId="77777777" w:rsidR="000C2178" w:rsidRPr="000C2178" w:rsidRDefault="000C2178" w:rsidP="009325CA">
      <w:pPr>
        <w:widowControl w:val="0"/>
        <w:numPr>
          <w:ilvl w:val="0"/>
          <w:numId w:val="151"/>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t xml:space="preserve">rozporządzenie Parlamentu Europejskiego i Rady (UE, </w:t>
      </w:r>
      <w:proofErr w:type="spellStart"/>
      <w:r w:rsidRPr="000C2178">
        <w:rPr>
          <w:rFonts w:ascii="Arial" w:eastAsia="Calibri" w:hAnsi="Arial" w:cs="Arial"/>
        </w:rPr>
        <w:t>Euratom</w:t>
      </w:r>
      <w:proofErr w:type="spellEnd"/>
      <w:r w:rsidRPr="000C2178">
        <w:rPr>
          <w:rFonts w:ascii="Arial" w:eastAsia="Calibri" w:hAnsi="Arial" w:cs="Arial"/>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0C2178">
        <w:rPr>
          <w:rFonts w:ascii="Arial" w:eastAsia="Calibri" w:hAnsi="Arial" w:cs="Arial"/>
        </w:rPr>
        <w:t>Euratom</w:t>
      </w:r>
      <w:proofErr w:type="spellEnd"/>
      <w:r w:rsidRPr="000C2178">
        <w:rPr>
          <w:rFonts w:ascii="Arial" w:eastAsia="Calibri" w:hAnsi="Arial" w:cs="Arial"/>
        </w:rPr>
        <w:t>) nr 966/2012,</w:t>
      </w:r>
    </w:p>
    <w:p w14:paraId="0D947DB8" w14:textId="77777777" w:rsidR="000C2178" w:rsidRPr="000C2178" w:rsidRDefault="000C2178" w:rsidP="009325CA">
      <w:pPr>
        <w:widowControl w:val="0"/>
        <w:numPr>
          <w:ilvl w:val="0"/>
          <w:numId w:val="151"/>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t>ustawa z 28 kwietnia 2022 r. o zasadach realizacji zadań finansowanych ze środków europejskich w perspektywie finansowej 2021-2027,</w:t>
      </w:r>
    </w:p>
    <w:p w14:paraId="14A7C520" w14:textId="77777777" w:rsidR="000C2178" w:rsidRPr="000C2178" w:rsidRDefault="000C2178" w:rsidP="009325CA">
      <w:pPr>
        <w:widowControl w:val="0"/>
        <w:numPr>
          <w:ilvl w:val="0"/>
          <w:numId w:val="151"/>
        </w:numPr>
        <w:autoSpaceDE w:val="0"/>
        <w:autoSpaceDN w:val="0"/>
        <w:spacing w:after="0" w:line="240" w:lineRule="auto"/>
        <w:ind w:left="851" w:hanging="425"/>
        <w:jc w:val="both"/>
        <w:rPr>
          <w:rFonts w:ascii="Arial" w:eastAsia="Calibri" w:hAnsi="Arial" w:cs="Arial"/>
          <w:iCs/>
        </w:rPr>
      </w:pPr>
      <w:r w:rsidRPr="000C2178">
        <w:rPr>
          <w:rFonts w:ascii="Arial" w:eastAsia="Calibri" w:hAnsi="Arial" w:cs="Arial"/>
          <w:bCs/>
        </w:rPr>
        <w:t xml:space="preserve">ustawa z 14 czerwca 1960 r. </w:t>
      </w:r>
      <w:r w:rsidRPr="000C2178">
        <w:rPr>
          <w:rFonts w:ascii="Arial" w:eastAsia="Calibri" w:hAnsi="Arial" w:cs="Arial"/>
        </w:rPr>
        <w:t>–</w:t>
      </w:r>
      <w:r w:rsidRPr="000C2178">
        <w:rPr>
          <w:rFonts w:ascii="Arial" w:eastAsia="Calibri" w:hAnsi="Arial" w:cs="Arial"/>
          <w:bCs/>
        </w:rPr>
        <w:t xml:space="preserve"> Kodeks postępowania administracyjnego,</w:t>
      </w:r>
    </w:p>
    <w:p w14:paraId="034228D5" w14:textId="77777777" w:rsidR="000C2178" w:rsidRPr="000C2178" w:rsidRDefault="000C2178" w:rsidP="009325CA">
      <w:pPr>
        <w:widowControl w:val="0"/>
        <w:numPr>
          <w:ilvl w:val="0"/>
          <w:numId w:val="151"/>
        </w:numPr>
        <w:autoSpaceDE w:val="0"/>
        <w:autoSpaceDN w:val="0"/>
        <w:spacing w:after="0" w:line="240" w:lineRule="auto"/>
        <w:ind w:left="851" w:hanging="425"/>
        <w:jc w:val="both"/>
        <w:rPr>
          <w:rFonts w:ascii="Arial" w:eastAsia="Calibri" w:hAnsi="Arial" w:cs="Arial"/>
          <w:iCs/>
        </w:rPr>
      </w:pPr>
      <w:r w:rsidRPr="000C2178">
        <w:rPr>
          <w:rFonts w:ascii="Arial" w:eastAsia="Calibri" w:hAnsi="Arial" w:cs="Arial"/>
          <w:bCs/>
        </w:rPr>
        <w:t xml:space="preserve">ustawa z 27 sierpnia 2009 r. o finansach publicznych. </w:t>
      </w:r>
    </w:p>
    <w:p w14:paraId="1C251C71" w14:textId="77777777" w:rsidR="000C2178" w:rsidRPr="000C2178" w:rsidRDefault="000C2178" w:rsidP="009325CA">
      <w:pPr>
        <w:widowControl w:val="0"/>
        <w:numPr>
          <w:ilvl w:val="0"/>
          <w:numId w:val="150"/>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rPr>
        <w:t xml:space="preserve">Przygotowujemy i realizujemy </w:t>
      </w:r>
      <w:r w:rsidRPr="000C2178">
        <w:rPr>
          <w:rFonts w:ascii="Arial" w:eastAsia="Calibri" w:hAnsi="Arial" w:cs="Arial"/>
          <w:b/>
        </w:rPr>
        <w:t>umowy</w:t>
      </w:r>
      <w:r w:rsidRPr="000C2178">
        <w:rPr>
          <w:rFonts w:ascii="Arial" w:eastAsia="Calibri" w:hAnsi="Arial" w:cs="Arial"/>
        </w:rPr>
        <w:t xml:space="preserve">, których stroną są osoby, których dane dotyczą, a przetwarzanie danych osobowych jest niezbędne do ich zawarcia i wykonania (art. 6 lit 1 ust. b RODO). </w:t>
      </w:r>
    </w:p>
    <w:p w14:paraId="56C0E335" w14:textId="77777777" w:rsidR="000C2178" w:rsidRPr="000C2178" w:rsidRDefault="000C2178" w:rsidP="000C2178">
      <w:pPr>
        <w:spacing w:after="0" w:line="240" w:lineRule="auto"/>
        <w:jc w:val="both"/>
        <w:rPr>
          <w:rFonts w:ascii="Arial" w:eastAsia="Calibri" w:hAnsi="Arial" w:cs="Arial"/>
        </w:rPr>
      </w:pPr>
    </w:p>
    <w:p w14:paraId="40D95606" w14:textId="77777777" w:rsidR="000C2178" w:rsidRPr="000C2178" w:rsidRDefault="000C2178" w:rsidP="009325CA">
      <w:pPr>
        <w:widowControl w:val="0"/>
        <w:numPr>
          <w:ilvl w:val="0"/>
          <w:numId w:val="158"/>
        </w:numPr>
        <w:autoSpaceDE w:val="0"/>
        <w:autoSpaceDN w:val="0"/>
        <w:spacing w:after="0" w:line="240" w:lineRule="auto"/>
        <w:jc w:val="both"/>
        <w:rPr>
          <w:rFonts w:ascii="Arial" w:eastAsia="Calibri" w:hAnsi="Arial" w:cs="Arial"/>
          <w:b/>
        </w:rPr>
      </w:pPr>
      <w:r w:rsidRPr="000C2178">
        <w:rPr>
          <w:rFonts w:ascii="Arial" w:eastAsia="Calibri" w:hAnsi="Arial" w:cs="Arial"/>
          <w:b/>
        </w:rPr>
        <w:t>Rodzaje przetwarzanych danych</w:t>
      </w:r>
    </w:p>
    <w:p w14:paraId="6CC601FD"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Możemy przetwarzać następujące rodzaje danych:</w:t>
      </w:r>
    </w:p>
    <w:p w14:paraId="034730A3" w14:textId="77777777" w:rsidR="000C2178" w:rsidRPr="000C2178" w:rsidRDefault="000C2178" w:rsidP="009325CA">
      <w:pPr>
        <w:widowControl w:val="0"/>
        <w:numPr>
          <w:ilvl w:val="0"/>
          <w:numId w:val="152"/>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rPr>
        <w:t>dane identyfikacyjne, wskazane w art. 87 ust. 2 pkt 1 ustawy wdrożeniowej, w tym: imię, nazwisko, adres, adres poczty elektronicznej, numer telefonu, numer faksu, PESEL, REGON, wykształcenie, identyfikatory internetowe,</w:t>
      </w:r>
    </w:p>
    <w:p w14:paraId="5D219C14" w14:textId="77777777" w:rsidR="000C2178" w:rsidRPr="000C2178" w:rsidRDefault="000C2178" w:rsidP="009325CA">
      <w:pPr>
        <w:widowControl w:val="0"/>
        <w:numPr>
          <w:ilvl w:val="0"/>
          <w:numId w:val="152"/>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bCs/>
        </w:rPr>
        <w:t>dane związane z zakresem uczestnictwa osób fizycznych w projekcie</w:t>
      </w:r>
      <w:r w:rsidRPr="000C2178">
        <w:rPr>
          <w:rFonts w:ascii="Arial" w:eastAsia="Calibri" w:hAnsi="Arial" w:cs="Arial"/>
        </w:rPr>
        <w:t>, wskazane w art. 87 ust. 2 pkt 2 ustawy wdrożeniowej, w tym: wynagrodzenie, formę i okres zaangażowania w projekcie,</w:t>
      </w:r>
    </w:p>
    <w:p w14:paraId="6D6D9451" w14:textId="77777777" w:rsidR="000C2178" w:rsidRPr="000C2178" w:rsidRDefault="000C2178" w:rsidP="009325CA">
      <w:pPr>
        <w:widowControl w:val="0"/>
        <w:numPr>
          <w:ilvl w:val="0"/>
          <w:numId w:val="152"/>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bCs/>
        </w:rPr>
        <w:t>dane osób fizycznych widniejące na dokumentach potwierdzających kwalifikowalność wydatków</w:t>
      </w:r>
      <w:r w:rsidRPr="000C2178">
        <w:rPr>
          <w:rFonts w:ascii="Arial" w:eastAsia="Calibri" w:hAnsi="Arial" w:cs="Arial"/>
        </w:rPr>
        <w:t xml:space="preserve">, </w:t>
      </w:r>
      <w:r w:rsidRPr="000C2178">
        <w:rPr>
          <w:rFonts w:ascii="Arial" w:eastAsia="Calibri" w:hAnsi="Arial" w:cs="Arial"/>
          <w:bCs/>
        </w:rPr>
        <w:t xml:space="preserve">wskazane w art. 87 ust. 2 pkt 3 ustawy wdrożeniowej, </w:t>
      </w:r>
      <w:r w:rsidRPr="000C2178">
        <w:rPr>
          <w:rFonts w:ascii="Arial" w:eastAsia="Calibri" w:hAnsi="Arial" w:cs="Arial"/>
        </w:rPr>
        <w:t>m.in. numer rachunku bankowego, numer uprawnień budowlanych, numer księgi wieczystej,</w:t>
      </w:r>
    </w:p>
    <w:p w14:paraId="1FDFCB3C" w14:textId="77777777" w:rsidR="000C2178" w:rsidRPr="000C2178" w:rsidRDefault="000C2178" w:rsidP="009325CA">
      <w:pPr>
        <w:widowControl w:val="0"/>
        <w:numPr>
          <w:ilvl w:val="0"/>
          <w:numId w:val="152"/>
        </w:numPr>
        <w:autoSpaceDE w:val="0"/>
        <w:autoSpaceDN w:val="0"/>
        <w:spacing w:after="0" w:line="240" w:lineRule="auto"/>
        <w:ind w:left="426" w:hanging="426"/>
        <w:jc w:val="both"/>
        <w:rPr>
          <w:rFonts w:ascii="Arial" w:eastAsia="Calibri" w:hAnsi="Arial" w:cs="Arial"/>
        </w:rPr>
      </w:pPr>
      <w:r w:rsidRPr="000C2178">
        <w:rPr>
          <w:rFonts w:ascii="Arial" w:eastAsia="Calibri" w:hAnsi="Arial" w:cs="Arial"/>
        </w:rPr>
        <w:t xml:space="preserve">dane dotyczące wizerunku i głosu osób uczestniczących w realizacji </w:t>
      </w:r>
      <w:proofErr w:type="spellStart"/>
      <w:r w:rsidRPr="000C2178">
        <w:rPr>
          <w:rFonts w:ascii="Arial" w:eastAsia="Calibri" w:hAnsi="Arial" w:cs="Arial"/>
        </w:rPr>
        <w:t>FEnIKS</w:t>
      </w:r>
      <w:proofErr w:type="spellEnd"/>
      <w:r w:rsidRPr="000C2178">
        <w:rPr>
          <w:rFonts w:ascii="Arial" w:eastAsia="Calibri" w:hAnsi="Arial" w:cs="Arial"/>
        </w:rPr>
        <w:t xml:space="preserve"> 2021-2027 lub biorących udział w wydarzeniach z nim związanych.</w:t>
      </w:r>
    </w:p>
    <w:p w14:paraId="67846E2C"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 xml:space="preserve">Dane pozyskujemy bezpośrednio od osób, których one dotyczą, albo od instytucji i podmiotów zaangażowanych w realizację </w:t>
      </w:r>
      <w:proofErr w:type="spellStart"/>
      <w:r w:rsidRPr="000C2178">
        <w:rPr>
          <w:rFonts w:ascii="Arial" w:eastAsia="Calibri" w:hAnsi="Arial" w:cs="Arial"/>
        </w:rPr>
        <w:t>FEnIKS</w:t>
      </w:r>
      <w:proofErr w:type="spellEnd"/>
      <w:r w:rsidRPr="000C2178">
        <w:rPr>
          <w:rFonts w:ascii="Arial" w:eastAsia="Calibri" w:hAnsi="Arial" w:cs="Arial"/>
        </w:rPr>
        <w:t xml:space="preserve"> 2021-2027, w tym w szczególności od wnioskodawców, beneficjentów, partnerów, wykonawców. </w:t>
      </w:r>
    </w:p>
    <w:p w14:paraId="5E8382B9" w14:textId="77777777" w:rsidR="000C2178" w:rsidRPr="000C2178" w:rsidRDefault="000C2178" w:rsidP="000C2178">
      <w:pPr>
        <w:spacing w:after="0" w:line="240" w:lineRule="auto"/>
        <w:jc w:val="both"/>
        <w:rPr>
          <w:rFonts w:ascii="Arial" w:eastAsia="Calibri" w:hAnsi="Arial" w:cs="Arial"/>
        </w:rPr>
      </w:pPr>
    </w:p>
    <w:p w14:paraId="763ACCE5" w14:textId="77777777" w:rsidR="000C2178" w:rsidRPr="000C2178" w:rsidRDefault="000C2178" w:rsidP="009325CA">
      <w:pPr>
        <w:widowControl w:val="0"/>
        <w:numPr>
          <w:ilvl w:val="0"/>
          <w:numId w:val="158"/>
        </w:numPr>
        <w:autoSpaceDE w:val="0"/>
        <w:autoSpaceDN w:val="0"/>
        <w:spacing w:after="0" w:line="240" w:lineRule="auto"/>
        <w:jc w:val="both"/>
        <w:rPr>
          <w:rFonts w:ascii="Arial" w:eastAsia="Calibri" w:hAnsi="Arial" w:cs="Arial"/>
          <w:b/>
        </w:rPr>
      </w:pPr>
      <w:r w:rsidRPr="000C2178">
        <w:rPr>
          <w:rFonts w:ascii="Arial" w:eastAsia="Calibri" w:hAnsi="Arial" w:cs="Arial"/>
          <w:b/>
        </w:rPr>
        <w:t>Odbiorcy danych osobowych</w:t>
      </w:r>
    </w:p>
    <w:p w14:paraId="48D3574A"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 xml:space="preserve">Ponadto dane osobowe mogą być powierzane lub udostępniane: </w:t>
      </w:r>
    </w:p>
    <w:p w14:paraId="6EC89383" w14:textId="77777777" w:rsidR="000C2178" w:rsidRPr="000C2178" w:rsidRDefault="000C2178" w:rsidP="009325CA">
      <w:pPr>
        <w:widowControl w:val="0"/>
        <w:numPr>
          <w:ilvl w:val="0"/>
          <w:numId w:val="154"/>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 xml:space="preserve">innym podmiotom, w tym ekspertom, o których mowa w art. 80 ustawy wdrożeniowej, którym zleciliśmy wykonywanie zadań w </w:t>
      </w:r>
      <w:proofErr w:type="spellStart"/>
      <w:r w:rsidRPr="000C2178">
        <w:rPr>
          <w:rFonts w:ascii="Arial" w:eastAsia="Calibri" w:hAnsi="Arial" w:cs="Arial"/>
        </w:rPr>
        <w:t>FEnIKS</w:t>
      </w:r>
      <w:proofErr w:type="spellEnd"/>
      <w:r w:rsidRPr="000C2178">
        <w:rPr>
          <w:rFonts w:ascii="Arial" w:eastAsia="Calibri" w:hAnsi="Arial" w:cs="Arial"/>
        </w:rPr>
        <w:t xml:space="preserve"> 2021-2027,</w:t>
      </w:r>
    </w:p>
    <w:p w14:paraId="1FCFFC6E" w14:textId="77777777" w:rsidR="000C2178" w:rsidRPr="000C2178" w:rsidRDefault="000C2178" w:rsidP="009325CA">
      <w:pPr>
        <w:widowControl w:val="0"/>
        <w:numPr>
          <w:ilvl w:val="0"/>
          <w:numId w:val="154"/>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 xml:space="preserve">Instytucji Audytowej, o której mowa w art. 71 rozporządzenia 2021/1060 z 24 czerwca 2021 r. którą w przypadku </w:t>
      </w:r>
      <w:proofErr w:type="spellStart"/>
      <w:r w:rsidRPr="000C2178">
        <w:rPr>
          <w:rFonts w:ascii="Arial" w:eastAsia="Calibri" w:hAnsi="Arial" w:cs="Arial"/>
        </w:rPr>
        <w:t>FEnIKS</w:t>
      </w:r>
      <w:proofErr w:type="spellEnd"/>
      <w:r w:rsidRPr="000C2178">
        <w:rPr>
          <w:rFonts w:ascii="Arial" w:eastAsia="Calibri" w:hAnsi="Arial" w:cs="Arial"/>
        </w:rPr>
        <w:t xml:space="preserve"> 2021-2027 jest Szef Krajowej Administracji Skarbowej [4],</w:t>
      </w:r>
    </w:p>
    <w:p w14:paraId="0913DAE9" w14:textId="77777777" w:rsidR="000C2178" w:rsidRPr="000C2178" w:rsidRDefault="000C2178" w:rsidP="009325CA">
      <w:pPr>
        <w:widowControl w:val="0"/>
        <w:numPr>
          <w:ilvl w:val="0"/>
          <w:numId w:val="154"/>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 xml:space="preserve">instytucjom Unii Europejskiej (UE) lub podmiotom, którym UE powierzyła zadania dotyczące wdrażania </w:t>
      </w:r>
      <w:proofErr w:type="spellStart"/>
      <w:r w:rsidRPr="000C2178">
        <w:rPr>
          <w:rFonts w:ascii="Arial" w:eastAsia="Calibri" w:hAnsi="Arial" w:cs="Arial"/>
        </w:rPr>
        <w:t>FEnIKS</w:t>
      </w:r>
      <w:proofErr w:type="spellEnd"/>
      <w:r w:rsidRPr="000C2178">
        <w:rPr>
          <w:rFonts w:ascii="Arial" w:eastAsia="Calibri" w:hAnsi="Arial" w:cs="Arial"/>
        </w:rPr>
        <w:t xml:space="preserve"> 2021-2027;</w:t>
      </w:r>
    </w:p>
    <w:p w14:paraId="59C1D30B" w14:textId="77777777" w:rsidR="000C2178" w:rsidRPr="000C2178" w:rsidRDefault="000C2178" w:rsidP="009325CA">
      <w:pPr>
        <w:widowControl w:val="0"/>
        <w:numPr>
          <w:ilvl w:val="0"/>
          <w:numId w:val="154"/>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podmiotom, które wykonują dla nas usługi związane z obsługą i rozwojem systemów teleinformatycznych, a także zapewnieniem łączności, np. dostawcom rozwiązań IT i operatorom telekomunikacyjnym</w:t>
      </w:r>
    </w:p>
    <w:p w14:paraId="7BCA21E3" w14:textId="77777777" w:rsidR="000C2178" w:rsidRPr="000C2178" w:rsidRDefault="000C2178" w:rsidP="009325CA">
      <w:pPr>
        <w:widowControl w:val="0"/>
        <w:numPr>
          <w:ilvl w:val="0"/>
          <w:numId w:val="154"/>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lastRenderedPageBreak/>
        <w:t xml:space="preserve">instytucjom i podmiotom, o których mowa w </w:t>
      </w:r>
      <w:bookmarkStart w:id="75" w:name="_Hlk111036158"/>
      <w:r w:rsidRPr="000C2178">
        <w:rPr>
          <w:rFonts w:ascii="Arial" w:eastAsia="Calibri" w:hAnsi="Arial" w:cs="Arial"/>
        </w:rPr>
        <w:t>art. 24 ust. 12 oraz 25 ust. 2 ustawy</w:t>
      </w:r>
      <w:bookmarkEnd w:id="75"/>
      <w:r w:rsidRPr="000C2178">
        <w:rPr>
          <w:rFonts w:ascii="Arial" w:eastAsia="Calibri" w:hAnsi="Arial" w:cs="Arial"/>
        </w:rPr>
        <w:t xml:space="preserve"> z dnia 28 kwietnia 2022 r. o zasadach realizacji zadań finansowanych ze środków europejskich w perspektywie finansowej 2021-2027</w:t>
      </w:r>
      <w:r w:rsidRPr="000C2178" w:rsidDel="00E22ED4">
        <w:rPr>
          <w:rFonts w:ascii="Arial" w:eastAsia="Calibri" w:hAnsi="Arial" w:cs="Arial"/>
        </w:rPr>
        <w:t xml:space="preserve"> </w:t>
      </w:r>
      <w:r w:rsidRPr="000C2178">
        <w:rPr>
          <w:rFonts w:ascii="Arial" w:eastAsia="Calibri" w:hAnsi="Arial" w:cs="Arial"/>
        </w:rPr>
        <w:t>(Dz. U. poz. 1079).</w:t>
      </w:r>
      <w:r w:rsidRPr="000C2178">
        <w:rPr>
          <w:rFonts w:ascii="Arial" w:eastAsia="Calibri" w:hAnsi="Arial" w:cs="Arial"/>
          <w:vertAlign w:val="superscript"/>
        </w:rPr>
        <w:footnoteReference w:id="18"/>
      </w:r>
    </w:p>
    <w:p w14:paraId="1482F9F4" w14:textId="77777777" w:rsidR="000C2178" w:rsidRPr="000C2178" w:rsidRDefault="000C2178" w:rsidP="000C2178">
      <w:pPr>
        <w:spacing w:after="0" w:line="240" w:lineRule="auto"/>
        <w:ind w:left="1"/>
        <w:jc w:val="both"/>
        <w:rPr>
          <w:rFonts w:ascii="Arial" w:eastAsia="Calibri" w:hAnsi="Arial" w:cs="Arial"/>
        </w:rPr>
      </w:pPr>
    </w:p>
    <w:p w14:paraId="7FBBBC1C" w14:textId="77777777" w:rsidR="000C2178" w:rsidRPr="000C2178" w:rsidRDefault="000C2178" w:rsidP="009325CA">
      <w:pPr>
        <w:widowControl w:val="0"/>
        <w:numPr>
          <w:ilvl w:val="0"/>
          <w:numId w:val="158"/>
        </w:numPr>
        <w:autoSpaceDE w:val="0"/>
        <w:autoSpaceDN w:val="0"/>
        <w:spacing w:after="0" w:line="240" w:lineRule="auto"/>
        <w:jc w:val="both"/>
        <w:rPr>
          <w:rFonts w:ascii="Arial" w:eastAsia="Calibri" w:hAnsi="Arial" w:cs="Arial"/>
          <w:b/>
        </w:rPr>
      </w:pPr>
      <w:r w:rsidRPr="000C2178">
        <w:rPr>
          <w:rFonts w:ascii="Arial" w:eastAsia="Calibri" w:hAnsi="Arial" w:cs="Arial"/>
          <w:b/>
        </w:rPr>
        <w:t xml:space="preserve">Okres przechowywania danych </w:t>
      </w:r>
    </w:p>
    <w:p w14:paraId="602C8065"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 xml:space="preserve">Będziemy przechowywać dane osobowe zgodnie z przepisami o narodowym zasobie archiwalnym i archiwach, przez okres realizacji umowy o dofinansowanie, w tym co najmniej przez okres 5 lat od 31 grudnia roku, w którym IP/IW dokona ostatniej płatności na rzecz Beneficjenta z zastrzeżeniem postanowień umowy o dofinansowanie, które mogą przewidywać dłuższy termin przeprowadzania kontroli, a ponadto przepisów dotyczących pomocy publicznej i pomocy </w:t>
      </w:r>
      <w:r w:rsidRPr="000C2178">
        <w:rPr>
          <w:rFonts w:ascii="Arial" w:eastAsia="Calibri" w:hAnsi="Arial" w:cs="Arial"/>
          <w:i/>
        </w:rPr>
        <w:t xml:space="preserve">de </w:t>
      </w:r>
      <w:proofErr w:type="spellStart"/>
      <w:r w:rsidRPr="000C2178">
        <w:rPr>
          <w:rFonts w:ascii="Arial" w:eastAsia="Calibri" w:hAnsi="Arial" w:cs="Arial"/>
          <w:i/>
        </w:rPr>
        <w:t>minimis</w:t>
      </w:r>
      <w:proofErr w:type="spellEnd"/>
      <w:r w:rsidRPr="000C2178">
        <w:rPr>
          <w:rFonts w:ascii="Arial" w:eastAsia="Calibri" w:hAnsi="Arial" w:cs="Arial"/>
        </w:rPr>
        <w:t xml:space="preserve"> oraz przepisów dotyczących podatku od towarów i usług. </w:t>
      </w:r>
    </w:p>
    <w:p w14:paraId="26469735" w14:textId="77777777" w:rsidR="000C2178" w:rsidRPr="000C2178" w:rsidRDefault="000C2178" w:rsidP="000C2178">
      <w:pPr>
        <w:spacing w:after="0" w:line="240" w:lineRule="auto"/>
        <w:jc w:val="both"/>
        <w:rPr>
          <w:rFonts w:ascii="Arial" w:eastAsia="Calibri" w:hAnsi="Arial" w:cs="Arial"/>
        </w:rPr>
      </w:pPr>
    </w:p>
    <w:p w14:paraId="7D239109" w14:textId="77777777" w:rsidR="000C2178" w:rsidRPr="000C2178" w:rsidRDefault="000C2178" w:rsidP="009325CA">
      <w:pPr>
        <w:widowControl w:val="0"/>
        <w:numPr>
          <w:ilvl w:val="0"/>
          <w:numId w:val="158"/>
        </w:numPr>
        <w:autoSpaceDE w:val="0"/>
        <w:autoSpaceDN w:val="0"/>
        <w:spacing w:after="0" w:line="240" w:lineRule="auto"/>
        <w:jc w:val="both"/>
        <w:rPr>
          <w:rFonts w:ascii="Arial" w:eastAsia="Calibri" w:hAnsi="Arial" w:cs="Arial"/>
          <w:b/>
        </w:rPr>
      </w:pPr>
      <w:r w:rsidRPr="000C2178">
        <w:rPr>
          <w:rFonts w:ascii="Arial" w:eastAsia="Calibri" w:hAnsi="Arial" w:cs="Arial"/>
          <w:b/>
        </w:rPr>
        <w:t>Prawa osób, których dane dotyczą</w:t>
      </w:r>
    </w:p>
    <w:p w14:paraId="587FFCBB"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 xml:space="preserve">Osobom, których dane przetwarzamy przysługują następujące prawa: </w:t>
      </w:r>
    </w:p>
    <w:p w14:paraId="410F7284" w14:textId="77777777" w:rsidR="000C2178" w:rsidRPr="000C2178" w:rsidRDefault="000C2178" w:rsidP="009325CA">
      <w:pPr>
        <w:widowControl w:val="0"/>
        <w:numPr>
          <w:ilvl w:val="0"/>
          <w:numId w:val="155"/>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 xml:space="preserve">prawo dostępu do swoich danych oraz otrzymania ich kopii (art. 15 RODO), </w:t>
      </w:r>
    </w:p>
    <w:p w14:paraId="08A910F7" w14:textId="77777777" w:rsidR="000C2178" w:rsidRPr="000C2178" w:rsidRDefault="000C2178" w:rsidP="009325CA">
      <w:pPr>
        <w:widowControl w:val="0"/>
        <w:numPr>
          <w:ilvl w:val="0"/>
          <w:numId w:val="155"/>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 xml:space="preserve">prawo do sprostowania swoich danych (art. 16 RODO),  </w:t>
      </w:r>
    </w:p>
    <w:p w14:paraId="58FC937E" w14:textId="77777777" w:rsidR="000C2178" w:rsidRPr="000C2178" w:rsidRDefault="000C2178" w:rsidP="009325CA">
      <w:pPr>
        <w:widowControl w:val="0"/>
        <w:numPr>
          <w:ilvl w:val="0"/>
          <w:numId w:val="155"/>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prawo do żądania od administratora ograniczenia przetwarzania swoich danych (art. 18 RODO),</w:t>
      </w:r>
    </w:p>
    <w:p w14:paraId="6CB338B7" w14:textId="77777777" w:rsidR="000C2178" w:rsidRPr="000C2178" w:rsidRDefault="000C2178" w:rsidP="009325CA">
      <w:pPr>
        <w:widowControl w:val="0"/>
        <w:numPr>
          <w:ilvl w:val="0"/>
          <w:numId w:val="155"/>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3293AC8F" w14:textId="77777777" w:rsidR="000C2178" w:rsidRPr="000C2178" w:rsidRDefault="000C2178" w:rsidP="009325CA">
      <w:pPr>
        <w:widowControl w:val="0"/>
        <w:numPr>
          <w:ilvl w:val="0"/>
          <w:numId w:val="155"/>
        </w:numPr>
        <w:autoSpaceDE w:val="0"/>
        <w:autoSpaceDN w:val="0"/>
        <w:spacing w:after="0" w:line="240" w:lineRule="auto"/>
        <w:ind w:left="426" w:hanging="425"/>
        <w:jc w:val="both"/>
        <w:rPr>
          <w:rFonts w:ascii="Arial" w:eastAsia="Calibri" w:hAnsi="Arial" w:cs="Arial"/>
        </w:rPr>
      </w:pPr>
      <w:r w:rsidRPr="000C2178">
        <w:rPr>
          <w:rFonts w:ascii="Arial" w:eastAsia="Calibri" w:hAnsi="Arial" w:cs="Arial"/>
        </w:rPr>
        <w:t>prawo wniesienia skargi (art. 77 RODO) do organu nadzorczego tj. Prezesa Urzędu Ochrony Danych Osobowych (na adres: ul. Stanisława Moniuszki 1A, 00-014 Warszawa) – w przypadku uznania, iż przetwarzanie jej danych osobowych narusza przepisy RODO lub inne przepisy prawa regulujące kwestię ochrony danych osobowych.</w:t>
      </w:r>
    </w:p>
    <w:p w14:paraId="664FA8F6" w14:textId="77777777" w:rsidR="000C2178" w:rsidRPr="000C2178" w:rsidRDefault="000C2178" w:rsidP="000C2178">
      <w:pPr>
        <w:spacing w:after="0" w:line="240" w:lineRule="auto"/>
        <w:ind w:left="1"/>
        <w:jc w:val="both"/>
        <w:rPr>
          <w:rFonts w:ascii="Arial" w:eastAsia="Calibri" w:hAnsi="Arial" w:cs="Arial"/>
        </w:rPr>
      </w:pPr>
    </w:p>
    <w:p w14:paraId="1911DC5B" w14:textId="77777777" w:rsidR="000C2178" w:rsidRPr="000C2178" w:rsidRDefault="000C2178" w:rsidP="009325CA">
      <w:pPr>
        <w:widowControl w:val="0"/>
        <w:numPr>
          <w:ilvl w:val="0"/>
          <w:numId w:val="158"/>
        </w:numPr>
        <w:autoSpaceDE w:val="0"/>
        <w:autoSpaceDN w:val="0"/>
        <w:spacing w:after="0" w:line="240" w:lineRule="auto"/>
        <w:jc w:val="both"/>
        <w:rPr>
          <w:rFonts w:ascii="Arial" w:eastAsia="Calibri" w:hAnsi="Arial" w:cs="Arial"/>
          <w:b/>
        </w:rPr>
      </w:pPr>
      <w:r w:rsidRPr="000C2178">
        <w:rPr>
          <w:rFonts w:ascii="Arial" w:eastAsia="Calibri" w:hAnsi="Arial" w:cs="Arial"/>
          <w:b/>
        </w:rPr>
        <w:t>Zautomatyzowane podejmowanie decyzji</w:t>
      </w:r>
    </w:p>
    <w:p w14:paraId="5D3F539E"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Dane osobowe nie będą podlegały zautomatyzowanemu podejmowaniu decyzji, w tym profilowaniu.</w:t>
      </w:r>
    </w:p>
    <w:p w14:paraId="6177B5F4" w14:textId="77777777" w:rsidR="000C2178" w:rsidRPr="000C2178" w:rsidRDefault="000C2178" w:rsidP="000C2178">
      <w:pPr>
        <w:spacing w:after="0" w:line="240" w:lineRule="auto"/>
        <w:jc w:val="both"/>
        <w:rPr>
          <w:rFonts w:ascii="Arial" w:eastAsia="Calibri" w:hAnsi="Arial" w:cs="Arial"/>
        </w:rPr>
      </w:pPr>
    </w:p>
    <w:p w14:paraId="488C3E83" w14:textId="77777777" w:rsidR="000C2178" w:rsidRPr="000C2178" w:rsidRDefault="000C2178" w:rsidP="009325CA">
      <w:pPr>
        <w:widowControl w:val="0"/>
        <w:numPr>
          <w:ilvl w:val="0"/>
          <w:numId w:val="158"/>
        </w:numPr>
        <w:autoSpaceDE w:val="0"/>
        <w:autoSpaceDN w:val="0"/>
        <w:spacing w:after="0" w:line="240" w:lineRule="auto"/>
        <w:jc w:val="both"/>
        <w:rPr>
          <w:rFonts w:ascii="Arial" w:eastAsia="Calibri" w:hAnsi="Arial" w:cs="Arial"/>
          <w:b/>
        </w:rPr>
      </w:pPr>
      <w:r w:rsidRPr="000C2178">
        <w:rPr>
          <w:rFonts w:ascii="Arial" w:eastAsia="Calibri" w:hAnsi="Arial" w:cs="Arial"/>
          <w:b/>
        </w:rPr>
        <w:t>Przekazywanie danych do państwa trzeciego</w:t>
      </w:r>
    </w:p>
    <w:p w14:paraId="4746FE82"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Nie zamierzamy przekazywać danych osobowych do państwa trzeciego lub organizacji międzynarodowej innej niż Unia Europejska.</w:t>
      </w:r>
    </w:p>
    <w:p w14:paraId="099E8FAE" w14:textId="77777777" w:rsidR="000C2178" w:rsidRPr="000C2178" w:rsidRDefault="000C2178" w:rsidP="000C2178">
      <w:pPr>
        <w:spacing w:after="0" w:line="240" w:lineRule="auto"/>
        <w:jc w:val="both"/>
        <w:rPr>
          <w:rFonts w:ascii="Arial" w:eastAsia="Calibri" w:hAnsi="Arial" w:cs="Arial"/>
        </w:rPr>
      </w:pPr>
    </w:p>
    <w:p w14:paraId="22FAC082" w14:textId="77777777" w:rsidR="000C2178" w:rsidRPr="000C2178" w:rsidRDefault="000C2178" w:rsidP="009325CA">
      <w:pPr>
        <w:widowControl w:val="0"/>
        <w:numPr>
          <w:ilvl w:val="0"/>
          <w:numId w:val="158"/>
        </w:numPr>
        <w:autoSpaceDE w:val="0"/>
        <w:autoSpaceDN w:val="0"/>
        <w:spacing w:after="0" w:line="240" w:lineRule="auto"/>
        <w:jc w:val="both"/>
        <w:rPr>
          <w:rFonts w:ascii="Arial" w:eastAsia="Calibri" w:hAnsi="Arial" w:cs="Arial"/>
          <w:b/>
        </w:rPr>
      </w:pPr>
      <w:r w:rsidRPr="000C2178">
        <w:rPr>
          <w:rFonts w:ascii="Arial" w:eastAsia="Calibri" w:hAnsi="Arial" w:cs="Arial"/>
          <w:b/>
        </w:rPr>
        <w:t>Kontakt z administratorem danych i Inspektorem Ochrony Danych</w:t>
      </w:r>
    </w:p>
    <w:p w14:paraId="08B7FAD8"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Pytania dotyczące przetwarzania przez nas danych osobowych można kierować do Inspektora Ochrony Danych (IOD) w następujący sposób:</w:t>
      </w:r>
      <w:r w:rsidRPr="000C2178">
        <w:rPr>
          <w:rFonts w:ascii="Arial" w:eastAsia="Calibri" w:hAnsi="Arial" w:cs="Arial"/>
          <w:vertAlign w:val="superscript"/>
        </w:rPr>
        <w:footnoteReference w:id="19"/>
      </w:r>
    </w:p>
    <w:p w14:paraId="151EEC1D" w14:textId="77777777" w:rsidR="000C2178" w:rsidRPr="000C2178" w:rsidRDefault="000C2178" w:rsidP="009325CA">
      <w:pPr>
        <w:widowControl w:val="0"/>
        <w:numPr>
          <w:ilvl w:val="0"/>
          <w:numId w:val="159"/>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t>IOD IZ:</w:t>
      </w:r>
    </w:p>
    <w:p w14:paraId="5E54DE7D" w14:textId="77777777" w:rsidR="000C2178" w:rsidRPr="000C2178" w:rsidRDefault="000C2178" w:rsidP="009325CA">
      <w:pPr>
        <w:widowControl w:val="0"/>
        <w:numPr>
          <w:ilvl w:val="0"/>
          <w:numId w:val="156"/>
        </w:numPr>
        <w:autoSpaceDE w:val="0"/>
        <w:autoSpaceDN w:val="0"/>
        <w:spacing w:after="0" w:line="240" w:lineRule="auto"/>
        <w:ind w:left="851" w:hanging="284"/>
        <w:jc w:val="both"/>
        <w:rPr>
          <w:rFonts w:ascii="Arial" w:eastAsia="Calibri" w:hAnsi="Arial" w:cs="Arial"/>
        </w:rPr>
      </w:pPr>
      <w:r w:rsidRPr="000C2178">
        <w:rPr>
          <w:rFonts w:ascii="Arial" w:eastAsia="Calibri" w:hAnsi="Arial" w:cs="Arial"/>
        </w:rPr>
        <w:t>Pocztą tradycyjną, kierując korespondencję na adres: ul. Wspólna 2/4, 00-926 Warszawa,</w:t>
      </w:r>
    </w:p>
    <w:p w14:paraId="78E845F6" w14:textId="77777777" w:rsidR="000C2178" w:rsidRPr="000C2178" w:rsidRDefault="000C2178" w:rsidP="009325CA">
      <w:pPr>
        <w:widowControl w:val="0"/>
        <w:numPr>
          <w:ilvl w:val="0"/>
          <w:numId w:val="156"/>
        </w:numPr>
        <w:autoSpaceDE w:val="0"/>
        <w:autoSpaceDN w:val="0"/>
        <w:spacing w:after="0" w:line="240" w:lineRule="auto"/>
        <w:ind w:left="851" w:hanging="284"/>
        <w:jc w:val="both"/>
        <w:rPr>
          <w:rFonts w:ascii="Arial" w:eastAsia="Calibri" w:hAnsi="Arial" w:cs="Arial"/>
        </w:rPr>
      </w:pPr>
      <w:r w:rsidRPr="000C2178">
        <w:rPr>
          <w:rFonts w:ascii="Arial" w:eastAsia="Calibri" w:hAnsi="Arial" w:cs="Arial"/>
        </w:rPr>
        <w:t xml:space="preserve">elektronicznie na adres e-mail: </w:t>
      </w:r>
      <w:hyperlink r:id="rId14" w:history="1">
        <w:r w:rsidRPr="000C2178">
          <w:rPr>
            <w:rFonts w:ascii="Arial" w:eastAsia="Calibri" w:hAnsi="Arial" w:cs="Arial"/>
            <w:iCs/>
            <w:u w:val="single"/>
          </w:rPr>
          <w:t>IOD@mfipr.gov.pl</w:t>
        </w:r>
      </w:hyperlink>
      <w:r w:rsidRPr="000C2178">
        <w:rPr>
          <w:rFonts w:ascii="Arial" w:eastAsia="Calibri" w:hAnsi="Arial" w:cs="Arial"/>
        </w:rPr>
        <w:t>;</w:t>
      </w:r>
    </w:p>
    <w:p w14:paraId="01D0E56F" w14:textId="77777777" w:rsidR="000C2178" w:rsidRPr="000C2178" w:rsidRDefault="000C2178" w:rsidP="009325CA">
      <w:pPr>
        <w:widowControl w:val="0"/>
        <w:numPr>
          <w:ilvl w:val="0"/>
          <w:numId w:val="159"/>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t>IOD IP:</w:t>
      </w:r>
    </w:p>
    <w:p w14:paraId="45FE7890" w14:textId="77777777" w:rsidR="000C2178" w:rsidRPr="000C2178" w:rsidRDefault="000C2178" w:rsidP="009325CA">
      <w:pPr>
        <w:widowControl w:val="0"/>
        <w:numPr>
          <w:ilvl w:val="0"/>
          <w:numId w:val="157"/>
        </w:numPr>
        <w:autoSpaceDE w:val="0"/>
        <w:autoSpaceDN w:val="0"/>
        <w:spacing w:after="0" w:line="240" w:lineRule="auto"/>
        <w:ind w:left="851" w:hanging="283"/>
        <w:jc w:val="both"/>
        <w:rPr>
          <w:rFonts w:ascii="Arial" w:eastAsia="Calibri" w:hAnsi="Arial" w:cs="Arial"/>
        </w:rPr>
      </w:pPr>
      <w:bookmarkStart w:id="76" w:name="_Hlk127552424"/>
      <w:r w:rsidRPr="000C2178">
        <w:rPr>
          <w:rFonts w:ascii="Arial" w:eastAsia="Calibri" w:hAnsi="Arial" w:cs="Arial"/>
        </w:rPr>
        <w:t>Pocztą tradycyjną, kierując korespondencję na adres: ul. Wawelska 52/54, 00-922 Warszawa,</w:t>
      </w:r>
    </w:p>
    <w:p w14:paraId="4E6410B8" w14:textId="77777777" w:rsidR="000C2178" w:rsidRPr="000C2178" w:rsidRDefault="000C2178" w:rsidP="009325CA">
      <w:pPr>
        <w:widowControl w:val="0"/>
        <w:numPr>
          <w:ilvl w:val="0"/>
          <w:numId w:val="157"/>
        </w:numPr>
        <w:autoSpaceDE w:val="0"/>
        <w:autoSpaceDN w:val="0"/>
        <w:spacing w:after="0" w:line="240" w:lineRule="auto"/>
        <w:ind w:left="851" w:hanging="283"/>
        <w:jc w:val="both"/>
        <w:rPr>
          <w:rFonts w:ascii="Arial" w:eastAsia="Calibri" w:hAnsi="Arial" w:cs="Arial"/>
        </w:rPr>
      </w:pPr>
      <w:r w:rsidRPr="000C2178">
        <w:rPr>
          <w:rFonts w:ascii="Arial" w:eastAsia="Calibri" w:hAnsi="Arial" w:cs="Arial"/>
        </w:rPr>
        <w:t xml:space="preserve">elektronicznie na adres e-mail: </w:t>
      </w:r>
      <w:hyperlink r:id="rId15" w:history="1">
        <w:r w:rsidRPr="000C2178">
          <w:rPr>
            <w:rFonts w:ascii="Arial" w:eastAsia="Calibri" w:hAnsi="Arial" w:cs="Arial"/>
            <w:u w:val="single"/>
          </w:rPr>
          <w:t>inspektor.ochrony.danych@klimat.gov.pl</w:t>
        </w:r>
      </w:hyperlink>
      <w:r w:rsidRPr="000C2178">
        <w:rPr>
          <w:rFonts w:ascii="Arial" w:eastAsia="Calibri" w:hAnsi="Arial" w:cs="Arial"/>
        </w:rPr>
        <w:t>.</w:t>
      </w:r>
    </w:p>
    <w:bookmarkEnd w:id="76"/>
    <w:p w14:paraId="6FE23C9B" w14:textId="77777777" w:rsidR="000C2178" w:rsidRPr="000C2178" w:rsidRDefault="000C2178" w:rsidP="009325CA">
      <w:pPr>
        <w:widowControl w:val="0"/>
        <w:numPr>
          <w:ilvl w:val="0"/>
          <w:numId w:val="159"/>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t>IOD IW:</w:t>
      </w:r>
    </w:p>
    <w:p w14:paraId="553BF760" w14:textId="77777777" w:rsidR="000C2178" w:rsidRPr="000C2178" w:rsidRDefault="000C2178" w:rsidP="009325CA">
      <w:pPr>
        <w:widowControl w:val="0"/>
        <w:numPr>
          <w:ilvl w:val="0"/>
          <w:numId w:val="160"/>
        </w:numPr>
        <w:autoSpaceDE w:val="0"/>
        <w:autoSpaceDN w:val="0"/>
        <w:spacing w:after="0" w:line="240" w:lineRule="auto"/>
        <w:ind w:left="851" w:hanging="284"/>
        <w:jc w:val="both"/>
        <w:rPr>
          <w:rFonts w:ascii="Arial" w:eastAsia="Calibri" w:hAnsi="Arial" w:cs="Arial"/>
        </w:rPr>
      </w:pPr>
      <w:r w:rsidRPr="000C2178">
        <w:rPr>
          <w:rFonts w:ascii="Arial" w:eastAsia="Calibri" w:hAnsi="Arial" w:cs="Arial"/>
        </w:rPr>
        <w:t>Pocztą tradycyjną, kierując korespondencję na adres: ul. Pańska 97, 00-834 Warszawa,</w:t>
      </w:r>
    </w:p>
    <w:p w14:paraId="788DFB75" w14:textId="77777777" w:rsidR="000C2178" w:rsidRPr="000C2178" w:rsidRDefault="000C2178" w:rsidP="009325CA">
      <w:pPr>
        <w:widowControl w:val="0"/>
        <w:numPr>
          <w:ilvl w:val="0"/>
          <w:numId w:val="160"/>
        </w:numPr>
        <w:autoSpaceDE w:val="0"/>
        <w:autoSpaceDN w:val="0"/>
        <w:spacing w:after="0" w:line="240" w:lineRule="auto"/>
        <w:ind w:left="851" w:hanging="284"/>
        <w:jc w:val="both"/>
        <w:rPr>
          <w:rFonts w:ascii="Arial" w:eastAsia="Calibri" w:hAnsi="Arial" w:cs="Arial"/>
        </w:rPr>
      </w:pPr>
      <w:r w:rsidRPr="000C2178">
        <w:rPr>
          <w:rFonts w:ascii="Arial" w:eastAsia="Calibri" w:hAnsi="Arial" w:cs="Arial"/>
        </w:rPr>
        <w:t xml:space="preserve">elektronicznie na adres e-mail: </w:t>
      </w:r>
      <w:hyperlink r:id="rId16" w:history="1">
        <w:r w:rsidRPr="000C2178">
          <w:rPr>
            <w:rFonts w:ascii="Arial" w:eastAsia="Calibri" w:hAnsi="Arial" w:cs="Arial"/>
            <w:u w:val="single"/>
          </w:rPr>
          <w:t>inspektorochronydanych@nfosigw.gov.pl</w:t>
        </w:r>
      </w:hyperlink>
      <w:r w:rsidRPr="000C2178">
        <w:rPr>
          <w:rFonts w:ascii="Arial" w:eastAsia="Calibri" w:hAnsi="Arial" w:cs="Arial"/>
        </w:rPr>
        <w:t>.</w:t>
      </w:r>
    </w:p>
    <w:p w14:paraId="79F4B2AF" w14:textId="77777777" w:rsidR="000C2178" w:rsidRPr="000C2178" w:rsidRDefault="000C2178" w:rsidP="009325CA">
      <w:pPr>
        <w:widowControl w:val="0"/>
        <w:numPr>
          <w:ilvl w:val="0"/>
          <w:numId w:val="159"/>
        </w:numPr>
        <w:autoSpaceDE w:val="0"/>
        <w:autoSpaceDN w:val="0"/>
        <w:spacing w:after="0" w:line="240" w:lineRule="auto"/>
        <w:ind w:left="851" w:hanging="425"/>
        <w:jc w:val="both"/>
        <w:rPr>
          <w:rFonts w:ascii="Arial" w:eastAsia="Calibri" w:hAnsi="Arial" w:cs="Arial"/>
        </w:rPr>
      </w:pPr>
      <w:r w:rsidRPr="000C2178">
        <w:rPr>
          <w:rFonts w:ascii="Arial" w:eastAsia="Calibri" w:hAnsi="Arial" w:cs="Arial"/>
        </w:rPr>
        <w:lastRenderedPageBreak/>
        <w:t>IOD Beneficjenta:</w:t>
      </w:r>
    </w:p>
    <w:p w14:paraId="3B77D517" w14:textId="77777777" w:rsidR="000C2178" w:rsidRPr="000C2178" w:rsidRDefault="000C2178" w:rsidP="009325CA">
      <w:pPr>
        <w:widowControl w:val="0"/>
        <w:numPr>
          <w:ilvl w:val="0"/>
          <w:numId w:val="161"/>
        </w:numPr>
        <w:autoSpaceDE w:val="0"/>
        <w:autoSpaceDN w:val="0"/>
        <w:spacing w:after="0" w:line="240" w:lineRule="auto"/>
        <w:ind w:left="851" w:hanging="284"/>
        <w:jc w:val="both"/>
        <w:rPr>
          <w:rFonts w:ascii="Arial" w:eastAsia="Calibri" w:hAnsi="Arial" w:cs="Arial"/>
        </w:rPr>
      </w:pPr>
      <w:r w:rsidRPr="000C2178">
        <w:rPr>
          <w:rFonts w:ascii="Arial" w:eastAsia="Calibri" w:hAnsi="Arial" w:cs="Arial"/>
        </w:rPr>
        <w:t>Pocztą tradycyjną, kierując korespondencję na adres: ul. Chmielna 132/134, 00-805 Warszawa</w:t>
      </w:r>
    </w:p>
    <w:p w14:paraId="7F36B462" w14:textId="77777777" w:rsidR="000C2178" w:rsidRPr="000C2178" w:rsidRDefault="000C2178" w:rsidP="009325CA">
      <w:pPr>
        <w:widowControl w:val="0"/>
        <w:numPr>
          <w:ilvl w:val="0"/>
          <w:numId w:val="161"/>
        </w:numPr>
        <w:autoSpaceDE w:val="0"/>
        <w:autoSpaceDN w:val="0"/>
        <w:spacing w:after="0" w:line="240" w:lineRule="auto"/>
        <w:ind w:left="851" w:hanging="284"/>
        <w:jc w:val="both"/>
        <w:rPr>
          <w:rFonts w:ascii="Arial" w:eastAsia="Calibri" w:hAnsi="Arial" w:cs="Arial"/>
        </w:rPr>
      </w:pPr>
      <w:r w:rsidRPr="000C2178">
        <w:rPr>
          <w:rFonts w:ascii="Arial" w:eastAsia="Calibri" w:hAnsi="Arial" w:cs="Arial"/>
        </w:rPr>
        <w:t xml:space="preserve">elektronicznie na adres e-mail: </w:t>
      </w:r>
      <w:hyperlink r:id="rId17" w:history="1">
        <w:r w:rsidRPr="000C2178">
          <w:rPr>
            <w:rFonts w:ascii="Arial" w:eastAsia="Calibri" w:hAnsi="Arial" w:cs="Arial"/>
            <w:u w:val="single"/>
          </w:rPr>
          <w:t>iod@gios.gov.pl</w:t>
        </w:r>
      </w:hyperlink>
      <w:r w:rsidRPr="000C2178">
        <w:rPr>
          <w:rFonts w:ascii="Arial" w:eastAsia="Calibri" w:hAnsi="Arial" w:cs="Arial"/>
        </w:rPr>
        <w:t xml:space="preserve"> </w:t>
      </w:r>
    </w:p>
    <w:p w14:paraId="70B31C6B" w14:textId="77777777" w:rsidR="000C2178" w:rsidRPr="000C2178" w:rsidRDefault="000C2178" w:rsidP="000C2178">
      <w:pPr>
        <w:spacing w:after="0" w:line="240" w:lineRule="auto"/>
        <w:rPr>
          <w:rFonts w:ascii="Arial" w:eastAsia="Calibri" w:hAnsi="Arial" w:cs="Arial"/>
        </w:rPr>
      </w:pPr>
    </w:p>
    <w:p w14:paraId="225628CA" w14:textId="77777777" w:rsidR="000C2178" w:rsidRPr="000C2178" w:rsidRDefault="000C2178" w:rsidP="000C2178">
      <w:pPr>
        <w:spacing w:after="0" w:line="240" w:lineRule="auto"/>
        <w:jc w:val="both"/>
        <w:rPr>
          <w:rFonts w:ascii="Arial" w:eastAsia="Calibri" w:hAnsi="Arial" w:cs="Arial"/>
        </w:rPr>
      </w:pPr>
    </w:p>
    <w:p w14:paraId="5E6780DB"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[1]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zwane dalej „RODO”.</w:t>
      </w:r>
    </w:p>
    <w:p w14:paraId="43C74998"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[2] Ustawa z 28 kwietnia 2022 r. o zasadach realizacji zadań finansowanych ze środków europejskich w perspektywie finansowej 2021-2027 (</w:t>
      </w:r>
      <w:proofErr w:type="spellStart"/>
      <w:r w:rsidRPr="000C2178">
        <w:rPr>
          <w:rFonts w:ascii="Arial" w:eastAsia="Calibri" w:hAnsi="Arial" w:cs="Arial"/>
        </w:rPr>
        <w:t>t.j</w:t>
      </w:r>
      <w:proofErr w:type="spellEnd"/>
      <w:r w:rsidRPr="000C2178">
        <w:rPr>
          <w:rFonts w:ascii="Arial" w:eastAsia="Calibri" w:hAnsi="Arial" w:cs="Arial"/>
        </w:rPr>
        <w:t>. Dz. U. z 2025 r. poz. 1733), zwana dalej „ustawą wdrożeniową”.</w:t>
      </w:r>
    </w:p>
    <w:p w14:paraId="4F5F259C"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[3] Na podstawie art. 8 ust. 1 pkt 1 ustawy wdrożeniowej.</w:t>
      </w:r>
    </w:p>
    <w:p w14:paraId="10329FE6" w14:textId="77777777" w:rsidR="000C2178" w:rsidRPr="000C2178" w:rsidRDefault="000C2178" w:rsidP="000C2178">
      <w:pPr>
        <w:spacing w:after="0" w:line="240" w:lineRule="auto"/>
        <w:jc w:val="both"/>
        <w:rPr>
          <w:rFonts w:ascii="Arial" w:eastAsia="Calibri" w:hAnsi="Arial" w:cs="Arial"/>
        </w:rPr>
      </w:pPr>
      <w:r w:rsidRPr="000C2178">
        <w:rPr>
          <w:rFonts w:ascii="Arial" w:eastAsia="Calibri" w:hAnsi="Arial" w:cs="Arial"/>
        </w:rPr>
        <w:t>[4] Na podstawie art. 13 ust. 1 ustawy wdrożeniowej</w:t>
      </w:r>
    </w:p>
    <w:p w14:paraId="572D4C70" w14:textId="77777777" w:rsidR="00074B92" w:rsidRDefault="00074B92">
      <w:pPr>
        <w:rPr>
          <w:rFonts w:ascii="Arial" w:hAnsi="Arial" w:cs="Arial"/>
        </w:rPr>
      </w:pPr>
    </w:p>
    <w:p w14:paraId="0A59129F" w14:textId="4DBFEE7F" w:rsidR="00CB2D3E" w:rsidRDefault="00CB2D3E">
      <w:pPr>
        <w:rPr>
          <w:rFonts w:ascii="Arial" w:hAnsi="Arial" w:cs="Arial"/>
        </w:rPr>
      </w:pPr>
      <w:r>
        <w:rPr>
          <w:rFonts w:ascii="Arial" w:hAnsi="Arial" w:cs="Arial"/>
        </w:rPr>
        <w:br w:type="page"/>
      </w:r>
    </w:p>
    <w:p w14:paraId="2F01E03E" w14:textId="77777777" w:rsidR="00A220FF" w:rsidRPr="005F2805" w:rsidRDefault="00A220FF" w:rsidP="00A220FF">
      <w:pPr>
        <w:ind w:right="-288"/>
        <w:rPr>
          <w:rFonts w:ascii="Arial" w:hAnsi="Arial" w:cs="Arial"/>
        </w:rPr>
      </w:pPr>
    </w:p>
    <w:p w14:paraId="5DF2939B" w14:textId="77777777" w:rsidR="00FF1EA9" w:rsidRDefault="00FF1EA9" w:rsidP="00862AD1">
      <w:pPr>
        <w:spacing w:after="0"/>
        <w:jc w:val="right"/>
        <w:rPr>
          <w:rFonts w:ascii="Arial" w:hAnsi="Arial" w:cs="Arial"/>
          <w:b/>
          <w:bCs/>
          <w:i/>
        </w:rPr>
      </w:pPr>
    </w:p>
    <w:p w14:paraId="11484EE4" w14:textId="6A41D910" w:rsidR="00862AD1" w:rsidRPr="005F2805" w:rsidRDefault="00862AD1" w:rsidP="00862AD1">
      <w:pPr>
        <w:spacing w:after="0"/>
        <w:jc w:val="right"/>
        <w:rPr>
          <w:rFonts w:ascii="Arial" w:hAnsi="Arial" w:cs="Arial"/>
          <w:b/>
          <w:bCs/>
          <w:i/>
        </w:rPr>
      </w:pPr>
      <w:r w:rsidRPr="005F2805">
        <w:rPr>
          <w:rFonts w:ascii="Arial" w:hAnsi="Arial" w:cs="Arial"/>
          <w:b/>
          <w:bCs/>
          <w:i/>
        </w:rPr>
        <w:t>ZAŁĄCZNIK NR 8 DO SWZ</w:t>
      </w:r>
    </w:p>
    <w:p w14:paraId="1E07313C" w14:textId="7B3136BE" w:rsidR="00862AD1" w:rsidRPr="005F2805" w:rsidRDefault="00862AD1" w:rsidP="00862AD1">
      <w:pPr>
        <w:jc w:val="right"/>
        <w:rPr>
          <w:rFonts w:ascii="Arial" w:eastAsia="Times New Roman" w:hAnsi="Arial" w:cs="Arial"/>
          <w:bCs/>
          <w:i/>
          <w:iCs/>
          <w:lang w:eastAsia="ar-SA"/>
        </w:rPr>
      </w:pPr>
      <w:r w:rsidRPr="005F2805">
        <w:rPr>
          <w:rFonts w:ascii="Arial" w:eastAsia="Times New Roman" w:hAnsi="Arial" w:cs="Arial"/>
          <w:bCs/>
          <w:i/>
          <w:iCs/>
          <w:lang w:eastAsia="ar-SA"/>
        </w:rPr>
        <w:t>(Załącznik nr 2 do umowy)</w:t>
      </w:r>
    </w:p>
    <w:p w14:paraId="14F88B50" w14:textId="77777777" w:rsidR="00862AD1" w:rsidRPr="005F2805" w:rsidRDefault="00862AD1" w:rsidP="00862AD1">
      <w:pPr>
        <w:shd w:val="clear" w:color="auto" w:fill="DAEEF3" w:themeFill="accent5" w:themeFillTint="33"/>
        <w:spacing w:after="0"/>
        <w:jc w:val="center"/>
        <w:rPr>
          <w:rFonts w:ascii="Arial" w:eastAsia="Calibri" w:hAnsi="Arial" w:cs="Arial"/>
          <w:b/>
        </w:rPr>
      </w:pPr>
      <w:r w:rsidRPr="005F2805">
        <w:rPr>
          <w:rFonts w:ascii="Arial" w:eastAsia="Calibri" w:hAnsi="Arial" w:cs="Arial"/>
          <w:b/>
        </w:rPr>
        <w:t>OPIS PRZEDMIOTU ZAMÓWIENIA – TABELA ZGODNOŚCI OFEROWANEGO PRZEDMIOTU ZAMÓWIENIA Z WYMAGANIAMI ZAMAWIAJĄCEGO</w:t>
      </w:r>
    </w:p>
    <w:p w14:paraId="6B069ED2" w14:textId="77777777" w:rsidR="00862AD1" w:rsidRPr="005F2805" w:rsidRDefault="00862AD1" w:rsidP="00C74FE2">
      <w:pPr>
        <w:spacing w:after="0" w:line="240" w:lineRule="auto"/>
        <w:rPr>
          <w:rFonts w:ascii="Arial" w:hAnsi="Arial" w:cs="Arial"/>
        </w:rPr>
      </w:pPr>
    </w:p>
    <w:p w14:paraId="5DB65D48" w14:textId="5FDEAF1E" w:rsidR="00862AD1" w:rsidRPr="00C74FE2" w:rsidRDefault="00C74FE2" w:rsidP="00C74FE2">
      <w:pPr>
        <w:pStyle w:val="Nagwek4"/>
        <w:keepLines w:val="0"/>
        <w:numPr>
          <w:ilvl w:val="0"/>
          <w:numId w:val="111"/>
        </w:numPr>
        <w:spacing w:before="0" w:line="240" w:lineRule="auto"/>
        <w:jc w:val="both"/>
        <w:rPr>
          <w:rFonts w:ascii="Arial" w:hAnsi="Arial" w:cs="Arial"/>
          <w:b/>
          <w:i w:val="0"/>
          <w:iCs w:val="0"/>
          <w:snapToGrid w:val="0"/>
          <w:color w:val="auto"/>
        </w:rPr>
      </w:pPr>
      <w:r w:rsidRPr="00C74FE2">
        <w:rPr>
          <w:rFonts w:ascii="Arial" w:eastAsia="Times New Roman" w:hAnsi="Arial" w:cs="Arial"/>
          <w:b/>
          <w:bCs/>
          <w:i w:val="0"/>
          <w:smallCaps/>
          <w:snapToGrid w:val="0"/>
          <w:color w:val="000000"/>
          <w:spacing w:val="2"/>
          <w:position w:val="2"/>
          <w:sz w:val="24"/>
          <w:szCs w:val="24"/>
          <w:lang w:eastAsia="pl-PL"/>
        </w:rPr>
        <w:t>Przedmiot zamówienia</w:t>
      </w:r>
    </w:p>
    <w:tbl>
      <w:tblPr>
        <w:tblW w:w="10078" w:type="dxa"/>
        <w:jc w:val="center"/>
        <w:tblLayout w:type="fixed"/>
        <w:tblCellMar>
          <w:left w:w="70" w:type="dxa"/>
          <w:right w:w="70" w:type="dxa"/>
        </w:tblCellMar>
        <w:tblLook w:val="0000" w:firstRow="0" w:lastRow="0" w:firstColumn="0" w:lastColumn="0" w:noHBand="0" w:noVBand="0"/>
      </w:tblPr>
      <w:tblGrid>
        <w:gridCol w:w="1071"/>
        <w:gridCol w:w="7429"/>
        <w:gridCol w:w="1578"/>
      </w:tblGrid>
      <w:tr w:rsidR="00862AD1" w:rsidRPr="00C74FE2" w14:paraId="3CBF98A8" w14:textId="77777777" w:rsidTr="00C74FE2">
        <w:trPr>
          <w:jc w:val="center"/>
        </w:trPr>
        <w:tc>
          <w:tcPr>
            <w:tcW w:w="1071" w:type="dxa"/>
            <w:tcBorders>
              <w:top w:val="single" w:sz="4" w:space="0" w:color="000000"/>
              <w:left w:val="single" w:sz="4" w:space="0" w:color="000000"/>
              <w:bottom w:val="single" w:sz="4" w:space="0" w:color="000000"/>
            </w:tcBorders>
            <w:shd w:val="clear" w:color="auto" w:fill="C0C0C0"/>
          </w:tcPr>
          <w:p w14:paraId="3825746A" w14:textId="77777777" w:rsidR="00862AD1" w:rsidRPr="00C74FE2" w:rsidRDefault="00862AD1" w:rsidP="003E6B9C">
            <w:pPr>
              <w:snapToGrid w:val="0"/>
              <w:spacing w:after="0" w:line="240" w:lineRule="auto"/>
              <w:jc w:val="center"/>
              <w:rPr>
                <w:rFonts w:ascii="Arial" w:hAnsi="Arial" w:cs="Arial"/>
                <w:b/>
                <w:sz w:val="24"/>
                <w:szCs w:val="24"/>
              </w:rPr>
            </w:pPr>
            <w:r w:rsidRPr="00C74FE2">
              <w:rPr>
                <w:rFonts w:ascii="Arial" w:hAnsi="Arial" w:cs="Arial"/>
                <w:b/>
                <w:sz w:val="24"/>
                <w:szCs w:val="24"/>
              </w:rPr>
              <w:t>Ilość</w:t>
            </w:r>
          </w:p>
        </w:tc>
        <w:tc>
          <w:tcPr>
            <w:tcW w:w="7429" w:type="dxa"/>
            <w:tcBorders>
              <w:top w:val="single" w:sz="4" w:space="0" w:color="000000"/>
              <w:left w:val="single" w:sz="4" w:space="0" w:color="000000"/>
              <w:bottom w:val="single" w:sz="4" w:space="0" w:color="000000"/>
            </w:tcBorders>
            <w:shd w:val="clear" w:color="auto" w:fill="C0C0C0"/>
          </w:tcPr>
          <w:p w14:paraId="0FEFD782" w14:textId="77777777" w:rsidR="00862AD1" w:rsidRPr="00C74FE2" w:rsidRDefault="00862AD1" w:rsidP="003E6B9C">
            <w:pPr>
              <w:snapToGrid w:val="0"/>
              <w:spacing w:after="0" w:line="240" w:lineRule="auto"/>
              <w:jc w:val="center"/>
              <w:rPr>
                <w:rFonts w:ascii="Arial" w:hAnsi="Arial" w:cs="Arial"/>
                <w:b/>
                <w:sz w:val="24"/>
                <w:szCs w:val="24"/>
              </w:rPr>
            </w:pPr>
            <w:r w:rsidRPr="00C74FE2">
              <w:rPr>
                <w:rFonts w:ascii="Arial" w:hAnsi="Arial" w:cs="Arial"/>
                <w:b/>
                <w:sz w:val="24"/>
                <w:szCs w:val="24"/>
              </w:rPr>
              <w:t>Ogólny opis przedmiotu zamówienia</w:t>
            </w:r>
          </w:p>
        </w:tc>
        <w:tc>
          <w:tcPr>
            <w:tcW w:w="1578" w:type="dxa"/>
            <w:tcBorders>
              <w:top w:val="single" w:sz="4" w:space="0" w:color="000000"/>
              <w:left w:val="single" w:sz="4" w:space="0" w:color="000000"/>
              <w:bottom w:val="single" w:sz="4" w:space="0" w:color="000000"/>
              <w:right w:val="single" w:sz="4" w:space="0" w:color="000000"/>
            </w:tcBorders>
            <w:shd w:val="clear" w:color="auto" w:fill="C0C0C0"/>
          </w:tcPr>
          <w:p w14:paraId="7F2B5743" w14:textId="77777777" w:rsidR="00862AD1" w:rsidRPr="00C74FE2" w:rsidRDefault="00862AD1" w:rsidP="003E6B9C">
            <w:pPr>
              <w:snapToGrid w:val="0"/>
              <w:spacing w:after="0" w:line="240" w:lineRule="auto"/>
              <w:jc w:val="center"/>
              <w:rPr>
                <w:rFonts w:ascii="Arial" w:hAnsi="Arial" w:cs="Arial"/>
                <w:b/>
                <w:sz w:val="24"/>
                <w:szCs w:val="24"/>
              </w:rPr>
            </w:pPr>
            <w:r w:rsidRPr="00C74FE2">
              <w:rPr>
                <w:rFonts w:ascii="Arial" w:hAnsi="Arial" w:cs="Arial"/>
                <w:b/>
                <w:sz w:val="24"/>
                <w:szCs w:val="24"/>
              </w:rPr>
              <w:t>CPV</w:t>
            </w:r>
          </w:p>
        </w:tc>
      </w:tr>
      <w:tr w:rsidR="00862AD1" w:rsidRPr="00C74FE2" w14:paraId="1512D4FA" w14:textId="77777777" w:rsidTr="00C74FE2">
        <w:trPr>
          <w:jc w:val="center"/>
        </w:trPr>
        <w:tc>
          <w:tcPr>
            <w:tcW w:w="1071" w:type="dxa"/>
            <w:tcBorders>
              <w:left w:val="single" w:sz="4" w:space="0" w:color="000000"/>
              <w:bottom w:val="single" w:sz="4" w:space="0" w:color="000000"/>
            </w:tcBorders>
          </w:tcPr>
          <w:p w14:paraId="6BD19654" w14:textId="77777777" w:rsidR="00862AD1" w:rsidRPr="00C74FE2" w:rsidRDefault="00862AD1" w:rsidP="00605FC3">
            <w:pPr>
              <w:snapToGrid w:val="0"/>
              <w:spacing w:after="0" w:line="240" w:lineRule="auto"/>
              <w:rPr>
                <w:rFonts w:ascii="Arial" w:hAnsi="Arial" w:cs="Arial"/>
                <w:b/>
                <w:sz w:val="24"/>
                <w:szCs w:val="24"/>
              </w:rPr>
            </w:pPr>
          </w:p>
          <w:p w14:paraId="6280FEE9" w14:textId="3FA80611" w:rsidR="00862AD1" w:rsidRPr="00C74FE2" w:rsidRDefault="004D0FEF" w:rsidP="003E6B9C">
            <w:pPr>
              <w:snapToGrid w:val="0"/>
              <w:spacing w:after="0" w:line="240" w:lineRule="auto"/>
              <w:jc w:val="center"/>
              <w:rPr>
                <w:rFonts w:ascii="Arial" w:hAnsi="Arial" w:cs="Arial"/>
                <w:b/>
                <w:sz w:val="24"/>
                <w:szCs w:val="24"/>
              </w:rPr>
            </w:pPr>
            <w:r w:rsidRPr="00C74FE2">
              <w:rPr>
                <w:rFonts w:ascii="Arial" w:hAnsi="Arial" w:cs="Arial"/>
                <w:b/>
                <w:sz w:val="24"/>
                <w:szCs w:val="24"/>
              </w:rPr>
              <w:t xml:space="preserve">3 szt. </w:t>
            </w:r>
          </w:p>
        </w:tc>
        <w:tc>
          <w:tcPr>
            <w:tcW w:w="7429" w:type="dxa"/>
            <w:tcBorders>
              <w:left w:val="single" w:sz="4" w:space="0" w:color="000000"/>
              <w:bottom w:val="single" w:sz="4" w:space="0" w:color="000000"/>
            </w:tcBorders>
            <w:vAlign w:val="center"/>
          </w:tcPr>
          <w:p w14:paraId="57D3DD13" w14:textId="6FF7C333" w:rsidR="00C74FE2" w:rsidRPr="00C74FE2" w:rsidRDefault="00C74FE2" w:rsidP="00C74FE2">
            <w:pPr>
              <w:spacing w:after="0" w:line="240" w:lineRule="auto"/>
              <w:jc w:val="center"/>
              <w:rPr>
                <w:rFonts w:ascii="Arial" w:eastAsia="Times New Roman" w:hAnsi="Arial" w:cs="Arial"/>
                <w:b/>
                <w:bCs/>
                <w:color w:val="000000"/>
                <w:sz w:val="24"/>
                <w:szCs w:val="24"/>
                <w:lang w:eastAsia="pl-PL"/>
              </w:rPr>
            </w:pPr>
            <w:r w:rsidRPr="00C74FE2">
              <w:rPr>
                <w:rFonts w:ascii="Arial" w:eastAsia="Times New Roman" w:hAnsi="Arial" w:cs="Arial"/>
                <w:b/>
                <w:bCs/>
                <w:color w:val="000000"/>
                <w:sz w:val="24"/>
                <w:szCs w:val="24"/>
                <w:lang w:eastAsia="pl-PL"/>
              </w:rPr>
              <w:t>„</w:t>
            </w:r>
            <w:bookmarkStart w:id="77" w:name="_Hlk529361606"/>
            <w:r w:rsidRPr="00C74FE2">
              <w:rPr>
                <w:rFonts w:ascii="Arial" w:eastAsia="Times New Roman" w:hAnsi="Arial" w:cs="Arial"/>
                <w:b/>
                <w:bCs/>
                <w:color w:val="000000"/>
                <w:sz w:val="24"/>
                <w:szCs w:val="24"/>
                <w:lang w:eastAsia="pl-PL"/>
              </w:rPr>
              <w:t xml:space="preserve">Zakup </w:t>
            </w:r>
            <w:bookmarkEnd w:id="77"/>
            <w:r w:rsidRPr="00C74FE2">
              <w:rPr>
                <w:rFonts w:ascii="Arial" w:eastAsia="Times New Roman" w:hAnsi="Arial" w:cs="Arial"/>
                <w:b/>
                <w:bCs/>
                <w:color w:val="000000"/>
                <w:sz w:val="24"/>
                <w:szCs w:val="24"/>
                <w:lang w:eastAsia="pl-PL"/>
              </w:rPr>
              <w:t>mobi</w:t>
            </w:r>
            <w:r w:rsidR="00AB7458">
              <w:rPr>
                <w:rFonts w:ascii="Arial" w:eastAsia="Times New Roman" w:hAnsi="Arial" w:cs="Arial"/>
                <w:b/>
                <w:bCs/>
                <w:color w:val="000000"/>
                <w:sz w:val="24"/>
                <w:szCs w:val="24"/>
                <w:lang w:eastAsia="pl-PL"/>
              </w:rPr>
              <w:t>l</w:t>
            </w:r>
            <w:r w:rsidRPr="00C74FE2">
              <w:rPr>
                <w:rFonts w:ascii="Arial" w:eastAsia="Times New Roman" w:hAnsi="Arial" w:cs="Arial"/>
                <w:b/>
                <w:bCs/>
                <w:color w:val="000000"/>
                <w:sz w:val="24"/>
                <w:szCs w:val="24"/>
                <w:lang w:eastAsia="pl-PL"/>
              </w:rPr>
              <w:t>nych stacji monitoringu powietrza”</w:t>
            </w:r>
          </w:p>
          <w:p w14:paraId="75D50C13" w14:textId="77777777" w:rsidR="00C74FE2" w:rsidRPr="00C74FE2" w:rsidRDefault="00C74FE2" w:rsidP="00C74FE2">
            <w:pPr>
              <w:spacing w:after="0" w:line="240" w:lineRule="auto"/>
              <w:jc w:val="center"/>
              <w:rPr>
                <w:rFonts w:ascii="Arial" w:eastAsia="Times New Roman" w:hAnsi="Arial" w:cs="Arial"/>
                <w:bCs/>
                <w:color w:val="000000"/>
                <w:sz w:val="24"/>
                <w:szCs w:val="24"/>
                <w:lang w:eastAsia="pl-PL"/>
              </w:rPr>
            </w:pPr>
          </w:p>
          <w:p w14:paraId="093D1D82" w14:textId="77777777" w:rsidR="00C74FE2" w:rsidRPr="00C74FE2" w:rsidRDefault="00C74FE2" w:rsidP="00C74FE2">
            <w:pPr>
              <w:spacing w:after="0" w:line="240" w:lineRule="auto"/>
              <w:jc w:val="center"/>
              <w:rPr>
                <w:rFonts w:ascii="Arial" w:eastAsia="Times New Roman" w:hAnsi="Arial" w:cs="Arial"/>
                <w:bCs/>
                <w:sz w:val="24"/>
                <w:szCs w:val="24"/>
                <w:lang w:eastAsia="pl-PL"/>
              </w:rPr>
            </w:pPr>
            <w:r w:rsidRPr="00C74FE2">
              <w:rPr>
                <w:rFonts w:ascii="Arial" w:eastAsia="Times New Roman" w:hAnsi="Arial" w:cs="Arial"/>
                <w:bCs/>
                <w:sz w:val="24"/>
                <w:szCs w:val="24"/>
                <w:lang w:eastAsia="pl-PL"/>
              </w:rPr>
              <w:t>Dostawa wyposażenia obejmuje:</w:t>
            </w:r>
          </w:p>
          <w:p w14:paraId="08A1A739" w14:textId="77777777" w:rsidR="00C74FE2" w:rsidRPr="00C74FE2" w:rsidRDefault="00C74FE2" w:rsidP="00C74FE2">
            <w:pPr>
              <w:spacing w:after="0" w:line="240" w:lineRule="auto"/>
              <w:jc w:val="center"/>
              <w:rPr>
                <w:rFonts w:ascii="Arial" w:eastAsia="Times New Roman" w:hAnsi="Arial" w:cs="Arial"/>
                <w:bCs/>
                <w:sz w:val="24"/>
                <w:szCs w:val="24"/>
                <w:lang w:eastAsia="pl-PL"/>
              </w:rPr>
            </w:pPr>
          </w:p>
          <w:p w14:paraId="3C98E284" w14:textId="77777777" w:rsidR="00C74FE2" w:rsidRPr="00C74FE2" w:rsidRDefault="00C74FE2" w:rsidP="00C74FE2">
            <w:pPr>
              <w:spacing w:after="0" w:line="240" w:lineRule="auto"/>
              <w:jc w:val="center"/>
              <w:rPr>
                <w:rFonts w:ascii="Arial" w:eastAsia="Times New Roman" w:hAnsi="Arial" w:cs="Arial"/>
                <w:bCs/>
                <w:sz w:val="24"/>
                <w:szCs w:val="24"/>
                <w:lang w:eastAsia="ar-SA"/>
              </w:rPr>
            </w:pPr>
            <w:r w:rsidRPr="00C74FE2">
              <w:rPr>
                <w:rFonts w:ascii="Arial" w:eastAsia="Times New Roman" w:hAnsi="Arial" w:cs="Arial"/>
                <w:bCs/>
                <w:sz w:val="24"/>
                <w:szCs w:val="24"/>
                <w:lang w:eastAsia="ar-SA"/>
              </w:rPr>
              <w:t xml:space="preserve">Stacja mobilna wyposażona w analizator do ciągłego, automatycznego pomiaru stężenia pyłu PM10/PM2.5, analizator tlenków azotu, analizator ozonu, kalibrator wraz z generatorem powietrza zerowego, </w:t>
            </w:r>
            <w:proofErr w:type="spellStart"/>
            <w:r w:rsidRPr="00C74FE2">
              <w:rPr>
                <w:rFonts w:ascii="Arial" w:eastAsia="Times New Roman" w:hAnsi="Arial" w:cs="Arial"/>
                <w:bCs/>
                <w:sz w:val="24"/>
                <w:szCs w:val="24"/>
                <w:lang w:eastAsia="ar-SA"/>
              </w:rPr>
              <w:t>datalogger</w:t>
            </w:r>
            <w:proofErr w:type="spellEnd"/>
            <w:r w:rsidRPr="00C74FE2">
              <w:rPr>
                <w:rFonts w:ascii="Arial" w:eastAsia="Times New Roman" w:hAnsi="Arial" w:cs="Arial"/>
                <w:bCs/>
                <w:sz w:val="24"/>
                <w:szCs w:val="24"/>
                <w:lang w:eastAsia="ar-SA"/>
              </w:rPr>
              <w:t>, zintegrowany zestaw meteorologiczny wyposażony w maszt, czujnik kierunku i prędkości wiatru, temperatury, wilgotności względnej i ciśnienia atmosferycznego – 3 szt.</w:t>
            </w:r>
          </w:p>
          <w:p w14:paraId="5036AD41" w14:textId="77777777" w:rsidR="00C74FE2" w:rsidRPr="00C74FE2" w:rsidRDefault="00C74FE2" w:rsidP="00C74FE2">
            <w:pPr>
              <w:spacing w:after="0" w:line="240" w:lineRule="auto"/>
              <w:jc w:val="center"/>
              <w:rPr>
                <w:rFonts w:ascii="Arial" w:eastAsia="Times New Roman" w:hAnsi="Arial" w:cs="Arial"/>
                <w:bCs/>
                <w:sz w:val="24"/>
                <w:szCs w:val="24"/>
                <w:lang w:eastAsia="ar-SA"/>
              </w:rPr>
            </w:pPr>
          </w:p>
          <w:p w14:paraId="5AE53593" w14:textId="3B8B9F79" w:rsidR="00862AD1" w:rsidRPr="00C74FE2" w:rsidRDefault="00C74FE2" w:rsidP="00C74FE2">
            <w:pPr>
              <w:spacing w:after="0" w:line="240" w:lineRule="auto"/>
              <w:rPr>
                <w:rFonts w:ascii="Arial" w:hAnsi="Arial" w:cs="Arial"/>
                <w:sz w:val="24"/>
                <w:szCs w:val="24"/>
              </w:rPr>
            </w:pPr>
            <w:r w:rsidRPr="00C74FE2">
              <w:rPr>
                <w:rFonts w:ascii="Arial" w:eastAsia="Times New Roman" w:hAnsi="Arial" w:cs="Arial"/>
                <w:bCs/>
                <w:i/>
                <w:sz w:val="24"/>
                <w:szCs w:val="24"/>
                <w:lang w:eastAsia="pl-PL"/>
              </w:rPr>
              <w:t>wraz z uruchomieniem, demonstracją poprawności pracy i przeszkoleniem</w:t>
            </w:r>
            <w:r w:rsidRPr="00C74FE2">
              <w:rPr>
                <w:rFonts w:ascii="Arial" w:hAnsi="Arial" w:cs="Arial"/>
                <w:sz w:val="24"/>
                <w:szCs w:val="24"/>
              </w:rPr>
              <w:t xml:space="preserve"> </w:t>
            </w:r>
          </w:p>
        </w:tc>
        <w:tc>
          <w:tcPr>
            <w:tcW w:w="1578" w:type="dxa"/>
            <w:tcBorders>
              <w:left w:val="single" w:sz="4" w:space="0" w:color="000000"/>
              <w:bottom w:val="single" w:sz="4" w:space="0" w:color="000000"/>
              <w:right w:val="single" w:sz="4" w:space="0" w:color="000000"/>
            </w:tcBorders>
            <w:vAlign w:val="center"/>
          </w:tcPr>
          <w:p w14:paraId="72C9CB3B" w14:textId="42868A0C" w:rsidR="00C74FE2" w:rsidRDefault="00C74FE2" w:rsidP="004D0FEF">
            <w:pPr>
              <w:spacing w:after="0" w:line="240" w:lineRule="auto"/>
              <w:rPr>
                <w:rFonts w:ascii="Arial" w:eastAsia="Times New Roman" w:hAnsi="Arial" w:cs="Arial"/>
                <w:bCs/>
                <w:sz w:val="24"/>
                <w:szCs w:val="24"/>
                <w:lang w:eastAsia="ar-SA"/>
              </w:rPr>
            </w:pPr>
            <w:r w:rsidRPr="00C74FE2">
              <w:rPr>
                <w:rFonts w:ascii="Arial" w:eastAsia="Times New Roman" w:hAnsi="Arial" w:cs="Arial"/>
                <w:bCs/>
                <w:sz w:val="24"/>
                <w:szCs w:val="24"/>
                <w:lang w:eastAsia="ar-SA"/>
              </w:rPr>
              <w:t>38400000-9</w:t>
            </w:r>
          </w:p>
          <w:p w14:paraId="451A17E0" w14:textId="6251AF95" w:rsidR="00862AD1" w:rsidRPr="00C74FE2" w:rsidRDefault="00C74FE2" w:rsidP="004D0FEF">
            <w:pPr>
              <w:spacing w:after="0" w:line="240" w:lineRule="auto"/>
              <w:rPr>
                <w:rFonts w:ascii="Arial" w:hAnsi="Arial" w:cs="Arial"/>
                <w:sz w:val="24"/>
                <w:szCs w:val="24"/>
              </w:rPr>
            </w:pPr>
            <w:r w:rsidRPr="00C74FE2">
              <w:rPr>
                <w:rFonts w:ascii="Arial" w:eastAsia="Times New Roman" w:hAnsi="Arial" w:cs="Arial"/>
                <w:bCs/>
                <w:sz w:val="24"/>
                <w:szCs w:val="24"/>
                <w:lang w:eastAsia="ar-SA"/>
              </w:rPr>
              <w:t>44211100-3</w:t>
            </w:r>
          </w:p>
        </w:tc>
      </w:tr>
    </w:tbl>
    <w:p w14:paraId="6774CA9E" w14:textId="77777777" w:rsidR="00862AD1" w:rsidRPr="005F2805" w:rsidRDefault="00862AD1" w:rsidP="00C74FE2">
      <w:pPr>
        <w:spacing w:after="0" w:line="240" w:lineRule="auto"/>
        <w:rPr>
          <w:rFonts w:ascii="Arial" w:hAnsi="Arial" w:cs="Arial"/>
        </w:rPr>
      </w:pPr>
    </w:p>
    <w:p w14:paraId="1061567F" w14:textId="03BA4F48" w:rsidR="00862AD1" w:rsidRPr="00C74FE2" w:rsidRDefault="00862AD1" w:rsidP="00C74FE2">
      <w:pPr>
        <w:pStyle w:val="Nagwek4"/>
        <w:keepLines w:val="0"/>
        <w:numPr>
          <w:ilvl w:val="0"/>
          <w:numId w:val="111"/>
        </w:numPr>
        <w:spacing w:before="0" w:line="240" w:lineRule="auto"/>
        <w:jc w:val="both"/>
        <w:rPr>
          <w:rFonts w:ascii="Arial" w:eastAsia="Times New Roman" w:hAnsi="Arial" w:cs="Arial"/>
          <w:b/>
          <w:bCs/>
          <w:i w:val="0"/>
          <w:smallCaps/>
          <w:snapToGrid w:val="0"/>
          <w:color w:val="000000"/>
          <w:spacing w:val="2"/>
          <w:position w:val="2"/>
          <w:sz w:val="24"/>
          <w:szCs w:val="24"/>
          <w:lang w:eastAsia="pl-PL"/>
        </w:rPr>
      </w:pPr>
      <w:r w:rsidRPr="00C74FE2">
        <w:rPr>
          <w:rFonts w:ascii="Arial" w:eastAsia="Times New Roman" w:hAnsi="Arial" w:cs="Arial"/>
          <w:b/>
          <w:bCs/>
          <w:i w:val="0"/>
          <w:smallCaps/>
          <w:snapToGrid w:val="0"/>
          <w:color w:val="000000"/>
          <w:spacing w:val="2"/>
          <w:position w:val="2"/>
          <w:sz w:val="24"/>
          <w:szCs w:val="24"/>
          <w:lang w:eastAsia="pl-PL"/>
        </w:rPr>
        <w:t>Szczegółowy opis przedmiotu zamówienia</w:t>
      </w:r>
    </w:p>
    <w:p w14:paraId="0A8AEE5F" w14:textId="77777777" w:rsidR="00C74FE2" w:rsidRPr="00C74FE2" w:rsidRDefault="00C74FE2" w:rsidP="00C74FE2">
      <w:pPr>
        <w:pStyle w:val="Tekstpodstawowy"/>
        <w:spacing w:after="0"/>
        <w:ind w:right="193"/>
        <w:jc w:val="both"/>
        <w:rPr>
          <w:rFonts w:ascii="Arial" w:eastAsiaTheme="minorHAnsi" w:hAnsi="Arial" w:cs="Arial"/>
          <w:szCs w:val="22"/>
        </w:rPr>
      </w:pPr>
      <w:bookmarkStart w:id="78" w:name="_Hlk196674785"/>
    </w:p>
    <w:p w14:paraId="0EE759A1" w14:textId="77777777" w:rsidR="00C74FE2" w:rsidRPr="00C74FE2" w:rsidRDefault="00C74FE2" w:rsidP="00C74FE2">
      <w:pPr>
        <w:pStyle w:val="Tekstpodstawowy"/>
        <w:spacing w:after="0"/>
        <w:ind w:right="193"/>
        <w:jc w:val="both"/>
        <w:rPr>
          <w:rFonts w:ascii="Arial" w:eastAsiaTheme="minorHAnsi" w:hAnsi="Arial" w:cs="Arial"/>
          <w:szCs w:val="22"/>
        </w:rPr>
      </w:pPr>
      <w:r w:rsidRPr="00C74FE2">
        <w:rPr>
          <w:rFonts w:ascii="Arial" w:eastAsiaTheme="minorHAnsi" w:hAnsi="Arial" w:cs="Arial"/>
          <w:szCs w:val="22"/>
        </w:rPr>
        <w:t>Podstawowym celem zakupów jest doposażenie Głównego Inspektoratu Ochrony Środowiska w aparaturę niezbędną do realizacji badań i pomiarów w ramach Państwowego Monitoringu Środowiska, o wymaganym poziomie jakości danych.</w:t>
      </w:r>
    </w:p>
    <w:p w14:paraId="5C6621EB" w14:textId="77777777" w:rsidR="00C74FE2" w:rsidRPr="00C74FE2" w:rsidRDefault="00C74FE2" w:rsidP="00C74FE2">
      <w:pPr>
        <w:pStyle w:val="Tekstpodstawowy"/>
        <w:spacing w:after="0"/>
        <w:ind w:right="193"/>
        <w:jc w:val="both"/>
        <w:rPr>
          <w:rFonts w:ascii="Arial" w:eastAsiaTheme="minorHAnsi" w:hAnsi="Arial" w:cs="Arial"/>
          <w:szCs w:val="22"/>
        </w:rPr>
      </w:pPr>
    </w:p>
    <w:p w14:paraId="5530298F" w14:textId="77777777" w:rsidR="00C74FE2" w:rsidRPr="00C74FE2" w:rsidRDefault="00C74FE2" w:rsidP="00C74FE2">
      <w:pPr>
        <w:pStyle w:val="Tekstpodstawowy"/>
        <w:spacing w:after="0"/>
        <w:ind w:right="193"/>
        <w:jc w:val="both"/>
        <w:rPr>
          <w:rFonts w:ascii="Arial" w:eastAsiaTheme="minorHAnsi" w:hAnsi="Arial" w:cs="Arial"/>
          <w:szCs w:val="22"/>
        </w:rPr>
      </w:pPr>
      <w:r w:rsidRPr="00C74FE2">
        <w:rPr>
          <w:rFonts w:ascii="Arial" w:eastAsiaTheme="minorHAnsi" w:hAnsi="Arial" w:cs="Arial"/>
          <w:szCs w:val="22"/>
        </w:rPr>
        <w:t xml:space="preserve">Przedmiotem zamówienia jest dostawa 3 sztuk stacji mobilnych, w skład których wchodzą: mobilny kontener pomiarowy – z możliwością zainstalowania na istniejących w Głównym Inspektoracie Ochrony Środowiska przyczepach (WIOLA W-600H), analizator do ciągłego, automatycznego pomiaru stężeń pyłu zawieszonego PM10/PM2.5, analizator tlenków azotu, analizator ozonu, kalibrator wielogazowy wraz z generatorem powietrza zerowego, </w:t>
      </w:r>
      <w:proofErr w:type="spellStart"/>
      <w:r w:rsidRPr="00C74FE2">
        <w:rPr>
          <w:rFonts w:ascii="Arial" w:eastAsiaTheme="minorHAnsi" w:hAnsi="Arial" w:cs="Arial"/>
          <w:szCs w:val="22"/>
        </w:rPr>
        <w:t>datalogger</w:t>
      </w:r>
      <w:proofErr w:type="spellEnd"/>
      <w:r w:rsidRPr="00C74FE2">
        <w:rPr>
          <w:rFonts w:ascii="Arial" w:eastAsiaTheme="minorHAnsi" w:hAnsi="Arial" w:cs="Arial"/>
          <w:szCs w:val="22"/>
        </w:rPr>
        <w:t>, zintegrowany zestaw meteorologiczny wyposażony w maszt, czujnik kierunku i prędkości wiatru, temperatury, wilgotności względnej i ciśnienia atmosferycznego. Dodatkowo zamówienie obejmuje: materiały eksploatacyjne do dostarczonych urządzeń, instalację urządzeń stacji mobilnej, prezentację działania aparatury, szkolenia w zakresie obsługi.</w:t>
      </w:r>
    </w:p>
    <w:p w14:paraId="33B73016" w14:textId="77777777" w:rsidR="00C74FE2" w:rsidRPr="00C74FE2" w:rsidRDefault="00C74FE2" w:rsidP="00C74FE2">
      <w:pPr>
        <w:pStyle w:val="Tekstpodstawowy"/>
        <w:spacing w:after="0"/>
        <w:ind w:right="193"/>
        <w:jc w:val="both"/>
        <w:rPr>
          <w:rFonts w:ascii="Arial" w:eastAsiaTheme="minorHAnsi" w:hAnsi="Arial" w:cs="Arial"/>
          <w:szCs w:val="22"/>
        </w:rPr>
      </w:pPr>
    </w:p>
    <w:p w14:paraId="15BC8D5E" w14:textId="77777777" w:rsidR="00C74FE2" w:rsidRPr="00C74FE2" w:rsidRDefault="00C74FE2" w:rsidP="00C74FE2">
      <w:pPr>
        <w:pStyle w:val="Tekstpodstawowy"/>
        <w:spacing w:after="0"/>
        <w:ind w:right="193"/>
        <w:jc w:val="both"/>
        <w:rPr>
          <w:rFonts w:ascii="Arial" w:eastAsiaTheme="minorHAnsi" w:hAnsi="Arial" w:cs="Arial"/>
          <w:szCs w:val="22"/>
        </w:rPr>
      </w:pPr>
      <w:r w:rsidRPr="00C74FE2">
        <w:rPr>
          <w:rFonts w:ascii="Arial" w:eastAsiaTheme="minorHAnsi" w:hAnsi="Arial" w:cs="Arial"/>
          <w:szCs w:val="22"/>
        </w:rPr>
        <w:t xml:space="preserve">Akceptacja wykonania zamówienia nastąpi po wykonaniu instalacji, uruchomieniu stacji, zademonstrowaniu prawidłowej pracy oraz przeprowadzeniu szkolenia. </w:t>
      </w:r>
    </w:p>
    <w:p w14:paraId="7D880CA9" w14:textId="77777777" w:rsidR="00C74FE2" w:rsidRPr="00C74FE2" w:rsidRDefault="00C74FE2" w:rsidP="00C74FE2">
      <w:pPr>
        <w:pStyle w:val="Tekstpodstawowy"/>
        <w:spacing w:after="0"/>
        <w:ind w:right="193"/>
        <w:jc w:val="both"/>
        <w:rPr>
          <w:rFonts w:ascii="Arial" w:eastAsiaTheme="minorHAnsi" w:hAnsi="Arial" w:cs="Arial"/>
          <w:szCs w:val="22"/>
        </w:rPr>
      </w:pPr>
    </w:p>
    <w:p w14:paraId="64FEFA38" w14:textId="51C4A14F" w:rsidR="005F2805" w:rsidRDefault="00C74FE2" w:rsidP="00C74FE2">
      <w:pPr>
        <w:pStyle w:val="Tekstpodstawowy"/>
        <w:spacing w:after="0"/>
        <w:ind w:right="193"/>
        <w:jc w:val="both"/>
        <w:rPr>
          <w:rFonts w:ascii="Arial" w:eastAsiaTheme="minorHAnsi" w:hAnsi="Arial" w:cs="Arial"/>
          <w:szCs w:val="22"/>
        </w:rPr>
      </w:pPr>
      <w:r w:rsidRPr="00C74FE2">
        <w:rPr>
          <w:rFonts w:ascii="Arial" w:eastAsiaTheme="minorHAnsi" w:hAnsi="Arial" w:cs="Arial"/>
          <w:szCs w:val="22"/>
        </w:rPr>
        <w:t>Wraz z dostawą dostarczone zostaną materiały eksploatacyjne zalecane przez producenta w ilościach zapewniających poprawną pracę urządzeń przez okres trwania gwarancji oraz dodatkowo wymienione w tabeli 2.</w:t>
      </w:r>
    </w:p>
    <w:bookmarkEnd w:id="78"/>
    <w:p w14:paraId="31647EC8" w14:textId="77777777" w:rsidR="005F2805" w:rsidRPr="005F2805" w:rsidRDefault="005F2805" w:rsidP="00C74FE2">
      <w:pPr>
        <w:spacing w:after="120" w:line="240" w:lineRule="auto"/>
        <w:ind w:firstLine="255"/>
        <w:jc w:val="both"/>
        <w:outlineLvl w:val="5"/>
        <w:rPr>
          <w:rFonts w:ascii="Arial" w:eastAsia="Times New Roman" w:hAnsi="Arial" w:cs="Arial"/>
          <w:b/>
          <w:i/>
          <w:lang w:eastAsia="pl-PL"/>
        </w:rPr>
      </w:pPr>
      <w:r w:rsidRPr="005F2805">
        <w:rPr>
          <w:rFonts w:ascii="Arial" w:eastAsia="Times New Roman" w:hAnsi="Arial" w:cs="Arial"/>
          <w:b/>
          <w:lang w:val="x-none" w:eastAsia="pl-PL"/>
        </w:rPr>
        <w:lastRenderedPageBreak/>
        <w:t xml:space="preserve">Tabela 1. </w:t>
      </w:r>
      <w:r w:rsidRPr="005F2805">
        <w:rPr>
          <w:rFonts w:ascii="Arial" w:eastAsia="Times New Roman" w:hAnsi="Arial" w:cs="Arial"/>
          <w:b/>
          <w:i/>
          <w:lang w:val="x-none" w:eastAsia="pl-PL"/>
        </w:rPr>
        <w:t xml:space="preserve">Wymagania ogólne </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127"/>
        <w:gridCol w:w="7513"/>
      </w:tblGrid>
      <w:tr w:rsidR="005F2805" w:rsidRPr="005F2805" w14:paraId="2432BCDE" w14:textId="77777777" w:rsidTr="00F55486">
        <w:trPr>
          <w:trHeight w:hRule="exact" w:val="397"/>
          <w:tblHeader/>
        </w:trPr>
        <w:tc>
          <w:tcPr>
            <w:tcW w:w="2127" w:type="dxa"/>
            <w:tcMar>
              <w:top w:w="113" w:type="dxa"/>
              <w:bottom w:w="113" w:type="dxa"/>
            </w:tcMar>
            <w:vAlign w:val="center"/>
          </w:tcPr>
          <w:p w14:paraId="4C2C5B52" w14:textId="77777777" w:rsidR="005F2805" w:rsidRPr="005F2805" w:rsidRDefault="005F2805" w:rsidP="00C74FE2">
            <w:pPr>
              <w:keepNext/>
              <w:spacing w:after="0" w:line="240" w:lineRule="auto"/>
              <w:jc w:val="center"/>
              <w:rPr>
                <w:rFonts w:ascii="Arial" w:hAnsi="Arial" w:cs="Arial"/>
                <w:b/>
                <w:bCs/>
                <w:szCs w:val="24"/>
              </w:rPr>
            </w:pPr>
            <w:r w:rsidRPr="005F2805">
              <w:rPr>
                <w:rFonts w:ascii="Arial" w:hAnsi="Arial" w:cs="Arial"/>
                <w:b/>
                <w:szCs w:val="24"/>
              </w:rPr>
              <w:t>Opis</w:t>
            </w:r>
          </w:p>
        </w:tc>
        <w:tc>
          <w:tcPr>
            <w:tcW w:w="7513" w:type="dxa"/>
            <w:tcMar>
              <w:top w:w="113" w:type="dxa"/>
              <w:bottom w:w="113" w:type="dxa"/>
            </w:tcMar>
            <w:vAlign w:val="center"/>
          </w:tcPr>
          <w:p w14:paraId="5CB844C2" w14:textId="77777777" w:rsidR="005F2805" w:rsidRPr="005F2805" w:rsidRDefault="005F2805" w:rsidP="00C74FE2">
            <w:pPr>
              <w:keepNext/>
              <w:spacing w:after="0" w:line="240" w:lineRule="auto"/>
              <w:jc w:val="center"/>
              <w:rPr>
                <w:rFonts w:ascii="Arial" w:hAnsi="Arial" w:cs="Arial"/>
                <w:b/>
                <w:bCs/>
                <w:szCs w:val="24"/>
              </w:rPr>
            </w:pPr>
            <w:r w:rsidRPr="005F2805">
              <w:rPr>
                <w:rFonts w:ascii="Arial" w:hAnsi="Arial" w:cs="Arial"/>
                <w:b/>
                <w:szCs w:val="24"/>
              </w:rPr>
              <w:t>Wymagania minimalne</w:t>
            </w:r>
          </w:p>
        </w:tc>
      </w:tr>
      <w:tr w:rsidR="005F2805" w:rsidRPr="005F2805" w14:paraId="75926975" w14:textId="77777777" w:rsidTr="00F55486">
        <w:trPr>
          <w:cantSplit/>
          <w:trHeight w:val="6820"/>
        </w:trPr>
        <w:tc>
          <w:tcPr>
            <w:tcW w:w="2127" w:type="dxa"/>
            <w:tcMar>
              <w:top w:w="113" w:type="dxa"/>
              <w:bottom w:w="113" w:type="dxa"/>
            </w:tcMar>
          </w:tcPr>
          <w:p w14:paraId="498443D3" w14:textId="77777777" w:rsidR="005F2805" w:rsidRPr="005F2805" w:rsidRDefault="005F2805" w:rsidP="00C74FE2">
            <w:pPr>
              <w:spacing w:after="0" w:line="240" w:lineRule="auto"/>
              <w:rPr>
                <w:rFonts w:ascii="Arial" w:hAnsi="Arial" w:cs="Arial"/>
                <w:bCs/>
                <w:szCs w:val="24"/>
              </w:rPr>
            </w:pPr>
            <w:r w:rsidRPr="005F2805">
              <w:rPr>
                <w:rFonts w:ascii="Arial" w:hAnsi="Arial" w:cs="Arial"/>
                <w:szCs w:val="24"/>
              </w:rPr>
              <w:t>Dokumentacja</w:t>
            </w:r>
          </w:p>
        </w:tc>
        <w:tc>
          <w:tcPr>
            <w:tcW w:w="7513" w:type="dxa"/>
            <w:tcMar>
              <w:top w:w="113" w:type="dxa"/>
              <w:bottom w:w="113" w:type="dxa"/>
            </w:tcMar>
          </w:tcPr>
          <w:p w14:paraId="668909BC"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 xml:space="preserve">W dniu dostarczenia stacji mobilnej, w skład której wchodzi mobilny kontener pomiarowy wyposażony analizator do ciągłego, automatycznego pomiaru stężeń pyłu zawieszonego PM10/PM2.5, analizator tlenków azotu, analizator ozonu, kalibrator wielogazowy wraz z generatorem powietrza zerowego, </w:t>
            </w:r>
            <w:proofErr w:type="spellStart"/>
            <w:r w:rsidRPr="00F55486">
              <w:rPr>
                <w:rFonts w:ascii="Arial" w:hAnsi="Arial" w:cs="Arial"/>
                <w:szCs w:val="24"/>
              </w:rPr>
              <w:t>datalogger</w:t>
            </w:r>
            <w:proofErr w:type="spellEnd"/>
            <w:r w:rsidRPr="00F55486">
              <w:rPr>
                <w:rFonts w:ascii="Arial" w:hAnsi="Arial" w:cs="Arial"/>
                <w:szCs w:val="24"/>
              </w:rPr>
              <w:t>, zintegrowany zestaw meteorologiczny wyposażony w maszt, czujnik kierunku i prędkości wiatru, temperatury, wilgotności względnej i ciśnienia atmosferycznego – Wykonawca przekaże Zamawiającemu dla każdego dostarczonego urządzenia następującą dokumentację:</w:t>
            </w:r>
          </w:p>
          <w:p w14:paraId="3247709A"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 Pełną oryginalną dokumentację producenta zawierającą: instrukcję działania, obsługi (zapobiegawczej i naprawczej), konserwacji, rysunki, schematy – w formie elektronicznej w formacie *.pdf lub *.</w:t>
            </w:r>
            <w:proofErr w:type="spellStart"/>
            <w:r w:rsidRPr="00F55486">
              <w:rPr>
                <w:rFonts w:ascii="Arial" w:hAnsi="Arial" w:cs="Arial"/>
                <w:szCs w:val="24"/>
              </w:rPr>
              <w:t>doc</w:t>
            </w:r>
            <w:proofErr w:type="spellEnd"/>
            <w:r w:rsidRPr="00F55486">
              <w:rPr>
                <w:rFonts w:ascii="Arial" w:hAnsi="Arial" w:cs="Arial"/>
                <w:szCs w:val="24"/>
              </w:rPr>
              <w:t>/</w:t>
            </w:r>
            <w:proofErr w:type="spellStart"/>
            <w:r w:rsidRPr="00F55486">
              <w:rPr>
                <w:rFonts w:ascii="Arial" w:hAnsi="Arial" w:cs="Arial"/>
                <w:szCs w:val="24"/>
              </w:rPr>
              <w:t>docx</w:t>
            </w:r>
            <w:proofErr w:type="spellEnd"/>
            <w:r w:rsidRPr="00F55486">
              <w:rPr>
                <w:rFonts w:ascii="Arial" w:hAnsi="Arial" w:cs="Arial"/>
                <w:szCs w:val="24"/>
              </w:rPr>
              <w:t xml:space="preserve"> na nośniku pamięci USB oraz polskiego tłumaczenia tej dokumentacji w formie drukowanej, oprawionej w sposób zapobiegający zniszczeniu).</w:t>
            </w:r>
          </w:p>
          <w:p w14:paraId="79B78EB8"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 Karty gwarancyjne (od daty podpisania częściowego protokołu odbioru przedmiotu Zamówienia) wystawione przez Wykonawcę w formie papierowej.</w:t>
            </w:r>
          </w:p>
          <w:p w14:paraId="11EB33B0"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 Dla analizatora do ciągłego, automatycznego pomiaru stężeń pyłu zawieszonego PM10/PM2.5:</w:t>
            </w:r>
          </w:p>
          <w:p w14:paraId="072AB0BF"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a)</w:t>
            </w:r>
            <w:r w:rsidRPr="00F55486">
              <w:rPr>
                <w:rFonts w:ascii="Arial" w:hAnsi="Arial" w:cs="Arial"/>
                <w:szCs w:val="24"/>
              </w:rPr>
              <w:tab/>
              <w:t>fabryczne świadectwo wzorcowania urządzenia – w formie papierowej w języku polskim lub angielskim;</w:t>
            </w:r>
          </w:p>
          <w:p w14:paraId="0BCB3FA5"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b)</w:t>
            </w:r>
            <w:r w:rsidRPr="00F55486">
              <w:rPr>
                <w:rFonts w:ascii="Arial" w:hAnsi="Arial" w:cs="Arial"/>
                <w:szCs w:val="24"/>
              </w:rPr>
              <w:tab/>
              <w:t>świadectwo wzorcowania z odniesieniem do wymogów zachowania spójności pomiarowej parametrów funkcjonalnych urządzenia (przepływ, temperatura, ciśnienie lub inne – w formie papierowej w języku polskim lub angielskim – jeśli ma zastosowanie).</w:t>
            </w:r>
          </w:p>
          <w:p w14:paraId="0F554F85"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 Schemat instalacji elektrycznej do dostarczonego kontenera mobilnego.</w:t>
            </w:r>
          </w:p>
          <w:p w14:paraId="40681FA2" w14:textId="56D86C18" w:rsidR="005F2805" w:rsidRPr="005F2805" w:rsidRDefault="00F55486" w:rsidP="00F55486">
            <w:pPr>
              <w:spacing w:after="0" w:line="240" w:lineRule="auto"/>
              <w:rPr>
                <w:rFonts w:ascii="Arial" w:hAnsi="Arial" w:cs="Arial"/>
                <w:szCs w:val="24"/>
              </w:rPr>
            </w:pPr>
            <w:r w:rsidRPr="00F55486">
              <w:rPr>
                <w:rFonts w:ascii="Arial" w:hAnsi="Arial" w:cs="Arial"/>
                <w:szCs w:val="24"/>
              </w:rPr>
              <w:t>- Fabryczne świadectwo wzorcowania dla czujników meteorologicznych, dostarczone przy instalacji tych urządzeń – w formie papierowej w języku polskim lub angielskim.</w:t>
            </w:r>
          </w:p>
        </w:tc>
      </w:tr>
      <w:tr w:rsidR="00F55486" w:rsidRPr="005F2805" w14:paraId="74C5758A" w14:textId="77777777" w:rsidTr="00F55486">
        <w:trPr>
          <w:cantSplit/>
          <w:trHeight w:val="720"/>
        </w:trPr>
        <w:tc>
          <w:tcPr>
            <w:tcW w:w="2127" w:type="dxa"/>
            <w:vMerge w:val="restart"/>
            <w:tcMar>
              <w:top w:w="113" w:type="dxa"/>
              <w:bottom w:w="113" w:type="dxa"/>
            </w:tcMar>
          </w:tcPr>
          <w:p w14:paraId="0CE4A505" w14:textId="77777777" w:rsidR="00F55486" w:rsidRPr="005F2805" w:rsidRDefault="00F55486" w:rsidP="00C74FE2">
            <w:pPr>
              <w:snapToGrid w:val="0"/>
              <w:spacing w:after="0" w:line="240" w:lineRule="auto"/>
              <w:rPr>
                <w:rFonts w:ascii="Arial" w:hAnsi="Arial" w:cs="Arial"/>
                <w:szCs w:val="24"/>
              </w:rPr>
            </w:pPr>
            <w:r w:rsidRPr="005F2805">
              <w:rPr>
                <w:rFonts w:ascii="Arial" w:hAnsi="Arial" w:cs="Arial"/>
                <w:szCs w:val="24"/>
              </w:rPr>
              <w:t>Dostawa i uruchomienie (instalacja, podłączenie, testowanie, demonstracja poprawności pracy)</w:t>
            </w:r>
          </w:p>
        </w:tc>
        <w:tc>
          <w:tcPr>
            <w:tcW w:w="7513" w:type="dxa"/>
            <w:tcMar>
              <w:top w:w="113" w:type="dxa"/>
              <w:bottom w:w="113" w:type="dxa"/>
            </w:tcMar>
          </w:tcPr>
          <w:p w14:paraId="3A9B5981" w14:textId="620E12CD" w:rsidR="00F55486" w:rsidRPr="005F2805" w:rsidRDefault="00F55486" w:rsidP="00C74FE2">
            <w:pPr>
              <w:spacing w:after="0" w:line="240" w:lineRule="auto"/>
              <w:rPr>
                <w:rFonts w:ascii="Arial" w:hAnsi="Arial" w:cs="Arial"/>
                <w:szCs w:val="24"/>
              </w:rPr>
            </w:pPr>
            <w:r w:rsidRPr="00F55486">
              <w:rPr>
                <w:rFonts w:ascii="Arial" w:hAnsi="Arial" w:cs="Arial"/>
              </w:rPr>
              <w:t xml:space="preserve">Dostawa stacji mobilnej, w skład której wchodzi mobilny kontener pomiarowy, wyposażony w analizator do ciągłego, automatycznego pomiaru stężeń pyłu zawieszonego PM10/PM2.5, analizator tlenków azotu, analizator ozonu, kalibrator wielogazowy wraz z generatorem powietrza zerowego, </w:t>
            </w:r>
            <w:proofErr w:type="spellStart"/>
            <w:r w:rsidRPr="00F55486">
              <w:rPr>
                <w:rFonts w:ascii="Arial" w:hAnsi="Arial" w:cs="Arial"/>
              </w:rPr>
              <w:t>datalogger</w:t>
            </w:r>
            <w:proofErr w:type="spellEnd"/>
            <w:r w:rsidRPr="00F55486">
              <w:rPr>
                <w:rFonts w:ascii="Arial" w:hAnsi="Arial" w:cs="Arial"/>
              </w:rPr>
              <w:t>, zintegrowany zestaw meteorologiczny wyposażony w maszt, czujnik kierunku i prędkości wiatru, te</w:t>
            </w:r>
            <w:r w:rsidRPr="006415A1">
              <w:rPr>
                <w:rFonts w:ascii="Arial" w:hAnsi="Arial" w:cs="Arial"/>
              </w:rPr>
              <w:t>mperatury, wilgotności względnej i ciśnienia atmosferycznego – wraz z montażem i instalacją oraz demonstracją poprawności pracy w terminie do dnia 31 sierpnia 2026 r. do odbiorców końcowych wg załącznika nr 1 do umowy, skorelowana z realizacją szkolenia instalacyjnego.</w:t>
            </w:r>
          </w:p>
        </w:tc>
      </w:tr>
      <w:tr w:rsidR="00F55486" w:rsidRPr="005F2805" w14:paraId="7AF517A9" w14:textId="77777777" w:rsidTr="00F55486">
        <w:trPr>
          <w:cantSplit/>
          <w:trHeight w:val="720"/>
        </w:trPr>
        <w:tc>
          <w:tcPr>
            <w:tcW w:w="2127" w:type="dxa"/>
            <w:vMerge/>
            <w:tcMar>
              <w:top w:w="113" w:type="dxa"/>
              <w:bottom w:w="113" w:type="dxa"/>
            </w:tcMar>
          </w:tcPr>
          <w:p w14:paraId="563B1A81" w14:textId="77777777" w:rsidR="00F55486" w:rsidRPr="005F2805" w:rsidRDefault="00F55486" w:rsidP="00C74FE2">
            <w:pPr>
              <w:snapToGrid w:val="0"/>
              <w:spacing w:after="0" w:line="240" w:lineRule="auto"/>
              <w:rPr>
                <w:rFonts w:ascii="Arial" w:hAnsi="Arial" w:cs="Arial"/>
                <w:szCs w:val="24"/>
              </w:rPr>
            </w:pPr>
          </w:p>
        </w:tc>
        <w:tc>
          <w:tcPr>
            <w:tcW w:w="7513" w:type="dxa"/>
            <w:tcMar>
              <w:top w:w="113" w:type="dxa"/>
              <w:bottom w:w="113" w:type="dxa"/>
            </w:tcMar>
          </w:tcPr>
          <w:p w14:paraId="3474ABF1" w14:textId="65887004" w:rsidR="00F55486" w:rsidRPr="005F2805" w:rsidRDefault="00F55486" w:rsidP="00C74FE2">
            <w:pPr>
              <w:spacing w:after="0" w:line="240" w:lineRule="auto"/>
              <w:rPr>
                <w:rFonts w:ascii="Arial" w:hAnsi="Arial" w:cs="Arial"/>
                <w:szCs w:val="24"/>
              </w:rPr>
            </w:pPr>
            <w:r w:rsidRPr="00F55486">
              <w:rPr>
                <w:rFonts w:ascii="Arial" w:hAnsi="Arial" w:cs="Arial"/>
              </w:rPr>
              <w:t xml:space="preserve">Wykonawca zapewni wszelkie materiały i narzędzia niezbędne do montażu stacji mobilnej, w skład której wchodzi mobilny kontener pomiarowy, wyposażony w analizator do ciągłego, automatycznego pomiaru stężeń pyłu zawieszonego PM10/PM2.5, analizator tlenków azotu, analizator ozonu, kalibrator wielogazowy wraz z generatorem powietrza zerowego, </w:t>
            </w:r>
            <w:proofErr w:type="spellStart"/>
            <w:r w:rsidRPr="00F55486">
              <w:rPr>
                <w:rFonts w:ascii="Arial" w:hAnsi="Arial" w:cs="Arial"/>
              </w:rPr>
              <w:t>datalogger</w:t>
            </w:r>
            <w:proofErr w:type="spellEnd"/>
            <w:r w:rsidRPr="00F55486">
              <w:rPr>
                <w:rFonts w:ascii="Arial" w:hAnsi="Arial" w:cs="Arial"/>
              </w:rPr>
              <w:t>, zintegrowany zestaw meteorologiczny wyposażony w maszt, czujnik kierunku i prędkości wiatru, temperatury, wilgotności względnej i ciśnienia atmosferycznego.</w:t>
            </w:r>
          </w:p>
        </w:tc>
      </w:tr>
      <w:tr w:rsidR="00F55486" w:rsidRPr="005F2805" w14:paraId="12F4FEE0" w14:textId="77777777" w:rsidTr="00F55486">
        <w:trPr>
          <w:cantSplit/>
          <w:trHeight w:val="819"/>
        </w:trPr>
        <w:tc>
          <w:tcPr>
            <w:tcW w:w="2127" w:type="dxa"/>
            <w:vMerge/>
            <w:tcMar>
              <w:top w:w="113" w:type="dxa"/>
              <w:bottom w:w="113" w:type="dxa"/>
            </w:tcMar>
          </w:tcPr>
          <w:p w14:paraId="2799A9CE" w14:textId="77777777" w:rsidR="00F55486" w:rsidRPr="005F2805" w:rsidRDefault="00F55486" w:rsidP="00C74FE2">
            <w:pPr>
              <w:snapToGrid w:val="0"/>
              <w:spacing w:after="0" w:line="240" w:lineRule="auto"/>
              <w:rPr>
                <w:rFonts w:ascii="Arial" w:hAnsi="Arial" w:cs="Arial"/>
                <w:szCs w:val="24"/>
              </w:rPr>
            </w:pPr>
          </w:p>
        </w:tc>
        <w:tc>
          <w:tcPr>
            <w:tcW w:w="7513" w:type="dxa"/>
            <w:tcMar>
              <w:top w:w="113" w:type="dxa"/>
              <w:bottom w:w="113" w:type="dxa"/>
            </w:tcMar>
          </w:tcPr>
          <w:p w14:paraId="4D13FD9B" w14:textId="3042F757" w:rsidR="00F55486" w:rsidRPr="005F2805" w:rsidRDefault="00F55486" w:rsidP="00C74FE2">
            <w:pPr>
              <w:spacing w:after="0" w:line="240" w:lineRule="auto"/>
              <w:rPr>
                <w:rFonts w:ascii="Arial" w:hAnsi="Arial" w:cs="Arial"/>
                <w:szCs w:val="24"/>
              </w:rPr>
            </w:pPr>
            <w:r w:rsidRPr="00F55486">
              <w:rPr>
                <w:rFonts w:ascii="Arial" w:hAnsi="Arial" w:cs="Arial"/>
              </w:rPr>
              <w:t>W ramach testowania i demonstracji poprawnej pracy przeprowadzona zostanie pełna procedura kalibracji/sprawdzania analizatora do ciągłego, automatycznego pomiaru stężeń pyłu zawieszonego PM10/PM2.5, analizatora tlenków azotu, analizatora ozonu.</w:t>
            </w:r>
          </w:p>
        </w:tc>
      </w:tr>
      <w:tr w:rsidR="00F55486" w:rsidRPr="005F2805" w14:paraId="54E91201" w14:textId="77777777" w:rsidTr="00F55486">
        <w:trPr>
          <w:cantSplit/>
          <w:trHeight w:val="757"/>
        </w:trPr>
        <w:tc>
          <w:tcPr>
            <w:tcW w:w="2127" w:type="dxa"/>
            <w:vMerge/>
            <w:tcMar>
              <w:top w:w="113" w:type="dxa"/>
              <w:bottom w:w="113" w:type="dxa"/>
            </w:tcMar>
          </w:tcPr>
          <w:p w14:paraId="5BE28980" w14:textId="77777777" w:rsidR="00F55486" w:rsidRPr="005F2805" w:rsidRDefault="00F55486" w:rsidP="00C74FE2">
            <w:pPr>
              <w:spacing w:after="0" w:line="240" w:lineRule="auto"/>
              <w:rPr>
                <w:rFonts w:ascii="Arial" w:hAnsi="Arial" w:cs="Arial"/>
                <w:bCs/>
                <w:szCs w:val="24"/>
              </w:rPr>
            </w:pPr>
          </w:p>
        </w:tc>
        <w:tc>
          <w:tcPr>
            <w:tcW w:w="7513" w:type="dxa"/>
            <w:tcMar>
              <w:top w:w="113" w:type="dxa"/>
              <w:bottom w:w="113" w:type="dxa"/>
            </w:tcMar>
          </w:tcPr>
          <w:p w14:paraId="0D2EE10D" w14:textId="77777777" w:rsidR="00F55486" w:rsidRPr="00F55486" w:rsidRDefault="00F55486" w:rsidP="00F55486">
            <w:pPr>
              <w:spacing w:after="0" w:line="240" w:lineRule="auto"/>
              <w:rPr>
                <w:rFonts w:ascii="Arial" w:hAnsi="Arial" w:cs="Arial"/>
              </w:rPr>
            </w:pPr>
            <w:r w:rsidRPr="00F55486">
              <w:rPr>
                <w:rFonts w:ascii="Arial" w:hAnsi="Arial" w:cs="Arial"/>
              </w:rPr>
              <w:t>Wykonawca podłączy wszystkie urządzenia w kontenerze mobilnym.</w:t>
            </w:r>
          </w:p>
          <w:p w14:paraId="5A7C58B5" w14:textId="77777777" w:rsidR="00F55486" w:rsidRPr="00F55486" w:rsidRDefault="00F55486" w:rsidP="00F55486">
            <w:pPr>
              <w:spacing w:after="0" w:line="240" w:lineRule="auto"/>
              <w:rPr>
                <w:rFonts w:ascii="Arial" w:hAnsi="Arial" w:cs="Arial"/>
              </w:rPr>
            </w:pPr>
            <w:r w:rsidRPr="00F55486">
              <w:rPr>
                <w:rFonts w:ascii="Arial" w:hAnsi="Arial" w:cs="Arial"/>
              </w:rPr>
              <w:t>Podłączenie w odniesieniu do analizatorów:</w:t>
            </w:r>
          </w:p>
          <w:p w14:paraId="6F63FF4D" w14:textId="77777777" w:rsidR="00F55486" w:rsidRPr="00F55486" w:rsidRDefault="00F55486" w:rsidP="00F55486">
            <w:pPr>
              <w:spacing w:after="0" w:line="240" w:lineRule="auto"/>
              <w:rPr>
                <w:rFonts w:ascii="Arial" w:hAnsi="Arial" w:cs="Arial"/>
              </w:rPr>
            </w:pPr>
            <w:r w:rsidRPr="00F55486">
              <w:rPr>
                <w:rFonts w:ascii="Arial" w:hAnsi="Arial" w:cs="Arial"/>
              </w:rPr>
              <w:t xml:space="preserve">Wykonawca wykona podłączenia zakończone testem poprawności działania: </w:t>
            </w:r>
          </w:p>
          <w:p w14:paraId="6A462E39" w14:textId="77777777" w:rsidR="00F55486" w:rsidRPr="00F55486" w:rsidRDefault="00F55486" w:rsidP="00F55486">
            <w:pPr>
              <w:spacing w:after="0" w:line="240" w:lineRule="auto"/>
              <w:rPr>
                <w:rFonts w:ascii="Arial" w:hAnsi="Arial" w:cs="Arial"/>
              </w:rPr>
            </w:pPr>
            <w:r w:rsidRPr="00F55486">
              <w:rPr>
                <w:rFonts w:ascii="Arial" w:hAnsi="Arial" w:cs="Arial"/>
              </w:rPr>
              <w:t>1.</w:t>
            </w:r>
            <w:r w:rsidRPr="00F55486">
              <w:rPr>
                <w:rFonts w:ascii="Arial" w:hAnsi="Arial" w:cs="Arial"/>
              </w:rPr>
              <w:tab/>
              <w:t>cyfrowe / Ethernet do systemu zbierania danych;</w:t>
            </w:r>
          </w:p>
          <w:p w14:paraId="21682749" w14:textId="77777777" w:rsidR="00F55486" w:rsidRPr="00F55486" w:rsidRDefault="00F55486" w:rsidP="00F55486">
            <w:pPr>
              <w:spacing w:after="0" w:line="240" w:lineRule="auto"/>
              <w:rPr>
                <w:rFonts w:ascii="Arial" w:hAnsi="Arial" w:cs="Arial"/>
              </w:rPr>
            </w:pPr>
            <w:r w:rsidRPr="00F55486">
              <w:rPr>
                <w:rFonts w:ascii="Arial" w:hAnsi="Arial" w:cs="Arial"/>
              </w:rPr>
              <w:t>2.</w:t>
            </w:r>
            <w:r w:rsidRPr="00F55486">
              <w:rPr>
                <w:rFonts w:ascii="Arial" w:hAnsi="Arial" w:cs="Arial"/>
              </w:rPr>
              <w:tab/>
              <w:t>do sytemu kalibracji zewnętrznej (kalibrator wielogazowy, system dynamicznych rozcieńczeń).</w:t>
            </w:r>
          </w:p>
          <w:p w14:paraId="33B7E88C" w14:textId="77777777" w:rsidR="00F55486" w:rsidRPr="00F55486" w:rsidRDefault="00F55486" w:rsidP="00F55486">
            <w:pPr>
              <w:spacing w:after="0" w:line="240" w:lineRule="auto"/>
              <w:rPr>
                <w:rFonts w:ascii="Arial" w:hAnsi="Arial" w:cs="Arial"/>
              </w:rPr>
            </w:pPr>
            <w:r w:rsidRPr="00F55486">
              <w:rPr>
                <w:rFonts w:ascii="Arial" w:hAnsi="Arial" w:cs="Arial"/>
              </w:rPr>
              <w:t xml:space="preserve">Wykonawca wykona podłączenia wykorzystując własne materiały (węże teflonowe, złączki, przewody itp.), uruchomi transmisję danych z analizatora do, będącego na wyposażeniu stacji, </w:t>
            </w:r>
            <w:proofErr w:type="spellStart"/>
            <w:r w:rsidRPr="00F55486">
              <w:rPr>
                <w:rFonts w:ascii="Arial" w:hAnsi="Arial" w:cs="Arial"/>
              </w:rPr>
              <w:t>dataloggera</w:t>
            </w:r>
            <w:proofErr w:type="spellEnd"/>
            <w:r w:rsidRPr="00F55486">
              <w:rPr>
                <w:rFonts w:ascii="Arial" w:hAnsi="Arial" w:cs="Arial"/>
              </w:rPr>
              <w:t xml:space="preserve"> za pomocą złącza cyfrowego i wykaże poprawność działania układu. </w:t>
            </w:r>
          </w:p>
          <w:p w14:paraId="1CC1E133" w14:textId="31611236" w:rsidR="00F55486" w:rsidRPr="005F2805" w:rsidRDefault="00F55486" w:rsidP="00F55486">
            <w:pPr>
              <w:spacing w:after="0" w:line="240" w:lineRule="auto"/>
              <w:rPr>
                <w:rFonts w:ascii="Arial" w:hAnsi="Arial" w:cs="Arial"/>
                <w:bCs/>
                <w:szCs w:val="24"/>
              </w:rPr>
            </w:pPr>
            <w:r w:rsidRPr="00F55486">
              <w:rPr>
                <w:rFonts w:ascii="Arial" w:hAnsi="Arial" w:cs="Arial"/>
              </w:rPr>
              <w:t>Wszelkie prace podłączeniowe Wykonawca wykona we własnym zakresie w obecności i asyście operatora stacji.</w:t>
            </w:r>
          </w:p>
        </w:tc>
      </w:tr>
      <w:tr w:rsidR="00F55486" w:rsidRPr="005F2805" w14:paraId="5E11EC95" w14:textId="77777777" w:rsidTr="00F55486">
        <w:trPr>
          <w:cantSplit/>
          <w:trHeight w:val="258"/>
        </w:trPr>
        <w:tc>
          <w:tcPr>
            <w:tcW w:w="2127" w:type="dxa"/>
            <w:vMerge/>
            <w:tcMar>
              <w:top w:w="113" w:type="dxa"/>
              <w:bottom w:w="113" w:type="dxa"/>
            </w:tcMar>
          </w:tcPr>
          <w:p w14:paraId="5B817FC0" w14:textId="77777777" w:rsidR="00F55486" w:rsidRPr="005F2805" w:rsidRDefault="00F55486" w:rsidP="00F55486">
            <w:pPr>
              <w:spacing w:after="0" w:line="240" w:lineRule="auto"/>
              <w:rPr>
                <w:rFonts w:ascii="Arial" w:hAnsi="Arial" w:cs="Arial"/>
                <w:bCs/>
                <w:szCs w:val="24"/>
              </w:rPr>
            </w:pPr>
          </w:p>
        </w:tc>
        <w:tc>
          <w:tcPr>
            <w:tcW w:w="7513" w:type="dxa"/>
            <w:tcMar>
              <w:top w:w="113" w:type="dxa"/>
              <w:bottom w:w="113" w:type="dxa"/>
            </w:tcMar>
          </w:tcPr>
          <w:p w14:paraId="120ED519" w14:textId="4D0792B9" w:rsidR="00F55486" w:rsidRPr="00F55486" w:rsidRDefault="00F55486" w:rsidP="00F55486">
            <w:pPr>
              <w:spacing w:after="0" w:line="240" w:lineRule="auto"/>
              <w:rPr>
                <w:rFonts w:ascii="Arial" w:hAnsi="Arial" w:cs="Arial"/>
              </w:rPr>
            </w:pPr>
            <w:r w:rsidRPr="00F55486">
              <w:rPr>
                <w:rFonts w:ascii="Arial" w:hAnsi="Arial" w:cs="Arial"/>
              </w:rPr>
              <w:t xml:space="preserve">Wykonawca skonfiguruje i podłączy dostarczony </w:t>
            </w:r>
            <w:proofErr w:type="spellStart"/>
            <w:r w:rsidRPr="00F55486">
              <w:rPr>
                <w:rFonts w:ascii="Arial" w:hAnsi="Arial" w:cs="Arial"/>
              </w:rPr>
              <w:t>datalogger</w:t>
            </w:r>
            <w:proofErr w:type="spellEnd"/>
            <w:r w:rsidRPr="00F55486">
              <w:rPr>
                <w:rFonts w:ascii="Arial" w:hAnsi="Arial" w:cs="Arial"/>
              </w:rPr>
              <w:t xml:space="preserve"> do serwera CAS oraz oprogramowania użytkownika końcowego.</w:t>
            </w:r>
          </w:p>
        </w:tc>
      </w:tr>
      <w:tr w:rsidR="00F55486" w:rsidRPr="005F2805" w14:paraId="09287036" w14:textId="77777777" w:rsidTr="00F55486">
        <w:trPr>
          <w:cantSplit/>
          <w:trHeight w:val="757"/>
        </w:trPr>
        <w:tc>
          <w:tcPr>
            <w:tcW w:w="2127" w:type="dxa"/>
            <w:vMerge/>
            <w:tcMar>
              <w:top w:w="113" w:type="dxa"/>
              <w:bottom w:w="113" w:type="dxa"/>
            </w:tcMar>
          </w:tcPr>
          <w:p w14:paraId="2692804F" w14:textId="77777777" w:rsidR="00F55486" w:rsidRPr="005F2805" w:rsidRDefault="00F55486" w:rsidP="00F55486">
            <w:pPr>
              <w:spacing w:after="0" w:line="240" w:lineRule="auto"/>
              <w:rPr>
                <w:rFonts w:ascii="Arial" w:hAnsi="Arial" w:cs="Arial"/>
                <w:bCs/>
                <w:szCs w:val="24"/>
              </w:rPr>
            </w:pPr>
          </w:p>
        </w:tc>
        <w:tc>
          <w:tcPr>
            <w:tcW w:w="7513" w:type="dxa"/>
            <w:tcMar>
              <w:top w:w="113" w:type="dxa"/>
              <w:bottom w:w="113" w:type="dxa"/>
            </w:tcMar>
          </w:tcPr>
          <w:p w14:paraId="5D510B39" w14:textId="3694B027" w:rsidR="00F55486" w:rsidRPr="00F55486" w:rsidRDefault="00F55486" w:rsidP="00F55486">
            <w:pPr>
              <w:spacing w:after="0" w:line="240" w:lineRule="auto"/>
              <w:rPr>
                <w:rFonts w:ascii="Arial" w:hAnsi="Arial" w:cs="Arial"/>
              </w:rPr>
            </w:pPr>
            <w:r w:rsidRPr="00F55486">
              <w:rPr>
                <w:rFonts w:ascii="Arial" w:hAnsi="Arial" w:cs="Arial"/>
              </w:rPr>
              <w:t>Wszystkie czynności wykonane przez Wykonawcę i podwykonawców muszą odpowiadać przepisom polskim i dobrej praktyce międzynarodowej w zakresie bhp i ochrony środowiska.</w:t>
            </w:r>
          </w:p>
        </w:tc>
      </w:tr>
      <w:tr w:rsidR="005F2805" w:rsidRPr="005F2805" w14:paraId="699034C1" w14:textId="77777777" w:rsidTr="00F55486">
        <w:tblPrEx>
          <w:tblCellMar>
            <w:top w:w="113" w:type="dxa"/>
            <w:bottom w:w="85" w:type="dxa"/>
          </w:tblCellMar>
        </w:tblPrEx>
        <w:trPr>
          <w:trHeight w:val="251"/>
        </w:trPr>
        <w:tc>
          <w:tcPr>
            <w:tcW w:w="2127" w:type="dxa"/>
          </w:tcPr>
          <w:p w14:paraId="0C649E36" w14:textId="77777777" w:rsidR="005F2805" w:rsidRPr="005F2805" w:rsidRDefault="005F2805" w:rsidP="00C74FE2">
            <w:pPr>
              <w:spacing w:after="0" w:line="240" w:lineRule="auto"/>
              <w:rPr>
                <w:rFonts w:ascii="Arial" w:hAnsi="Arial" w:cs="Arial"/>
                <w:bCs/>
                <w:szCs w:val="24"/>
                <w:highlight w:val="yellow"/>
              </w:rPr>
            </w:pPr>
            <w:r w:rsidRPr="005F2805">
              <w:rPr>
                <w:rFonts w:ascii="Arial" w:hAnsi="Arial" w:cs="Arial"/>
                <w:szCs w:val="24"/>
              </w:rPr>
              <w:t xml:space="preserve">Szkolenie instalacyjne i jego zakres </w:t>
            </w:r>
          </w:p>
        </w:tc>
        <w:tc>
          <w:tcPr>
            <w:tcW w:w="7513" w:type="dxa"/>
          </w:tcPr>
          <w:p w14:paraId="796A7718" w14:textId="77777777" w:rsidR="00F55486" w:rsidRPr="00F55486" w:rsidRDefault="00F55486" w:rsidP="00F55486">
            <w:pPr>
              <w:spacing w:after="0" w:line="240" w:lineRule="auto"/>
              <w:rPr>
                <w:rFonts w:ascii="Arial" w:hAnsi="Arial" w:cs="Arial"/>
                <w:szCs w:val="24"/>
              </w:rPr>
            </w:pPr>
            <w:r w:rsidRPr="00F55486">
              <w:rPr>
                <w:rFonts w:ascii="Arial" w:hAnsi="Arial" w:cs="Arial"/>
                <w:szCs w:val="24"/>
              </w:rPr>
              <w:t xml:space="preserve">Przeprowadzenie szkolenia przez upoważnionego przedstawiciela Wykonawcy po instalacji stacji mobilnej, w skład której wchodzi mobilny kontener pomiarowy, wyposażony analizator do ciągłego, automatycznego pomiaru stężeń pyłu zawieszonego PM10/PM2.5, analizator tlenków azotu, analizator ozonu, kalibrator wielogazowy wraz z generatorem powietrza zerowego, </w:t>
            </w:r>
            <w:proofErr w:type="spellStart"/>
            <w:r w:rsidRPr="00F55486">
              <w:rPr>
                <w:rFonts w:ascii="Arial" w:hAnsi="Arial" w:cs="Arial"/>
                <w:szCs w:val="24"/>
              </w:rPr>
              <w:t>datalogger</w:t>
            </w:r>
            <w:proofErr w:type="spellEnd"/>
            <w:r w:rsidRPr="00F55486">
              <w:rPr>
                <w:rFonts w:ascii="Arial" w:hAnsi="Arial" w:cs="Arial"/>
                <w:szCs w:val="24"/>
              </w:rPr>
              <w:t>, zintegrowany zestaw meteorologiczny wyposażony w maszt, czujnik kierunku i prędkości wiatru, temperatury, wilgotności względnej i ciśnienia atmosferycznego – każdorazowo dla przynajmniej 2 pracowników Zamawiającego. Szkolenie musi zawierać przynajmniej obsługę techniczną laboratorium mobilnego, omówienie instalacji elektrycznej kontenera, obsługę klimatyzatora i automatycznego układu sterowania regulacji temperatury wewnątrz kontenera, procedurę instalacji i uruchamiania laboratorium mobilnego oraz jego wyposażenia dodatkowego, rozpoznawanie awarii, procedurę wzorcowania/kalibracji urządzeń pomiarowych, obsługę analizatora pyłu zawieszonego, zestawu meteorologicznego, analizatora tlenków azotu, analizatora ozonu, układu kalibracji, obsługę zapobiegawczą, rozpoznawanie awarii, konserwację oraz inne zagadnienia zalecane przez producenta danego urządzenia.</w:t>
            </w:r>
          </w:p>
          <w:p w14:paraId="6F09E482" w14:textId="0467C337" w:rsidR="005F2805" w:rsidRPr="005F2805" w:rsidRDefault="00F55486" w:rsidP="00F55486">
            <w:pPr>
              <w:spacing w:after="0" w:line="240" w:lineRule="auto"/>
              <w:rPr>
                <w:rFonts w:ascii="Arial" w:hAnsi="Arial" w:cs="Arial"/>
                <w:szCs w:val="24"/>
              </w:rPr>
            </w:pPr>
            <w:r w:rsidRPr="00F55486">
              <w:rPr>
                <w:rFonts w:ascii="Arial" w:hAnsi="Arial" w:cs="Arial"/>
                <w:szCs w:val="24"/>
              </w:rPr>
              <w:t xml:space="preserve">Instalacja stacji mobilnej, w skład której wchodzi mobilny kontener pomiarowy, wyposażony , analizator do ciągłego, automatycznego pomiaru stężeń pyłu zawieszonego PM10/PM2.5, analizator tlenków azotu, analizator ozonu, kalibrator wielogazowy wraz z generatorem powietrza zerowego, </w:t>
            </w:r>
            <w:proofErr w:type="spellStart"/>
            <w:r w:rsidRPr="00F55486">
              <w:rPr>
                <w:rFonts w:ascii="Arial" w:hAnsi="Arial" w:cs="Arial"/>
                <w:szCs w:val="24"/>
              </w:rPr>
              <w:t>datalogger</w:t>
            </w:r>
            <w:proofErr w:type="spellEnd"/>
            <w:r w:rsidRPr="00F55486">
              <w:rPr>
                <w:rFonts w:ascii="Arial" w:hAnsi="Arial" w:cs="Arial"/>
                <w:szCs w:val="24"/>
              </w:rPr>
              <w:t xml:space="preserve">, zintegrowany zestaw meteorologiczny wyposażony w maszt, czujnik kierunku i prędkości wiatru, temperatury, wilgotności względnej i ciśnienia atmosferycznego - musi być dokonana jako część </w:t>
            </w:r>
            <w:r w:rsidRPr="00F55486">
              <w:rPr>
                <w:rFonts w:ascii="Arial" w:hAnsi="Arial" w:cs="Arial"/>
                <w:szCs w:val="24"/>
              </w:rPr>
              <w:lastRenderedPageBreak/>
              <w:t>programu szkolenia, aby umożliwić Zamawiającemu nabycie bezpośredniego doświadczenia w technikach instalacji.</w:t>
            </w:r>
          </w:p>
        </w:tc>
      </w:tr>
      <w:tr w:rsidR="005F2805" w:rsidRPr="005F2805" w14:paraId="2990EAE2" w14:textId="77777777" w:rsidTr="00F55486">
        <w:tblPrEx>
          <w:tblCellMar>
            <w:top w:w="113" w:type="dxa"/>
            <w:bottom w:w="85" w:type="dxa"/>
          </w:tblCellMar>
        </w:tblPrEx>
        <w:tc>
          <w:tcPr>
            <w:tcW w:w="2127" w:type="dxa"/>
          </w:tcPr>
          <w:p w14:paraId="5C44AEBF" w14:textId="77777777" w:rsidR="005F2805" w:rsidRPr="005F2805" w:rsidRDefault="005F2805" w:rsidP="00C74FE2">
            <w:pPr>
              <w:spacing w:after="0" w:line="240" w:lineRule="auto"/>
              <w:rPr>
                <w:rFonts w:ascii="Arial" w:hAnsi="Arial" w:cs="Arial"/>
                <w:bCs/>
                <w:szCs w:val="24"/>
                <w:highlight w:val="yellow"/>
              </w:rPr>
            </w:pPr>
            <w:r w:rsidRPr="005F2805">
              <w:rPr>
                <w:rFonts w:ascii="Arial" w:hAnsi="Arial" w:cs="Arial"/>
                <w:szCs w:val="24"/>
              </w:rPr>
              <w:lastRenderedPageBreak/>
              <w:t>Gwarancja</w:t>
            </w:r>
          </w:p>
        </w:tc>
        <w:tc>
          <w:tcPr>
            <w:tcW w:w="7513" w:type="dxa"/>
          </w:tcPr>
          <w:p w14:paraId="6111CC9E" w14:textId="1B8C1A40"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Wszelkie koszty związane z realizacją gwarancji ponosi Wykonawca (robocizna i części zamienne).</w:t>
            </w:r>
          </w:p>
          <w:p w14:paraId="02E3C482" w14:textId="5BD09750"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Naprawa gwarancyjna (serwis) w miejscu zainstalowania stacji mobilnej lub Wykonawca zobowiązuje się do odebrania wadliwej stacji mobilnej lub elementu wyposażenia stacji mobilnej z miejsca użytkowania do miejsca wykonywania obowiązku gwarancyjnego i ponownego dostarczenia stacji mobilnej lub elementu wyposażenia stacji mobilnej do miejsca użytkowania.</w:t>
            </w:r>
          </w:p>
          <w:p w14:paraId="76F67369" w14:textId="65375A30"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Faktyczną datę naprawy gwarancyjnej Wykonawca poświadcza w karcie gwarancyjnej.</w:t>
            </w:r>
          </w:p>
          <w:p w14:paraId="67B66839" w14:textId="694A830C"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Gwarancja nie obejmuje awarii urządzeń wynikających z użytkowania niezgodnego z zaleceniami producenta.</w:t>
            </w:r>
          </w:p>
          <w:p w14:paraId="5BC944D2" w14:textId="087ED0FA"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Zamawiający wymaga, aby pracownicy serwisujący porozumiewali się biegle w języku polskim w kontaktach z Zamawiającym.</w:t>
            </w:r>
          </w:p>
          <w:p w14:paraId="53621EA1" w14:textId="6AABBBE6"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Wykonawca zapewni realizację świadczeń gwarancyjnych przez autoryzowany przez producenta serwis gwarancyjny.</w:t>
            </w:r>
          </w:p>
          <w:p w14:paraId="763DE75E" w14:textId="134AD0EE"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Zapewnienie serwisu gwarancyjnego na warunkach minimalnych określonych w umowie.</w:t>
            </w:r>
          </w:p>
          <w:p w14:paraId="3FE1FC08" w14:textId="3E0E3D22" w:rsidR="00F55486" w:rsidRPr="00F55486"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 xml:space="preserve">Przywrócenie zdolności pomiarowej mobilnego kontenera pomiarowego oraz wyposażenia: analizatora do ciągłego, automatycznego pomiaru stężeń pyłu zawieszonego PM10/PM2.5, analizatora tlenków azotu, analizatora ozonu, kalibrator wielogazowy wraz z generatorem powietrza zerowego, </w:t>
            </w:r>
            <w:proofErr w:type="spellStart"/>
            <w:r w:rsidRPr="00F55486">
              <w:rPr>
                <w:rFonts w:ascii="Arial" w:hAnsi="Arial" w:cs="Arial"/>
                <w:bCs/>
                <w:szCs w:val="24"/>
              </w:rPr>
              <w:t>dataloggera</w:t>
            </w:r>
            <w:proofErr w:type="spellEnd"/>
            <w:r w:rsidRPr="00F55486">
              <w:rPr>
                <w:rFonts w:ascii="Arial" w:hAnsi="Arial" w:cs="Arial"/>
                <w:bCs/>
                <w:szCs w:val="24"/>
              </w:rPr>
              <w:t>, zintegrowanego zestawu meteorologicznego wyposażonego w maszt, czujnik kierunku i prędkości wiatru, temperatury, wilgotności względnej i ciśnienia atmosferycznego – powinno nastąpić najpóźniej w ciągu 10 dni od momentu pisemnego zgłoszenia wady (pocztą e-mail). Powyżej tego okresu Wykonawca zapewni urządzenie zastępcze.</w:t>
            </w:r>
          </w:p>
          <w:p w14:paraId="2CB7FDD0" w14:textId="4EC8D9E1" w:rsidR="005F2805" w:rsidRPr="005F2805" w:rsidRDefault="00F55486" w:rsidP="00F55486">
            <w:pPr>
              <w:spacing w:after="0" w:line="240" w:lineRule="auto"/>
              <w:rPr>
                <w:rFonts w:ascii="Arial" w:hAnsi="Arial" w:cs="Arial"/>
                <w:bCs/>
                <w:szCs w:val="24"/>
              </w:rPr>
            </w:pPr>
            <w:r w:rsidRPr="00F55486">
              <w:rPr>
                <w:rFonts w:ascii="Arial" w:hAnsi="Arial" w:cs="Arial"/>
                <w:bCs/>
                <w:szCs w:val="24"/>
              </w:rPr>
              <w:t>-</w:t>
            </w:r>
            <w:r>
              <w:rPr>
                <w:rFonts w:ascii="Arial" w:hAnsi="Arial" w:cs="Arial"/>
                <w:bCs/>
                <w:szCs w:val="24"/>
              </w:rPr>
              <w:t> </w:t>
            </w:r>
            <w:r w:rsidRPr="00F55486">
              <w:rPr>
                <w:rFonts w:ascii="Arial" w:hAnsi="Arial" w:cs="Arial"/>
                <w:bCs/>
                <w:szCs w:val="24"/>
              </w:rPr>
              <w:t>Przez okres gwarancji Wykonawca zobowiązany jest do udzielania Zamawiającemu bezpłatnych telefonicznych konsultacji związanych z funkcjonalnością i eksploatacją dostarczonych urządzeń.</w:t>
            </w:r>
          </w:p>
        </w:tc>
      </w:tr>
      <w:tr w:rsidR="00F55486" w:rsidRPr="005F2805" w14:paraId="1AE579E5" w14:textId="77777777" w:rsidTr="00F55486">
        <w:tblPrEx>
          <w:tblCellMar>
            <w:top w:w="113" w:type="dxa"/>
            <w:bottom w:w="85" w:type="dxa"/>
          </w:tblCellMar>
        </w:tblPrEx>
        <w:tc>
          <w:tcPr>
            <w:tcW w:w="2127" w:type="dxa"/>
          </w:tcPr>
          <w:p w14:paraId="2567794D" w14:textId="03CFD191" w:rsidR="00F55486" w:rsidRPr="00F55486" w:rsidRDefault="00F55486" w:rsidP="00F55486">
            <w:pPr>
              <w:spacing w:after="0" w:line="240" w:lineRule="auto"/>
              <w:rPr>
                <w:rFonts w:ascii="Arial" w:hAnsi="Arial" w:cs="Arial"/>
              </w:rPr>
            </w:pPr>
            <w:r w:rsidRPr="00F55486">
              <w:rPr>
                <w:rFonts w:ascii="Arial" w:hAnsi="Arial" w:cs="Arial"/>
                <w:b/>
              </w:rPr>
              <w:t xml:space="preserve">Okres gwarancji </w:t>
            </w:r>
            <w:r w:rsidRPr="00F55486">
              <w:rPr>
                <w:rFonts w:ascii="Arial" w:hAnsi="Arial" w:cs="Arial"/>
                <w:b/>
                <w:i/>
              </w:rPr>
              <w:t>(długość gwarancji dodatkowo punktowana)</w:t>
            </w:r>
          </w:p>
        </w:tc>
        <w:tc>
          <w:tcPr>
            <w:tcW w:w="7513" w:type="dxa"/>
          </w:tcPr>
          <w:p w14:paraId="0DA5561E" w14:textId="56A762CB" w:rsidR="00F55486" w:rsidRPr="00F55486" w:rsidRDefault="00F55486" w:rsidP="00F55486">
            <w:pPr>
              <w:spacing w:after="0" w:line="240" w:lineRule="auto"/>
              <w:rPr>
                <w:rFonts w:ascii="Arial" w:hAnsi="Arial" w:cs="Arial"/>
                <w:bCs/>
              </w:rPr>
            </w:pPr>
            <w:r w:rsidRPr="00F55486">
              <w:rPr>
                <w:rFonts w:ascii="Arial" w:hAnsi="Arial" w:cs="Arial"/>
              </w:rPr>
              <w:t xml:space="preserve">Wykonawca udzieli na stację mobilną, w skład której wchodzi mobilny kontener pomiarowy, wyposażony w analizator do ciągłego, automatycznego pomiaru stężeń pyłu zawieszonego PM10/PM2.5, analizator tlenków azotu, analizator ozonu, kalibrator wielogazowy wraz z generatorem powietrza zerowego, </w:t>
            </w:r>
            <w:proofErr w:type="spellStart"/>
            <w:r w:rsidRPr="00F55486">
              <w:rPr>
                <w:rFonts w:ascii="Arial" w:hAnsi="Arial" w:cs="Arial"/>
              </w:rPr>
              <w:t>datalogger</w:t>
            </w:r>
            <w:proofErr w:type="spellEnd"/>
            <w:r w:rsidRPr="00F55486">
              <w:rPr>
                <w:rFonts w:ascii="Arial" w:hAnsi="Arial" w:cs="Arial"/>
              </w:rPr>
              <w:t xml:space="preserve">, zintegrowany zestaw meteorologiczny wyposażony w maszt, czujnik kierunku i prędkości wiatru, temperatury, wilgotności względnej i ciśnienia atmosferycznego – </w:t>
            </w:r>
            <w:r w:rsidRPr="00F55486">
              <w:rPr>
                <w:rFonts w:ascii="Arial" w:hAnsi="Arial" w:cs="Arial"/>
                <w:b/>
              </w:rPr>
              <w:t>co najmniej 24 miesięcznej</w:t>
            </w:r>
            <w:r w:rsidRPr="00F55486">
              <w:rPr>
                <w:rFonts w:ascii="Arial" w:hAnsi="Arial" w:cs="Arial"/>
              </w:rPr>
              <w:t xml:space="preserve"> gwarancji liczonej od daty podpisania bez wad częściowego protokołu odbioru, gwarancja zgodna z zaleceniami producentów.</w:t>
            </w:r>
          </w:p>
        </w:tc>
      </w:tr>
    </w:tbl>
    <w:p w14:paraId="378F9D2B" w14:textId="0D5EA01D" w:rsidR="00F55486" w:rsidRDefault="00F55486" w:rsidP="005F2805">
      <w:pPr>
        <w:pStyle w:val="Nagwek6"/>
        <w:spacing w:before="0"/>
        <w:rPr>
          <w:rFonts w:ascii="Arial" w:hAnsi="Arial" w:cs="Arial"/>
          <w:b w:val="0"/>
          <w:bCs/>
          <w:color w:val="auto"/>
          <w:sz w:val="24"/>
          <w:szCs w:val="24"/>
        </w:rPr>
      </w:pPr>
    </w:p>
    <w:p w14:paraId="02312C51" w14:textId="77777777" w:rsidR="00F55486" w:rsidRDefault="00F55486">
      <w:pPr>
        <w:rPr>
          <w:rFonts w:ascii="Arial" w:eastAsia="Times New Roman" w:hAnsi="Arial" w:cs="Arial"/>
          <w:bCs/>
          <w:sz w:val="24"/>
          <w:szCs w:val="24"/>
          <w:lang w:eastAsia="pl-PL"/>
        </w:rPr>
      </w:pPr>
      <w:r>
        <w:rPr>
          <w:rFonts w:ascii="Arial" w:hAnsi="Arial" w:cs="Arial"/>
          <w:b/>
          <w:bCs/>
          <w:sz w:val="24"/>
          <w:szCs w:val="24"/>
        </w:rPr>
        <w:br w:type="page"/>
      </w:r>
    </w:p>
    <w:p w14:paraId="1B8D55E3" w14:textId="77777777" w:rsidR="005F2805" w:rsidRPr="005F2805" w:rsidRDefault="005F2805" w:rsidP="00F55486">
      <w:pPr>
        <w:pStyle w:val="Nagwek6"/>
        <w:spacing w:before="0" w:after="120"/>
        <w:rPr>
          <w:rFonts w:ascii="Arial" w:hAnsi="Arial" w:cs="Arial"/>
          <w:color w:val="auto"/>
          <w:sz w:val="24"/>
          <w:szCs w:val="24"/>
          <w:highlight w:val="yellow"/>
        </w:rPr>
      </w:pPr>
      <w:r w:rsidRPr="005F2805">
        <w:rPr>
          <w:rFonts w:ascii="Arial" w:hAnsi="Arial" w:cs="Arial"/>
          <w:bCs/>
          <w:color w:val="auto"/>
          <w:sz w:val="24"/>
          <w:szCs w:val="24"/>
        </w:rPr>
        <w:lastRenderedPageBreak/>
        <w:t xml:space="preserve">Tabela 2. </w:t>
      </w:r>
      <w:r w:rsidRPr="00F55486">
        <w:rPr>
          <w:rFonts w:ascii="Arial" w:hAnsi="Arial" w:cs="Arial"/>
          <w:bCs/>
          <w:i/>
          <w:iCs/>
          <w:color w:val="auto"/>
          <w:sz w:val="24"/>
          <w:szCs w:val="24"/>
        </w:rPr>
        <w:t>Wymagania szczegółowe dla urządzeń</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38"/>
        <w:gridCol w:w="6105"/>
        <w:gridCol w:w="2263"/>
      </w:tblGrid>
      <w:tr w:rsidR="009B7A3E" w:rsidRPr="009B7A3E" w14:paraId="506AD772" w14:textId="5E807F76" w:rsidTr="00516448">
        <w:trPr>
          <w:trHeight w:val="454"/>
          <w:tblHeader/>
          <w:jc w:val="center"/>
        </w:trPr>
        <w:tc>
          <w:tcPr>
            <w:tcW w:w="10206" w:type="dxa"/>
            <w:gridSpan w:val="3"/>
            <w:vAlign w:val="center"/>
          </w:tcPr>
          <w:p w14:paraId="02A6BCF2" w14:textId="67EDDCEA" w:rsidR="009B7A3E" w:rsidRPr="009B7A3E" w:rsidRDefault="009B7A3E" w:rsidP="009B7A3E">
            <w:pPr>
              <w:spacing w:after="0" w:line="240" w:lineRule="auto"/>
              <w:rPr>
                <w:rFonts w:ascii="Arial" w:hAnsi="Arial" w:cs="Arial"/>
                <w:b/>
              </w:rPr>
            </w:pPr>
            <w:r w:rsidRPr="009B7A3E">
              <w:rPr>
                <w:rFonts w:ascii="Arial" w:hAnsi="Arial" w:cs="Arial"/>
                <w:b/>
              </w:rPr>
              <w:t>Stacja mobilna – 3 szt.</w:t>
            </w:r>
          </w:p>
        </w:tc>
      </w:tr>
      <w:tr w:rsidR="009B7A3E" w:rsidRPr="009B7A3E" w14:paraId="5361B90B" w14:textId="51AB32AE" w:rsidTr="00516448">
        <w:trPr>
          <w:trHeight w:val="454"/>
          <w:jc w:val="center"/>
        </w:trPr>
        <w:tc>
          <w:tcPr>
            <w:tcW w:w="10206" w:type="dxa"/>
            <w:gridSpan w:val="3"/>
            <w:vAlign w:val="center"/>
          </w:tcPr>
          <w:p w14:paraId="2FC421D8" w14:textId="47EA051B" w:rsidR="009B7A3E" w:rsidRPr="009B7A3E" w:rsidRDefault="009B7A3E" w:rsidP="009B7A3E">
            <w:pPr>
              <w:spacing w:after="0" w:line="240" w:lineRule="auto"/>
              <w:rPr>
                <w:rFonts w:ascii="Arial" w:hAnsi="Arial" w:cs="Arial"/>
                <w:b/>
              </w:rPr>
            </w:pPr>
            <w:r w:rsidRPr="009B7A3E">
              <w:rPr>
                <w:rFonts w:ascii="Arial" w:hAnsi="Arial" w:cs="Arial"/>
                <w:b/>
              </w:rPr>
              <w:t>Mobilny kontener pomiarowy</w:t>
            </w:r>
          </w:p>
        </w:tc>
      </w:tr>
      <w:tr w:rsidR="00660E97" w:rsidRPr="009B7A3E" w14:paraId="6CC25A9F" w14:textId="125323C7" w:rsidTr="000D6748">
        <w:trPr>
          <w:trHeight w:val="454"/>
          <w:jc w:val="center"/>
        </w:trPr>
        <w:tc>
          <w:tcPr>
            <w:tcW w:w="1838" w:type="dxa"/>
            <w:vAlign w:val="center"/>
          </w:tcPr>
          <w:p w14:paraId="6704C578" w14:textId="77777777" w:rsidR="00660E97" w:rsidRPr="009B7A3E" w:rsidRDefault="00660E97" w:rsidP="009B7A3E">
            <w:pPr>
              <w:spacing w:after="0" w:line="240" w:lineRule="auto"/>
              <w:rPr>
                <w:rFonts w:ascii="Arial" w:hAnsi="Arial" w:cs="Arial"/>
                <w:b/>
              </w:rPr>
            </w:pPr>
            <w:r w:rsidRPr="009B7A3E">
              <w:rPr>
                <w:rFonts w:ascii="Arial" w:hAnsi="Arial" w:cs="Arial"/>
                <w:b/>
              </w:rPr>
              <w:t>Opis</w:t>
            </w:r>
          </w:p>
        </w:tc>
        <w:tc>
          <w:tcPr>
            <w:tcW w:w="6105" w:type="dxa"/>
            <w:vAlign w:val="center"/>
          </w:tcPr>
          <w:p w14:paraId="3D186AB4" w14:textId="77777777" w:rsidR="00660E97" w:rsidRPr="009B7A3E" w:rsidRDefault="00660E97" w:rsidP="009B7A3E">
            <w:pPr>
              <w:spacing w:after="0" w:line="240" w:lineRule="auto"/>
              <w:rPr>
                <w:rFonts w:ascii="Arial" w:hAnsi="Arial" w:cs="Arial"/>
                <w:b/>
              </w:rPr>
            </w:pPr>
            <w:r w:rsidRPr="009B7A3E">
              <w:rPr>
                <w:rFonts w:ascii="Arial" w:hAnsi="Arial" w:cs="Arial"/>
                <w:b/>
              </w:rPr>
              <w:t>Wymagania minimalne</w:t>
            </w:r>
          </w:p>
        </w:tc>
        <w:tc>
          <w:tcPr>
            <w:tcW w:w="2263" w:type="dxa"/>
          </w:tcPr>
          <w:p w14:paraId="1A9047A3" w14:textId="6116D6DF" w:rsidR="00660E97" w:rsidRPr="009B7A3E" w:rsidRDefault="009B7A3E" w:rsidP="009B7A3E">
            <w:pPr>
              <w:spacing w:after="0" w:line="240" w:lineRule="auto"/>
              <w:jc w:val="center"/>
              <w:rPr>
                <w:rFonts w:ascii="Arial" w:hAnsi="Arial" w:cs="Arial"/>
                <w:b/>
              </w:rPr>
            </w:pPr>
            <w:r w:rsidRPr="009B7A3E">
              <w:rPr>
                <w:rFonts w:ascii="Arial" w:hAnsi="Arial" w:cs="Arial"/>
                <w:b/>
              </w:rPr>
              <w:t>Parametry oferowane przez Wykonawcę – należy wskazać czy spełnia (TAK/NIE) lub wskazać dokładnie oferowany parametr</w:t>
            </w:r>
          </w:p>
        </w:tc>
      </w:tr>
      <w:tr w:rsidR="00660E97" w:rsidRPr="009B7A3E" w14:paraId="185EBEF6" w14:textId="2C18F07D" w:rsidTr="000D6748">
        <w:trPr>
          <w:jc w:val="center"/>
        </w:trPr>
        <w:tc>
          <w:tcPr>
            <w:tcW w:w="1838" w:type="dxa"/>
          </w:tcPr>
          <w:p w14:paraId="771B80CA" w14:textId="1E7626F0" w:rsidR="00660E97" w:rsidRPr="009B7A3E" w:rsidRDefault="00660E97" w:rsidP="009B7A3E">
            <w:pPr>
              <w:spacing w:after="0" w:line="240" w:lineRule="auto"/>
              <w:rPr>
                <w:rFonts w:ascii="Arial" w:hAnsi="Arial" w:cs="Arial"/>
              </w:rPr>
            </w:pPr>
            <w:r w:rsidRPr="009B7A3E">
              <w:rPr>
                <w:rFonts w:ascii="Arial" w:hAnsi="Arial" w:cs="Arial"/>
              </w:rPr>
              <w:t xml:space="preserve">Ogólne </w:t>
            </w:r>
          </w:p>
        </w:tc>
        <w:tc>
          <w:tcPr>
            <w:tcW w:w="6105" w:type="dxa"/>
          </w:tcPr>
          <w:p w14:paraId="35C08A93" w14:textId="77777777" w:rsidR="00660E97" w:rsidRPr="009B7A3E" w:rsidRDefault="00660E97" w:rsidP="009B7A3E">
            <w:pPr>
              <w:spacing w:after="0" w:line="240" w:lineRule="auto"/>
              <w:rPr>
                <w:rFonts w:ascii="Arial" w:hAnsi="Arial" w:cs="Arial"/>
                <w:bCs/>
              </w:rPr>
            </w:pPr>
            <w:r w:rsidRPr="009B7A3E">
              <w:rPr>
                <w:rFonts w:ascii="Arial" w:hAnsi="Arial" w:cs="Arial"/>
              </w:rPr>
              <w:t>Producent</w:t>
            </w:r>
          </w:p>
          <w:p w14:paraId="3690FB86" w14:textId="77777777" w:rsidR="00660E97" w:rsidRPr="009B7A3E" w:rsidRDefault="00660E97" w:rsidP="009B7A3E">
            <w:pPr>
              <w:spacing w:after="0" w:line="240" w:lineRule="auto"/>
              <w:rPr>
                <w:rFonts w:ascii="Arial" w:hAnsi="Arial" w:cs="Arial"/>
                <w:bCs/>
              </w:rPr>
            </w:pPr>
            <w:r w:rsidRPr="009B7A3E">
              <w:rPr>
                <w:rFonts w:ascii="Arial" w:hAnsi="Arial" w:cs="Arial"/>
              </w:rPr>
              <w:t>Nazwa i typ oferowanego urządzenia</w:t>
            </w:r>
          </w:p>
          <w:p w14:paraId="730E2083" w14:textId="0B9C3E31" w:rsidR="00660E97" w:rsidRPr="009B7A3E" w:rsidRDefault="00660E97" w:rsidP="009B7A3E">
            <w:pPr>
              <w:spacing w:after="0" w:line="240" w:lineRule="auto"/>
              <w:rPr>
                <w:rFonts w:ascii="Arial" w:hAnsi="Arial" w:cs="Arial"/>
                <w:bCs/>
              </w:rPr>
            </w:pPr>
            <w:r w:rsidRPr="009B7A3E">
              <w:rPr>
                <w:rFonts w:ascii="Arial" w:hAnsi="Arial" w:cs="Arial"/>
              </w:rPr>
              <w:t>Fabrycznie nowy z produkcji seryjnej, rok produkcji nie wcześniej niż 202</w:t>
            </w:r>
            <w:r w:rsidR="00260344">
              <w:rPr>
                <w:rFonts w:ascii="Arial" w:hAnsi="Arial" w:cs="Arial"/>
              </w:rPr>
              <w:t>6</w:t>
            </w:r>
            <w:r w:rsidRPr="009B7A3E">
              <w:rPr>
                <w:rFonts w:ascii="Arial" w:hAnsi="Arial" w:cs="Arial"/>
              </w:rPr>
              <w:t> r.</w:t>
            </w:r>
          </w:p>
          <w:p w14:paraId="7E9AEC0E" w14:textId="000243D2" w:rsidR="00660E97" w:rsidRPr="009B7A3E" w:rsidRDefault="00660E97" w:rsidP="009B7A3E">
            <w:pPr>
              <w:spacing w:after="0" w:line="240" w:lineRule="auto"/>
              <w:rPr>
                <w:rFonts w:ascii="Arial" w:hAnsi="Arial" w:cs="Arial"/>
              </w:rPr>
            </w:pPr>
            <w:r w:rsidRPr="009B7A3E">
              <w:rPr>
                <w:rFonts w:ascii="Arial" w:hAnsi="Arial" w:cs="Arial"/>
              </w:rPr>
              <w:t xml:space="preserve">Kontener dostosowany do transportu na przyczepce o </w:t>
            </w:r>
            <w:proofErr w:type="spellStart"/>
            <w:r w:rsidRPr="009B7A3E">
              <w:rPr>
                <w:rFonts w:ascii="Arial" w:hAnsi="Arial" w:cs="Arial"/>
              </w:rPr>
              <w:t>dmc</w:t>
            </w:r>
            <w:proofErr w:type="spellEnd"/>
            <w:r w:rsidRPr="009B7A3E">
              <w:rPr>
                <w:rFonts w:ascii="Arial" w:hAnsi="Arial" w:cs="Arial"/>
              </w:rPr>
              <w:t xml:space="preserve"> 750 kg.</w:t>
            </w:r>
          </w:p>
        </w:tc>
        <w:tc>
          <w:tcPr>
            <w:tcW w:w="2263" w:type="dxa"/>
          </w:tcPr>
          <w:p w14:paraId="53CEAEB2" w14:textId="77777777" w:rsidR="00660E97" w:rsidRPr="009B7A3E" w:rsidRDefault="00660E97" w:rsidP="009B7A3E">
            <w:pPr>
              <w:spacing w:after="0" w:line="240" w:lineRule="auto"/>
              <w:rPr>
                <w:rFonts w:ascii="Arial" w:hAnsi="Arial" w:cs="Arial"/>
              </w:rPr>
            </w:pPr>
          </w:p>
        </w:tc>
      </w:tr>
      <w:tr w:rsidR="00660E97" w:rsidRPr="009B7A3E" w14:paraId="13ACB7C4" w14:textId="3B10C0D9" w:rsidTr="000D6748">
        <w:trPr>
          <w:jc w:val="center"/>
        </w:trPr>
        <w:tc>
          <w:tcPr>
            <w:tcW w:w="1838" w:type="dxa"/>
          </w:tcPr>
          <w:p w14:paraId="05D0B02C" w14:textId="71F07713" w:rsidR="00660E97" w:rsidRPr="009B7A3E" w:rsidRDefault="00660E97" w:rsidP="009B7A3E">
            <w:pPr>
              <w:spacing w:after="0" w:line="240" w:lineRule="auto"/>
              <w:rPr>
                <w:rFonts w:ascii="Arial" w:hAnsi="Arial" w:cs="Arial"/>
              </w:rPr>
            </w:pPr>
            <w:r w:rsidRPr="009B7A3E">
              <w:rPr>
                <w:rFonts w:ascii="Arial" w:hAnsi="Arial" w:cs="Arial"/>
              </w:rPr>
              <w:t>Wymiary</w:t>
            </w:r>
          </w:p>
        </w:tc>
        <w:tc>
          <w:tcPr>
            <w:tcW w:w="6105" w:type="dxa"/>
          </w:tcPr>
          <w:p w14:paraId="3114FF0D" w14:textId="77777777" w:rsidR="00660E97" w:rsidRPr="009B7A3E" w:rsidRDefault="00660E97" w:rsidP="009B7A3E">
            <w:pPr>
              <w:spacing w:after="0" w:line="240" w:lineRule="auto"/>
              <w:rPr>
                <w:rFonts w:ascii="Arial" w:hAnsi="Arial" w:cs="Arial"/>
              </w:rPr>
            </w:pPr>
            <w:r w:rsidRPr="009B7A3E">
              <w:rPr>
                <w:rFonts w:ascii="Arial" w:hAnsi="Arial" w:cs="Arial"/>
              </w:rPr>
              <w:t>Szerokość zewnętrzna: od 1,20 m do 1,30 m</w:t>
            </w:r>
          </w:p>
          <w:p w14:paraId="0D8973C3" w14:textId="77777777" w:rsidR="00660E97" w:rsidRPr="009B7A3E" w:rsidRDefault="00660E97" w:rsidP="009B7A3E">
            <w:pPr>
              <w:spacing w:after="0" w:line="240" w:lineRule="auto"/>
              <w:rPr>
                <w:rFonts w:ascii="Arial" w:hAnsi="Arial" w:cs="Arial"/>
              </w:rPr>
            </w:pPr>
            <w:r w:rsidRPr="009B7A3E">
              <w:rPr>
                <w:rFonts w:ascii="Arial" w:hAnsi="Arial" w:cs="Arial"/>
              </w:rPr>
              <w:t xml:space="preserve">Długość zewnętrzna: od 2,00 m do </w:t>
            </w:r>
            <w:smartTag w:uri="urn:schemas-microsoft-com:office:smarttags" w:element="metricconverter">
              <w:smartTagPr>
                <w:attr w:name="ProductID" w:val="2,20 m"/>
              </w:smartTagPr>
              <w:r w:rsidRPr="009B7A3E">
                <w:rPr>
                  <w:rFonts w:ascii="Arial" w:hAnsi="Arial" w:cs="Arial"/>
                </w:rPr>
                <w:t>2,20 m</w:t>
              </w:r>
            </w:smartTag>
          </w:p>
          <w:p w14:paraId="37E2D25B" w14:textId="6D2AB1BD" w:rsidR="00660E97" w:rsidRPr="009B7A3E" w:rsidRDefault="00660E97" w:rsidP="009B7A3E">
            <w:pPr>
              <w:spacing w:after="0" w:line="240" w:lineRule="auto"/>
              <w:rPr>
                <w:rFonts w:ascii="Arial" w:hAnsi="Arial" w:cs="Arial"/>
              </w:rPr>
            </w:pPr>
            <w:r w:rsidRPr="009B7A3E">
              <w:rPr>
                <w:rFonts w:ascii="Arial" w:hAnsi="Arial" w:cs="Arial"/>
              </w:rPr>
              <w:t>Wysokość zewnętrzna: 2,00 m – 2,25 m</w:t>
            </w:r>
          </w:p>
        </w:tc>
        <w:tc>
          <w:tcPr>
            <w:tcW w:w="2263" w:type="dxa"/>
          </w:tcPr>
          <w:p w14:paraId="0CC32B0A" w14:textId="77777777" w:rsidR="00660E97" w:rsidRPr="009B7A3E" w:rsidRDefault="00660E97" w:rsidP="009B7A3E">
            <w:pPr>
              <w:spacing w:after="0" w:line="240" w:lineRule="auto"/>
              <w:rPr>
                <w:rFonts w:ascii="Arial" w:hAnsi="Arial" w:cs="Arial"/>
              </w:rPr>
            </w:pPr>
          </w:p>
        </w:tc>
      </w:tr>
      <w:tr w:rsidR="00660E97" w:rsidRPr="009B7A3E" w14:paraId="47C6A1DD" w14:textId="3656C8D2" w:rsidTr="000D6748">
        <w:trPr>
          <w:jc w:val="center"/>
        </w:trPr>
        <w:tc>
          <w:tcPr>
            <w:tcW w:w="1838" w:type="dxa"/>
          </w:tcPr>
          <w:p w14:paraId="64129159" w14:textId="77777777" w:rsidR="00660E97" w:rsidRPr="009B7A3E" w:rsidRDefault="00660E97" w:rsidP="009B7A3E">
            <w:pPr>
              <w:spacing w:after="0" w:line="240" w:lineRule="auto"/>
              <w:rPr>
                <w:rFonts w:ascii="Arial" w:hAnsi="Arial" w:cs="Arial"/>
              </w:rPr>
            </w:pPr>
            <w:r w:rsidRPr="009B7A3E">
              <w:rPr>
                <w:rFonts w:ascii="Arial" w:hAnsi="Arial" w:cs="Arial"/>
              </w:rPr>
              <w:t>Instalacja elektryczna</w:t>
            </w:r>
          </w:p>
        </w:tc>
        <w:tc>
          <w:tcPr>
            <w:tcW w:w="6105" w:type="dxa"/>
          </w:tcPr>
          <w:p w14:paraId="375EF78C" w14:textId="77777777" w:rsidR="00660E97" w:rsidRPr="009B7A3E" w:rsidRDefault="00660E97" w:rsidP="009B7A3E">
            <w:pPr>
              <w:snapToGrid w:val="0"/>
              <w:spacing w:after="0" w:line="240" w:lineRule="auto"/>
              <w:rPr>
                <w:rFonts w:ascii="Arial" w:hAnsi="Arial" w:cs="Arial"/>
              </w:rPr>
            </w:pPr>
            <w:r w:rsidRPr="009B7A3E">
              <w:rPr>
                <w:rFonts w:ascii="Arial" w:hAnsi="Arial" w:cs="Arial"/>
              </w:rPr>
              <w:t>Instalacja elektryczna trójfazowa typu TN-C-S:</w:t>
            </w:r>
          </w:p>
          <w:p w14:paraId="514B8522" w14:textId="77777777" w:rsidR="00660E97" w:rsidRPr="009B7A3E" w:rsidRDefault="00660E97"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wyłącznik różnicowo prądowy;</w:t>
            </w:r>
          </w:p>
          <w:p w14:paraId="593F49EF" w14:textId="77777777" w:rsidR="00660E97" w:rsidRPr="009B7A3E" w:rsidRDefault="00660E97"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zabezpieczenia obwodów poprzez zabezpieczenia nadmiarowo – prądowe;</w:t>
            </w:r>
          </w:p>
          <w:p w14:paraId="6C0434D5" w14:textId="77777777" w:rsidR="00660E97" w:rsidRPr="009B7A3E" w:rsidRDefault="00660E97"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System automatycznie rozłączający zasilanie urządzeń pomiarowych w przypadku przekroczenia wewnątrz kontenera temperatur progowych zadanych przez użytkownika;</w:t>
            </w:r>
          </w:p>
          <w:p w14:paraId="786BB581" w14:textId="3AB2E1CF" w:rsidR="00660E97" w:rsidRPr="009B7A3E" w:rsidRDefault="00660E97"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 xml:space="preserve">oświetlenie </w:t>
            </w:r>
            <w:r w:rsidR="009B7A3E" w:rsidRPr="009B7A3E">
              <w:rPr>
                <w:rFonts w:ascii="Arial" w:hAnsi="Arial" w:cs="Arial"/>
              </w:rPr>
              <w:t>LED</w:t>
            </w:r>
            <w:r w:rsidRPr="009B7A3E">
              <w:rPr>
                <w:rFonts w:ascii="Arial" w:hAnsi="Arial" w:cs="Arial"/>
              </w:rPr>
              <w:t xml:space="preserve"> rozmieszczone równomiernie na powierzchni sufitu z włącznikiem bezpośrednio przy drzwiach;</w:t>
            </w:r>
          </w:p>
          <w:p w14:paraId="571F05E1" w14:textId="77777777" w:rsidR="00660E97" w:rsidRPr="009B7A3E" w:rsidRDefault="00660E97"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min. 8 gniazd wewnątrz kontenera rozłożonych w części posadowienia aparatury pomiarowej;</w:t>
            </w:r>
          </w:p>
          <w:p w14:paraId="5C3177DB" w14:textId="77777777" w:rsidR="00660E97" w:rsidRPr="009B7A3E" w:rsidRDefault="00660E97"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osobne obwody dla:</w:t>
            </w:r>
          </w:p>
          <w:p w14:paraId="70CFF4B5" w14:textId="77777777" w:rsidR="00660E97" w:rsidRPr="009B7A3E" w:rsidRDefault="00660E97" w:rsidP="009325CA">
            <w:pPr>
              <w:numPr>
                <w:ilvl w:val="1"/>
                <w:numId w:val="135"/>
              </w:numPr>
              <w:suppressAutoHyphens/>
              <w:spacing w:after="0" w:line="240" w:lineRule="auto"/>
              <w:ind w:left="776"/>
              <w:rPr>
                <w:rFonts w:ascii="Arial" w:hAnsi="Arial" w:cs="Arial"/>
              </w:rPr>
            </w:pPr>
            <w:r w:rsidRPr="009B7A3E">
              <w:rPr>
                <w:rFonts w:ascii="Arial" w:hAnsi="Arial" w:cs="Arial"/>
              </w:rPr>
              <w:t>aparatury pomiarowej,</w:t>
            </w:r>
          </w:p>
          <w:p w14:paraId="74EBB006" w14:textId="77777777" w:rsidR="00660E97" w:rsidRPr="009B7A3E" w:rsidRDefault="00660E97" w:rsidP="009325CA">
            <w:pPr>
              <w:numPr>
                <w:ilvl w:val="1"/>
                <w:numId w:val="135"/>
              </w:numPr>
              <w:suppressAutoHyphens/>
              <w:spacing w:after="0" w:line="240" w:lineRule="auto"/>
              <w:ind w:left="776"/>
              <w:rPr>
                <w:rFonts w:ascii="Arial" w:hAnsi="Arial" w:cs="Arial"/>
              </w:rPr>
            </w:pPr>
            <w:r w:rsidRPr="009B7A3E">
              <w:rPr>
                <w:rFonts w:ascii="Arial" w:hAnsi="Arial" w:cs="Arial"/>
              </w:rPr>
              <w:t>instalacji ogrzewania i klimatyzacji,</w:t>
            </w:r>
          </w:p>
          <w:p w14:paraId="10CCC228" w14:textId="77777777" w:rsidR="00660E97" w:rsidRPr="009B7A3E" w:rsidRDefault="00660E97" w:rsidP="009325CA">
            <w:pPr>
              <w:numPr>
                <w:ilvl w:val="1"/>
                <w:numId w:val="135"/>
              </w:numPr>
              <w:suppressAutoHyphens/>
              <w:spacing w:after="0" w:line="240" w:lineRule="auto"/>
              <w:ind w:left="776"/>
              <w:rPr>
                <w:rFonts w:ascii="Arial" w:hAnsi="Arial" w:cs="Arial"/>
              </w:rPr>
            </w:pPr>
            <w:r w:rsidRPr="009B7A3E">
              <w:rPr>
                <w:rFonts w:ascii="Arial" w:hAnsi="Arial" w:cs="Arial"/>
              </w:rPr>
              <w:t>gniazd wewnętrznych,</w:t>
            </w:r>
          </w:p>
          <w:p w14:paraId="1A412245" w14:textId="77777777" w:rsidR="00660E97" w:rsidRPr="009B7A3E" w:rsidRDefault="00660E97" w:rsidP="009325CA">
            <w:pPr>
              <w:numPr>
                <w:ilvl w:val="1"/>
                <w:numId w:val="135"/>
              </w:numPr>
              <w:suppressAutoHyphens/>
              <w:spacing w:after="0" w:line="240" w:lineRule="auto"/>
              <w:ind w:left="776"/>
              <w:rPr>
                <w:rFonts w:ascii="Arial" w:hAnsi="Arial" w:cs="Arial"/>
              </w:rPr>
            </w:pPr>
            <w:r w:rsidRPr="009B7A3E">
              <w:rPr>
                <w:rFonts w:ascii="Arial" w:hAnsi="Arial" w:cs="Arial"/>
              </w:rPr>
              <w:t>oświetlenia,</w:t>
            </w:r>
          </w:p>
          <w:p w14:paraId="4FCC6B36" w14:textId="77777777" w:rsidR="00660E97" w:rsidRPr="009B7A3E" w:rsidRDefault="00660E97" w:rsidP="009325CA">
            <w:pPr>
              <w:numPr>
                <w:ilvl w:val="1"/>
                <w:numId w:val="135"/>
              </w:numPr>
              <w:suppressAutoHyphens/>
              <w:spacing w:after="0" w:line="240" w:lineRule="auto"/>
              <w:ind w:left="776"/>
              <w:rPr>
                <w:rFonts w:ascii="Arial" w:hAnsi="Arial" w:cs="Arial"/>
              </w:rPr>
            </w:pPr>
            <w:r w:rsidRPr="009B7A3E">
              <w:rPr>
                <w:rFonts w:ascii="Arial" w:hAnsi="Arial" w:cs="Arial"/>
              </w:rPr>
              <w:t>instalacji alarmowej;</w:t>
            </w:r>
          </w:p>
          <w:p w14:paraId="7039CEA8" w14:textId="77777777" w:rsidR="00660E97" w:rsidRPr="009B7A3E" w:rsidRDefault="00660E97"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uziemienie kontenera.</w:t>
            </w:r>
          </w:p>
          <w:p w14:paraId="74B9ED47" w14:textId="77777777" w:rsidR="00660E97" w:rsidRPr="009B7A3E" w:rsidRDefault="00660E97" w:rsidP="009B7A3E">
            <w:pPr>
              <w:spacing w:after="0" w:line="240" w:lineRule="auto"/>
              <w:rPr>
                <w:rFonts w:ascii="Arial" w:hAnsi="Arial" w:cs="Arial"/>
              </w:rPr>
            </w:pPr>
            <w:r w:rsidRPr="009B7A3E">
              <w:rPr>
                <w:rFonts w:ascii="Arial" w:hAnsi="Arial" w:cs="Arial"/>
              </w:rPr>
              <w:t>Schemat instalacji elektrycznej dostarczony wraz z kontenerem pomiarowym.</w:t>
            </w:r>
          </w:p>
          <w:p w14:paraId="1BD0AC83" w14:textId="77777777" w:rsidR="00660E97" w:rsidRPr="009B7A3E" w:rsidRDefault="00660E97" w:rsidP="009B7A3E">
            <w:pPr>
              <w:spacing w:after="0" w:line="240" w:lineRule="auto"/>
              <w:rPr>
                <w:rFonts w:ascii="Arial" w:hAnsi="Arial" w:cs="Arial"/>
              </w:rPr>
            </w:pPr>
            <w:r w:rsidRPr="009B7A3E">
              <w:rPr>
                <w:rFonts w:ascii="Arial" w:hAnsi="Arial" w:cs="Arial"/>
              </w:rPr>
              <w:t>Wszystkie elementy instalacji zgodne z polskimi przepisami i standardami.</w:t>
            </w:r>
          </w:p>
          <w:p w14:paraId="01021405" w14:textId="29AE4AB9" w:rsidR="00660E97" w:rsidRPr="009B7A3E" w:rsidRDefault="00660E97" w:rsidP="009B7A3E">
            <w:pPr>
              <w:spacing w:after="0" w:line="240" w:lineRule="auto"/>
              <w:rPr>
                <w:rFonts w:ascii="Arial" w:hAnsi="Arial" w:cs="Arial"/>
              </w:rPr>
            </w:pPr>
            <w:r w:rsidRPr="009B7A3E">
              <w:rPr>
                <w:rFonts w:ascii="Arial" w:hAnsi="Arial" w:cs="Arial"/>
              </w:rPr>
              <w:t xml:space="preserve">Podpięcie zasilania poprzez kabel trójfazowy zakończony wtyczką 16A. Możliwość podpięcia kontenera poprzez kabel jednofazowy (możliwość podpięcia klimatyzacji i aparatury pomiarowej na 2 przedłużaczach jednofazowych). </w:t>
            </w:r>
          </w:p>
        </w:tc>
        <w:tc>
          <w:tcPr>
            <w:tcW w:w="2263" w:type="dxa"/>
          </w:tcPr>
          <w:p w14:paraId="3A62DDE1" w14:textId="77777777" w:rsidR="00660E97" w:rsidRPr="009B7A3E" w:rsidRDefault="00660E97" w:rsidP="009B7A3E">
            <w:pPr>
              <w:snapToGrid w:val="0"/>
              <w:spacing w:after="0" w:line="240" w:lineRule="auto"/>
              <w:rPr>
                <w:rFonts w:ascii="Arial" w:hAnsi="Arial" w:cs="Arial"/>
              </w:rPr>
            </w:pPr>
          </w:p>
        </w:tc>
      </w:tr>
      <w:tr w:rsidR="009B7A3E" w:rsidRPr="009B7A3E" w14:paraId="32745E4A" w14:textId="7DE6E66A" w:rsidTr="000D6748">
        <w:trPr>
          <w:jc w:val="center"/>
        </w:trPr>
        <w:tc>
          <w:tcPr>
            <w:tcW w:w="1838" w:type="dxa"/>
          </w:tcPr>
          <w:p w14:paraId="2A3C6EE8" w14:textId="77777777" w:rsidR="009B7A3E" w:rsidRPr="009B7A3E" w:rsidRDefault="009B7A3E" w:rsidP="009B7A3E">
            <w:pPr>
              <w:spacing w:after="0" w:line="240" w:lineRule="auto"/>
              <w:rPr>
                <w:rFonts w:ascii="Arial" w:hAnsi="Arial" w:cs="Arial"/>
              </w:rPr>
            </w:pPr>
            <w:r w:rsidRPr="009B7A3E">
              <w:rPr>
                <w:rFonts w:ascii="Arial" w:hAnsi="Arial" w:cs="Arial"/>
              </w:rPr>
              <w:t>Konstrukcja</w:t>
            </w:r>
          </w:p>
        </w:tc>
        <w:tc>
          <w:tcPr>
            <w:tcW w:w="6105" w:type="dxa"/>
          </w:tcPr>
          <w:p w14:paraId="0637691A" w14:textId="07918043" w:rsidR="009B7A3E" w:rsidRPr="009B7A3E" w:rsidRDefault="009B7A3E"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 xml:space="preserve">Konstrukcja kontenera stalowa, samonośna, ocynkowana, skręcana z profili, wyposażona w 4 uchwyty stalowe skręcone z konstrukcją nośną kontenera </w:t>
            </w:r>
            <w:r w:rsidRPr="009B7A3E">
              <w:rPr>
                <w:rFonts w:ascii="Arial" w:hAnsi="Arial" w:cs="Arial"/>
              </w:rPr>
              <w:lastRenderedPageBreak/>
              <w:t>umieszczone w górnych narożnikach kontenera, do przenoszenia kontenera przy pomocy dźwigu.</w:t>
            </w:r>
          </w:p>
          <w:p w14:paraId="16C7C830" w14:textId="31C9AF1D" w:rsidR="009B7A3E" w:rsidRPr="009B7A3E" w:rsidRDefault="009B7A3E"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 xml:space="preserve">Ściany i dach wypełnione min. </w:t>
            </w:r>
            <w:smartTag w:uri="urn:schemas-microsoft-com:office:smarttags" w:element="metricconverter">
              <w:smartTagPr>
                <w:attr w:name="ProductID" w:val="60 mm"/>
              </w:smartTagPr>
              <w:r w:rsidRPr="009B7A3E">
                <w:rPr>
                  <w:rFonts w:ascii="Arial" w:hAnsi="Arial" w:cs="Arial"/>
                </w:rPr>
                <w:t>60 mm</w:t>
              </w:r>
            </w:smartTag>
            <w:r w:rsidRPr="009B7A3E">
              <w:rPr>
                <w:rFonts w:ascii="Arial" w:hAnsi="Arial" w:cs="Arial"/>
              </w:rPr>
              <w:t xml:space="preserve"> materiałem termoizolacyjnym (wełną mineralną lub styropianem). Dach i ściany malowane na biało (wewnątrz i na zewnątrz).</w:t>
            </w:r>
          </w:p>
          <w:p w14:paraId="0957A6B1" w14:textId="0973E6A8" w:rsidR="009B7A3E" w:rsidRPr="009B7A3E" w:rsidRDefault="009B7A3E"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 xml:space="preserve">Podłoga izolowana od spodu, materiałem o grubości min. </w:t>
            </w:r>
            <w:smartTag w:uri="urn:schemas-microsoft-com:office:smarttags" w:element="metricconverter">
              <w:smartTagPr>
                <w:attr w:name="ProductID" w:val="60 mm"/>
              </w:smartTagPr>
              <w:r w:rsidRPr="009B7A3E">
                <w:rPr>
                  <w:rFonts w:ascii="Arial" w:hAnsi="Arial" w:cs="Arial"/>
                </w:rPr>
                <w:t>60 mm</w:t>
              </w:r>
            </w:smartTag>
            <w:r w:rsidRPr="009B7A3E">
              <w:rPr>
                <w:rFonts w:ascii="Arial" w:hAnsi="Arial" w:cs="Arial"/>
              </w:rPr>
              <w:t>. Od wewnątrz wykładzina PCV antyelektrostatyczna pozwalająca na łatwe utrzymanie czystości.</w:t>
            </w:r>
          </w:p>
          <w:p w14:paraId="02A29232" w14:textId="30BEE291" w:rsidR="009B7A3E" w:rsidRPr="009B7A3E" w:rsidRDefault="009B7A3E"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Konstrukcja kontenerów winna być wodoszczelna i pyłoszczelna.</w:t>
            </w:r>
          </w:p>
          <w:p w14:paraId="31CF3CFD" w14:textId="6A2546D4" w:rsidR="009B7A3E" w:rsidRPr="009B7A3E" w:rsidRDefault="009B7A3E"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Kontener ma być dostarczony w całości.</w:t>
            </w:r>
          </w:p>
          <w:p w14:paraId="766391EC" w14:textId="33B711F8" w:rsidR="009B7A3E" w:rsidRPr="009B7A3E" w:rsidRDefault="009B7A3E"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Dostęp do kontenera przez drzwi zamontowane w przedniej i bocznej ścianie:</w:t>
            </w:r>
          </w:p>
          <w:p w14:paraId="64E1FDAC" w14:textId="77777777" w:rsidR="009B7A3E" w:rsidRPr="009B7A3E" w:rsidRDefault="009B7A3E" w:rsidP="009325CA">
            <w:pPr>
              <w:numPr>
                <w:ilvl w:val="1"/>
                <w:numId w:val="135"/>
              </w:numPr>
              <w:suppressAutoHyphens/>
              <w:spacing w:after="0" w:line="240" w:lineRule="auto"/>
              <w:ind w:left="634"/>
              <w:rPr>
                <w:rFonts w:ascii="Arial" w:hAnsi="Arial" w:cs="Arial"/>
              </w:rPr>
            </w:pPr>
            <w:r w:rsidRPr="009B7A3E">
              <w:rPr>
                <w:rFonts w:ascii="Arial" w:hAnsi="Arial" w:cs="Arial"/>
              </w:rPr>
              <w:t>Zapewniony dostęp z 2 stron</w:t>
            </w:r>
          </w:p>
          <w:p w14:paraId="4CCDA1E6" w14:textId="77777777" w:rsidR="009B7A3E" w:rsidRPr="009B7A3E" w:rsidRDefault="009B7A3E" w:rsidP="009325CA">
            <w:pPr>
              <w:numPr>
                <w:ilvl w:val="1"/>
                <w:numId w:val="135"/>
              </w:numPr>
              <w:suppressAutoHyphens/>
              <w:spacing w:after="0" w:line="240" w:lineRule="auto"/>
              <w:ind w:left="634"/>
              <w:rPr>
                <w:rFonts w:ascii="Arial" w:hAnsi="Arial" w:cs="Arial"/>
              </w:rPr>
            </w:pPr>
            <w:r w:rsidRPr="009B7A3E">
              <w:rPr>
                <w:rFonts w:ascii="Arial" w:hAnsi="Arial" w:cs="Arial"/>
              </w:rPr>
              <w:t>Stalowe, ocieplone w kolorze białym.</w:t>
            </w:r>
          </w:p>
          <w:p w14:paraId="07C8DC69" w14:textId="77777777" w:rsidR="009B7A3E" w:rsidRPr="009B7A3E" w:rsidRDefault="009B7A3E" w:rsidP="009325CA">
            <w:pPr>
              <w:numPr>
                <w:ilvl w:val="1"/>
                <w:numId w:val="135"/>
              </w:numPr>
              <w:suppressAutoHyphens/>
              <w:spacing w:after="0" w:line="240" w:lineRule="auto"/>
              <w:ind w:left="634"/>
              <w:rPr>
                <w:rFonts w:ascii="Arial" w:hAnsi="Arial" w:cs="Arial"/>
              </w:rPr>
            </w:pPr>
            <w:r w:rsidRPr="009B7A3E">
              <w:rPr>
                <w:rFonts w:ascii="Arial" w:hAnsi="Arial" w:cs="Arial"/>
              </w:rPr>
              <w:t xml:space="preserve">Po dwa zamki patentowe w systemie jednego klucza/klucza generalnego - jednym kluczem można otworzyć wszystkie zamki w Mobilnym kontenerze pomiarowym. 3 szt. kluczy do zamków. </w:t>
            </w:r>
          </w:p>
          <w:p w14:paraId="0804927C" w14:textId="56963AD8" w:rsidR="009B7A3E" w:rsidRPr="009B7A3E" w:rsidRDefault="009B7A3E" w:rsidP="009325CA">
            <w:pPr>
              <w:numPr>
                <w:ilvl w:val="0"/>
                <w:numId w:val="134"/>
              </w:numPr>
              <w:tabs>
                <w:tab w:val="clear" w:pos="720"/>
              </w:tabs>
              <w:suppressAutoHyphens/>
              <w:spacing w:after="0" w:line="240" w:lineRule="auto"/>
              <w:ind w:left="351"/>
              <w:rPr>
                <w:rFonts w:ascii="Arial" w:hAnsi="Arial" w:cs="Arial"/>
              </w:rPr>
            </w:pPr>
            <w:r w:rsidRPr="009B7A3E">
              <w:rPr>
                <w:rFonts w:ascii="Arial" w:hAnsi="Arial" w:cs="Arial"/>
              </w:rPr>
              <w:t>Daszek osłonowy nad drzwiami</w:t>
            </w:r>
          </w:p>
        </w:tc>
        <w:tc>
          <w:tcPr>
            <w:tcW w:w="2263" w:type="dxa"/>
          </w:tcPr>
          <w:p w14:paraId="1E225D02" w14:textId="77777777" w:rsidR="009B7A3E" w:rsidRPr="009B7A3E" w:rsidRDefault="009B7A3E" w:rsidP="009B7A3E">
            <w:pPr>
              <w:spacing w:after="0" w:line="240" w:lineRule="auto"/>
              <w:rPr>
                <w:rFonts w:ascii="Arial" w:hAnsi="Arial" w:cs="Arial"/>
              </w:rPr>
            </w:pPr>
          </w:p>
        </w:tc>
      </w:tr>
      <w:tr w:rsidR="009B7A3E" w:rsidRPr="009B7A3E" w14:paraId="6A27685D" w14:textId="2756C9CE" w:rsidTr="000D6748">
        <w:trPr>
          <w:jc w:val="center"/>
        </w:trPr>
        <w:tc>
          <w:tcPr>
            <w:tcW w:w="1838" w:type="dxa"/>
          </w:tcPr>
          <w:p w14:paraId="3551FC0C" w14:textId="77777777" w:rsidR="009B7A3E" w:rsidRPr="009B7A3E" w:rsidRDefault="009B7A3E" w:rsidP="009B7A3E">
            <w:pPr>
              <w:spacing w:after="0" w:line="240" w:lineRule="auto"/>
              <w:rPr>
                <w:rFonts w:ascii="Arial" w:hAnsi="Arial" w:cs="Arial"/>
              </w:rPr>
            </w:pPr>
            <w:r w:rsidRPr="009B7A3E">
              <w:rPr>
                <w:rFonts w:ascii="Arial" w:hAnsi="Arial" w:cs="Arial"/>
              </w:rPr>
              <w:t xml:space="preserve">Wyposażenie </w:t>
            </w:r>
          </w:p>
        </w:tc>
        <w:tc>
          <w:tcPr>
            <w:tcW w:w="6105" w:type="dxa"/>
          </w:tcPr>
          <w:p w14:paraId="514A5DCA"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Klimatyzator pozwalający na regulację temperatury +/</w:t>
            </w:r>
            <w:smartTag w:uri="urn:schemas-microsoft-com:office:smarttags" w:element="metricconverter">
              <w:smartTagPr>
                <w:attr w:name="ProductID" w:val="2ﾰC"/>
              </w:smartTagPr>
              <w:r w:rsidRPr="009B7A3E">
                <w:rPr>
                  <w:rFonts w:ascii="Arial" w:hAnsi="Arial" w:cs="Arial"/>
                  <w:szCs w:val="24"/>
                </w:rPr>
                <w:t>- 2°C</w:t>
              </w:r>
            </w:smartTag>
            <w:r w:rsidRPr="009B7A3E">
              <w:rPr>
                <w:rFonts w:ascii="Arial" w:hAnsi="Arial" w:cs="Arial"/>
                <w:szCs w:val="24"/>
              </w:rPr>
              <w:t xml:space="preserve"> utrzymujący temperaturę wewnątrz kontenera na poziomie </w:t>
            </w:r>
            <w:smartTag w:uri="urn:schemas-microsoft-com:office:smarttags" w:element="metricconverter">
              <w:smartTagPr>
                <w:attr w:name="ProductID" w:val="ƜČ뇐ヺ툄ミ"/>
              </w:smartTagPr>
              <w:r w:rsidRPr="009B7A3E">
                <w:rPr>
                  <w:rFonts w:ascii="Arial" w:hAnsi="Arial" w:cs="Arial"/>
                  <w:szCs w:val="24"/>
                </w:rPr>
                <w:t>21°C</w:t>
              </w:r>
            </w:smartTag>
            <w:r w:rsidRPr="009B7A3E">
              <w:rPr>
                <w:rFonts w:ascii="Arial" w:hAnsi="Arial" w:cs="Arial"/>
                <w:szCs w:val="24"/>
              </w:rPr>
              <w:t xml:space="preserve"> o wydajności chłodzenia min. 2,4 </w:t>
            </w:r>
            <w:proofErr w:type="spellStart"/>
            <w:r w:rsidRPr="009B7A3E">
              <w:rPr>
                <w:rFonts w:ascii="Arial" w:hAnsi="Arial" w:cs="Arial"/>
                <w:szCs w:val="24"/>
              </w:rPr>
              <w:t>kW.</w:t>
            </w:r>
            <w:proofErr w:type="spellEnd"/>
          </w:p>
          <w:p w14:paraId="2CFCE3E1" w14:textId="77777777" w:rsidR="009B7A3E" w:rsidRPr="009B7A3E" w:rsidRDefault="009B7A3E" w:rsidP="00516448">
            <w:pPr>
              <w:pStyle w:val="Akapitzlist"/>
              <w:spacing w:after="0" w:line="240" w:lineRule="auto"/>
              <w:ind w:left="350"/>
              <w:contextualSpacing w:val="0"/>
              <w:rPr>
                <w:rFonts w:ascii="Arial" w:hAnsi="Arial" w:cs="Arial"/>
                <w:szCs w:val="24"/>
              </w:rPr>
            </w:pPr>
            <w:r w:rsidRPr="009B7A3E">
              <w:rPr>
                <w:rFonts w:ascii="Arial" w:hAnsi="Arial" w:cs="Arial"/>
                <w:szCs w:val="24"/>
              </w:rPr>
              <w:t>Żaden element klimatyzatora nie może wystawać poza obręb bocznych krawędzi (dłuższych ścian) kontenera. Nie dopuszcza się montażu elementów klimatyzatora na dachu kontenera.</w:t>
            </w:r>
          </w:p>
          <w:p w14:paraId="7CBEEBE0"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Grzejnik elektryczny o mocy min 2kW sterowany z jednego sterownika z klimatyzatorem - zainstalowany na ścianie wewnątrz kontenera.</w:t>
            </w:r>
          </w:p>
          <w:p w14:paraId="436BF8F8" w14:textId="77777777" w:rsidR="009B7A3E" w:rsidRPr="009B7A3E" w:rsidRDefault="009B7A3E" w:rsidP="00516448">
            <w:pPr>
              <w:pStyle w:val="Akapitzlist"/>
              <w:spacing w:after="0" w:line="240" w:lineRule="auto"/>
              <w:ind w:left="350"/>
              <w:contextualSpacing w:val="0"/>
              <w:rPr>
                <w:rFonts w:ascii="Arial" w:hAnsi="Arial" w:cs="Arial"/>
                <w:szCs w:val="24"/>
              </w:rPr>
            </w:pPr>
            <w:r w:rsidRPr="009B7A3E">
              <w:rPr>
                <w:rFonts w:ascii="Arial" w:hAnsi="Arial" w:cs="Arial"/>
                <w:szCs w:val="24"/>
              </w:rPr>
              <w:t>Zintegrowana instalacja automatycznego grzania i klimatyzacji pozwalająca na ogrzewanie i chłodzenie kontenera przy temperaturach zewnętrznych od -35°C do +</w:t>
            </w:r>
            <w:smartTag w:uri="urn:schemas-microsoft-com:office:smarttags" w:element="metricconverter">
              <w:smartTagPr>
                <w:attr w:name="ProductID" w:val="40ﾰC"/>
              </w:smartTagPr>
              <w:r w:rsidRPr="009B7A3E">
                <w:rPr>
                  <w:rFonts w:ascii="Arial" w:hAnsi="Arial" w:cs="Arial"/>
                  <w:szCs w:val="24"/>
                </w:rPr>
                <w:t>40°C</w:t>
              </w:r>
            </w:smartTag>
            <w:r w:rsidRPr="009B7A3E">
              <w:rPr>
                <w:rFonts w:ascii="Arial" w:hAnsi="Arial" w:cs="Arial"/>
                <w:szCs w:val="24"/>
              </w:rPr>
              <w:t>.</w:t>
            </w:r>
          </w:p>
          <w:p w14:paraId="203B2108" w14:textId="77777777" w:rsidR="009B7A3E" w:rsidRPr="009B7A3E" w:rsidRDefault="009B7A3E" w:rsidP="00516448">
            <w:pPr>
              <w:pStyle w:val="Akapitzlist"/>
              <w:spacing w:after="0" w:line="240" w:lineRule="auto"/>
              <w:ind w:left="350"/>
              <w:contextualSpacing w:val="0"/>
              <w:rPr>
                <w:rFonts w:ascii="Arial" w:hAnsi="Arial" w:cs="Arial"/>
                <w:szCs w:val="24"/>
              </w:rPr>
            </w:pPr>
            <w:r w:rsidRPr="009B7A3E">
              <w:rPr>
                <w:rFonts w:ascii="Arial" w:hAnsi="Arial" w:cs="Arial"/>
                <w:szCs w:val="24"/>
              </w:rPr>
              <w:t>Osłonięte szczeliny wentylacyjne pozwalające na swobodną wymianę powietrza.</w:t>
            </w:r>
          </w:p>
          <w:p w14:paraId="176EE8B4"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Układ poboru próby spełniający wymagania norm EN 14211:2024, EN 14212:2024, EN 14625:2024, EN 14626:2024, EN 14662-3:2015 a w szczególności:</w:t>
            </w:r>
          </w:p>
          <w:p w14:paraId="14E20F18"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ma zapobiegać dostawaniu się wody do systemu poboru próby,</w:t>
            </w:r>
          </w:p>
          <w:p w14:paraId="3F69CD0E"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kołnierz ze stali nierdzewnej na przejściu przez dach zapobiegający przeciekom,</w:t>
            </w:r>
          </w:p>
          <w:p w14:paraId="58EC7AE9"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wykonany z materiałów </w:t>
            </w:r>
            <w:proofErr w:type="spellStart"/>
            <w:r w:rsidRPr="009B7A3E">
              <w:rPr>
                <w:rFonts w:ascii="Arial" w:hAnsi="Arial" w:cs="Arial"/>
                <w:szCs w:val="24"/>
              </w:rPr>
              <w:t>inertnych</w:t>
            </w:r>
            <w:proofErr w:type="spellEnd"/>
            <w:r w:rsidRPr="009B7A3E">
              <w:rPr>
                <w:rFonts w:ascii="Arial" w:hAnsi="Arial" w:cs="Arial"/>
                <w:szCs w:val="24"/>
              </w:rPr>
              <w:t xml:space="preserve"> określonych w w/w normach (szkło </w:t>
            </w:r>
            <w:proofErr w:type="spellStart"/>
            <w:r w:rsidRPr="009B7A3E">
              <w:rPr>
                <w:rFonts w:ascii="Arial" w:hAnsi="Arial" w:cs="Arial"/>
                <w:szCs w:val="24"/>
              </w:rPr>
              <w:t>borokrzemowe</w:t>
            </w:r>
            <w:proofErr w:type="spellEnd"/>
            <w:r w:rsidRPr="009B7A3E">
              <w:rPr>
                <w:rFonts w:ascii="Arial" w:hAnsi="Arial" w:cs="Arial"/>
                <w:szCs w:val="24"/>
              </w:rPr>
              <w:t xml:space="preserve"> lub równoważny),</w:t>
            </w:r>
          </w:p>
          <w:p w14:paraId="03341AE9"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przezroczysty i tak zbudowany, aby po wejściu do stacji można było łatwo sprawdzić stan zabrudzenia </w:t>
            </w:r>
            <w:proofErr w:type="spellStart"/>
            <w:r w:rsidRPr="009B7A3E">
              <w:rPr>
                <w:rFonts w:ascii="Arial" w:hAnsi="Arial" w:cs="Arial"/>
                <w:szCs w:val="24"/>
              </w:rPr>
              <w:t>manifoldu</w:t>
            </w:r>
            <w:proofErr w:type="spellEnd"/>
            <w:r w:rsidRPr="009B7A3E">
              <w:rPr>
                <w:rFonts w:ascii="Arial" w:hAnsi="Arial" w:cs="Arial"/>
                <w:szCs w:val="24"/>
              </w:rPr>
              <w:t xml:space="preserve"> bez demontażu całości lub jego części,</w:t>
            </w:r>
          </w:p>
          <w:p w14:paraId="00F8FD18"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łatwo </w:t>
            </w:r>
            <w:proofErr w:type="spellStart"/>
            <w:r w:rsidRPr="009B7A3E">
              <w:rPr>
                <w:rFonts w:ascii="Arial" w:hAnsi="Arial" w:cs="Arial"/>
                <w:szCs w:val="24"/>
              </w:rPr>
              <w:t>demontowalna</w:t>
            </w:r>
            <w:proofErr w:type="spellEnd"/>
            <w:r w:rsidRPr="009B7A3E">
              <w:rPr>
                <w:rFonts w:ascii="Arial" w:hAnsi="Arial" w:cs="Arial"/>
                <w:szCs w:val="24"/>
              </w:rPr>
              <w:t xml:space="preserve"> osłona/</w:t>
            </w:r>
            <w:proofErr w:type="spellStart"/>
            <w:r w:rsidRPr="009B7A3E">
              <w:rPr>
                <w:rFonts w:ascii="Arial" w:hAnsi="Arial" w:cs="Arial"/>
                <w:szCs w:val="24"/>
              </w:rPr>
              <w:t>otlulina</w:t>
            </w:r>
            <w:proofErr w:type="spellEnd"/>
            <w:r w:rsidRPr="009B7A3E">
              <w:rPr>
                <w:rFonts w:ascii="Arial" w:hAnsi="Arial" w:cs="Arial"/>
                <w:szCs w:val="24"/>
              </w:rPr>
              <w:t xml:space="preserve"> (na przykład z pianki) na znajdującą się wewnątrz kontenera część </w:t>
            </w:r>
            <w:proofErr w:type="spellStart"/>
            <w:r w:rsidRPr="009B7A3E">
              <w:rPr>
                <w:rFonts w:ascii="Arial" w:hAnsi="Arial" w:cs="Arial"/>
                <w:szCs w:val="24"/>
              </w:rPr>
              <w:t>manifoldu</w:t>
            </w:r>
            <w:proofErr w:type="spellEnd"/>
            <w:r w:rsidRPr="009B7A3E">
              <w:rPr>
                <w:rFonts w:ascii="Arial" w:hAnsi="Arial" w:cs="Arial"/>
                <w:szCs w:val="24"/>
              </w:rPr>
              <w:t xml:space="preserve"> w </w:t>
            </w:r>
            <w:r w:rsidRPr="009B7A3E">
              <w:rPr>
                <w:rFonts w:ascii="Arial" w:hAnsi="Arial" w:cs="Arial"/>
                <w:szCs w:val="24"/>
              </w:rPr>
              <w:lastRenderedPageBreak/>
              <w:t>celu ograniczenia skraplania spowodowanego działaniem klimatyzatora,</w:t>
            </w:r>
          </w:p>
          <w:p w14:paraId="6B1227C8"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łatwo rozbieralny,</w:t>
            </w:r>
          </w:p>
          <w:p w14:paraId="328D1EFC"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ma posiadać czujnik przepływu informujący o aktualnym przepływie powietrza w </w:t>
            </w:r>
            <w:proofErr w:type="spellStart"/>
            <w:r w:rsidRPr="009B7A3E">
              <w:rPr>
                <w:rFonts w:ascii="Arial" w:hAnsi="Arial" w:cs="Arial"/>
                <w:szCs w:val="24"/>
              </w:rPr>
              <w:t>manifoldzie</w:t>
            </w:r>
            <w:proofErr w:type="spellEnd"/>
            <w:r w:rsidRPr="009B7A3E">
              <w:rPr>
                <w:rFonts w:ascii="Arial" w:hAnsi="Arial" w:cs="Arial"/>
                <w:szCs w:val="24"/>
              </w:rPr>
              <w:t xml:space="preserve">, z możliwością podłączenia do </w:t>
            </w:r>
            <w:proofErr w:type="spellStart"/>
            <w:r w:rsidRPr="009B7A3E">
              <w:rPr>
                <w:rFonts w:ascii="Arial" w:hAnsi="Arial" w:cs="Arial"/>
                <w:szCs w:val="24"/>
              </w:rPr>
              <w:t>dataloggera</w:t>
            </w:r>
            <w:proofErr w:type="spellEnd"/>
            <w:r w:rsidRPr="009B7A3E">
              <w:rPr>
                <w:rFonts w:ascii="Arial" w:hAnsi="Arial" w:cs="Arial"/>
                <w:szCs w:val="24"/>
              </w:rPr>
              <w:t>,</w:t>
            </w:r>
          </w:p>
          <w:p w14:paraId="6AEA6F9A"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wentylator/system wydmuchujący powietrze z </w:t>
            </w:r>
            <w:proofErr w:type="spellStart"/>
            <w:r w:rsidRPr="009B7A3E">
              <w:rPr>
                <w:rFonts w:ascii="Arial" w:hAnsi="Arial" w:cs="Arial"/>
                <w:szCs w:val="24"/>
              </w:rPr>
              <w:t>manifoldu</w:t>
            </w:r>
            <w:proofErr w:type="spellEnd"/>
            <w:r w:rsidRPr="009B7A3E">
              <w:rPr>
                <w:rFonts w:ascii="Arial" w:hAnsi="Arial" w:cs="Arial"/>
                <w:szCs w:val="24"/>
              </w:rPr>
              <w:t xml:space="preserve"> na zewnątrz,</w:t>
            </w:r>
          </w:p>
          <w:p w14:paraId="3EC860C7"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wlot </w:t>
            </w:r>
            <w:proofErr w:type="spellStart"/>
            <w:r w:rsidRPr="009B7A3E">
              <w:rPr>
                <w:rFonts w:ascii="Arial" w:hAnsi="Arial" w:cs="Arial"/>
                <w:szCs w:val="24"/>
              </w:rPr>
              <w:t>manifoldu</w:t>
            </w:r>
            <w:proofErr w:type="spellEnd"/>
            <w:r w:rsidRPr="009B7A3E">
              <w:rPr>
                <w:rFonts w:ascii="Arial" w:hAnsi="Arial" w:cs="Arial"/>
                <w:szCs w:val="24"/>
              </w:rPr>
              <w:t xml:space="preserve"> ok. 0,7 </w:t>
            </w:r>
            <w:smartTag w:uri="urn:schemas-microsoft-com:office:smarttags" w:element="metricconverter">
              <w:smartTagPr>
                <w:attr w:name="ProductID" w:val="-1,2 m"/>
              </w:smartTagPr>
              <w:r w:rsidRPr="009B7A3E">
                <w:rPr>
                  <w:rFonts w:ascii="Arial" w:hAnsi="Arial" w:cs="Arial"/>
                  <w:szCs w:val="24"/>
                </w:rPr>
                <w:t>-1,2 m</w:t>
              </w:r>
            </w:smartTag>
            <w:r w:rsidRPr="009B7A3E">
              <w:rPr>
                <w:rFonts w:ascii="Arial" w:hAnsi="Arial" w:cs="Arial"/>
                <w:szCs w:val="24"/>
              </w:rPr>
              <w:t>. nad poziom dachu,</w:t>
            </w:r>
          </w:p>
          <w:p w14:paraId="2835999F"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osłona zapobiegająca uszkodzeniom powyżej poziomu dachu,</w:t>
            </w:r>
          </w:p>
          <w:p w14:paraId="2B532EBF"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proofErr w:type="spellStart"/>
            <w:r w:rsidRPr="009B7A3E">
              <w:rPr>
                <w:rFonts w:ascii="Arial" w:hAnsi="Arial" w:cs="Arial"/>
                <w:szCs w:val="24"/>
              </w:rPr>
              <w:t>manifold</w:t>
            </w:r>
            <w:proofErr w:type="spellEnd"/>
            <w:r w:rsidRPr="009B7A3E">
              <w:rPr>
                <w:rFonts w:ascii="Arial" w:hAnsi="Arial" w:cs="Arial"/>
                <w:szCs w:val="24"/>
              </w:rPr>
              <w:t xml:space="preserve"> typu pionowego z minimum 6 portami wejściowymi,</w:t>
            </w:r>
          </w:p>
          <w:p w14:paraId="313521E4" w14:textId="77777777" w:rsidR="009B7A3E" w:rsidRPr="009B7A3E" w:rsidRDefault="009B7A3E"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czas przebywania próbki w układzie &lt; 5 sek.</w:t>
            </w:r>
          </w:p>
          <w:p w14:paraId="5E61ECC3"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Alarm antywłamaniowy z sygnalizacją otwarcia drzwi (dołączona uproszczona instrukcja programowania).</w:t>
            </w:r>
          </w:p>
          <w:p w14:paraId="6DC4D2DF"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Kable min. </w:t>
            </w:r>
            <w:smartTag w:uri="urn:schemas-microsoft-com:office:smarttags" w:element="metricconverter">
              <w:smartTagPr>
                <w:attr w:name="ProductID" w:val="30 m"/>
              </w:smartTagPr>
              <w:r w:rsidRPr="009B7A3E">
                <w:rPr>
                  <w:rFonts w:ascii="Arial" w:hAnsi="Arial" w:cs="Arial"/>
                  <w:szCs w:val="24"/>
                </w:rPr>
                <w:t>30 m</w:t>
              </w:r>
            </w:smartTag>
            <w:r w:rsidRPr="009B7A3E">
              <w:rPr>
                <w:rFonts w:ascii="Arial" w:hAnsi="Arial" w:cs="Arial"/>
                <w:szCs w:val="24"/>
              </w:rPr>
              <w:t xml:space="preserve"> do zasilania kontenera (1szt. trójfazowy 16A, 1 szt. jednofazowego) zwijane na bęben.</w:t>
            </w:r>
          </w:p>
          <w:p w14:paraId="32DAB3A4"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Przejściówka zasilania trójfazowego 16A na 32A.</w:t>
            </w:r>
          </w:p>
          <w:p w14:paraId="0B2A7386"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Mocowanie </w:t>
            </w:r>
            <w:proofErr w:type="spellStart"/>
            <w:r w:rsidRPr="009B7A3E">
              <w:rPr>
                <w:rFonts w:ascii="Arial" w:hAnsi="Arial" w:cs="Arial"/>
                <w:szCs w:val="24"/>
              </w:rPr>
              <w:t>manifoldu</w:t>
            </w:r>
            <w:proofErr w:type="spellEnd"/>
            <w:r w:rsidRPr="009B7A3E">
              <w:rPr>
                <w:rFonts w:ascii="Arial" w:hAnsi="Arial" w:cs="Arial"/>
                <w:szCs w:val="24"/>
              </w:rPr>
              <w:t xml:space="preserve"> wewnątrz kontenera na czas transportu.</w:t>
            </w:r>
          </w:p>
          <w:p w14:paraId="769E8018"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Zamontowany przepust w dachu dla analizatora do ciągłego, automatycznego pomiaru stężeń pyłu zawieszonego PM10/PM2.5 dostarczonego z kontenerem.</w:t>
            </w:r>
          </w:p>
          <w:p w14:paraId="39A4FD33" w14:textId="77777777" w:rsidR="009B7A3E" w:rsidRPr="009B7A3E" w:rsidRDefault="009B7A3E" w:rsidP="00516448">
            <w:pPr>
              <w:spacing w:after="0" w:line="240" w:lineRule="auto"/>
              <w:ind w:left="350"/>
              <w:rPr>
                <w:rFonts w:ascii="Arial" w:hAnsi="Arial" w:cs="Arial"/>
                <w:szCs w:val="24"/>
              </w:rPr>
            </w:pPr>
            <w:r w:rsidRPr="009B7A3E">
              <w:rPr>
                <w:rFonts w:ascii="Arial" w:hAnsi="Arial" w:cs="Arial"/>
                <w:szCs w:val="24"/>
              </w:rPr>
              <w:t>Wszystkie przepusty szczelnie zaślepiane na czas, gdy nie są wykorzystywane.</w:t>
            </w:r>
          </w:p>
          <w:p w14:paraId="09925756"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Stojak typu </w:t>
            </w:r>
            <w:proofErr w:type="spellStart"/>
            <w:r w:rsidRPr="009B7A3E">
              <w:rPr>
                <w:rFonts w:ascii="Arial" w:hAnsi="Arial" w:cs="Arial"/>
                <w:szCs w:val="24"/>
              </w:rPr>
              <w:t>Rack</w:t>
            </w:r>
            <w:proofErr w:type="spellEnd"/>
            <w:r w:rsidRPr="009B7A3E">
              <w:rPr>
                <w:rFonts w:ascii="Arial" w:hAnsi="Arial" w:cs="Arial"/>
                <w:szCs w:val="24"/>
              </w:rPr>
              <w:t xml:space="preserve"> wyposażony w min. 6 szt. wysuwanych półek, zamontowany przodem do drzwi w przedniej części kontenera. Półki wyposażone w blokadę uniemożliwiającą im wysunięcie się podczas transportu kontenera.</w:t>
            </w:r>
          </w:p>
          <w:p w14:paraId="4E2D2E7F"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Gaśnica CO</w:t>
            </w:r>
            <w:r w:rsidRPr="009B7A3E">
              <w:rPr>
                <w:rFonts w:ascii="Arial" w:hAnsi="Arial" w:cs="Arial"/>
                <w:szCs w:val="24"/>
                <w:vertAlign w:val="subscript"/>
              </w:rPr>
              <w:t>2</w:t>
            </w:r>
            <w:r w:rsidRPr="009B7A3E">
              <w:rPr>
                <w:rFonts w:ascii="Arial" w:hAnsi="Arial" w:cs="Arial"/>
                <w:szCs w:val="24"/>
              </w:rPr>
              <w:t xml:space="preserve"> minimum </w:t>
            </w:r>
            <w:smartTag w:uri="urn:schemas-microsoft-com:office:smarttags" w:element="metricconverter">
              <w:smartTagPr>
                <w:attr w:name="ProductID" w:val="2 kg"/>
              </w:smartTagPr>
              <w:r w:rsidRPr="009B7A3E">
                <w:rPr>
                  <w:rFonts w:ascii="Arial" w:hAnsi="Arial" w:cs="Arial"/>
                  <w:szCs w:val="24"/>
                </w:rPr>
                <w:t>2 kg,</w:t>
              </w:r>
            </w:smartTag>
            <w:r w:rsidRPr="009B7A3E">
              <w:rPr>
                <w:rFonts w:ascii="Arial" w:hAnsi="Arial" w:cs="Arial"/>
                <w:szCs w:val="24"/>
              </w:rPr>
              <w:t xml:space="preserve"> max </w:t>
            </w:r>
            <w:smartTag w:uri="urn:schemas-microsoft-com:office:smarttags" w:element="metricconverter">
              <w:smartTagPr>
                <w:attr w:name="ProductID" w:val="30 cm"/>
              </w:smartTagPr>
              <w:r w:rsidRPr="009B7A3E">
                <w:rPr>
                  <w:rFonts w:ascii="Arial" w:hAnsi="Arial" w:cs="Arial"/>
                  <w:szCs w:val="24"/>
                </w:rPr>
                <w:t>30 cm</w:t>
              </w:r>
            </w:smartTag>
            <w:r w:rsidRPr="009B7A3E">
              <w:rPr>
                <w:rFonts w:ascii="Arial" w:hAnsi="Arial" w:cs="Arial"/>
                <w:szCs w:val="24"/>
              </w:rPr>
              <w:t xml:space="preserve"> od drzwi.</w:t>
            </w:r>
          </w:p>
          <w:p w14:paraId="365D9714"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 xml:space="preserve">Mocowanie dla 2 szt. butli z gazem wzorcowym o pojemności </w:t>
            </w:r>
            <w:smartTag w:uri="urn:schemas-microsoft-com:office:smarttags" w:element="metricconverter">
              <w:smartTagPr>
                <w:attr w:name="ProductID" w:val="10 litr￳w"/>
              </w:smartTagPr>
              <w:r w:rsidRPr="009B7A3E">
                <w:rPr>
                  <w:rFonts w:ascii="Arial" w:hAnsi="Arial" w:cs="Arial"/>
                  <w:szCs w:val="24"/>
                </w:rPr>
                <w:t xml:space="preserve">10 litrów - </w:t>
              </w:r>
            </w:smartTag>
            <w:r w:rsidRPr="009B7A3E">
              <w:rPr>
                <w:rFonts w:ascii="Arial" w:hAnsi="Arial" w:cs="Arial"/>
                <w:szCs w:val="24"/>
              </w:rPr>
              <w:t>mocujące butlę w nieruchomym położeniu pionowym.</w:t>
            </w:r>
          </w:p>
          <w:p w14:paraId="3F79A50B"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W kontenerze zamontowany licznik poboru energii wskazujący ilość energii pobieranej przez pracujące laboratorium mobilne.</w:t>
            </w:r>
          </w:p>
          <w:p w14:paraId="38BD7B7A"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Rozłożenie masy kontenera na przyczepce posiadanej przez Zamawiającego pozwalające na stabilne pozostawienie przyczepki bez samochodu.</w:t>
            </w:r>
          </w:p>
          <w:p w14:paraId="5836C10C" w14:textId="77777777"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szCs w:val="24"/>
              </w:rPr>
            </w:pPr>
            <w:r w:rsidRPr="009B7A3E">
              <w:rPr>
                <w:rFonts w:ascii="Arial" w:hAnsi="Arial" w:cs="Arial"/>
                <w:szCs w:val="24"/>
              </w:rPr>
              <w:t>System umożliwiający łatwy montaż i demontaż kontenera na przyczepce, bez konieczności użycia dodatkowego sprzętu (np. dźwigu).</w:t>
            </w:r>
          </w:p>
          <w:p w14:paraId="5DBB0122" w14:textId="4798DF5F" w:rsidR="009B7A3E" w:rsidRPr="009B7A3E" w:rsidRDefault="009B7A3E" w:rsidP="009325CA">
            <w:pPr>
              <w:pStyle w:val="Akapitzlist"/>
              <w:widowControl w:val="0"/>
              <w:numPr>
                <w:ilvl w:val="0"/>
                <w:numId w:val="162"/>
              </w:numPr>
              <w:autoSpaceDE w:val="0"/>
              <w:autoSpaceDN w:val="0"/>
              <w:spacing w:after="0" w:line="240" w:lineRule="auto"/>
              <w:ind w:left="350"/>
              <w:contextualSpacing w:val="0"/>
              <w:rPr>
                <w:rFonts w:ascii="Arial" w:hAnsi="Arial" w:cs="Arial"/>
                <w:bCs/>
              </w:rPr>
            </w:pPr>
            <w:r w:rsidRPr="009B7A3E">
              <w:rPr>
                <w:rFonts w:ascii="Arial" w:hAnsi="Arial" w:cs="Arial"/>
                <w:szCs w:val="24"/>
              </w:rPr>
              <w:t>Nogi/podpory/stojaki umożliwiające posadowienie i wypoziomowanie kontenera po zdjęciu go z przyczepki.</w:t>
            </w:r>
          </w:p>
        </w:tc>
        <w:tc>
          <w:tcPr>
            <w:tcW w:w="2263" w:type="dxa"/>
          </w:tcPr>
          <w:p w14:paraId="4788A087" w14:textId="77777777" w:rsidR="009B7A3E" w:rsidRPr="009B7A3E" w:rsidRDefault="009B7A3E" w:rsidP="009B7A3E">
            <w:pPr>
              <w:spacing w:after="0" w:line="240" w:lineRule="auto"/>
              <w:rPr>
                <w:rFonts w:ascii="Arial" w:hAnsi="Arial" w:cs="Arial"/>
              </w:rPr>
            </w:pPr>
          </w:p>
        </w:tc>
      </w:tr>
      <w:tr w:rsidR="00516448" w:rsidRPr="009B7A3E" w14:paraId="7B22E29B" w14:textId="5F8339D3" w:rsidTr="00516448">
        <w:trPr>
          <w:jc w:val="center"/>
        </w:trPr>
        <w:tc>
          <w:tcPr>
            <w:tcW w:w="10206" w:type="dxa"/>
            <w:gridSpan w:val="3"/>
          </w:tcPr>
          <w:p w14:paraId="484E4B3D" w14:textId="674D6F76" w:rsidR="00516448" w:rsidRPr="009B7A3E" w:rsidRDefault="00516448" w:rsidP="009B7A3E">
            <w:pPr>
              <w:spacing w:after="0" w:line="240" w:lineRule="auto"/>
              <w:rPr>
                <w:rFonts w:ascii="Arial" w:hAnsi="Arial" w:cs="Arial"/>
                <w:b/>
                <w:bCs/>
                <w:i/>
              </w:rPr>
            </w:pPr>
            <w:r w:rsidRPr="009B7A3E">
              <w:rPr>
                <w:rFonts w:ascii="Arial" w:hAnsi="Arial" w:cs="Arial"/>
                <w:b/>
                <w:bCs/>
                <w:i/>
              </w:rPr>
              <w:t>Analizator do ciągłego, jednoczesnego, automatycznego pomiaru stężeń pyłu zawieszonego PM10/PM2,5</w:t>
            </w:r>
          </w:p>
        </w:tc>
      </w:tr>
      <w:tr w:rsidR="00660E97" w:rsidRPr="009B7A3E" w14:paraId="4C6E11EE" w14:textId="7EA93919" w:rsidTr="000D6748">
        <w:trPr>
          <w:trHeight w:val="640"/>
          <w:jc w:val="center"/>
        </w:trPr>
        <w:tc>
          <w:tcPr>
            <w:tcW w:w="1838" w:type="dxa"/>
            <w:vAlign w:val="center"/>
          </w:tcPr>
          <w:p w14:paraId="045C53B1" w14:textId="77777777" w:rsidR="00660E97" w:rsidRPr="009B7A3E" w:rsidRDefault="00660E97" w:rsidP="009B7A3E">
            <w:pPr>
              <w:spacing w:after="0" w:line="240" w:lineRule="auto"/>
              <w:jc w:val="center"/>
              <w:rPr>
                <w:rFonts w:ascii="Arial" w:hAnsi="Arial" w:cs="Arial"/>
                <w:b/>
              </w:rPr>
            </w:pPr>
            <w:r w:rsidRPr="009B7A3E">
              <w:rPr>
                <w:rFonts w:ascii="Arial" w:hAnsi="Arial" w:cs="Arial"/>
                <w:b/>
              </w:rPr>
              <w:t>Opis</w:t>
            </w:r>
          </w:p>
        </w:tc>
        <w:tc>
          <w:tcPr>
            <w:tcW w:w="6105" w:type="dxa"/>
            <w:vAlign w:val="center"/>
          </w:tcPr>
          <w:p w14:paraId="650358AF" w14:textId="77777777" w:rsidR="00660E97" w:rsidRPr="009B7A3E" w:rsidRDefault="00660E97" w:rsidP="009B7A3E">
            <w:pPr>
              <w:spacing w:after="0" w:line="240" w:lineRule="auto"/>
              <w:jc w:val="center"/>
              <w:rPr>
                <w:rFonts w:ascii="Arial" w:hAnsi="Arial" w:cs="Arial"/>
                <w:b/>
              </w:rPr>
            </w:pPr>
            <w:r w:rsidRPr="009B7A3E">
              <w:rPr>
                <w:rFonts w:ascii="Arial" w:hAnsi="Arial" w:cs="Arial"/>
                <w:b/>
              </w:rPr>
              <w:t>Wymagania minimalne</w:t>
            </w:r>
          </w:p>
        </w:tc>
        <w:tc>
          <w:tcPr>
            <w:tcW w:w="2263" w:type="dxa"/>
          </w:tcPr>
          <w:p w14:paraId="3D008166" w14:textId="44E0B539" w:rsidR="00660E97" w:rsidRPr="009B7A3E" w:rsidRDefault="00516448" w:rsidP="009B7A3E">
            <w:pPr>
              <w:spacing w:after="0" w:line="240" w:lineRule="auto"/>
              <w:jc w:val="center"/>
              <w:rPr>
                <w:rFonts w:ascii="Arial" w:hAnsi="Arial" w:cs="Arial"/>
                <w:b/>
              </w:rPr>
            </w:pPr>
            <w:r w:rsidRPr="009B7A3E">
              <w:rPr>
                <w:rFonts w:ascii="Arial" w:hAnsi="Arial" w:cs="Arial"/>
                <w:b/>
              </w:rPr>
              <w:t xml:space="preserve">Parametry oferowane przez Wykonawcę – </w:t>
            </w:r>
            <w:r w:rsidRPr="009B7A3E">
              <w:rPr>
                <w:rFonts w:ascii="Arial" w:hAnsi="Arial" w:cs="Arial"/>
                <w:b/>
              </w:rPr>
              <w:lastRenderedPageBreak/>
              <w:t>należy wskazać czy spełnia (TAK/NIE) lub wskazać dokładnie oferowany parametr</w:t>
            </w:r>
          </w:p>
        </w:tc>
      </w:tr>
      <w:tr w:rsidR="00660E97" w:rsidRPr="009B7A3E" w14:paraId="366B1B00" w14:textId="5770EFB5" w:rsidTr="000D6748">
        <w:trPr>
          <w:jc w:val="center"/>
        </w:trPr>
        <w:tc>
          <w:tcPr>
            <w:tcW w:w="1838" w:type="dxa"/>
          </w:tcPr>
          <w:p w14:paraId="35B2C7EE" w14:textId="77777777" w:rsidR="00660E97" w:rsidRPr="009B7A3E" w:rsidRDefault="00660E97" w:rsidP="009B7A3E">
            <w:pPr>
              <w:spacing w:after="0" w:line="240" w:lineRule="auto"/>
              <w:rPr>
                <w:rFonts w:ascii="Arial" w:hAnsi="Arial" w:cs="Arial"/>
              </w:rPr>
            </w:pPr>
            <w:r w:rsidRPr="009B7A3E">
              <w:rPr>
                <w:rFonts w:ascii="Arial" w:hAnsi="Arial" w:cs="Arial"/>
              </w:rPr>
              <w:lastRenderedPageBreak/>
              <w:t>Ogólne</w:t>
            </w:r>
          </w:p>
        </w:tc>
        <w:tc>
          <w:tcPr>
            <w:tcW w:w="6105" w:type="dxa"/>
          </w:tcPr>
          <w:p w14:paraId="26ACC197" w14:textId="77777777" w:rsidR="00660E97" w:rsidRPr="009B7A3E" w:rsidRDefault="00660E97" w:rsidP="009B7A3E">
            <w:pPr>
              <w:spacing w:after="0" w:line="240" w:lineRule="auto"/>
              <w:rPr>
                <w:rFonts w:ascii="Arial" w:hAnsi="Arial" w:cs="Arial"/>
              </w:rPr>
            </w:pPr>
            <w:r w:rsidRPr="009B7A3E">
              <w:rPr>
                <w:rFonts w:ascii="Arial" w:hAnsi="Arial" w:cs="Arial"/>
              </w:rPr>
              <w:t>Producent</w:t>
            </w:r>
          </w:p>
          <w:p w14:paraId="4C8B8650" w14:textId="77777777" w:rsidR="00660E97" w:rsidRPr="009B7A3E" w:rsidRDefault="00660E97" w:rsidP="009B7A3E">
            <w:pPr>
              <w:spacing w:after="0" w:line="240" w:lineRule="auto"/>
              <w:rPr>
                <w:rFonts w:ascii="Arial" w:hAnsi="Arial" w:cs="Arial"/>
              </w:rPr>
            </w:pPr>
            <w:r w:rsidRPr="009B7A3E">
              <w:rPr>
                <w:rFonts w:ascii="Arial" w:hAnsi="Arial" w:cs="Arial"/>
              </w:rPr>
              <w:t>Nazwa i typ oferowanego urządzenia</w:t>
            </w:r>
          </w:p>
          <w:p w14:paraId="1FAC7758" w14:textId="6F78721F" w:rsidR="00660E97" w:rsidRPr="009B7A3E" w:rsidRDefault="00660E97" w:rsidP="009B7A3E">
            <w:pPr>
              <w:spacing w:after="0" w:line="240" w:lineRule="auto"/>
              <w:rPr>
                <w:rFonts w:ascii="Arial" w:hAnsi="Arial" w:cs="Arial"/>
              </w:rPr>
            </w:pPr>
            <w:r w:rsidRPr="009B7A3E">
              <w:rPr>
                <w:rFonts w:ascii="Arial" w:hAnsi="Arial" w:cs="Arial"/>
              </w:rPr>
              <w:t>Fabrycznie nowy z produkcji seryjnej, rok produkcji 202</w:t>
            </w:r>
            <w:r w:rsidR="00260344">
              <w:rPr>
                <w:rFonts w:ascii="Arial" w:hAnsi="Arial" w:cs="Arial"/>
              </w:rPr>
              <w:t>6</w:t>
            </w:r>
          </w:p>
        </w:tc>
        <w:tc>
          <w:tcPr>
            <w:tcW w:w="2263" w:type="dxa"/>
          </w:tcPr>
          <w:p w14:paraId="22A8E1CD" w14:textId="77777777" w:rsidR="00660E97" w:rsidRPr="009B7A3E" w:rsidRDefault="00660E97" w:rsidP="009B7A3E">
            <w:pPr>
              <w:spacing w:after="0" w:line="240" w:lineRule="auto"/>
              <w:rPr>
                <w:rFonts w:ascii="Arial" w:hAnsi="Arial" w:cs="Arial"/>
              </w:rPr>
            </w:pPr>
          </w:p>
        </w:tc>
      </w:tr>
      <w:tr w:rsidR="00660E97" w:rsidRPr="009B7A3E" w14:paraId="6E4D7A7F" w14:textId="43EB304B" w:rsidTr="000D6748">
        <w:trPr>
          <w:jc w:val="center"/>
        </w:trPr>
        <w:tc>
          <w:tcPr>
            <w:tcW w:w="1838" w:type="dxa"/>
          </w:tcPr>
          <w:p w14:paraId="45F79309" w14:textId="77777777" w:rsidR="00660E97" w:rsidRPr="009B7A3E" w:rsidRDefault="00660E97" w:rsidP="009B7A3E">
            <w:pPr>
              <w:spacing w:after="0" w:line="240" w:lineRule="auto"/>
              <w:rPr>
                <w:rFonts w:ascii="Arial" w:hAnsi="Arial" w:cs="Arial"/>
              </w:rPr>
            </w:pPr>
            <w:r w:rsidRPr="009B7A3E">
              <w:rPr>
                <w:rFonts w:ascii="Arial" w:hAnsi="Arial" w:cs="Arial"/>
              </w:rPr>
              <w:t>Metoda pomiaru</w:t>
            </w:r>
          </w:p>
        </w:tc>
        <w:tc>
          <w:tcPr>
            <w:tcW w:w="6105" w:type="dxa"/>
          </w:tcPr>
          <w:p w14:paraId="45D09769" w14:textId="77777777" w:rsidR="00660E97" w:rsidRPr="009B7A3E" w:rsidRDefault="00660E97" w:rsidP="009B7A3E">
            <w:pPr>
              <w:spacing w:after="0" w:line="240" w:lineRule="auto"/>
              <w:rPr>
                <w:rFonts w:ascii="Arial" w:hAnsi="Arial" w:cs="Arial"/>
              </w:rPr>
            </w:pPr>
            <w:r w:rsidRPr="009B7A3E">
              <w:rPr>
                <w:rFonts w:ascii="Arial" w:hAnsi="Arial" w:cs="Arial"/>
              </w:rPr>
              <w:t xml:space="preserve">Automatyczny, równoczesny pomiar stężenia pyłu zawieszonego PM10 i PM2.5 w oparciu o bazowe średnie 30-minutowe lub 60-minutowe – </w:t>
            </w:r>
            <w:r w:rsidRPr="009B7A3E">
              <w:rPr>
                <w:rFonts w:ascii="Arial" w:hAnsi="Arial" w:cs="Arial"/>
                <w:b/>
              </w:rPr>
              <w:t>proszę podać wykorzystywaną metodę</w:t>
            </w:r>
          </w:p>
        </w:tc>
        <w:tc>
          <w:tcPr>
            <w:tcW w:w="2263" w:type="dxa"/>
          </w:tcPr>
          <w:p w14:paraId="30A87747" w14:textId="77777777" w:rsidR="00660E97" w:rsidRPr="009B7A3E" w:rsidRDefault="00660E97" w:rsidP="009B7A3E">
            <w:pPr>
              <w:spacing w:after="0" w:line="240" w:lineRule="auto"/>
              <w:rPr>
                <w:rFonts w:ascii="Arial" w:hAnsi="Arial" w:cs="Arial"/>
              </w:rPr>
            </w:pPr>
          </w:p>
        </w:tc>
      </w:tr>
      <w:tr w:rsidR="00660E97" w:rsidRPr="009B7A3E" w14:paraId="05FE0B02" w14:textId="49F4A3F4" w:rsidTr="000D6748">
        <w:trPr>
          <w:jc w:val="center"/>
        </w:trPr>
        <w:tc>
          <w:tcPr>
            <w:tcW w:w="1838" w:type="dxa"/>
          </w:tcPr>
          <w:p w14:paraId="2D6154CC" w14:textId="77777777" w:rsidR="00660E97" w:rsidRPr="009B7A3E" w:rsidRDefault="00660E97" w:rsidP="009B7A3E">
            <w:pPr>
              <w:spacing w:after="0" w:line="240" w:lineRule="auto"/>
              <w:rPr>
                <w:rFonts w:ascii="Arial" w:hAnsi="Arial" w:cs="Arial"/>
              </w:rPr>
            </w:pPr>
            <w:r w:rsidRPr="009B7A3E">
              <w:rPr>
                <w:rFonts w:ascii="Arial" w:hAnsi="Arial" w:cs="Arial"/>
              </w:rPr>
              <w:t>Potwierdzenie równoważności</w:t>
            </w:r>
          </w:p>
        </w:tc>
        <w:tc>
          <w:tcPr>
            <w:tcW w:w="6105" w:type="dxa"/>
          </w:tcPr>
          <w:p w14:paraId="1087FA26" w14:textId="1E75526E" w:rsidR="00660E97" w:rsidRPr="009B7A3E" w:rsidRDefault="00660E97" w:rsidP="009B7A3E">
            <w:pPr>
              <w:spacing w:after="0" w:line="240" w:lineRule="auto"/>
              <w:rPr>
                <w:rFonts w:ascii="Arial" w:hAnsi="Arial" w:cs="Arial"/>
                <w:bCs/>
              </w:rPr>
            </w:pPr>
            <w:r w:rsidRPr="009B7A3E">
              <w:rPr>
                <w:rFonts w:ascii="Arial" w:hAnsi="Arial" w:cs="Arial"/>
              </w:rPr>
              <w:t>Raport z badań* (w języku polskim lub angielskim) potwierdzający równoważność pomiarów miernika wraz z głowicą separacyjną /układem separującym (w zależności co występuje), w dostarczanej konfiguracji, z metodą referencyjną określoną w Dyrektywie Komisji (UE) 2015/1480 z dnia 28 sierpnia 2015 r. zmieniającej niektóre załączniki do dyrektyw Parlamentu Europejskiego i Rady 2004/107/WE i 2008/50/WE ustanawiające przepisy dotyczące metod referencyjnych, zatwierdzania danych i lokalizacji punktów pomiarowych do oceny jakości powietrza:</w:t>
            </w:r>
          </w:p>
          <w:p w14:paraId="0F561FA0" w14:textId="15E81AC8" w:rsidR="00660E97" w:rsidRPr="009B7A3E" w:rsidRDefault="00660E97" w:rsidP="009B7A3E">
            <w:pPr>
              <w:spacing w:after="0" w:line="240" w:lineRule="auto"/>
              <w:rPr>
                <w:rFonts w:ascii="Arial" w:hAnsi="Arial" w:cs="Arial"/>
                <w:bCs/>
              </w:rPr>
            </w:pPr>
            <w:r w:rsidRPr="009B7A3E">
              <w:rPr>
                <w:rFonts w:ascii="Arial" w:hAnsi="Arial" w:cs="Arial"/>
              </w:rPr>
              <w:t>- Badania i raport wykonane przez laboratorium akredytowane, tzn. posiadające, w momencie wykonywania badania, akredytację na normę EN ISO/IEC 17025 lub równoważną w zakresie przeprowadzanych badań;</w:t>
            </w:r>
          </w:p>
          <w:p w14:paraId="7607FBD6" w14:textId="77777777" w:rsidR="00660E97" w:rsidRPr="009B7A3E" w:rsidRDefault="00660E97" w:rsidP="009B7A3E">
            <w:pPr>
              <w:spacing w:after="0" w:line="240" w:lineRule="auto"/>
              <w:rPr>
                <w:rFonts w:ascii="Arial" w:hAnsi="Arial" w:cs="Arial"/>
                <w:bCs/>
              </w:rPr>
            </w:pPr>
            <w:r w:rsidRPr="009B7A3E">
              <w:rPr>
                <w:rFonts w:ascii="Arial" w:hAnsi="Arial" w:cs="Arial"/>
              </w:rPr>
              <w:t xml:space="preserve">- Metodyka postępowania przy potwierdzaniu równoważności zgodna z normą EN 16450:2017 lub równoważną - przy zastosowaniu metodyki równoważnej do opisanej w normie lub normie równoważnej Wykonawca dostarczy raport z badań, wykonany przez laboratorium akredytowane, tzn. posiadające, w momencie wykonywania badania, akredytację na normę EN ISO/IEC 17025 lub równoważną w zakresie przeprowadzanych badań, który potwierdzi, iż zastosowana w oferowanym urządzeniu metoda pomiarowa jest w pełni równoważna z metodą referencyjną określoną w Dyrektywie Komisji (UE) 2015/1480 z dnia 28 sierpnia 2015 r. zmieniającej niektóre załączniki do dyrektyw Parlamentu Europejskiego i Rady 2004/107/WE i 2008/50/WE ustanawiające przepisy dotyczące metod referencyjnych, zatwierdzania danych i lokalizacji punktów pomiarowych do oceny jakości powietrza, z zastrzeżeniem, iż metodyka ta musi spełniać wszystkie kryteria, które opisane zostały w przywołanej normie – </w:t>
            </w:r>
            <w:r w:rsidRPr="009B7A3E">
              <w:rPr>
                <w:rFonts w:ascii="Arial" w:hAnsi="Arial" w:cs="Arial"/>
                <w:b/>
              </w:rPr>
              <w:t>Urządzenie powinno przejść testy zarówno polowe jak i laboratoryjne</w:t>
            </w:r>
            <w:r w:rsidRPr="009B7A3E">
              <w:rPr>
                <w:rFonts w:ascii="Arial" w:hAnsi="Arial" w:cs="Arial"/>
              </w:rPr>
              <w:t>.</w:t>
            </w:r>
          </w:p>
          <w:p w14:paraId="2B554238" w14:textId="77777777" w:rsidR="00660E97" w:rsidRPr="009B7A3E" w:rsidRDefault="00660E97" w:rsidP="009B7A3E">
            <w:pPr>
              <w:spacing w:after="0" w:line="240" w:lineRule="auto"/>
              <w:rPr>
                <w:rFonts w:ascii="Arial" w:hAnsi="Arial" w:cs="Arial"/>
                <w:bCs/>
              </w:rPr>
            </w:pPr>
            <w:r w:rsidRPr="009B7A3E">
              <w:rPr>
                <w:rFonts w:ascii="Arial" w:hAnsi="Arial" w:cs="Arial"/>
              </w:rPr>
              <w:t>- Raport musi bazować na wynikach stężeń pyłu z automatycznego miernika ustawionego w tryb pracy ciągłej 30 minutowej lub 60 minutowej (średnie bazowe 30–minutowe lub 60-minutowe, uśredniane następnie do średniej dobowej);</w:t>
            </w:r>
          </w:p>
          <w:p w14:paraId="00DA3364" w14:textId="77777777" w:rsidR="00660E97" w:rsidRPr="009B7A3E" w:rsidRDefault="00660E97" w:rsidP="009B7A3E">
            <w:pPr>
              <w:spacing w:after="0" w:line="240" w:lineRule="auto"/>
              <w:rPr>
                <w:rFonts w:ascii="Arial" w:hAnsi="Arial" w:cs="Arial"/>
                <w:bCs/>
              </w:rPr>
            </w:pPr>
            <w:r w:rsidRPr="009B7A3E">
              <w:rPr>
                <w:rFonts w:ascii="Arial" w:hAnsi="Arial" w:cs="Arial"/>
              </w:rPr>
              <w:lastRenderedPageBreak/>
              <w:t>- Pomiary/badania, na których bazuje raport, w co najmniej 50% przeprowadzone w kraju (krajach) Europejskich, w których występują warunki zbliżone do Polskich (np. klimat, rodzaj pyłu – Polska, Słowacja, Czechy, Austria, Niemcy);</w:t>
            </w:r>
          </w:p>
          <w:p w14:paraId="4DF23D06" w14:textId="77777777" w:rsidR="00660E97" w:rsidRPr="009B7A3E" w:rsidRDefault="00660E97" w:rsidP="009B7A3E">
            <w:pPr>
              <w:spacing w:after="0" w:line="240" w:lineRule="auto"/>
              <w:rPr>
                <w:rFonts w:ascii="Arial" w:hAnsi="Arial" w:cs="Arial"/>
                <w:bCs/>
              </w:rPr>
            </w:pPr>
            <w:r w:rsidRPr="009B7A3E">
              <w:rPr>
                <w:rFonts w:ascii="Arial" w:hAnsi="Arial" w:cs="Arial"/>
              </w:rPr>
              <w:t>- Do oferty dołączyć raport do oferowanego Urządzenia w formie cyfrowej, zarówno dla pyłu PM10 jak i PM2.5, w języku polskim lub angielskim; gdy całość raportu została dostarczona w języku angielskim wnioski w języku polskim.</w:t>
            </w:r>
          </w:p>
          <w:p w14:paraId="6F2B8EB3" w14:textId="77777777" w:rsidR="00516448" w:rsidRPr="00516448" w:rsidRDefault="00516448" w:rsidP="00516448">
            <w:pPr>
              <w:widowControl w:val="0"/>
              <w:autoSpaceDE w:val="0"/>
              <w:autoSpaceDN w:val="0"/>
              <w:spacing w:after="0" w:line="240" w:lineRule="auto"/>
              <w:rPr>
                <w:rFonts w:ascii="Arial" w:eastAsia="Arial" w:hAnsi="Arial" w:cs="Arial"/>
                <w:szCs w:val="24"/>
              </w:rPr>
            </w:pPr>
          </w:p>
          <w:p w14:paraId="750E6375" w14:textId="77777777" w:rsidR="00516448" w:rsidRPr="00516448" w:rsidRDefault="00516448" w:rsidP="00516448">
            <w:pPr>
              <w:widowControl w:val="0"/>
              <w:autoSpaceDE w:val="0"/>
              <w:autoSpaceDN w:val="0"/>
              <w:spacing w:after="0" w:line="240" w:lineRule="auto"/>
              <w:rPr>
                <w:rFonts w:ascii="Arial" w:eastAsia="Arial" w:hAnsi="Arial" w:cs="Arial"/>
                <w:b/>
                <w:szCs w:val="24"/>
              </w:rPr>
            </w:pPr>
            <w:r w:rsidRPr="00516448">
              <w:rPr>
                <w:rFonts w:ascii="Arial" w:eastAsia="Arial" w:hAnsi="Arial" w:cs="Arial"/>
                <w:b/>
                <w:szCs w:val="24"/>
              </w:rPr>
              <w:t>Uwaga!</w:t>
            </w:r>
          </w:p>
          <w:p w14:paraId="440A7837" w14:textId="77777777" w:rsidR="00516448" w:rsidRPr="00516448" w:rsidRDefault="00516448" w:rsidP="00516448">
            <w:pPr>
              <w:widowControl w:val="0"/>
              <w:autoSpaceDE w:val="0"/>
              <w:autoSpaceDN w:val="0"/>
              <w:spacing w:after="0" w:line="240" w:lineRule="auto"/>
              <w:rPr>
                <w:rFonts w:ascii="Arial" w:eastAsia="Arial" w:hAnsi="Arial" w:cs="Arial"/>
                <w:b/>
                <w:szCs w:val="24"/>
              </w:rPr>
            </w:pPr>
            <w:r w:rsidRPr="00516448">
              <w:rPr>
                <w:rFonts w:ascii="Arial" w:eastAsia="Arial" w:hAnsi="Arial" w:cs="Arial"/>
                <w:b/>
                <w:szCs w:val="24"/>
              </w:rPr>
              <w:t xml:space="preserve">Ciężar udowodnienia zastosowań równoważnych dla norm: </w:t>
            </w:r>
          </w:p>
          <w:p w14:paraId="60B2A16E" w14:textId="77777777" w:rsidR="00516448" w:rsidRPr="00516448" w:rsidRDefault="00516448" w:rsidP="009325CA">
            <w:pPr>
              <w:widowControl w:val="0"/>
              <w:numPr>
                <w:ilvl w:val="0"/>
                <w:numId w:val="164"/>
              </w:numPr>
              <w:autoSpaceDE w:val="0"/>
              <w:autoSpaceDN w:val="0"/>
              <w:spacing w:after="0" w:line="268" w:lineRule="exact"/>
              <w:ind w:left="492"/>
              <w:rPr>
                <w:rFonts w:ascii="Arial" w:eastAsia="Arial" w:hAnsi="Arial" w:cs="Arial"/>
                <w:b/>
                <w:szCs w:val="24"/>
              </w:rPr>
            </w:pPr>
            <w:r w:rsidRPr="00516448">
              <w:rPr>
                <w:rFonts w:ascii="Arial" w:eastAsia="Arial" w:hAnsi="Arial" w:cs="Arial"/>
                <w:b/>
                <w:szCs w:val="24"/>
              </w:rPr>
              <w:t>akredytacji – norma: EN ISO/IEC 17025</w:t>
            </w:r>
          </w:p>
          <w:p w14:paraId="3FE7F5CB" w14:textId="77777777" w:rsidR="00516448" w:rsidRPr="00516448" w:rsidRDefault="00516448" w:rsidP="009325CA">
            <w:pPr>
              <w:widowControl w:val="0"/>
              <w:numPr>
                <w:ilvl w:val="0"/>
                <w:numId w:val="164"/>
              </w:numPr>
              <w:autoSpaceDE w:val="0"/>
              <w:autoSpaceDN w:val="0"/>
              <w:spacing w:after="0" w:line="268" w:lineRule="exact"/>
              <w:ind w:left="492"/>
              <w:rPr>
                <w:rFonts w:ascii="Arial" w:eastAsia="Arial" w:hAnsi="Arial" w:cs="Arial"/>
                <w:b/>
                <w:szCs w:val="24"/>
              </w:rPr>
            </w:pPr>
            <w:r w:rsidRPr="00516448">
              <w:rPr>
                <w:rFonts w:ascii="Arial" w:eastAsia="Arial" w:hAnsi="Arial" w:cs="Arial"/>
                <w:b/>
                <w:szCs w:val="24"/>
              </w:rPr>
              <w:t>równoważności w zakresie: Metodyki postępowania przy potwierdzaniu równoważności zgodnej z normą EN 16450:2017</w:t>
            </w:r>
          </w:p>
          <w:p w14:paraId="40CD37C0" w14:textId="77777777" w:rsidR="00516448" w:rsidRPr="00516448" w:rsidRDefault="00516448" w:rsidP="00516448">
            <w:pPr>
              <w:widowControl w:val="0"/>
              <w:autoSpaceDE w:val="0"/>
              <w:autoSpaceDN w:val="0"/>
              <w:spacing w:after="0" w:line="240" w:lineRule="auto"/>
              <w:rPr>
                <w:rFonts w:ascii="Arial" w:eastAsia="Arial" w:hAnsi="Arial" w:cs="Arial"/>
                <w:b/>
                <w:szCs w:val="24"/>
              </w:rPr>
            </w:pPr>
            <w:r w:rsidRPr="00516448">
              <w:rPr>
                <w:rFonts w:ascii="Arial" w:eastAsia="Arial" w:hAnsi="Arial" w:cs="Arial"/>
                <w:b/>
                <w:szCs w:val="24"/>
              </w:rPr>
              <w:t>leży po stronie Wykonawcy.</w:t>
            </w:r>
          </w:p>
          <w:p w14:paraId="1BE093C6" w14:textId="77777777" w:rsidR="00516448" w:rsidRPr="00516448" w:rsidRDefault="00516448" w:rsidP="00516448">
            <w:pPr>
              <w:widowControl w:val="0"/>
              <w:autoSpaceDE w:val="0"/>
              <w:autoSpaceDN w:val="0"/>
              <w:spacing w:after="0" w:line="240" w:lineRule="auto"/>
              <w:rPr>
                <w:rFonts w:ascii="Arial" w:eastAsia="Arial" w:hAnsi="Arial" w:cs="Arial"/>
                <w:b/>
                <w:szCs w:val="24"/>
              </w:rPr>
            </w:pPr>
            <w:r w:rsidRPr="00516448">
              <w:rPr>
                <w:rFonts w:ascii="Arial" w:eastAsia="Arial" w:hAnsi="Arial" w:cs="Arial"/>
                <w:b/>
                <w:szCs w:val="24"/>
              </w:rPr>
              <w:t xml:space="preserve">Wykonawca zobowiązany jest złożyć niezbędną dokumentację w postaci certyfikatów, sprawozdań lub innych adekwatnych przedmiotowych środków dowodowych potwierdzających, iż norma równoważna w </w:t>
            </w:r>
            <w:r w:rsidRPr="00516448">
              <w:rPr>
                <w:rFonts w:ascii="Arial" w:eastAsia="Arial" w:hAnsi="Arial" w:cs="Arial"/>
                <w:b/>
                <w:szCs w:val="24"/>
                <w:u w:val="single"/>
              </w:rPr>
              <w:t>kompletnym</w:t>
            </w:r>
            <w:r w:rsidRPr="00516448">
              <w:rPr>
                <w:rFonts w:ascii="Arial" w:eastAsia="Arial" w:hAnsi="Arial" w:cs="Arial"/>
                <w:b/>
                <w:szCs w:val="24"/>
              </w:rPr>
              <w:t xml:space="preserve"> zakresie bądź lepszym spełnia normy wskazane przez Zamawiającego.</w:t>
            </w:r>
          </w:p>
          <w:p w14:paraId="1191D04D" w14:textId="77777777" w:rsidR="00516448" w:rsidRPr="00516448" w:rsidRDefault="00516448" w:rsidP="00516448">
            <w:pPr>
              <w:widowControl w:val="0"/>
              <w:autoSpaceDE w:val="0"/>
              <w:autoSpaceDN w:val="0"/>
              <w:spacing w:after="0" w:line="240" w:lineRule="auto"/>
              <w:rPr>
                <w:rFonts w:ascii="Arial" w:eastAsia="Arial" w:hAnsi="Arial" w:cs="Arial"/>
                <w:b/>
                <w:szCs w:val="24"/>
              </w:rPr>
            </w:pPr>
            <w:r w:rsidRPr="00516448">
              <w:rPr>
                <w:rFonts w:ascii="Arial" w:eastAsia="Arial" w:hAnsi="Arial" w:cs="Arial"/>
                <w:b/>
                <w:szCs w:val="24"/>
              </w:rPr>
              <w:t>W przypadku złożenia certyfikatów, raportów, sprawozdań na normę równoważną wymagane jest załączenie dowodów potwierdzających jednoznacznie, iż norma równoważna wypełnia zakres normy pierwotnej</w:t>
            </w:r>
          </w:p>
          <w:p w14:paraId="21F0C462" w14:textId="77777777" w:rsidR="00516448" w:rsidRPr="00516448" w:rsidRDefault="00516448" w:rsidP="00516448">
            <w:pPr>
              <w:widowControl w:val="0"/>
              <w:autoSpaceDE w:val="0"/>
              <w:autoSpaceDN w:val="0"/>
              <w:spacing w:after="0" w:line="240" w:lineRule="auto"/>
              <w:rPr>
                <w:rFonts w:ascii="Arial" w:eastAsia="Arial" w:hAnsi="Arial" w:cs="Arial"/>
                <w:b/>
                <w:szCs w:val="24"/>
              </w:rPr>
            </w:pPr>
          </w:p>
          <w:p w14:paraId="2CAAB619" w14:textId="77777777" w:rsidR="00516448" w:rsidRPr="00516448" w:rsidRDefault="00516448" w:rsidP="00516448">
            <w:pPr>
              <w:widowControl w:val="0"/>
              <w:autoSpaceDE w:val="0"/>
              <w:autoSpaceDN w:val="0"/>
              <w:spacing w:after="0" w:line="240" w:lineRule="auto"/>
              <w:rPr>
                <w:rFonts w:ascii="Arial" w:eastAsia="Arial" w:hAnsi="Arial" w:cs="Arial"/>
                <w:b/>
                <w:szCs w:val="24"/>
              </w:rPr>
            </w:pPr>
            <w:r w:rsidRPr="00516448">
              <w:rPr>
                <w:rFonts w:ascii="Arial" w:eastAsia="Arial" w:hAnsi="Arial" w:cs="Arial"/>
                <w:b/>
                <w:szCs w:val="24"/>
              </w:rPr>
              <w:t>Dokumentacja równoważna wraz z dowodami na spełnienie norm równoważnych składana jest wraz z ofertą.</w:t>
            </w:r>
          </w:p>
          <w:p w14:paraId="2C18B666" w14:textId="77777777" w:rsidR="00516448" w:rsidRPr="00516448" w:rsidRDefault="00516448" w:rsidP="00516448">
            <w:pPr>
              <w:widowControl w:val="0"/>
              <w:autoSpaceDE w:val="0"/>
              <w:autoSpaceDN w:val="0"/>
              <w:spacing w:after="0" w:line="240" w:lineRule="auto"/>
              <w:rPr>
                <w:rFonts w:ascii="Arial" w:eastAsia="Arial" w:hAnsi="Arial" w:cs="Arial"/>
                <w:b/>
                <w:szCs w:val="24"/>
              </w:rPr>
            </w:pPr>
          </w:p>
          <w:p w14:paraId="4B1A2E50" w14:textId="77777777" w:rsidR="00516448" w:rsidRPr="00516448" w:rsidRDefault="00516448" w:rsidP="00516448">
            <w:pPr>
              <w:widowControl w:val="0"/>
              <w:autoSpaceDE w:val="0"/>
              <w:autoSpaceDN w:val="0"/>
              <w:spacing w:after="0" w:line="240" w:lineRule="auto"/>
              <w:rPr>
                <w:rFonts w:ascii="Arial" w:eastAsia="Arial" w:hAnsi="Arial" w:cs="Arial"/>
                <w:b/>
                <w:szCs w:val="24"/>
              </w:rPr>
            </w:pPr>
            <w:r w:rsidRPr="00516448">
              <w:rPr>
                <w:rFonts w:ascii="Arial" w:eastAsia="Arial" w:hAnsi="Arial" w:cs="Arial"/>
                <w:b/>
                <w:szCs w:val="24"/>
              </w:rPr>
              <w:t>W przypadku niezłożenia wraz z ofertą przedmiotowych środków dowodowych w zakresie równoważności oraz niejednoznacznego udowodnienia równoważności odnośnie norm oferta Wykonawcy zostanie odrzucona.</w:t>
            </w:r>
          </w:p>
          <w:p w14:paraId="466F82F0" w14:textId="77777777" w:rsidR="00516448" w:rsidRPr="00516448" w:rsidRDefault="00516448" w:rsidP="00516448">
            <w:pPr>
              <w:widowControl w:val="0"/>
              <w:autoSpaceDE w:val="0"/>
              <w:autoSpaceDN w:val="0"/>
              <w:spacing w:after="0" w:line="240" w:lineRule="auto"/>
              <w:rPr>
                <w:rFonts w:ascii="Arial" w:eastAsia="Arial" w:hAnsi="Arial" w:cs="Arial"/>
                <w:b/>
                <w:szCs w:val="24"/>
              </w:rPr>
            </w:pPr>
          </w:p>
          <w:p w14:paraId="611BE3C6" w14:textId="2620E698" w:rsidR="00660E97" w:rsidRPr="009B7A3E" w:rsidRDefault="00516448" w:rsidP="00516448">
            <w:pPr>
              <w:spacing w:after="0" w:line="240" w:lineRule="auto"/>
              <w:rPr>
                <w:rFonts w:ascii="Arial" w:hAnsi="Arial" w:cs="Arial"/>
              </w:rPr>
            </w:pPr>
            <w:r w:rsidRPr="00516448">
              <w:rPr>
                <w:rFonts w:ascii="Arial" w:eastAsia="Arial" w:hAnsi="Arial" w:cs="Arial"/>
                <w:b/>
                <w:szCs w:val="24"/>
              </w:rPr>
              <w:t>Dokumentacja w zakresie równoważności nie będzie podlegać uzupełnieniu</w:t>
            </w:r>
            <w:r>
              <w:rPr>
                <w:rFonts w:ascii="Arial" w:eastAsia="Arial" w:hAnsi="Arial" w:cs="Arial"/>
                <w:b/>
                <w:szCs w:val="24"/>
              </w:rPr>
              <w:t>.</w:t>
            </w:r>
          </w:p>
        </w:tc>
        <w:tc>
          <w:tcPr>
            <w:tcW w:w="2263" w:type="dxa"/>
          </w:tcPr>
          <w:p w14:paraId="49429438" w14:textId="77777777" w:rsidR="00660E97" w:rsidRPr="009B7A3E" w:rsidRDefault="00660E97" w:rsidP="009B7A3E">
            <w:pPr>
              <w:spacing w:after="0" w:line="240" w:lineRule="auto"/>
              <w:rPr>
                <w:rFonts w:ascii="Arial" w:hAnsi="Arial" w:cs="Arial"/>
              </w:rPr>
            </w:pPr>
          </w:p>
        </w:tc>
      </w:tr>
      <w:tr w:rsidR="00660E97" w:rsidRPr="009B7A3E" w14:paraId="669F9A0C" w14:textId="1A3CF440" w:rsidTr="000D6748">
        <w:trPr>
          <w:jc w:val="center"/>
        </w:trPr>
        <w:tc>
          <w:tcPr>
            <w:tcW w:w="1838" w:type="dxa"/>
          </w:tcPr>
          <w:p w14:paraId="7DF90AAA" w14:textId="77777777" w:rsidR="00660E97" w:rsidRPr="009B7A3E" w:rsidRDefault="00660E97" w:rsidP="009B7A3E">
            <w:pPr>
              <w:spacing w:after="0" w:line="240" w:lineRule="auto"/>
              <w:rPr>
                <w:rFonts w:ascii="Arial" w:hAnsi="Arial" w:cs="Arial"/>
              </w:rPr>
            </w:pPr>
            <w:r w:rsidRPr="009B7A3E">
              <w:rPr>
                <w:rFonts w:ascii="Arial" w:hAnsi="Arial" w:cs="Arial"/>
              </w:rPr>
              <w:t>Zakres pomiarowy</w:t>
            </w:r>
          </w:p>
        </w:tc>
        <w:tc>
          <w:tcPr>
            <w:tcW w:w="6105" w:type="dxa"/>
          </w:tcPr>
          <w:p w14:paraId="561B0BC6" w14:textId="77777777" w:rsidR="00660E97" w:rsidRPr="009B7A3E" w:rsidRDefault="00660E97" w:rsidP="009B7A3E">
            <w:pPr>
              <w:spacing w:after="0" w:line="240" w:lineRule="auto"/>
              <w:rPr>
                <w:rFonts w:ascii="Arial" w:hAnsi="Arial" w:cs="Arial"/>
              </w:rPr>
            </w:pPr>
            <w:r w:rsidRPr="009B7A3E">
              <w:rPr>
                <w:rFonts w:ascii="Arial" w:hAnsi="Arial" w:cs="Arial"/>
              </w:rPr>
              <w:t>Programowalny, co najmniej od 0 do 1000 µg/m³</w:t>
            </w:r>
          </w:p>
        </w:tc>
        <w:tc>
          <w:tcPr>
            <w:tcW w:w="2263" w:type="dxa"/>
          </w:tcPr>
          <w:p w14:paraId="2F72EECD" w14:textId="77777777" w:rsidR="00660E97" w:rsidRPr="009B7A3E" w:rsidRDefault="00660E97" w:rsidP="009B7A3E">
            <w:pPr>
              <w:spacing w:after="0" w:line="240" w:lineRule="auto"/>
              <w:rPr>
                <w:rFonts w:ascii="Arial" w:hAnsi="Arial" w:cs="Arial"/>
              </w:rPr>
            </w:pPr>
          </w:p>
        </w:tc>
      </w:tr>
      <w:tr w:rsidR="00660E97" w:rsidRPr="009B7A3E" w14:paraId="5BF0520A" w14:textId="6740071C" w:rsidTr="000D6748">
        <w:trPr>
          <w:jc w:val="center"/>
        </w:trPr>
        <w:tc>
          <w:tcPr>
            <w:tcW w:w="1838" w:type="dxa"/>
          </w:tcPr>
          <w:p w14:paraId="13E5A683" w14:textId="77777777" w:rsidR="00660E97" w:rsidRPr="009B7A3E" w:rsidRDefault="00660E97" w:rsidP="009B7A3E">
            <w:pPr>
              <w:spacing w:after="0" w:line="240" w:lineRule="auto"/>
              <w:rPr>
                <w:rFonts w:ascii="Arial" w:hAnsi="Arial" w:cs="Arial"/>
              </w:rPr>
            </w:pPr>
            <w:r w:rsidRPr="009B7A3E">
              <w:rPr>
                <w:rFonts w:ascii="Arial" w:hAnsi="Arial" w:cs="Arial"/>
              </w:rPr>
              <w:t>Podstawowe cechy urządzenia /funkcjonalność</w:t>
            </w:r>
          </w:p>
        </w:tc>
        <w:tc>
          <w:tcPr>
            <w:tcW w:w="6105" w:type="dxa"/>
          </w:tcPr>
          <w:p w14:paraId="6C31B57F"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Wymiary: umożliwiające instalację w standardowym stojaku 19” (szerokość i głębokość);</w:t>
            </w:r>
          </w:p>
          <w:p w14:paraId="4A0CB508"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 xml:space="preserve">Zasilanie: 230 V / 50 </w:t>
            </w:r>
            <w:proofErr w:type="spellStart"/>
            <w:r w:rsidRPr="00516448">
              <w:rPr>
                <w:rFonts w:ascii="Arial" w:hAnsi="Arial" w:cs="Arial"/>
                <w:szCs w:val="24"/>
              </w:rPr>
              <w:t>Hz</w:t>
            </w:r>
            <w:proofErr w:type="spellEnd"/>
            <w:r w:rsidRPr="00516448">
              <w:rPr>
                <w:rFonts w:ascii="Arial" w:hAnsi="Arial" w:cs="Arial"/>
                <w:szCs w:val="24"/>
              </w:rPr>
              <w:t>;</w:t>
            </w:r>
          </w:p>
          <w:p w14:paraId="6489E353"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Zasilanie: po przerwie w zasilaniu miernik powinien włączyć się automatycznie i kontynuować pomiar;</w:t>
            </w:r>
          </w:p>
          <w:p w14:paraId="18E2C4D1"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Temperatura pracy: przynajmniej w granicach od +15 do +30 °C;</w:t>
            </w:r>
          </w:p>
          <w:p w14:paraId="4EA53B59"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Temperatura dla próbkowanego powietrza: przynajmniej w granicach od -30 do +40°C;</w:t>
            </w:r>
          </w:p>
          <w:p w14:paraId="33E2B2BA"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Wilgotność względna pracy: przynajmniej w granicach od 20 do 90%;</w:t>
            </w:r>
          </w:p>
          <w:p w14:paraId="1AEF6AE8"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lastRenderedPageBreak/>
              <w:t>Cykl pomiarowy umożliwiający przygotowanie średniej bazowej nie dłuższej niż 1-godzinnej;</w:t>
            </w:r>
          </w:p>
          <w:p w14:paraId="6DE4F7E2"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Granica oznaczalności nie wyższa niż 2 µg/m3 przy czasie uśredniania 1 doby;</w:t>
            </w:r>
          </w:p>
          <w:p w14:paraId="04067C63"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Granica oznaczalności nie wyższa niż 5 µg/m3 przy czasie uśredniania 1 godzina;</w:t>
            </w:r>
          </w:p>
          <w:p w14:paraId="07DE8902"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Fabryczne świadectwo wzorcowania urządzenia – w formie papierowej w języku polskim lub angielskim – dostarczone w momencie instalacji;</w:t>
            </w:r>
          </w:p>
          <w:p w14:paraId="7F3AB730"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Świadectwo wzorcowania z odniesieniem do wymogów zachowania spójności pomiarowej parametrów funkcjonalnych urządzenia (przepływ, temperatura, ciśnienie lub inne – w formie papierowej w języku polskim lub angielskim- jeśli ma zastosowanie) – dostarczone w momencie instalacji.</w:t>
            </w:r>
          </w:p>
          <w:p w14:paraId="0A92A5C0"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Możliwość raportowania / przesyłania danych z pomiaru zewnętrznych warunków temperatury i ciśnienia do systemu zbierania danych zamontowanego na stacji;</w:t>
            </w:r>
          </w:p>
          <w:p w14:paraId="36ED6D39"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Raportowane wyniki odniesione do warunków rzeczywistych, zgodnie z polskim prawodawstwem;</w:t>
            </w:r>
          </w:p>
          <w:p w14:paraId="4D83FF92"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 xml:space="preserve">Równoważny poziom dźwięku emitowany podczas ciągłej całodobowej pracy urządzenia / pompy urządzenia nie może przekroczyć 75 </w:t>
            </w:r>
            <w:proofErr w:type="spellStart"/>
            <w:r w:rsidRPr="00516448">
              <w:rPr>
                <w:rFonts w:ascii="Arial" w:hAnsi="Arial" w:cs="Arial"/>
                <w:szCs w:val="24"/>
              </w:rPr>
              <w:t>dB</w:t>
            </w:r>
            <w:proofErr w:type="spellEnd"/>
            <w:r w:rsidRPr="00516448">
              <w:rPr>
                <w:rFonts w:ascii="Arial" w:hAnsi="Arial" w:cs="Arial"/>
                <w:szCs w:val="24"/>
              </w:rPr>
              <w:t xml:space="preserve"> w żadnym z punktów pomiarowych zlokalizowanych w odległości 35 cm od skrajnego obrysu urządzenia / pompy urządzenia.</w:t>
            </w:r>
          </w:p>
        </w:tc>
        <w:tc>
          <w:tcPr>
            <w:tcW w:w="2263" w:type="dxa"/>
          </w:tcPr>
          <w:p w14:paraId="1E5DB8CE" w14:textId="77777777" w:rsidR="00660E97" w:rsidRPr="009B7A3E" w:rsidRDefault="00660E97" w:rsidP="00516448">
            <w:pPr>
              <w:widowControl w:val="0"/>
              <w:autoSpaceDE w:val="0"/>
              <w:autoSpaceDN w:val="0"/>
              <w:spacing w:after="0" w:line="240" w:lineRule="auto"/>
              <w:rPr>
                <w:rFonts w:ascii="Arial" w:hAnsi="Arial" w:cs="Arial"/>
              </w:rPr>
            </w:pPr>
          </w:p>
        </w:tc>
      </w:tr>
      <w:tr w:rsidR="00660E97" w:rsidRPr="009B7A3E" w14:paraId="0DA96AD1" w14:textId="0C878570" w:rsidTr="000D6748">
        <w:trPr>
          <w:jc w:val="center"/>
        </w:trPr>
        <w:tc>
          <w:tcPr>
            <w:tcW w:w="1838" w:type="dxa"/>
          </w:tcPr>
          <w:p w14:paraId="2D8826D8" w14:textId="77777777" w:rsidR="00660E97" w:rsidRPr="009B7A3E" w:rsidRDefault="00660E97" w:rsidP="009B7A3E">
            <w:pPr>
              <w:spacing w:after="0" w:line="240" w:lineRule="auto"/>
              <w:rPr>
                <w:rFonts w:ascii="Arial" w:hAnsi="Arial" w:cs="Arial"/>
              </w:rPr>
            </w:pPr>
            <w:r w:rsidRPr="009B7A3E">
              <w:rPr>
                <w:rFonts w:ascii="Arial" w:hAnsi="Arial" w:cs="Arial"/>
              </w:rPr>
              <w:t xml:space="preserve">Głowica pomiarowa </w:t>
            </w:r>
          </w:p>
        </w:tc>
        <w:tc>
          <w:tcPr>
            <w:tcW w:w="6105" w:type="dxa"/>
          </w:tcPr>
          <w:p w14:paraId="5B4704CF"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Wykonana ze stali nierdzewnej lub stopów aluminium;</w:t>
            </w:r>
          </w:p>
          <w:p w14:paraId="4E9058F5"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Otwory wlotowe do głowicy osłonięte przed opadami deszczu i śniegu;</w:t>
            </w:r>
          </w:p>
          <w:p w14:paraId="12B18E17"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Konstrukcja umożliwiająca swobodny demontaż i czyszczenie;</w:t>
            </w:r>
          </w:p>
          <w:p w14:paraId="40A4CF17"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Taka sama jak używana w badaniach potwierdzających równoważność;</w:t>
            </w:r>
          </w:p>
        </w:tc>
        <w:tc>
          <w:tcPr>
            <w:tcW w:w="2263" w:type="dxa"/>
          </w:tcPr>
          <w:p w14:paraId="4616E1EB" w14:textId="77777777" w:rsidR="00660E97" w:rsidRPr="009B7A3E" w:rsidRDefault="00660E97" w:rsidP="007B3F1B">
            <w:pPr>
              <w:widowControl w:val="0"/>
              <w:autoSpaceDE w:val="0"/>
              <w:autoSpaceDN w:val="0"/>
              <w:spacing w:after="0" w:line="240" w:lineRule="auto"/>
              <w:rPr>
                <w:rFonts w:ascii="Arial" w:hAnsi="Arial" w:cs="Arial"/>
              </w:rPr>
            </w:pPr>
          </w:p>
        </w:tc>
      </w:tr>
      <w:tr w:rsidR="00660E97" w:rsidRPr="009B7A3E" w14:paraId="5FA6EA1D" w14:textId="76E5D21A" w:rsidTr="000D6748">
        <w:trPr>
          <w:jc w:val="center"/>
        </w:trPr>
        <w:tc>
          <w:tcPr>
            <w:tcW w:w="1838" w:type="dxa"/>
          </w:tcPr>
          <w:p w14:paraId="37739603" w14:textId="77777777" w:rsidR="00660E97" w:rsidRPr="009B7A3E" w:rsidRDefault="00660E97" w:rsidP="009B7A3E">
            <w:pPr>
              <w:spacing w:after="0" w:line="240" w:lineRule="auto"/>
              <w:rPr>
                <w:rFonts w:ascii="Arial" w:hAnsi="Arial" w:cs="Arial"/>
              </w:rPr>
            </w:pPr>
            <w:r w:rsidRPr="009B7A3E">
              <w:rPr>
                <w:rFonts w:ascii="Arial" w:hAnsi="Arial" w:cs="Arial"/>
              </w:rPr>
              <w:t>Układ poboru próby</w:t>
            </w:r>
          </w:p>
        </w:tc>
        <w:tc>
          <w:tcPr>
            <w:tcW w:w="6105" w:type="dxa"/>
          </w:tcPr>
          <w:p w14:paraId="684ED2DE"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W osłonie ze stali nierdzewnej lub stopu aluminium, konstrukcja zapobiegająca kondensacji wilgoci oraz odparowywania części lotnych z pyłu;</w:t>
            </w:r>
          </w:p>
          <w:p w14:paraId="32FC906D"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Przejście przez dach kontenera zabezpieczone przed przeciekaniem, kołnierzem ze stali nierdzewnej lub stopów aluminium;</w:t>
            </w:r>
          </w:p>
          <w:p w14:paraId="1E3D7027"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Grzanie inteligentne uzależnione od zewnętrznej temperatury i wilgotności;</w:t>
            </w:r>
          </w:p>
          <w:p w14:paraId="360457BE" w14:textId="77777777" w:rsidR="00660E97" w:rsidRPr="00516448" w:rsidRDefault="00660E97" w:rsidP="009325CA">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6448">
              <w:rPr>
                <w:rFonts w:ascii="Arial" w:hAnsi="Arial" w:cs="Arial"/>
                <w:szCs w:val="24"/>
              </w:rPr>
              <w:t>Położenie głowicy: w granicach 0,5 – 1,2 m ponad powierzchnią dachu mini kontenera.</w:t>
            </w:r>
          </w:p>
        </w:tc>
        <w:tc>
          <w:tcPr>
            <w:tcW w:w="2263" w:type="dxa"/>
          </w:tcPr>
          <w:p w14:paraId="69BA3890" w14:textId="77777777" w:rsidR="00660E97" w:rsidRPr="009B7A3E" w:rsidRDefault="00660E97" w:rsidP="007B3F1B">
            <w:pPr>
              <w:widowControl w:val="0"/>
              <w:autoSpaceDE w:val="0"/>
              <w:autoSpaceDN w:val="0"/>
              <w:spacing w:after="0" w:line="240" w:lineRule="auto"/>
              <w:rPr>
                <w:rFonts w:ascii="Arial" w:hAnsi="Arial" w:cs="Arial"/>
              </w:rPr>
            </w:pPr>
          </w:p>
        </w:tc>
      </w:tr>
      <w:tr w:rsidR="00362FDF" w:rsidRPr="009B7A3E" w14:paraId="19B0A031" w14:textId="77777777" w:rsidTr="00F21FDE">
        <w:trPr>
          <w:jc w:val="center"/>
        </w:trPr>
        <w:tc>
          <w:tcPr>
            <w:tcW w:w="1838" w:type="dxa"/>
          </w:tcPr>
          <w:p w14:paraId="758B607C" w14:textId="17E906DC" w:rsidR="00362FDF" w:rsidRPr="009B7A3E" w:rsidRDefault="00362FDF" w:rsidP="00362FDF">
            <w:pPr>
              <w:spacing w:after="0" w:line="240" w:lineRule="auto"/>
              <w:rPr>
                <w:rFonts w:ascii="Arial" w:hAnsi="Arial" w:cs="Arial"/>
              </w:rPr>
            </w:pPr>
            <w:r w:rsidRPr="000D6748">
              <w:rPr>
                <w:rFonts w:ascii="Arial" w:hAnsi="Arial" w:cs="Arial"/>
                <w:szCs w:val="24"/>
              </w:rPr>
              <w:t>Pomiar parametrów meteorologicznych</w:t>
            </w:r>
          </w:p>
        </w:tc>
        <w:tc>
          <w:tcPr>
            <w:tcW w:w="6105" w:type="dxa"/>
          </w:tcPr>
          <w:p w14:paraId="61B8F079" w14:textId="326547AC" w:rsidR="00362FDF" w:rsidRPr="000D6748" w:rsidRDefault="006533A9" w:rsidP="000D6748">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0D6748">
              <w:rPr>
                <w:rFonts w:ascii="Arial" w:hAnsi="Arial" w:cs="Arial"/>
                <w:szCs w:val="24"/>
              </w:rPr>
              <w:t>Zewnętrzne</w:t>
            </w:r>
            <w:r w:rsidR="00951068" w:rsidRPr="000D6748">
              <w:rPr>
                <w:rFonts w:ascii="Arial" w:hAnsi="Arial" w:cs="Arial"/>
                <w:szCs w:val="24"/>
              </w:rPr>
              <w:t xml:space="preserve"> czujniki</w:t>
            </w:r>
            <w:r w:rsidR="000D6748">
              <w:rPr>
                <w:rFonts w:ascii="Arial" w:hAnsi="Arial" w:cs="Arial"/>
                <w:szCs w:val="24"/>
              </w:rPr>
              <w:t xml:space="preserve"> </w:t>
            </w:r>
            <w:r w:rsidR="000D6748" w:rsidRPr="000D6748">
              <w:rPr>
                <w:rFonts w:ascii="Arial" w:hAnsi="Arial" w:cs="Arial"/>
                <w:szCs w:val="24"/>
              </w:rPr>
              <w:t>meteorologiczn</w:t>
            </w:r>
            <w:r w:rsidR="000D6748">
              <w:rPr>
                <w:rFonts w:ascii="Arial" w:hAnsi="Arial" w:cs="Arial"/>
                <w:szCs w:val="24"/>
              </w:rPr>
              <w:t>e</w:t>
            </w:r>
            <w:r w:rsidR="00362FDF" w:rsidRPr="000D6748">
              <w:rPr>
                <w:rFonts w:ascii="Arial" w:hAnsi="Arial" w:cs="Arial"/>
                <w:szCs w:val="24"/>
              </w:rPr>
              <w:t xml:space="preserve"> z pomiarem co najmniej</w:t>
            </w:r>
            <w:r w:rsidR="000D6748">
              <w:rPr>
                <w:rFonts w:ascii="Arial" w:hAnsi="Arial" w:cs="Arial"/>
                <w:szCs w:val="24"/>
              </w:rPr>
              <w:t>:</w:t>
            </w:r>
            <w:r w:rsidR="00362FDF" w:rsidRPr="000D6748">
              <w:rPr>
                <w:rFonts w:ascii="Arial" w:hAnsi="Arial" w:cs="Arial"/>
                <w:szCs w:val="24"/>
              </w:rPr>
              <w:t xml:space="preserve"> temperatur</w:t>
            </w:r>
            <w:r w:rsidR="000D6748">
              <w:rPr>
                <w:rFonts w:ascii="Arial" w:hAnsi="Arial" w:cs="Arial"/>
                <w:szCs w:val="24"/>
              </w:rPr>
              <w:t>y</w:t>
            </w:r>
            <w:r w:rsidR="00362FDF" w:rsidRPr="000D6748">
              <w:rPr>
                <w:rFonts w:ascii="Arial" w:hAnsi="Arial" w:cs="Arial"/>
                <w:szCs w:val="24"/>
              </w:rPr>
              <w:t>, wilgotnoś</w:t>
            </w:r>
            <w:r w:rsidR="000D6748">
              <w:rPr>
                <w:rFonts w:ascii="Arial" w:hAnsi="Arial" w:cs="Arial"/>
                <w:szCs w:val="24"/>
              </w:rPr>
              <w:t>ci</w:t>
            </w:r>
            <w:r w:rsidR="00362FDF" w:rsidRPr="000D6748">
              <w:rPr>
                <w:rFonts w:ascii="Arial" w:hAnsi="Arial" w:cs="Arial"/>
                <w:szCs w:val="24"/>
              </w:rPr>
              <w:t>, kierun</w:t>
            </w:r>
            <w:r w:rsidR="000D6748">
              <w:rPr>
                <w:rFonts w:ascii="Arial" w:hAnsi="Arial" w:cs="Arial"/>
                <w:szCs w:val="24"/>
              </w:rPr>
              <w:t>ku</w:t>
            </w:r>
            <w:r w:rsidR="00362FDF" w:rsidRPr="000D6748">
              <w:rPr>
                <w:rFonts w:ascii="Arial" w:hAnsi="Arial" w:cs="Arial"/>
                <w:szCs w:val="24"/>
              </w:rPr>
              <w:t xml:space="preserve"> i prędkoś</w:t>
            </w:r>
            <w:r w:rsidR="000D6748">
              <w:rPr>
                <w:rFonts w:ascii="Arial" w:hAnsi="Arial" w:cs="Arial"/>
                <w:szCs w:val="24"/>
              </w:rPr>
              <w:t>ci</w:t>
            </w:r>
            <w:r w:rsidR="00362FDF" w:rsidRPr="000D6748">
              <w:rPr>
                <w:rFonts w:ascii="Arial" w:hAnsi="Arial" w:cs="Arial"/>
                <w:szCs w:val="24"/>
              </w:rPr>
              <w:t xml:space="preserve"> wiatru </w:t>
            </w:r>
            <w:r w:rsidRPr="000D6748">
              <w:rPr>
                <w:rFonts w:ascii="Arial" w:hAnsi="Arial" w:cs="Arial"/>
                <w:szCs w:val="24"/>
              </w:rPr>
              <w:t>(zainstalowane na zewnątrz kontenera pomiarowego)</w:t>
            </w:r>
            <w:r w:rsidR="000D6748">
              <w:rPr>
                <w:rFonts w:ascii="Arial" w:hAnsi="Arial" w:cs="Arial"/>
                <w:szCs w:val="24"/>
              </w:rPr>
              <w:t>;</w:t>
            </w:r>
          </w:p>
          <w:p w14:paraId="474C7795" w14:textId="00EB8232" w:rsidR="000D6748" w:rsidRDefault="00951068" w:rsidP="000D6748">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0D6748">
              <w:rPr>
                <w:rFonts w:ascii="Arial" w:hAnsi="Arial" w:cs="Arial"/>
                <w:szCs w:val="24"/>
              </w:rPr>
              <w:t xml:space="preserve">Czujniki pomiarów </w:t>
            </w:r>
            <w:r w:rsidR="000D6748">
              <w:rPr>
                <w:rFonts w:ascii="Arial" w:hAnsi="Arial" w:cs="Arial"/>
                <w:szCs w:val="24"/>
              </w:rPr>
              <w:t xml:space="preserve">parametrów </w:t>
            </w:r>
            <w:r w:rsidRPr="000D6748">
              <w:rPr>
                <w:rFonts w:ascii="Arial" w:hAnsi="Arial" w:cs="Arial"/>
                <w:szCs w:val="24"/>
              </w:rPr>
              <w:t>meteorologicznych</w:t>
            </w:r>
            <w:r w:rsidR="00362FDF" w:rsidRPr="000D6748">
              <w:rPr>
                <w:rFonts w:ascii="Arial" w:hAnsi="Arial" w:cs="Arial"/>
                <w:szCs w:val="24"/>
              </w:rPr>
              <w:t xml:space="preserve"> zgodn</w:t>
            </w:r>
            <w:r w:rsidRPr="000D6748">
              <w:rPr>
                <w:rFonts w:ascii="Arial" w:hAnsi="Arial" w:cs="Arial"/>
                <w:szCs w:val="24"/>
              </w:rPr>
              <w:t>e</w:t>
            </w:r>
            <w:r w:rsidR="00362FDF" w:rsidRPr="000D6748">
              <w:rPr>
                <w:rFonts w:ascii="Arial" w:hAnsi="Arial" w:cs="Arial"/>
                <w:szCs w:val="24"/>
              </w:rPr>
              <w:t xml:space="preserve"> z raportem potwierdzenia równoważności</w:t>
            </w:r>
            <w:r w:rsidR="000D6748">
              <w:rPr>
                <w:rFonts w:ascii="Arial" w:hAnsi="Arial" w:cs="Arial"/>
                <w:szCs w:val="24"/>
              </w:rPr>
              <w:t>;</w:t>
            </w:r>
          </w:p>
          <w:p w14:paraId="7F016775" w14:textId="7EF99169" w:rsidR="00362FDF" w:rsidRPr="000D6748" w:rsidRDefault="00362FDF" w:rsidP="000D6748">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0D6748">
              <w:rPr>
                <w:rFonts w:ascii="Arial" w:hAnsi="Arial" w:cs="Arial"/>
                <w:szCs w:val="24"/>
              </w:rPr>
              <w:t>Dane meteorologiczne zabierane przez wewnętrzny system zbierania danych</w:t>
            </w:r>
            <w:r w:rsidR="00951068" w:rsidRPr="000D6748">
              <w:rPr>
                <w:rFonts w:ascii="Arial" w:hAnsi="Arial" w:cs="Arial"/>
                <w:szCs w:val="24"/>
              </w:rPr>
              <w:t xml:space="preserve"> analizatora</w:t>
            </w:r>
            <w:r w:rsidRPr="000D6748">
              <w:rPr>
                <w:rFonts w:ascii="Arial" w:hAnsi="Arial" w:cs="Arial"/>
                <w:szCs w:val="24"/>
              </w:rPr>
              <w:t>.</w:t>
            </w:r>
          </w:p>
        </w:tc>
        <w:tc>
          <w:tcPr>
            <w:tcW w:w="2263" w:type="dxa"/>
          </w:tcPr>
          <w:p w14:paraId="73EB01CA" w14:textId="77777777" w:rsidR="00362FDF" w:rsidRPr="009B7A3E" w:rsidRDefault="00362FDF" w:rsidP="00362FDF">
            <w:pPr>
              <w:widowControl w:val="0"/>
              <w:autoSpaceDE w:val="0"/>
              <w:autoSpaceDN w:val="0"/>
              <w:spacing w:after="0" w:line="240" w:lineRule="auto"/>
              <w:rPr>
                <w:rFonts w:ascii="Arial" w:hAnsi="Arial" w:cs="Arial"/>
              </w:rPr>
            </w:pPr>
          </w:p>
        </w:tc>
      </w:tr>
      <w:tr w:rsidR="00362FDF" w:rsidRPr="009B7A3E" w14:paraId="67177D86" w14:textId="2818D5BD" w:rsidTr="000D6748">
        <w:trPr>
          <w:jc w:val="center"/>
        </w:trPr>
        <w:tc>
          <w:tcPr>
            <w:tcW w:w="1838" w:type="dxa"/>
          </w:tcPr>
          <w:p w14:paraId="21704F6D" w14:textId="77777777" w:rsidR="00362FDF" w:rsidRPr="009B7A3E" w:rsidRDefault="00362FDF" w:rsidP="00362FDF">
            <w:pPr>
              <w:spacing w:after="0" w:line="240" w:lineRule="auto"/>
              <w:rPr>
                <w:rFonts w:ascii="Arial" w:hAnsi="Arial" w:cs="Arial"/>
              </w:rPr>
            </w:pPr>
            <w:r w:rsidRPr="009B7A3E">
              <w:rPr>
                <w:rFonts w:ascii="Arial" w:hAnsi="Arial" w:cs="Arial"/>
              </w:rPr>
              <w:t xml:space="preserve">Natężenie przepływu </w:t>
            </w:r>
            <w:r w:rsidRPr="009B7A3E">
              <w:rPr>
                <w:rFonts w:ascii="Arial" w:hAnsi="Arial" w:cs="Arial"/>
              </w:rPr>
              <w:lastRenderedPageBreak/>
              <w:t>powietrza zasysanego do urządzenia</w:t>
            </w:r>
          </w:p>
        </w:tc>
        <w:tc>
          <w:tcPr>
            <w:tcW w:w="6105" w:type="dxa"/>
          </w:tcPr>
          <w:p w14:paraId="6CA3C9DC" w14:textId="77777777"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lastRenderedPageBreak/>
              <w:t>Regulowane z kompensacją temperatury i ciśnienia (pomiar temperatury i ciśnienia zewnętrznego);</w:t>
            </w:r>
          </w:p>
          <w:p w14:paraId="6283DEC7" w14:textId="77777777"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lastRenderedPageBreak/>
              <w:t>Dokładność regulacji lepsza/równa ± 2%;</w:t>
            </w:r>
          </w:p>
          <w:p w14:paraId="78065AD2" w14:textId="77777777"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 xml:space="preserve">Czas odpowiedzi regulatora przepływu umożliwiający płynne przejście ze stanów skrajnych zakresu regulacji przepływu (np. czas regulacji przepływu po zmianie taśmy w miernikach opartych o zasadę tłumienia promieniowania beta przy ekstremalnie wysokich stężeniach musi być wystarczający, aby, bez zatrzymań regulacji, dojść do żądanej wartości przepływu); </w:t>
            </w:r>
          </w:p>
          <w:p w14:paraId="26B41F0A" w14:textId="24E32981"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Pompa o wydajności zapewniającej pracę miernika w deklarowanym przez producenta zakresie pomiarowym</w:t>
            </w:r>
          </w:p>
        </w:tc>
        <w:tc>
          <w:tcPr>
            <w:tcW w:w="2263" w:type="dxa"/>
          </w:tcPr>
          <w:p w14:paraId="5BCC7CF0" w14:textId="77777777" w:rsidR="00362FDF" w:rsidRPr="009B7A3E" w:rsidRDefault="00362FDF" w:rsidP="00362FDF">
            <w:pPr>
              <w:widowControl w:val="0"/>
              <w:autoSpaceDE w:val="0"/>
              <w:autoSpaceDN w:val="0"/>
              <w:spacing w:after="0" w:line="240" w:lineRule="auto"/>
              <w:rPr>
                <w:rFonts w:ascii="Arial" w:hAnsi="Arial" w:cs="Arial"/>
              </w:rPr>
            </w:pPr>
          </w:p>
        </w:tc>
      </w:tr>
      <w:tr w:rsidR="00362FDF" w:rsidRPr="009B7A3E" w14:paraId="1D7F6E39" w14:textId="4EE1F5C1" w:rsidTr="000D6748">
        <w:trPr>
          <w:jc w:val="center"/>
        </w:trPr>
        <w:tc>
          <w:tcPr>
            <w:tcW w:w="1838" w:type="dxa"/>
          </w:tcPr>
          <w:p w14:paraId="0B37750B" w14:textId="77777777" w:rsidR="00362FDF" w:rsidRPr="009B7A3E" w:rsidRDefault="00362FDF" w:rsidP="00362FDF">
            <w:pPr>
              <w:spacing w:after="0" w:line="240" w:lineRule="auto"/>
              <w:rPr>
                <w:rFonts w:ascii="Arial" w:hAnsi="Arial" w:cs="Arial"/>
              </w:rPr>
            </w:pPr>
            <w:r w:rsidRPr="009B7A3E">
              <w:rPr>
                <w:rFonts w:ascii="Arial" w:hAnsi="Arial" w:cs="Arial"/>
              </w:rPr>
              <w:t>Komunikacja z istniejącym systemem zbierania danych</w:t>
            </w:r>
          </w:p>
        </w:tc>
        <w:tc>
          <w:tcPr>
            <w:tcW w:w="6105" w:type="dxa"/>
          </w:tcPr>
          <w:p w14:paraId="6991E808" w14:textId="77777777" w:rsidR="00362FDF" w:rsidRPr="009B7A3E" w:rsidRDefault="00362FDF" w:rsidP="00362FDF">
            <w:pPr>
              <w:spacing w:after="0" w:line="240" w:lineRule="auto"/>
              <w:rPr>
                <w:rFonts w:ascii="Arial" w:hAnsi="Arial" w:cs="Arial"/>
              </w:rPr>
            </w:pPr>
            <w:r w:rsidRPr="009B7A3E">
              <w:rPr>
                <w:rFonts w:ascii="Arial" w:hAnsi="Arial" w:cs="Arial"/>
              </w:rPr>
              <w:t>Poprzez złącze cyfrowe z możliwością transmisji co najmniej: aktualnego i średniego stężenia pyłu (przynajmniej dla okresów średnich 30-min - jeśli występuje - lub 60-min) w warunkach rzeczywistych, statusu „ważności danych”, błędów pomiarowych</w:t>
            </w:r>
          </w:p>
        </w:tc>
        <w:tc>
          <w:tcPr>
            <w:tcW w:w="2263" w:type="dxa"/>
          </w:tcPr>
          <w:p w14:paraId="4D9DBC89" w14:textId="77777777" w:rsidR="00362FDF" w:rsidRPr="009B7A3E" w:rsidRDefault="00362FDF" w:rsidP="00362FDF">
            <w:pPr>
              <w:spacing w:after="0" w:line="240" w:lineRule="auto"/>
              <w:rPr>
                <w:rFonts w:ascii="Arial" w:hAnsi="Arial" w:cs="Arial"/>
              </w:rPr>
            </w:pPr>
          </w:p>
        </w:tc>
      </w:tr>
      <w:tr w:rsidR="00362FDF" w:rsidRPr="009B7A3E" w14:paraId="4134E078" w14:textId="3756C24A" w:rsidTr="000D6748">
        <w:trPr>
          <w:jc w:val="center"/>
        </w:trPr>
        <w:tc>
          <w:tcPr>
            <w:tcW w:w="1838" w:type="dxa"/>
          </w:tcPr>
          <w:p w14:paraId="3CB44917" w14:textId="77777777" w:rsidR="00362FDF" w:rsidRPr="009B7A3E" w:rsidRDefault="00362FDF" w:rsidP="00362FDF">
            <w:pPr>
              <w:spacing w:after="0" w:line="240" w:lineRule="auto"/>
              <w:rPr>
                <w:rFonts w:ascii="Arial" w:hAnsi="Arial" w:cs="Arial"/>
              </w:rPr>
            </w:pPr>
            <w:r w:rsidRPr="009B7A3E">
              <w:rPr>
                <w:rFonts w:ascii="Arial" w:hAnsi="Arial" w:cs="Arial"/>
              </w:rPr>
              <w:t>Wejścia /wyjścia/wewnętrzny system zbierania danych</w:t>
            </w:r>
          </w:p>
        </w:tc>
        <w:tc>
          <w:tcPr>
            <w:tcW w:w="6105" w:type="dxa"/>
          </w:tcPr>
          <w:p w14:paraId="6B64BCA9" w14:textId="77777777" w:rsidR="00362FDF" w:rsidRPr="009B7A3E" w:rsidRDefault="00362FDF" w:rsidP="00362FDF">
            <w:pPr>
              <w:widowControl w:val="0"/>
              <w:numPr>
                <w:ilvl w:val="0"/>
                <w:numId w:val="165"/>
              </w:numPr>
              <w:autoSpaceDE w:val="0"/>
              <w:autoSpaceDN w:val="0"/>
              <w:spacing w:after="0" w:line="240" w:lineRule="auto"/>
              <w:rPr>
                <w:rFonts w:ascii="Arial" w:hAnsi="Arial" w:cs="Arial"/>
                <w:bCs/>
              </w:rPr>
            </w:pPr>
            <w:r w:rsidRPr="009B7A3E">
              <w:rPr>
                <w:rFonts w:ascii="Arial" w:hAnsi="Arial" w:cs="Arial"/>
              </w:rPr>
              <w:t>Możliwość programowania i diagnostyki (lokalnie z klawiatury i zdalnie przez port cyfrowy);</w:t>
            </w:r>
          </w:p>
          <w:p w14:paraId="12A6A046" w14:textId="77777777" w:rsidR="00362FDF" w:rsidRPr="009B7A3E" w:rsidRDefault="00362FDF" w:rsidP="00362FDF">
            <w:pPr>
              <w:widowControl w:val="0"/>
              <w:numPr>
                <w:ilvl w:val="0"/>
                <w:numId w:val="165"/>
              </w:numPr>
              <w:autoSpaceDE w:val="0"/>
              <w:autoSpaceDN w:val="0"/>
              <w:spacing w:after="0" w:line="240" w:lineRule="auto"/>
              <w:rPr>
                <w:rFonts w:ascii="Arial" w:hAnsi="Arial" w:cs="Arial"/>
                <w:bCs/>
              </w:rPr>
            </w:pPr>
            <w:r w:rsidRPr="009B7A3E">
              <w:rPr>
                <w:rFonts w:ascii="Arial" w:hAnsi="Arial" w:cs="Arial"/>
              </w:rPr>
              <w:t>Cyfrowe: dwukierunkowe, status i wartości pomiarowe, parametry konfiguracyjne i operacyjne, zdalne sterowanie;</w:t>
            </w:r>
          </w:p>
          <w:p w14:paraId="1D5F6118" w14:textId="77777777" w:rsidR="00362FDF" w:rsidRPr="009B7A3E" w:rsidRDefault="00362FDF" w:rsidP="00362FDF">
            <w:pPr>
              <w:widowControl w:val="0"/>
              <w:numPr>
                <w:ilvl w:val="0"/>
                <w:numId w:val="165"/>
              </w:numPr>
              <w:autoSpaceDE w:val="0"/>
              <w:autoSpaceDN w:val="0"/>
              <w:spacing w:after="0" w:line="240" w:lineRule="auto"/>
              <w:rPr>
                <w:rFonts w:ascii="Arial" w:hAnsi="Arial" w:cs="Arial"/>
                <w:bCs/>
              </w:rPr>
            </w:pPr>
            <w:r w:rsidRPr="009B7A3E">
              <w:rPr>
                <w:rFonts w:ascii="Arial" w:hAnsi="Arial" w:cs="Arial"/>
              </w:rPr>
              <w:t xml:space="preserve">Wewnętrzny system zbierania danych umożliwiający dla przynajmniej 14 dni pomiarowych zapamiętanie wielkości pomiarowych, a przynajmniej: </w:t>
            </w:r>
          </w:p>
          <w:p w14:paraId="6F1C8A04" w14:textId="77777777" w:rsidR="00362FDF" w:rsidRPr="009B7A3E" w:rsidRDefault="00362FDF" w:rsidP="00362FDF">
            <w:pPr>
              <w:widowControl w:val="0"/>
              <w:numPr>
                <w:ilvl w:val="0"/>
                <w:numId w:val="114"/>
              </w:numPr>
              <w:autoSpaceDE w:val="0"/>
              <w:autoSpaceDN w:val="0"/>
              <w:spacing w:after="0" w:line="240" w:lineRule="auto"/>
              <w:rPr>
                <w:rFonts w:ascii="Arial" w:hAnsi="Arial" w:cs="Arial"/>
                <w:bCs/>
              </w:rPr>
            </w:pPr>
            <w:r w:rsidRPr="009B7A3E">
              <w:rPr>
                <w:rFonts w:ascii="Arial" w:hAnsi="Arial" w:cs="Arial"/>
              </w:rPr>
              <w:t>średniego stężenia w warunkach rzeczywistych (temperatura i ciśnienie) dla średnich bazowych (30-min lub 60-min),</w:t>
            </w:r>
          </w:p>
          <w:p w14:paraId="34E7B36A" w14:textId="77777777" w:rsidR="00362FDF" w:rsidRPr="009B7A3E" w:rsidRDefault="00362FDF" w:rsidP="00362FDF">
            <w:pPr>
              <w:widowControl w:val="0"/>
              <w:numPr>
                <w:ilvl w:val="0"/>
                <w:numId w:val="114"/>
              </w:numPr>
              <w:autoSpaceDE w:val="0"/>
              <w:autoSpaceDN w:val="0"/>
              <w:spacing w:after="0" w:line="240" w:lineRule="auto"/>
              <w:rPr>
                <w:rFonts w:ascii="Arial" w:hAnsi="Arial" w:cs="Arial"/>
                <w:bCs/>
              </w:rPr>
            </w:pPr>
            <w:r w:rsidRPr="009B7A3E">
              <w:rPr>
                <w:rFonts w:ascii="Arial" w:hAnsi="Arial" w:cs="Arial"/>
              </w:rPr>
              <w:t>daty i czasu pomiaru,</w:t>
            </w:r>
          </w:p>
          <w:p w14:paraId="37DABC01" w14:textId="77777777" w:rsidR="00362FDF" w:rsidRPr="009B7A3E" w:rsidRDefault="00362FDF" w:rsidP="00362FDF">
            <w:pPr>
              <w:widowControl w:val="0"/>
              <w:numPr>
                <w:ilvl w:val="0"/>
                <w:numId w:val="114"/>
              </w:numPr>
              <w:autoSpaceDE w:val="0"/>
              <w:autoSpaceDN w:val="0"/>
              <w:spacing w:after="0" w:line="240" w:lineRule="auto"/>
              <w:rPr>
                <w:rFonts w:ascii="Arial" w:hAnsi="Arial" w:cs="Arial"/>
                <w:bCs/>
              </w:rPr>
            </w:pPr>
            <w:r w:rsidRPr="009B7A3E">
              <w:rPr>
                <w:rFonts w:ascii="Arial" w:hAnsi="Arial" w:cs="Arial"/>
              </w:rPr>
              <w:t>statusu danych (błędy pomiaru);</w:t>
            </w:r>
          </w:p>
          <w:p w14:paraId="5D6B4BAD" w14:textId="77777777" w:rsidR="00362FDF" w:rsidRPr="007B3F1B" w:rsidRDefault="00362FDF" w:rsidP="00362FDF">
            <w:pPr>
              <w:widowControl w:val="0"/>
              <w:numPr>
                <w:ilvl w:val="0"/>
                <w:numId w:val="165"/>
              </w:numPr>
              <w:autoSpaceDE w:val="0"/>
              <w:autoSpaceDN w:val="0"/>
              <w:spacing w:after="0" w:line="240" w:lineRule="auto"/>
              <w:rPr>
                <w:rFonts w:ascii="Arial" w:hAnsi="Arial" w:cs="Arial"/>
              </w:rPr>
            </w:pPr>
            <w:r w:rsidRPr="009B7A3E">
              <w:rPr>
                <w:rFonts w:ascii="Arial" w:hAnsi="Arial" w:cs="Arial"/>
              </w:rPr>
              <w:t>Możliwość programowania (za pomocą wbudowanej „klawiatury”): okresu uśredniania stężenia – przynajmniej dla średniej bazowej (30-min lub 60-min) i 24 godzin, daty rozpoczęcia / zakończenia pomiaru;</w:t>
            </w:r>
          </w:p>
          <w:p w14:paraId="78431977" w14:textId="77777777" w:rsidR="00362FDF" w:rsidRPr="009B7A3E" w:rsidRDefault="00362FDF" w:rsidP="00362FDF">
            <w:pPr>
              <w:widowControl w:val="0"/>
              <w:numPr>
                <w:ilvl w:val="0"/>
                <w:numId w:val="165"/>
              </w:numPr>
              <w:autoSpaceDE w:val="0"/>
              <w:autoSpaceDN w:val="0"/>
              <w:spacing w:after="0" w:line="240" w:lineRule="auto"/>
              <w:rPr>
                <w:rFonts w:ascii="Arial" w:hAnsi="Arial" w:cs="Arial"/>
                <w:bCs/>
              </w:rPr>
            </w:pPr>
            <w:r w:rsidRPr="009B7A3E">
              <w:rPr>
                <w:rFonts w:ascii="Arial" w:hAnsi="Arial" w:cs="Arial"/>
              </w:rPr>
              <w:t>Jeśli ma zastosowanie – oprogramowanie do komunikacji z PC.</w:t>
            </w:r>
          </w:p>
        </w:tc>
        <w:tc>
          <w:tcPr>
            <w:tcW w:w="2263" w:type="dxa"/>
          </w:tcPr>
          <w:p w14:paraId="166867A7" w14:textId="77777777" w:rsidR="00362FDF" w:rsidRPr="009B7A3E" w:rsidRDefault="00362FDF" w:rsidP="00362FDF">
            <w:pPr>
              <w:widowControl w:val="0"/>
              <w:autoSpaceDE w:val="0"/>
              <w:autoSpaceDN w:val="0"/>
              <w:spacing w:after="0" w:line="240" w:lineRule="auto"/>
              <w:rPr>
                <w:rFonts w:ascii="Arial" w:hAnsi="Arial" w:cs="Arial"/>
              </w:rPr>
            </w:pPr>
          </w:p>
        </w:tc>
      </w:tr>
      <w:tr w:rsidR="00362FDF" w:rsidRPr="009B7A3E" w14:paraId="7D24530B" w14:textId="3E5D322F" w:rsidTr="000D6748">
        <w:trPr>
          <w:jc w:val="center"/>
        </w:trPr>
        <w:tc>
          <w:tcPr>
            <w:tcW w:w="1838" w:type="dxa"/>
          </w:tcPr>
          <w:p w14:paraId="24942759" w14:textId="77777777" w:rsidR="00362FDF" w:rsidRPr="009B7A3E" w:rsidRDefault="00362FDF" w:rsidP="00362FDF">
            <w:pPr>
              <w:spacing w:after="0" w:line="240" w:lineRule="auto"/>
              <w:rPr>
                <w:rFonts w:ascii="Arial" w:hAnsi="Arial" w:cs="Arial"/>
              </w:rPr>
            </w:pPr>
            <w:r w:rsidRPr="009B7A3E">
              <w:rPr>
                <w:rFonts w:ascii="Arial" w:hAnsi="Arial" w:cs="Arial"/>
              </w:rPr>
              <w:t>Wyświetlacz</w:t>
            </w:r>
          </w:p>
        </w:tc>
        <w:tc>
          <w:tcPr>
            <w:tcW w:w="6105" w:type="dxa"/>
          </w:tcPr>
          <w:p w14:paraId="62B64D4F" w14:textId="77777777" w:rsidR="00362FDF" w:rsidRPr="009B7A3E" w:rsidRDefault="00362FDF" w:rsidP="00362FDF">
            <w:pPr>
              <w:widowControl w:val="0"/>
              <w:numPr>
                <w:ilvl w:val="0"/>
                <w:numId w:val="166"/>
              </w:numPr>
              <w:autoSpaceDE w:val="0"/>
              <w:autoSpaceDN w:val="0"/>
              <w:spacing w:after="0" w:line="240" w:lineRule="auto"/>
              <w:ind w:left="351"/>
              <w:rPr>
                <w:rFonts w:ascii="Arial" w:hAnsi="Arial" w:cs="Arial"/>
                <w:bCs/>
              </w:rPr>
            </w:pPr>
            <w:r w:rsidRPr="009B7A3E">
              <w:rPr>
                <w:rFonts w:ascii="Arial" w:hAnsi="Arial" w:cs="Arial"/>
              </w:rPr>
              <w:t>LCD w języku polskim lub angielskim;</w:t>
            </w:r>
          </w:p>
          <w:p w14:paraId="06C0B096" w14:textId="77777777" w:rsidR="00362FDF" w:rsidRPr="009B7A3E" w:rsidRDefault="00362FDF" w:rsidP="00362FDF">
            <w:pPr>
              <w:widowControl w:val="0"/>
              <w:numPr>
                <w:ilvl w:val="0"/>
                <w:numId w:val="166"/>
              </w:numPr>
              <w:autoSpaceDE w:val="0"/>
              <w:autoSpaceDN w:val="0"/>
              <w:spacing w:after="0" w:line="240" w:lineRule="auto"/>
              <w:ind w:left="351"/>
              <w:rPr>
                <w:rFonts w:ascii="Arial" w:hAnsi="Arial" w:cs="Arial"/>
                <w:bCs/>
              </w:rPr>
            </w:pPr>
            <w:r w:rsidRPr="009B7A3E">
              <w:rPr>
                <w:rFonts w:ascii="Arial" w:hAnsi="Arial" w:cs="Arial"/>
              </w:rPr>
              <w:t>Z możliwością wyświetlania na ekranie miernika przynajmniej:</w:t>
            </w:r>
          </w:p>
          <w:p w14:paraId="294318A6" w14:textId="77777777" w:rsidR="00362FDF" w:rsidRPr="009B7A3E" w:rsidRDefault="00362FDF" w:rsidP="00362FDF">
            <w:pPr>
              <w:widowControl w:val="0"/>
              <w:numPr>
                <w:ilvl w:val="0"/>
                <w:numId w:val="115"/>
              </w:numPr>
              <w:autoSpaceDE w:val="0"/>
              <w:autoSpaceDN w:val="0"/>
              <w:spacing w:after="0" w:line="240" w:lineRule="auto"/>
              <w:rPr>
                <w:rFonts w:ascii="Arial" w:hAnsi="Arial" w:cs="Arial"/>
                <w:bCs/>
              </w:rPr>
            </w:pPr>
            <w:r w:rsidRPr="009B7A3E">
              <w:rPr>
                <w:rFonts w:ascii="Arial" w:hAnsi="Arial" w:cs="Arial"/>
              </w:rPr>
              <w:t>stężenia z ostatniego okresu pomiarowego (lub stężenia aktualnego) w warunkach rzeczywistych (temperatura i ciśnienie),</w:t>
            </w:r>
          </w:p>
          <w:p w14:paraId="0E156DF3" w14:textId="77777777" w:rsidR="00362FDF" w:rsidRPr="009B7A3E" w:rsidRDefault="00362FDF" w:rsidP="00362FDF">
            <w:pPr>
              <w:widowControl w:val="0"/>
              <w:numPr>
                <w:ilvl w:val="0"/>
                <w:numId w:val="115"/>
              </w:numPr>
              <w:autoSpaceDE w:val="0"/>
              <w:autoSpaceDN w:val="0"/>
              <w:spacing w:after="0" w:line="240" w:lineRule="auto"/>
              <w:rPr>
                <w:rFonts w:ascii="Arial" w:hAnsi="Arial" w:cs="Arial"/>
                <w:bCs/>
              </w:rPr>
            </w:pPr>
            <w:r w:rsidRPr="009B7A3E">
              <w:rPr>
                <w:rFonts w:ascii="Arial" w:hAnsi="Arial" w:cs="Arial"/>
              </w:rPr>
              <w:t>aktualnego natężenia przepływu zasysanego powietrza,</w:t>
            </w:r>
          </w:p>
          <w:p w14:paraId="6727CE5A" w14:textId="77777777" w:rsidR="00362FDF" w:rsidRPr="009B7A3E" w:rsidRDefault="00362FDF" w:rsidP="00362FDF">
            <w:pPr>
              <w:widowControl w:val="0"/>
              <w:numPr>
                <w:ilvl w:val="0"/>
                <w:numId w:val="115"/>
              </w:numPr>
              <w:autoSpaceDE w:val="0"/>
              <w:autoSpaceDN w:val="0"/>
              <w:spacing w:after="0" w:line="240" w:lineRule="auto"/>
              <w:rPr>
                <w:rFonts w:ascii="Arial" w:hAnsi="Arial" w:cs="Arial"/>
                <w:bCs/>
              </w:rPr>
            </w:pPr>
            <w:r w:rsidRPr="009B7A3E">
              <w:rPr>
                <w:rFonts w:ascii="Arial" w:hAnsi="Arial" w:cs="Arial"/>
              </w:rPr>
              <w:t>statusu danych (błędy pomiarowe).</w:t>
            </w:r>
          </w:p>
        </w:tc>
        <w:tc>
          <w:tcPr>
            <w:tcW w:w="2263" w:type="dxa"/>
          </w:tcPr>
          <w:p w14:paraId="185AF79D" w14:textId="77777777" w:rsidR="00362FDF" w:rsidRPr="009B7A3E" w:rsidRDefault="00362FDF" w:rsidP="00362FDF">
            <w:pPr>
              <w:widowControl w:val="0"/>
              <w:autoSpaceDE w:val="0"/>
              <w:autoSpaceDN w:val="0"/>
              <w:spacing w:after="0" w:line="240" w:lineRule="auto"/>
              <w:rPr>
                <w:rFonts w:ascii="Arial" w:hAnsi="Arial" w:cs="Arial"/>
              </w:rPr>
            </w:pPr>
          </w:p>
        </w:tc>
      </w:tr>
      <w:tr w:rsidR="00362FDF" w:rsidRPr="009B7A3E" w14:paraId="22448BA4" w14:textId="74DA00E6" w:rsidTr="000D6748">
        <w:trPr>
          <w:jc w:val="center"/>
        </w:trPr>
        <w:tc>
          <w:tcPr>
            <w:tcW w:w="1838" w:type="dxa"/>
          </w:tcPr>
          <w:p w14:paraId="7592D2F7" w14:textId="77777777" w:rsidR="00362FDF" w:rsidRPr="009B7A3E" w:rsidRDefault="00362FDF" w:rsidP="00362FDF">
            <w:pPr>
              <w:spacing w:after="0" w:line="240" w:lineRule="auto"/>
              <w:rPr>
                <w:rFonts w:ascii="Arial" w:hAnsi="Arial" w:cs="Arial"/>
              </w:rPr>
            </w:pPr>
            <w:r w:rsidRPr="009B7A3E">
              <w:rPr>
                <w:rFonts w:ascii="Arial" w:hAnsi="Arial" w:cs="Arial"/>
              </w:rPr>
              <w:t>Zestawy kalibracyjne</w:t>
            </w:r>
          </w:p>
        </w:tc>
        <w:tc>
          <w:tcPr>
            <w:tcW w:w="6105" w:type="dxa"/>
          </w:tcPr>
          <w:p w14:paraId="1CB4453E" w14:textId="77777777"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Do każdego dostarczonego urządzenia jeden zestaw kalibracyjny (jeśli występuje), jeśli urządzenie pozwala na kalibrację masy lub gęstości pyłu w warunkach terenowych;</w:t>
            </w:r>
          </w:p>
          <w:p w14:paraId="4AD12A93" w14:textId="3DF5CEDE"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 xml:space="preserve">Jeśli występuje filtr zerowy należy dostarczyć do </w:t>
            </w:r>
            <w:r w:rsidRPr="00260344">
              <w:rPr>
                <w:rFonts w:ascii="Arial" w:hAnsi="Arial" w:cs="Arial"/>
                <w:szCs w:val="24"/>
              </w:rPr>
              <w:t xml:space="preserve">każdego dostarczonego </w:t>
            </w:r>
            <w:r w:rsidRPr="007B3F1B">
              <w:rPr>
                <w:rFonts w:ascii="Arial" w:hAnsi="Arial" w:cs="Arial"/>
                <w:szCs w:val="24"/>
              </w:rPr>
              <w:t>urządzenia;</w:t>
            </w:r>
          </w:p>
          <w:p w14:paraId="555B1514" w14:textId="77777777"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 xml:space="preserve">Jeśli wzorcowanie miernika możliwe jest tylko w laboratorium producenta lub laboratorium przez producenta wskazanym (konieczność demontażu </w:t>
            </w:r>
            <w:r w:rsidRPr="007B3F1B">
              <w:rPr>
                <w:rFonts w:ascii="Arial" w:hAnsi="Arial" w:cs="Arial"/>
                <w:szCs w:val="24"/>
              </w:rPr>
              <w:lastRenderedPageBreak/>
              <w:t>miernika ze stacji monitoringu powietrza), Wykonawca na swój koszt przed instalacją i corocznie w okresie trwania gwarancji będzie takie wzorcowania realizował. Pierwsze wzorcowanie, wraz z dostarczeniem świadectwa wzorcowania, zrealizowane musi być przed instalacją miernika na stacji. Kolejne, wykonywane corocznie, wzorcowania nie mogą powodować utraty danych większej niż 7 dni w roku.</w:t>
            </w:r>
          </w:p>
        </w:tc>
        <w:tc>
          <w:tcPr>
            <w:tcW w:w="2263" w:type="dxa"/>
          </w:tcPr>
          <w:p w14:paraId="6A61609A" w14:textId="77777777" w:rsidR="00362FDF" w:rsidRPr="009B7A3E" w:rsidRDefault="00362FDF" w:rsidP="00362FDF">
            <w:pPr>
              <w:widowControl w:val="0"/>
              <w:autoSpaceDE w:val="0"/>
              <w:autoSpaceDN w:val="0"/>
              <w:spacing w:after="0" w:line="240" w:lineRule="auto"/>
              <w:rPr>
                <w:rFonts w:ascii="Arial" w:hAnsi="Arial" w:cs="Arial"/>
              </w:rPr>
            </w:pPr>
          </w:p>
        </w:tc>
      </w:tr>
      <w:tr w:rsidR="00362FDF" w:rsidRPr="009B7A3E" w14:paraId="6CEB0593" w14:textId="34C3E743" w:rsidTr="000D6748">
        <w:trPr>
          <w:jc w:val="center"/>
        </w:trPr>
        <w:tc>
          <w:tcPr>
            <w:tcW w:w="1838" w:type="dxa"/>
          </w:tcPr>
          <w:p w14:paraId="3AADD138" w14:textId="77777777" w:rsidR="00362FDF" w:rsidRPr="009B7A3E" w:rsidRDefault="00362FDF" w:rsidP="00362FDF">
            <w:pPr>
              <w:spacing w:after="0" w:line="240" w:lineRule="auto"/>
              <w:rPr>
                <w:rFonts w:ascii="Arial" w:hAnsi="Arial" w:cs="Arial"/>
              </w:rPr>
            </w:pPr>
            <w:r w:rsidRPr="009B7A3E">
              <w:rPr>
                <w:rFonts w:ascii="Arial" w:hAnsi="Arial" w:cs="Arial"/>
              </w:rPr>
              <w:t>Sposób kalibracji przepływu</w:t>
            </w:r>
          </w:p>
        </w:tc>
        <w:tc>
          <w:tcPr>
            <w:tcW w:w="6105" w:type="dxa"/>
          </w:tcPr>
          <w:p w14:paraId="3940257D" w14:textId="77777777" w:rsidR="00362FDF" w:rsidRPr="009B7A3E" w:rsidRDefault="00362FDF" w:rsidP="00362FDF">
            <w:pPr>
              <w:spacing w:after="0" w:line="240" w:lineRule="auto"/>
              <w:rPr>
                <w:rFonts w:ascii="Arial" w:hAnsi="Arial" w:cs="Arial"/>
              </w:rPr>
            </w:pPr>
            <w:r w:rsidRPr="009B7A3E">
              <w:rPr>
                <w:rFonts w:ascii="Arial" w:hAnsi="Arial" w:cs="Arial"/>
              </w:rPr>
              <w:t>Możliwość sprawdzenia przepływu bez konieczności demontażu miernika</w:t>
            </w:r>
          </w:p>
        </w:tc>
        <w:tc>
          <w:tcPr>
            <w:tcW w:w="2263" w:type="dxa"/>
          </w:tcPr>
          <w:p w14:paraId="5A8BBDB8" w14:textId="77777777" w:rsidR="00362FDF" w:rsidRPr="009B7A3E" w:rsidRDefault="00362FDF" w:rsidP="00362FDF">
            <w:pPr>
              <w:spacing w:after="0" w:line="240" w:lineRule="auto"/>
              <w:rPr>
                <w:rFonts w:ascii="Arial" w:hAnsi="Arial" w:cs="Arial"/>
              </w:rPr>
            </w:pPr>
          </w:p>
        </w:tc>
      </w:tr>
      <w:tr w:rsidR="00362FDF" w:rsidRPr="009B7A3E" w14:paraId="3600BA7A" w14:textId="3DFA2784" w:rsidTr="000D6748">
        <w:trPr>
          <w:jc w:val="center"/>
        </w:trPr>
        <w:tc>
          <w:tcPr>
            <w:tcW w:w="1838" w:type="dxa"/>
          </w:tcPr>
          <w:p w14:paraId="0F41B817" w14:textId="77777777" w:rsidR="00362FDF" w:rsidRPr="009B7A3E" w:rsidRDefault="00362FDF" w:rsidP="00362FDF">
            <w:pPr>
              <w:spacing w:after="0" w:line="240" w:lineRule="auto"/>
              <w:rPr>
                <w:rFonts w:ascii="Arial" w:hAnsi="Arial" w:cs="Arial"/>
              </w:rPr>
            </w:pPr>
            <w:r w:rsidRPr="009B7A3E">
              <w:rPr>
                <w:rFonts w:ascii="Arial" w:hAnsi="Arial" w:cs="Arial"/>
              </w:rPr>
              <w:t>Materiały eksploatacyjne</w:t>
            </w:r>
          </w:p>
        </w:tc>
        <w:tc>
          <w:tcPr>
            <w:tcW w:w="6105" w:type="dxa"/>
          </w:tcPr>
          <w:p w14:paraId="673FFC2E" w14:textId="7C699C06"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materiały eksploatacyjne zalecane przez producenta w ilościach zapewniających poprawną pracę Urządzenia przez okres trwania gwarancji,</w:t>
            </w:r>
          </w:p>
          <w:p w14:paraId="1CBA68E6" w14:textId="7A939141"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kabel łączący RS232 lub inny stosowny do komunikacji z PC,</w:t>
            </w:r>
          </w:p>
          <w:p w14:paraId="36570085" w14:textId="0C48A24F" w:rsidR="00362FDF" w:rsidRPr="007B3F1B"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materiały eksploatacyjne pompy (membrany, zawory, tłumiki</w:t>
            </w:r>
            <w:r>
              <w:rPr>
                <w:rFonts w:ascii="Arial" w:hAnsi="Arial" w:cs="Arial"/>
                <w:szCs w:val="24"/>
              </w:rPr>
              <w:t xml:space="preserve"> </w:t>
            </w:r>
            <w:r w:rsidRPr="007B3F1B">
              <w:rPr>
                <w:rFonts w:ascii="Arial" w:hAnsi="Arial" w:cs="Arial"/>
                <w:szCs w:val="24"/>
              </w:rPr>
              <w:t>itp.), w ilości zapewniającej bezawaryjny czas pracy pompy w okresie trwania gwarancji,</w:t>
            </w:r>
          </w:p>
          <w:p w14:paraId="42BBB44D" w14:textId="7B7241E2" w:rsidR="00362FDF" w:rsidRPr="00260344"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7B3F1B">
              <w:rPr>
                <w:rFonts w:ascii="Arial" w:hAnsi="Arial" w:cs="Arial"/>
                <w:szCs w:val="24"/>
              </w:rPr>
              <w:t>inne materiały przewidziane przez producenta.</w:t>
            </w:r>
          </w:p>
        </w:tc>
        <w:tc>
          <w:tcPr>
            <w:tcW w:w="2263" w:type="dxa"/>
          </w:tcPr>
          <w:p w14:paraId="40CACD77" w14:textId="77777777" w:rsidR="00362FDF" w:rsidRPr="009B7A3E" w:rsidRDefault="00362FDF" w:rsidP="00362FDF">
            <w:pPr>
              <w:spacing w:after="0" w:line="240" w:lineRule="auto"/>
              <w:rPr>
                <w:rFonts w:ascii="Arial" w:hAnsi="Arial" w:cs="Arial"/>
              </w:rPr>
            </w:pPr>
          </w:p>
        </w:tc>
      </w:tr>
      <w:tr w:rsidR="00362FDF" w:rsidRPr="009B7A3E" w14:paraId="47305EA6" w14:textId="3F393841" w:rsidTr="00BB0D00">
        <w:trPr>
          <w:trHeight w:val="460"/>
          <w:jc w:val="center"/>
        </w:trPr>
        <w:tc>
          <w:tcPr>
            <w:tcW w:w="10206" w:type="dxa"/>
            <w:gridSpan w:val="3"/>
            <w:vAlign w:val="center"/>
          </w:tcPr>
          <w:p w14:paraId="112FF048" w14:textId="612006C5" w:rsidR="00362FDF" w:rsidRPr="00260344" w:rsidRDefault="00362FDF" w:rsidP="00362FDF">
            <w:pPr>
              <w:spacing w:after="0" w:line="240" w:lineRule="auto"/>
              <w:rPr>
                <w:rFonts w:ascii="Arial" w:hAnsi="Arial" w:cs="Arial"/>
                <w:bCs/>
              </w:rPr>
            </w:pPr>
            <w:r w:rsidRPr="009B7A3E">
              <w:rPr>
                <w:rFonts w:ascii="Arial" w:hAnsi="Arial" w:cs="Arial"/>
                <w:b/>
                <w:bCs/>
                <w:i/>
              </w:rPr>
              <w:t>Analizator tlenków azotu (</w:t>
            </w:r>
            <w:proofErr w:type="spellStart"/>
            <w:r w:rsidRPr="009B7A3E">
              <w:rPr>
                <w:rFonts w:ascii="Arial" w:hAnsi="Arial" w:cs="Arial"/>
                <w:b/>
                <w:bCs/>
                <w:i/>
              </w:rPr>
              <w:t>NOx</w:t>
            </w:r>
            <w:proofErr w:type="spellEnd"/>
            <w:r w:rsidRPr="009B7A3E">
              <w:rPr>
                <w:rFonts w:ascii="Arial" w:hAnsi="Arial" w:cs="Arial"/>
                <w:b/>
                <w:bCs/>
                <w:i/>
              </w:rPr>
              <w:t>)</w:t>
            </w:r>
          </w:p>
        </w:tc>
      </w:tr>
      <w:tr w:rsidR="00362FDF" w:rsidRPr="009B7A3E" w14:paraId="37172B39" w14:textId="7721A563" w:rsidTr="000D6748">
        <w:trPr>
          <w:trHeight w:val="552"/>
          <w:jc w:val="center"/>
        </w:trPr>
        <w:tc>
          <w:tcPr>
            <w:tcW w:w="1838" w:type="dxa"/>
            <w:vAlign w:val="center"/>
          </w:tcPr>
          <w:p w14:paraId="25ABDE92" w14:textId="77777777" w:rsidR="00362FDF" w:rsidRPr="009B7A3E" w:rsidRDefault="00362FDF" w:rsidP="00362FDF">
            <w:pPr>
              <w:spacing w:after="0" w:line="240" w:lineRule="auto"/>
              <w:rPr>
                <w:rFonts w:ascii="Arial" w:hAnsi="Arial" w:cs="Arial"/>
              </w:rPr>
            </w:pPr>
            <w:r w:rsidRPr="009B7A3E">
              <w:rPr>
                <w:rFonts w:ascii="Arial" w:hAnsi="Arial" w:cs="Arial"/>
                <w:b/>
              </w:rPr>
              <w:t>Opis</w:t>
            </w:r>
          </w:p>
        </w:tc>
        <w:tc>
          <w:tcPr>
            <w:tcW w:w="6105" w:type="dxa"/>
            <w:vAlign w:val="center"/>
          </w:tcPr>
          <w:p w14:paraId="4D865FD4" w14:textId="77777777" w:rsidR="00362FDF" w:rsidRPr="009B7A3E" w:rsidRDefault="00362FDF" w:rsidP="00362FDF">
            <w:pPr>
              <w:spacing w:after="0" w:line="240" w:lineRule="auto"/>
              <w:rPr>
                <w:rFonts w:ascii="Arial" w:hAnsi="Arial" w:cs="Arial"/>
              </w:rPr>
            </w:pPr>
            <w:r w:rsidRPr="009B7A3E">
              <w:rPr>
                <w:rFonts w:ascii="Arial" w:hAnsi="Arial" w:cs="Arial"/>
                <w:b/>
              </w:rPr>
              <w:t>Wymagania minimalne</w:t>
            </w:r>
          </w:p>
        </w:tc>
        <w:tc>
          <w:tcPr>
            <w:tcW w:w="2263" w:type="dxa"/>
          </w:tcPr>
          <w:p w14:paraId="60D2BFBF" w14:textId="75415229" w:rsidR="00362FDF" w:rsidRPr="00260344" w:rsidRDefault="00362FDF" w:rsidP="00362FDF">
            <w:pPr>
              <w:spacing w:after="0" w:line="240" w:lineRule="auto"/>
              <w:jc w:val="center"/>
              <w:rPr>
                <w:rFonts w:ascii="Arial" w:hAnsi="Arial" w:cs="Arial"/>
              </w:rPr>
            </w:pPr>
            <w:r w:rsidRPr="009B7A3E">
              <w:rPr>
                <w:rFonts w:ascii="Arial" w:hAnsi="Arial" w:cs="Arial"/>
                <w:b/>
              </w:rPr>
              <w:t>Parametry oferowane przez Wykonawcę – należy wskazać czy spełnia (TAK/NIE) lub wskazać dokładnie oferowany parametr</w:t>
            </w:r>
          </w:p>
        </w:tc>
      </w:tr>
      <w:tr w:rsidR="00362FDF" w:rsidRPr="009B7A3E" w14:paraId="526BCC0E" w14:textId="1012FB19"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0EE1F011" w14:textId="77777777" w:rsidR="00362FDF" w:rsidRPr="009B7A3E" w:rsidRDefault="00362FDF" w:rsidP="00362FDF">
            <w:pPr>
              <w:spacing w:after="0" w:line="240" w:lineRule="auto"/>
              <w:rPr>
                <w:rFonts w:ascii="Arial" w:hAnsi="Arial" w:cs="Arial"/>
              </w:rPr>
            </w:pPr>
            <w:r w:rsidRPr="009B7A3E">
              <w:rPr>
                <w:rFonts w:ascii="Arial" w:hAnsi="Arial" w:cs="Arial"/>
              </w:rPr>
              <w:t>Ogólne</w:t>
            </w:r>
          </w:p>
        </w:tc>
        <w:tc>
          <w:tcPr>
            <w:tcW w:w="6105" w:type="dxa"/>
            <w:tcBorders>
              <w:top w:val="single" w:sz="4" w:space="0" w:color="auto"/>
              <w:left w:val="single" w:sz="4" w:space="0" w:color="auto"/>
              <w:bottom w:val="single" w:sz="4" w:space="0" w:color="auto"/>
              <w:right w:val="single" w:sz="4" w:space="0" w:color="auto"/>
            </w:tcBorders>
          </w:tcPr>
          <w:p w14:paraId="0CC38529" w14:textId="77777777" w:rsidR="00362FDF" w:rsidRPr="009B7A3E" w:rsidRDefault="00362FDF" w:rsidP="00362FDF">
            <w:pPr>
              <w:spacing w:after="0" w:line="240" w:lineRule="auto"/>
              <w:rPr>
                <w:rFonts w:ascii="Arial" w:hAnsi="Arial" w:cs="Arial"/>
              </w:rPr>
            </w:pPr>
            <w:r w:rsidRPr="009B7A3E">
              <w:rPr>
                <w:rFonts w:ascii="Arial" w:hAnsi="Arial" w:cs="Arial"/>
              </w:rPr>
              <w:t>Producent</w:t>
            </w:r>
          </w:p>
          <w:p w14:paraId="43D82639" w14:textId="77777777" w:rsidR="00362FDF" w:rsidRPr="009B7A3E" w:rsidRDefault="00362FDF" w:rsidP="00362FDF">
            <w:pPr>
              <w:spacing w:after="0" w:line="240" w:lineRule="auto"/>
              <w:rPr>
                <w:rFonts w:ascii="Arial" w:hAnsi="Arial" w:cs="Arial"/>
              </w:rPr>
            </w:pPr>
            <w:r w:rsidRPr="009B7A3E">
              <w:rPr>
                <w:rFonts w:ascii="Arial" w:hAnsi="Arial" w:cs="Arial"/>
              </w:rPr>
              <w:t>Nazwa i typ oferowanego urządzenia</w:t>
            </w:r>
          </w:p>
          <w:p w14:paraId="563F389D" w14:textId="55B24884" w:rsidR="00362FDF" w:rsidRPr="009B7A3E" w:rsidRDefault="00362FDF" w:rsidP="00362FDF">
            <w:pPr>
              <w:spacing w:after="0" w:line="240" w:lineRule="auto"/>
              <w:rPr>
                <w:rFonts w:ascii="Arial" w:hAnsi="Arial" w:cs="Arial"/>
              </w:rPr>
            </w:pPr>
            <w:r w:rsidRPr="009B7A3E">
              <w:rPr>
                <w:rFonts w:ascii="Arial" w:hAnsi="Arial" w:cs="Arial"/>
              </w:rPr>
              <w:t>Fabrycznie nowy z produkcji seryjnej, rok produkcji: nie wcześniej niż 202</w:t>
            </w:r>
            <w:r>
              <w:rPr>
                <w:rFonts w:ascii="Arial" w:hAnsi="Arial" w:cs="Arial"/>
              </w:rPr>
              <w:t>6</w:t>
            </w:r>
            <w:r w:rsidRPr="009B7A3E">
              <w:rPr>
                <w:rFonts w:ascii="Arial" w:hAnsi="Arial" w:cs="Arial"/>
              </w:rPr>
              <w:t xml:space="preserve"> r.</w:t>
            </w:r>
          </w:p>
        </w:tc>
        <w:tc>
          <w:tcPr>
            <w:tcW w:w="2263" w:type="dxa"/>
            <w:tcBorders>
              <w:top w:val="single" w:sz="4" w:space="0" w:color="auto"/>
              <w:left w:val="single" w:sz="4" w:space="0" w:color="auto"/>
              <w:bottom w:val="single" w:sz="4" w:space="0" w:color="auto"/>
              <w:right w:val="single" w:sz="4" w:space="0" w:color="auto"/>
            </w:tcBorders>
          </w:tcPr>
          <w:p w14:paraId="4337B976" w14:textId="77777777" w:rsidR="00362FDF" w:rsidRPr="009B7A3E" w:rsidRDefault="00362FDF" w:rsidP="00362FDF">
            <w:pPr>
              <w:spacing w:after="0" w:line="240" w:lineRule="auto"/>
              <w:rPr>
                <w:rFonts w:ascii="Arial" w:hAnsi="Arial" w:cs="Arial"/>
              </w:rPr>
            </w:pPr>
          </w:p>
        </w:tc>
      </w:tr>
      <w:tr w:rsidR="00362FDF" w:rsidRPr="009B7A3E" w14:paraId="47A70BE2" w14:textId="4BD2B35E"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0C8019F1" w14:textId="77777777" w:rsidR="00362FDF" w:rsidRPr="009B7A3E" w:rsidRDefault="00362FDF" w:rsidP="00362FDF">
            <w:pPr>
              <w:spacing w:after="0" w:line="240" w:lineRule="auto"/>
              <w:rPr>
                <w:rFonts w:ascii="Arial" w:hAnsi="Arial" w:cs="Arial"/>
              </w:rPr>
            </w:pPr>
            <w:r w:rsidRPr="009B7A3E">
              <w:rPr>
                <w:rFonts w:ascii="Arial" w:hAnsi="Arial" w:cs="Arial"/>
              </w:rPr>
              <w:t>Metoda pomiaru</w:t>
            </w:r>
          </w:p>
        </w:tc>
        <w:tc>
          <w:tcPr>
            <w:tcW w:w="6105" w:type="dxa"/>
            <w:tcBorders>
              <w:top w:val="single" w:sz="4" w:space="0" w:color="auto"/>
              <w:left w:val="single" w:sz="4" w:space="0" w:color="auto"/>
              <w:bottom w:val="single" w:sz="4" w:space="0" w:color="auto"/>
              <w:right w:val="single" w:sz="4" w:space="0" w:color="auto"/>
            </w:tcBorders>
          </w:tcPr>
          <w:p w14:paraId="702DA919" w14:textId="77777777" w:rsidR="00362FDF" w:rsidRPr="00260344" w:rsidRDefault="00362FDF" w:rsidP="00362FDF">
            <w:pPr>
              <w:widowControl w:val="0"/>
              <w:autoSpaceDE w:val="0"/>
              <w:autoSpaceDN w:val="0"/>
              <w:spacing w:after="0" w:line="240" w:lineRule="auto"/>
              <w:rPr>
                <w:rFonts w:ascii="Arial" w:eastAsia="Arial" w:hAnsi="Arial" w:cs="Arial"/>
              </w:rPr>
            </w:pPr>
            <w:r w:rsidRPr="00260344">
              <w:rPr>
                <w:rFonts w:ascii="Arial" w:eastAsia="Arial" w:hAnsi="Arial" w:cs="Arial"/>
              </w:rPr>
              <w:t>Chemiluminescencja, zgodna z normą EN 14211:2024 lub równoważną</w:t>
            </w:r>
          </w:p>
          <w:p w14:paraId="22BD1DFE" w14:textId="77777777" w:rsidR="00362FDF" w:rsidRPr="00260344" w:rsidRDefault="00362FDF" w:rsidP="00362FDF">
            <w:pPr>
              <w:widowControl w:val="0"/>
              <w:autoSpaceDE w:val="0"/>
              <w:autoSpaceDN w:val="0"/>
              <w:spacing w:after="0" w:line="240" w:lineRule="auto"/>
              <w:rPr>
                <w:rFonts w:ascii="Arial" w:eastAsia="Arial" w:hAnsi="Arial" w:cs="Arial"/>
              </w:rPr>
            </w:pPr>
          </w:p>
          <w:p w14:paraId="4C346121" w14:textId="77777777" w:rsidR="00362FDF" w:rsidRPr="00260344" w:rsidRDefault="00362FDF" w:rsidP="00362FDF">
            <w:pPr>
              <w:spacing w:after="0" w:line="240" w:lineRule="auto"/>
              <w:rPr>
                <w:rFonts w:ascii="Arial" w:eastAsia="Times New Roman" w:hAnsi="Arial" w:cs="Arial"/>
                <w:b/>
                <w:bCs/>
                <w:i/>
                <w:iCs/>
                <w:lang w:eastAsia="pl-PL"/>
              </w:rPr>
            </w:pPr>
            <w:r w:rsidRPr="00260344">
              <w:rPr>
                <w:rFonts w:ascii="Arial" w:eastAsia="Times New Roman" w:hAnsi="Arial" w:cs="Arial"/>
                <w:b/>
                <w:bCs/>
                <w:i/>
                <w:iCs/>
                <w:lang w:eastAsia="pl-PL"/>
              </w:rPr>
              <w:t>Uwaga dotycząca równoważności dla normy EN 14211:2024</w:t>
            </w:r>
          </w:p>
          <w:p w14:paraId="107F1040" w14:textId="77777777" w:rsidR="00362FDF" w:rsidRPr="00260344" w:rsidRDefault="00362FDF" w:rsidP="00362FDF">
            <w:pPr>
              <w:spacing w:after="0" w:line="240" w:lineRule="auto"/>
              <w:rPr>
                <w:rFonts w:ascii="Arial" w:eastAsia="Times New Roman" w:hAnsi="Arial" w:cs="Arial"/>
                <w:b/>
                <w:bCs/>
                <w:i/>
                <w:iCs/>
                <w:lang w:eastAsia="pl-PL"/>
              </w:rPr>
            </w:pPr>
          </w:p>
          <w:p w14:paraId="759F11E2" w14:textId="77777777" w:rsidR="00362FDF" w:rsidRPr="00260344" w:rsidRDefault="00362FDF" w:rsidP="00362FDF">
            <w:pPr>
              <w:widowControl w:val="0"/>
              <w:numPr>
                <w:ilvl w:val="0"/>
                <w:numId w:val="167"/>
              </w:numPr>
              <w:autoSpaceDE w:val="0"/>
              <w:autoSpaceDN w:val="0"/>
              <w:spacing w:after="0" w:line="240" w:lineRule="auto"/>
              <w:ind w:left="351"/>
              <w:rPr>
                <w:rFonts w:ascii="Arial" w:eastAsia="Times New Roman" w:hAnsi="Arial" w:cs="Arial"/>
                <w:b/>
                <w:bCs/>
                <w:i/>
                <w:iCs/>
                <w:lang w:eastAsia="pl-PL"/>
              </w:rPr>
            </w:pPr>
            <w:r w:rsidRPr="00260344">
              <w:rPr>
                <w:rFonts w:ascii="Arial" w:eastAsia="Times New Roman" w:hAnsi="Arial" w:cs="Arial"/>
                <w:b/>
                <w:bCs/>
                <w:i/>
                <w:iCs/>
                <w:lang w:eastAsia="pl-PL"/>
              </w:rPr>
              <w:t>Ciężar udowodnienia równoważności oferowanego rozwiązania z normą EN 14211:2024 spoczywa na Wykonawcy.</w:t>
            </w:r>
          </w:p>
          <w:p w14:paraId="727DF280" w14:textId="77777777" w:rsidR="00362FDF" w:rsidRPr="00260344" w:rsidRDefault="00362FDF" w:rsidP="00362FDF">
            <w:pPr>
              <w:widowControl w:val="0"/>
              <w:numPr>
                <w:ilvl w:val="0"/>
                <w:numId w:val="167"/>
              </w:numPr>
              <w:autoSpaceDE w:val="0"/>
              <w:autoSpaceDN w:val="0"/>
              <w:spacing w:after="0" w:line="240" w:lineRule="auto"/>
              <w:ind w:left="351"/>
              <w:rPr>
                <w:rFonts w:ascii="Arial" w:eastAsia="Times New Roman" w:hAnsi="Arial" w:cs="Arial"/>
                <w:b/>
                <w:bCs/>
                <w:i/>
                <w:iCs/>
                <w:lang w:eastAsia="pl-PL"/>
              </w:rPr>
            </w:pPr>
            <w:r w:rsidRPr="00260344">
              <w:rPr>
                <w:rFonts w:ascii="Arial" w:eastAsia="Times New Roman" w:hAnsi="Arial" w:cs="Arial"/>
                <w:b/>
                <w:bCs/>
                <w:i/>
                <w:iCs/>
                <w:lang w:eastAsia="pl-PL"/>
              </w:rPr>
              <w:t>W przypadku oferowania rozwiązania równoważnego Wykonawca zobowiązany jest złożyć wraz z ofertą przedmiotowe środki dowodowe, takie jak:</w:t>
            </w:r>
          </w:p>
          <w:p w14:paraId="64CD0BD0" w14:textId="77777777" w:rsidR="00362FDF" w:rsidRPr="00260344" w:rsidRDefault="00362FDF" w:rsidP="00362FDF">
            <w:pPr>
              <w:widowControl w:val="0"/>
              <w:numPr>
                <w:ilvl w:val="1"/>
                <w:numId w:val="168"/>
              </w:numPr>
              <w:tabs>
                <w:tab w:val="clear" w:pos="1440"/>
              </w:tabs>
              <w:autoSpaceDE w:val="0"/>
              <w:autoSpaceDN w:val="0"/>
              <w:spacing w:after="0" w:line="240" w:lineRule="auto"/>
              <w:ind w:left="776"/>
              <w:rPr>
                <w:rFonts w:ascii="Arial" w:eastAsia="Times New Roman" w:hAnsi="Arial" w:cs="Arial"/>
                <w:b/>
                <w:bCs/>
                <w:i/>
                <w:iCs/>
                <w:lang w:eastAsia="pl-PL"/>
              </w:rPr>
            </w:pPr>
            <w:r w:rsidRPr="00260344">
              <w:rPr>
                <w:rFonts w:ascii="Arial" w:eastAsia="Times New Roman" w:hAnsi="Arial" w:cs="Arial"/>
                <w:b/>
                <w:bCs/>
                <w:i/>
                <w:iCs/>
                <w:lang w:eastAsia="pl-PL"/>
              </w:rPr>
              <w:t>certyfikaty,</w:t>
            </w:r>
          </w:p>
          <w:p w14:paraId="294B1962" w14:textId="77777777" w:rsidR="00362FDF" w:rsidRPr="00260344" w:rsidRDefault="00362FDF" w:rsidP="00362FDF">
            <w:pPr>
              <w:widowControl w:val="0"/>
              <w:numPr>
                <w:ilvl w:val="1"/>
                <w:numId w:val="168"/>
              </w:numPr>
              <w:tabs>
                <w:tab w:val="clear" w:pos="1440"/>
              </w:tabs>
              <w:autoSpaceDE w:val="0"/>
              <w:autoSpaceDN w:val="0"/>
              <w:spacing w:after="0" w:line="240" w:lineRule="auto"/>
              <w:ind w:left="776"/>
              <w:rPr>
                <w:rFonts w:ascii="Arial" w:eastAsia="Times New Roman" w:hAnsi="Arial" w:cs="Arial"/>
                <w:b/>
                <w:bCs/>
                <w:i/>
                <w:iCs/>
                <w:lang w:eastAsia="pl-PL"/>
              </w:rPr>
            </w:pPr>
            <w:r w:rsidRPr="00260344">
              <w:rPr>
                <w:rFonts w:ascii="Arial" w:eastAsia="Times New Roman" w:hAnsi="Arial" w:cs="Arial"/>
                <w:b/>
                <w:bCs/>
                <w:i/>
                <w:iCs/>
                <w:lang w:eastAsia="pl-PL"/>
              </w:rPr>
              <w:t>raporty z badań lub sprawozdania z badań typu,</w:t>
            </w:r>
          </w:p>
          <w:p w14:paraId="411990E1" w14:textId="77777777" w:rsidR="00362FDF" w:rsidRPr="00260344" w:rsidRDefault="00362FDF" w:rsidP="00362FDF">
            <w:pPr>
              <w:widowControl w:val="0"/>
              <w:numPr>
                <w:ilvl w:val="1"/>
                <w:numId w:val="168"/>
              </w:numPr>
              <w:tabs>
                <w:tab w:val="clear" w:pos="1440"/>
              </w:tabs>
              <w:autoSpaceDE w:val="0"/>
              <w:autoSpaceDN w:val="0"/>
              <w:spacing w:after="0" w:line="240" w:lineRule="auto"/>
              <w:ind w:left="776"/>
              <w:rPr>
                <w:rFonts w:ascii="Arial" w:eastAsia="Times New Roman" w:hAnsi="Arial" w:cs="Arial"/>
                <w:b/>
                <w:bCs/>
                <w:i/>
                <w:iCs/>
                <w:lang w:eastAsia="pl-PL"/>
              </w:rPr>
            </w:pPr>
            <w:r w:rsidRPr="00260344">
              <w:rPr>
                <w:rFonts w:ascii="Arial" w:eastAsia="Times New Roman" w:hAnsi="Arial" w:cs="Arial"/>
                <w:b/>
                <w:bCs/>
                <w:i/>
                <w:iCs/>
                <w:lang w:eastAsia="pl-PL"/>
              </w:rPr>
              <w:t>inne dokumenty jednoznacznie potwierdzające zgodność.</w:t>
            </w:r>
          </w:p>
          <w:p w14:paraId="0CD7DE22" w14:textId="77777777" w:rsidR="00362FDF" w:rsidRPr="00260344" w:rsidRDefault="00362FDF" w:rsidP="00362FDF">
            <w:pPr>
              <w:widowControl w:val="0"/>
              <w:numPr>
                <w:ilvl w:val="0"/>
                <w:numId w:val="167"/>
              </w:numPr>
              <w:autoSpaceDE w:val="0"/>
              <w:autoSpaceDN w:val="0"/>
              <w:spacing w:after="0" w:line="240" w:lineRule="auto"/>
              <w:ind w:left="351"/>
              <w:rPr>
                <w:rFonts w:ascii="Arial" w:eastAsia="Times New Roman" w:hAnsi="Arial" w:cs="Arial"/>
                <w:b/>
                <w:bCs/>
                <w:i/>
                <w:iCs/>
                <w:lang w:eastAsia="pl-PL"/>
              </w:rPr>
            </w:pPr>
            <w:r w:rsidRPr="00260344">
              <w:rPr>
                <w:rFonts w:ascii="Arial" w:eastAsia="Times New Roman" w:hAnsi="Arial" w:cs="Arial"/>
                <w:b/>
                <w:bCs/>
                <w:i/>
                <w:iCs/>
                <w:lang w:eastAsia="pl-PL"/>
              </w:rPr>
              <w:t xml:space="preserve">Dokumenty te muszą wykazać w sposób jednoznaczny, że oferowane rozwiązanie w całości spełnia lub przewyższa wymagania normy EN </w:t>
            </w:r>
            <w:r w:rsidRPr="00260344">
              <w:rPr>
                <w:rFonts w:ascii="Arial" w:eastAsia="Times New Roman" w:hAnsi="Arial" w:cs="Arial"/>
                <w:b/>
                <w:bCs/>
                <w:i/>
                <w:iCs/>
                <w:lang w:eastAsia="pl-PL"/>
              </w:rPr>
              <w:lastRenderedPageBreak/>
              <w:t>14211:2024.</w:t>
            </w:r>
          </w:p>
          <w:p w14:paraId="50718263" w14:textId="77777777" w:rsidR="00362FDF" w:rsidRPr="00260344" w:rsidRDefault="00362FDF" w:rsidP="00362FDF">
            <w:pPr>
              <w:widowControl w:val="0"/>
              <w:numPr>
                <w:ilvl w:val="0"/>
                <w:numId w:val="167"/>
              </w:numPr>
              <w:autoSpaceDE w:val="0"/>
              <w:autoSpaceDN w:val="0"/>
              <w:spacing w:after="0" w:line="240" w:lineRule="auto"/>
              <w:ind w:left="351"/>
              <w:rPr>
                <w:rFonts w:ascii="Arial" w:eastAsia="Times New Roman" w:hAnsi="Arial" w:cs="Arial"/>
                <w:b/>
                <w:bCs/>
                <w:i/>
                <w:iCs/>
                <w:lang w:eastAsia="pl-PL"/>
              </w:rPr>
            </w:pPr>
            <w:r w:rsidRPr="00260344">
              <w:rPr>
                <w:rFonts w:ascii="Arial" w:eastAsia="Times New Roman" w:hAnsi="Arial" w:cs="Arial"/>
                <w:b/>
                <w:bCs/>
                <w:i/>
                <w:iCs/>
                <w:lang w:eastAsia="pl-PL"/>
              </w:rPr>
              <w:t>Dokumentacja musi zawierać odniesienie parametryczne (tabela porównawcza lub opis), z którego jasno wynika spełnienie wszystkich wymagań normy pierwotnej.</w:t>
            </w:r>
          </w:p>
          <w:p w14:paraId="2DA3E71C" w14:textId="77777777" w:rsidR="00362FDF" w:rsidRPr="00260344" w:rsidRDefault="00362FDF" w:rsidP="00362FDF">
            <w:pPr>
              <w:widowControl w:val="0"/>
              <w:numPr>
                <w:ilvl w:val="0"/>
                <w:numId w:val="167"/>
              </w:numPr>
              <w:autoSpaceDE w:val="0"/>
              <w:autoSpaceDN w:val="0"/>
              <w:spacing w:after="0" w:line="240" w:lineRule="auto"/>
              <w:ind w:left="351"/>
              <w:rPr>
                <w:rFonts w:ascii="Arial" w:eastAsia="Times New Roman" w:hAnsi="Arial" w:cs="Arial"/>
                <w:b/>
                <w:bCs/>
                <w:i/>
                <w:iCs/>
                <w:lang w:eastAsia="pl-PL"/>
              </w:rPr>
            </w:pPr>
            <w:r w:rsidRPr="00260344">
              <w:rPr>
                <w:rFonts w:ascii="Arial" w:eastAsia="Times New Roman" w:hAnsi="Arial" w:cs="Arial"/>
                <w:b/>
                <w:bCs/>
                <w:i/>
                <w:iCs/>
                <w:lang w:eastAsia="pl-PL"/>
              </w:rPr>
              <w:t>Brak złożenia wraz z ofertą wymaganych przedmiotowych środków dowodowych potwierdzających równoważność lub przedstawienie dokumentacji niejednoznacznej w zakresie potwierdzenia równoważności, spowoduje odrzucenie oferty wykonawcy.</w:t>
            </w:r>
          </w:p>
          <w:p w14:paraId="296FF8C3" w14:textId="03E5DA2B" w:rsidR="00362FDF" w:rsidRPr="00260344" w:rsidRDefault="00362FDF" w:rsidP="00362FDF">
            <w:pPr>
              <w:widowControl w:val="0"/>
              <w:numPr>
                <w:ilvl w:val="0"/>
                <w:numId w:val="167"/>
              </w:numPr>
              <w:autoSpaceDE w:val="0"/>
              <w:autoSpaceDN w:val="0"/>
              <w:spacing w:after="0" w:line="240" w:lineRule="auto"/>
              <w:ind w:left="351"/>
              <w:rPr>
                <w:rFonts w:ascii="Arial" w:hAnsi="Arial" w:cs="Arial"/>
              </w:rPr>
            </w:pPr>
            <w:r w:rsidRPr="00260344">
              <w:rPr>
                <w:rFonts w:ascii="Arial" w:eastAsia="Arial" w:hAnsi="Arial" w:cs="Arial"/>
                <w:b/>
                <w:bCs/>
                <w:i/>
                <w:iCs/>
              </w:rPr>
              <w:t xml:space="preserve">Dokumentacja w zakresie równoważności </w:t>
            </w:r>
            <w:r w:rsidRPr="00260344">
              <w:rPr>
                <w:rFonts w:ascii="Arial" w:eastAsia="Arial" w:hAnsi="Arial" w:cs="Arial"/>
                <w:b/>
              </w:rPr>
              <w:t>nie będzie podlegała uzupełnieniu</w:t>
            </w:r>
            <w:r w:rsidRPr="00260344">
              <w:rPr>
                <w:rFonts w:ascii="Arial" w:eastAsia="Arial" w:hAnsi="Arial" w:cs="Arial"/>
                <w:b/>
                <w:bCs/>
                <w:i/>
                <w:iCs/>
              </w:rPr>
              <w:t xml:space="preserve"> na podstawie art. 107 ust. 2 ustawy PZP.</w:t>
            </w:r>
          </w:p>
        </w:tc>
        <w:tc>
          <w:tcPr>
            <w:tcW w:w="2263" w:type="dxa"/>
            <w:tcBorders>
              <w:top w:val="single" w:sz="4" w:space="0" w:color="auto"/>
              <w:left w:val="single" w:sz="4" w:space="0" w:color="auto"/>
              <w:bottom w:val="single" w:sz="4" w:space="0" w:color="auto"/>
              <w:right w:val="single" w:sz="4" w:space="0" w:color="auto"/>
            </w:tcBorders>
          </w:tcPr>
          <w:p w14:paraId="6D37EC45" w14:textId="77777777" w:rsidR="00362FDF" w:rsidRPr="009B7A3E" w:rsidRDefault="00362FDF" w:rsidP="00362FDF">
            <w:pPr>
              <w:spacing w:after="0" w:line="240" w:lineRule="auto"/>
              <w:rPr>
                <w:rFonts w:ascii="Arial" w:hAnsi="Arial" w:cs="Arial"/>
              </w:rPr>
            </w:pPr>
          </w:p>
        </w:tc>
      </w:tr>
      <w:tr w:rsidR="00362FDF" w:rsidRPr="009B7A3E" w14:paraId="5FAE3DCF" w14:textId="15700C14"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6E7FBC08" w14:textId="77777777" w:rsidR="00362FDF" w:rsidRPr="009B7A3E" w:rsidRDefault="00362FDF" w:rsidP="00362FDF">
            <w:pPr>
              <w:spacing w:after="0" w:line="240" w:lineRule="auto"/>
              <w:rPr>
                <w:rFonts w:ascii="Arial" w:hAnsi="Arial" w:cs="Arial"/>
              </w:rPr>
            </w:pPr>
            <w:r w:rsidRPr="009B7A3E">
              <w:rPr>
                <w:rFonts w:ascii="Arial" w:hAnsi="Arial" w:cs="Arial"/>
              </w:rPr>
              <w:t>Oczyszczanie próbki</w:t>
            </w:r>
          </w:p>
        </w:tc>
        <w:tc>
          <w:tcPr>
            <w:tcW w:w="6105" w:type="dxa"/>
            <w:tcBorders>
              <w:top w:val="single" w:sz="4" w:space="0" w:color="auto"/>
              <w:left w:val="single" w:sz="4" w:space="0" w:color="auto"/>
              <w:bottom w:val="single" w:sz="4" w:space="0" w:color="auto"/>
              <w:right w:val="single" w:sz="4" w:space="0" w:color="auto"/>
            </w:tcBorders>
          </w:tcPr>
          <w:p w14:paraId="355D846E" w14:textId="77777777" w:rsidR="00362FDF" w:rsidRPr="009B7A3E" w:rsidRDefault="00362FDF" w:rsidP="00362FDF">
            <w:pPr>
              <w:spacing w:after="0" w:line="240" w:lineRule="auto"/>
              <w:rPr>
                <w:rFonts w:ascii="Arial" w:hAnsi="Arial" w:cs="Arial"/>
              </w:rPr>
            </w:pPr>
            <w:r w:rsidRPr="009B7A3E">
              <w:rPr>
                <w:rFonts w:ascii="Arial" w:hAnsi="Arial" w:cs="Arial"/>
              </w:rPr>
              <w:t xml:space="preserve">Filtr PTFE 5 </w:t>
            </w:r>
            <w:proofErr w:type="spellStart"/>
            <w:r w:rsidRPr="009B7A3E">
              <w:rPr>
                <w:rFonts w:ascii="Arial" w:hAnsi="Arial" w:cs="Arial"/>
              </w:rPr>
              <w:t>μm</w:t>
            </w:r>
            <w:proofErr w:type="spellEnd"/>
            <w:r w:rsidRPr="009B7A3E">
              <w:rPr>
                <w:rFonts w:ascii="Arial" w:hAnsi="Arial" w:cs="Arial"/>
              </w:rPr>
              <w:t xml:space="preserve">, Ø 47mm </w:t>
            </w:r>
          </w:p>
        </w:tc>
        <w:tc>
          <w:tcPr>
            <w:tcW w:w="2263" w:type="dxa"/>
            <w:tcBorders>
              <w:top w:val="single" w:sz="4" w:space="0" w:color="auto"/>
              <w:left w:val="single" w:sz="4" w:space="0" w:color="auto"/>
              <w:bottom w:val="single" w:sz="4" w:space="0" w:color="auto"/>
              <w:right w:val="single" w:sz="4" w:space="0" w:color="auto"/>
            </w:tcBorders>
          </w:tcPr>
          <w:p w14:paraId="068C1C3B" w14:textId="77777777" w:rsidR="00362FDF" w:rsidRPr="009B7A3E" w:rsidRDefault="00362FDF" w:rsidP="00362FDF">
            <w:pPr>
              <w:spacing w:after="0" w:line="240" w:lineRule="auto"/>
              <w:rPr>
                <w:rFonts w:ascii="Arial" w:hAnsi="Arial" w:cs="Arial"/>
              </w:rPr>
            </w:pPr>
          </w:p>
        </w:tc>
      </w:tr>
      <w:tr w:rsidR="00362FDF" w:rsidRPr="009B7A3E" w14:paraId="3E81B429" w14:textId="4823C96B"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3A8623D6" w14:textId="77777777" w:rsidR="00362FDF" w:rsidRPr="009B7A3E" w:rsidRDefault="00362FDF" w:rsidP="00362FDF">
            <w:pPr>
              <w:spacing w:after="0" w:line="240" w:lineRule="auto"/>
              <w:rPr>
                <w:rFonts w:ascii="Arial" w:hAnsi="Arial" w:cs="Arial"/>
              </w:rPr>
            </w:pPr>
            <w:r w:rsidRPr="009B7A3E">
              <w:rPr>
                <w:rFonts w:ascii="Arial" w:hAnsi="Arial" w:cs="Arial"/>
              </w:rPr>
              <w:t>Zakres pomiarowy</w:t>
            </w:r>
          </w:p>
        </w:tc>
        <w:tc>
          <w:tcPr>
            <w:tcW w:w="6105" w:type="dxa"/>
            <w:tcBorders>
              <w:top w:val="single" w:sz="4" w:space="0" w:color="auto"/>
              <w:left w:val="single" w:sz="4" w:space="0" w:color="auto"/>
              <w:bottom w:val="single" w:sz="4" w:space="0" w:color="auto"/>
              <w:right w:val="single" w:sz="4" w:space="0" w:color="auto"/>
            </w:tcBorders>
          </w:tcPr>
          <w:p w14:paraId="4719A953" w14:textId="77777777" w:rsidR="00362FDF" w:rsidRPr="009B7A3E" w:rsidRDefault="00362FDF" w:rsidP="00362FDF">
            <w:pPr>
              <w:spacing w:after="0" w:line="240" w:lineRule="auto"/>
              <w:rPr>
                <w:rFonts w:ascii="Arial" w:hAnsi="Arial" w:cs="Arial"/>
              </w:rPr>
            </w:pPr>
            <w:r w:rsidRPr="009B7A3E">
              <w:rPr>
                <w:rFonts w:ascii="Arial" w:hAnsi="Arial" w:cs="Arial"/>
              </w:rPr>
              <w:t>Programowalny od 0</w:t>
            </w:r>
            <w:r w:rsidRPr="009B7A3E">
              <w:rPr>
                <w:rFonts w:ascii="Arial" w:hAnsi="Arial" w:cs="Arial"/>
              </w:rPr>
              <w:br w:type="column"/>
              <w:t xml:space="preserve">÷100 </w:t>
            </w:r>
            <w:proofErr w:type="spellStart"/>
            <w:r w:rsidRPr="009B7A3E">
              <w:rPr>
                <w:rFonts w:ascii="Arial" w:hAnsi="Arial" w:cs="Arial"/>
              </w:rPr>
              <w:t>ppb</w:t>
            </w:r>
            <w:proofErr w:type="spellEnd"/>
            <w:r w:rsidRPr="009B7A3E">
              <w:rPr>
                <w:rFonts w:ascii="Arial" w:hAnsi="Arial" w:cs="Arial"/>
              </w:rPr>
              <w:t xml:space="preserve"> do 0</w:t>
            </w:r>
            <w:r w:rsidRPr="009B7A3E">
              <w:rPr>
                <w:rFonts w:ascii="Arial" w:hAnsi="Arial" w:cs="Arial"/>
              </w:rPr>
              <w:br w:type="column"/>
              <w:t xml:space="preserve">÷10 </w:t>
            </w:r>
            <w:proofErr w:type="spellStart"/>
            <w:r w:rsidRPr="009B7A3E">
              <w:rPr>
                <w:rFonts w:ascii="Arial" w:hAnsi="Arial" w:cs="Arial"/>
              </w:rPr>
              <w:t>ppm</w:t>
            </w:r>
            <w:proofErr w:type="spellEnd"/>
          </w:p>
        </w:tc>
        <w:tc>
          <w:tcPr>
            <w:tcW w:w="2263" w:type="dxa"/>
            <w:tcBorders>
              <w:top w:val="single" w:sz="4" w:space="0" w:color="auto"/>
              <w:left w:val="single" w:sz="4" w:space="0" w:color="auto"/>
              <w:bottom w:val="single" w:sz="4" w:space="0" w:color="auto"/>
              <w:right w:val="single" w:sz="4" w:space="0" w:color="auto"/>
            </w:tcBorders>
          </w:tcPr>
          <w:p w14:paraId="1FF2DA60" w14:textId="77777777" w:rsidR="00362FDF" w:rsidRPr="009B7A3E" w:rsidRDefault="00362FDF" w:rsidP="00362FDF">
            <w:pPr>
              <w:spacing w:after="0" w:line="240" w:lineRule="auto"/>
              <w:rPr>
                <w:rFonts w:ascii="Arial" w:hAnsi="Arial" w:cs="Arial"/>
              </w:rPr>
            </w:pPr>
          </w:p>
        </w:tc>
      </w:tr>
      <w:tr w:rsidR="00362FDF" w:rsidRPr="009B7A3E" w14:paraId="6657B48D" w14:textId="42B059CF"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10E96F06" w14:textId="77777777" w:rsidR="00362FDF" w:rsidRPr="009B7A3E" w:rsidRDefault="00362FDF" w:rsidP="00362FDF">
            <w:pPr>
              <w:spacing w:after="0" w:line="240" w:lineRule="auto"/>
              <w:rPr>
                <w:rFonts w:ascii="Arial" w:hAnsi="Arial" w:cs="Arial"/>
              </w:rPr>
            </w:pPr>
            <w:r w:rsidRPr="009B7A3E">
              <w:rPr>
                <w:rFonts w:ascii="Arial" w:hAnsi="Arial" w:cs="Arial"/>
              </w:rPr>
              <w:t>Temperatura pracy</w:t>
            </w:r>
          </w:p>
        </w:tc>
        <w:tc>
          <w:tcPr>
            <w:tcW w:w="6105" w:type="dxa"/>
            <w:tcBorders>
              <w:top w:val="single" w:sz="4" w:space="0" w:color="auto"/>
              <w:left w:val="single" w:sz="4" w:space="0" w:color="auto"/>
              <w:bottom w:val="single" w:sz="4" w:space="0" w:color="auto"/>
              <w:right w:val="single" w:sz="4" w:space="0" w:color="auto"/>
            </w:tcBorders>
          </w:tcPr>
          <w:p w14:paraId="665502C2" w14:textId="77777777" w:rsidR="00362FDF" w:rsidRPr="009B7A3E" w:rsidRDefault="00362FDF" w:rsidP="00362FDF">
            <w:pPr>
              <w:spacing w:after="0" w:line="240" w:lineRule="auto"/>
              <w:rPr>
                <w:rFonts w:ascii="Arial" w:hAnsi="Arial" w:cs="Arial"/>
              </w:rPr>
            </w:pPr>
            <w:r w:rsidRPr="009B7A3E">
              <w:rPr>
                <w:rFonts w:ascii="Arial" w:hAnsi="Arial" w:cs="Arial"/>
              </w:rPr>
              <w:t>Co najmniej od +10 do +35°C</w:t>
            </w:r>
          </w:p>
        </w:tc>
        <w:tc>
          <w:tcPr>
            <w:tcW w:w="2263" w:type="dxa"/>
            <w:tcBorders>
              <w:top w:val="single" w:sz="4" w:space="0" w:color="auto"/>
              <w:left w:val="single" w:sz="4" w:space="0" w:color="auto"/>
              <w:bottom w:val="single" w:sz="4" w:space="0" w:color="auto"/>
              <w:right w:val="single" w:sz="4" w:space="0" w:color="auto"/>
            </w:tcBorders>
          </w:tcPr>
          <w:p w14:paraId="0272383D" w14:textId="77777777" w:rsidR="00362FDF" w:rsidRPr="009B7A3E" w:rsidRDefault="00362FDF" w:rsidP="00362FDF">
            <w:pPr>
              <w:spacing w:after="0" w:line="240" w:lineRule="auto"/>
              <w:rPr>
                <w:rFonts w:ascii="Arial" w:hAnsi="Arial" w:cs="Arial"/>
              </w:rPr>
            </w:pPr>
          </w:p>
        </w:tc>
      </w:tr>
      <w:tr w:rsidR="00362FDF" w:rsidRPr="009B7A3E" w14:paraId="233949B6" w14:textId="72E42E0F"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4DB66A86" w14:textId="77777777" w:rsidR="00362FDF" w:rsidRPr="009B7A3E" w:rsidRDefault="00362FDF" w:rsidP="00362FDF">
            <w:pPr>
              <w:spacing w:after="0" w:line="240" w:lineRule="auto"/>
              <w:rPr>
                <w:rFonts w:ascii="Arial" w:hAnsi="Arial" w:cs="Arial"/>
              </w:rPr>
            </w:pPr>
            <w:r w:rsidRPr="009B7A3E">
              <w:rPr>
                <w:rFonts w:ascii="Arial" w:hAnsi="Arial" w:cs="Arial"/>
              </w:rPr>
              <w:t>Liniowość</w:t>
            </w:r>
          </w:p>
        </w:tc>
        <w:tc>
          <w:tcPr>
            <w:tcW w:w="6105" w:type="dxa"/>
            <w:tcBorders>
              <w:top w:val="single" w:sz="4" w:space="0" w:color="auto"/>
              <w:left w:val="single" w:sz="4" w:space="0" w:color="auto"/>
              <w:bottom w:val="single" w:sz="4" w:space="0" w:color="auto"/>
              <w:right w:val="single" w:sz="4" w:space="0" w:color="auto"/>
            </w:tcBorders>
          </w:tcPr>
          <w:p w14:paraId="6A2186B2" w14:textId="77777777" w:rsidR="00362FDF" w:rsidRPr="009B7A3E" w:rsidRDefault="00362FDF" w:rsidP="00362FDF">
            <w:pPr>
              <w:spacing w:after="0" w:line="240" w:lineRule="auto"/>
              <w:rPr>
                <w:rFonts w:ascii="Arial" w:hAnsi="Arial" w:cs="Arial"/>
              </w:rPr>
            </w:pPr>
            <w:r w:rsidRPr="009B7A3E">
              <w:rPr>
                <w:rFonts w:ascii="Arial" w:hAnsi="Arial" w:cs="Arial"/>
              </w:rPr>
              <w:t>±1% pełnego zakresu</w:t>
            </w:r>
          </w:p>
        </w:tc>
        <w:tc>
          <w:tcPr>
            <w:tcW w:w="2263" w:type="dxa"/>
            <w:tcBorders>
              <w:top w:val="single" w:sz="4" w:space="0" w:color="auto"/>
              <w:left w:val="single" w:sz="4" w:space="0" w:color="auto"/>
              <w:bottom w:val="single" w:sz="4" w:space="0" w:color="auto"/>
              <w:right w:val="single" w:sz="4" w:space="0" w:color="auto"/>
            </w:tcBorders>
          </w:tcPr>
          <w:p w14:paraId="36C7F49B" w14:textId="77777777" w:rsidR="00362FDF" w:rsidRPr="009B7A3E" w:rsidRDefault="00362FDF" w:rsidP="00362FDF">
            <w:pPr>
              <w:spacing w:after="0" w:line="240" w:lineRule="auto"/>
              <w:rPr>
                <w:rFonts w:ascii="Arial" w:hAnsi="Arial" w:cs="Arial"/>
              </w:rPr>
            </w:pPr>
          </w:p>
        </w:tc>
      </w:tr>
      <w:tr w:rsidR="00362FDF" w:rsidRPr="009B7A3E" w14:paraId="22962871" w14:textId="2FFFB228"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67CD85EF" w14:textId="77777777" w:rsidR="00362FDF" w:rsidRPr="009B7A3E" w:rsidRDefault="00362FDF" w:rsidP="00362FDF">
            <w:pPr>
              <w:spacing w:after="0" w:line="240" w:lineRule="auto"/>
              <w:rPr>
                <w:rFonts w:ascii="Arial" w:hAnsi="Arial" w:cs="Arial"/>
              </w:rPr>
            </w:pPr>
            <w:r w:rsidRPr="009B7A3E">
              <w:rPr>
                <w:rFonts w:ascii="Arial" w:hAnsi="Arial" w:cs="Arial"/>
              </w:rPr>
              <w:t>Najniższy poziom wykrywalności</w:t>
            </w:r>
          </w:p>
        </w:tc>
        <w:tc>
          <w:tcPr>
            <w:tcW w:w="6105" w:type="dxa"/>
            <w:tcBorders>
              <w:top w:val="single" w:sz="4" w:space="0" w:color="auto"/>
              <w:left w:val="single" w:sz="4" w:space="0" w:color="auto"/>
              <w:bottom w:val="single" w:sz="4" w:space="0" w:color="auto"/>
              <w:right w:val="single" w:sz="4" w:space="0" w:color="auto"/>
            </w:tcBorders>
          </w:tcPr>
          <w:p w14:paraId="2EFFB381" w14:textId="25EAEC6D" w:rsidR="00362FDF" w:rsidRPr="009B7A3E" w:rsidRDefault="00362FDF" w:rsidP="00362FDF">
            <w:pPr>
              <w:spacing w:after="0" w:line="240" w:lineRule="auto"/>
              <w:rPr>
                <w:rFonts w:ascii="Arial" w:hAnsi="Arial" w:cs="Arial"/>
              </w:rPr>
            </w:pPr>
            <w:r w:rsidRPr="009B7A3E">
              <w:rPr>
                <w:rFonts w:ascii="Arial" w:hAnsi="Arial" w:cs="Arial"/>
              </w:rPr>
              <w:sym w:font="Symbol" w:char="F0A3"/>
            </w:r>
            <w:r w:rsidRPr="009B7A3E">
              <w:rPr>
                <w:rFonts w:ascii="Arial" w:hAnsi="Arial" w:cs="Arial"/>
              </w:rPr>
              <w:t xml:space="preserve">0.5 </w:t>
            </w:r>
            <w:proofErr w:type="spellStart"/>
            <w:r w:rsidRPr="009B7A3E">
              <w:rPr>
                <w:rFonts w:ascii="Arial" w:hAnsi="Arial" w:cs="Arial"/>
              </w:rPr>
              <w:t>ppb</w:t>
            </w:r>
            <w:proofErr w:type="spellEnd"/>
          </w:p>
        </w:tc>
        <w:tc>
          <w:tcPr>
            <w:tcW w:w="2263" w:type="dxa"/>
            <w:tcBorders>
              <w:top w:val="single" w:sz="4" w:space="0" w:color="auto"/>
              <w:left w:val="single" w:sz="4" w:space="0" w:color="auto"/>
              <w:bottom w:val="single" w:sz="4" w:space="0" w:color="auto"/>
              <w:right w:val="single" w:sz="4" w:space="0" w:color="auto"/>
            </w:tcBorders>
          </w:tcPr>
          <w:p w14:paraId="7F6265D2" w14:textId="77777777" w:rsidR="00362FDF" w:rsidRPr="009B7A3E" w:rsidRDefault="00362FDF" w:rsidP="00362FDF">
            <w:pPr>
              <w:spacing w:after="0" w:line="240" w:lineRule="auto"/>
              <w:rPr>
                <w:rFonts w:ascii="Arial" w:hAnsi="Arial" w:cs="Arial"/>
              </w:rPr>
            </w:pPr>
          </w:p>
        </w:tc>
      </w:tr>
      <w:tr w:rsidR="00362FDF" w:rsidRPr="009B7A3E" w14:paraId="48A9743A" w14:textId="7CE91974"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759A42F3" w14:textId="77777777" w:rsidR="00362FDF" w:rsidRPr="009B7A3E" w:rsidRDefault="00362FDF" w:rsidP="00362FDF">
            <w:pPr>
              <w:spacing w:after="0" w:line="240" w:lineRule="auto"/>
              <w:rPr>
                <w:rFonts w:ascii="Arial" w:hAnsi="Arial" w:cs="Arial"/>
              </w:rPr>
            </w:pPr>
            <w:r w:rsidRPr="009B7A3E">
              <w:rPr>
                <w:rFonts w:ascii="Arial" w:hAnsi="Arial" w:cs="Arial"/>
              </w:rPr>
              <w:t>Dryft Zero</w:t>
            </w:r>
          </w:p>
        </w:tc>
        <w:tc>
          <w:tcPr>
            <w:tcW w:w="6105" w:type="dxa"/>
            <w:tcBorders>
              <w:top w:val="single" w:sz="4" w:space="0" w:color="auto"/>
              <w:left w:val="single" w:sz="4" w:space="0" w:color="auto"/>
              <w:bottom w:val="single" w:sz="4" w:space="0" w:color="auto"/>
              <w:right w:val="single" w:sz="4" w:space="0" w:color="auto"/>
            </w:tcBorders>
          </w:tcPr>
          <w:p w14:paraId="3A07648E" w14:textId="77777777" w:rsidR="00362FDF" w:rsidRPr="009B7A3E" w:rsidRDefault="00362FDF" w:rsidP="00362FDF">
            <w:pPr>
              <w:spacing w:after="0" w:line="240" w:lineRule="auto"/>
              <w:rPr>
                <w:rFonts w:ascii="Arial" w:hAnsi="Arial" w:cs="Arial"/>
              </w:rPr>
            </w:pPr>
            <w:r w:rsidRPr="009B7A3E">
              <w:rPr>
                <w:rFonts w:ascii="Arial" w:hAnsi="Arial" w:cs="Arial"/>
              </w:rPr>
              <w:t xml:space="preserve">≤0,5 </w:t>
            </w:r>
            <w:proofErr w:type="spellStart"/>
            <w:r w:rsidRPr="009B7A3E">
              <w:rPr>
                <w:rFonts w:ascii="Arial" w:hAnsi="Arial" w:cs="Arial"/>
              </w:rPr>
              <w:t>ppb</w:t>
            </w:r>
            <w:proofErr w:type="spellEnd"/>
            <w:r w:rsidRPr="009B7A3E">
              <w:rPr>
                <w:rFonts w:ascii="Arial" w:hAnsi="Arial" w:cs="Arial"/>
              </w:rPr>
              <w:t>/24h</w:t>
            </w:r>
          </w:p>
        </w:tc>
        <w:tc>
          <w:tcPr>
            <w:tcW w:w="2263" w:type="dxa"/>
            <w:tcBorders>
              <w:top w:val="single" w:sz="4" w:space="0" w:color="auto"/>
              <w:left w:val="single" w:sz="4" w:space="0" w:color="auto"/>
              <w:bottom w:val="single" w:sz="4" w:space="0" w:color="auto"/>
              <w:right w:val="single" w:sz="4" w:space="0" w:color="auto"/>
            </w:tcBorders>
          </w:tcPr>
          <w:p w14:paraId="15827433" w14:textId="77777777" w:rsidR="00362FDF" w:rsidRPr="009B7A3E" w:rsidRDefault="00362FDF" w:rsidP="00362FDF">
            <w:pPr>
              <w:spacing w:after="0" w:line="240" w:lineRule="auto"/>
              <w:rPr>
                <w:rFonts w:ascii="Arial" w:hAnsi="Arial" w:cs="Arial"/>
              </w:rPr>
            </w:pPr>
          </w:p>
        </w:tc>
      </w:tr>
      <w:tr w:rsidR="00362FDF" w:rsidRPr="009B7A3E" w14:paraId="554BAB7C" w14:textId="48B08226"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27DCAA57" w14:textId="77777777" w:rsidR="00362FDF" w:rsidRPr="009B7A3E" w:rsidRDefault="00362FDF" w:rsidP="00362FDF">
            <w:pPr>
              <w:spacing w:after="0" w:line="240" w:lineRule="auto"/>
              <w:rPr>
                <w:rFonts w:ascii="Arial" w:hAnsi="Arial" w:cs="Arial"/>
              </w:rPr>
            </w:pPr>
            <w:r w:rsidRPr="009B7A3E">
              <w:rPr>
                <w:rFonts w:ascii="Arial" w:hAnsi="Arial" w:cs="Arial"/>
              </w:rPr>
              <w:t xml:space="preserve">Dryft </w:t>
            </w:r>
            <w:proofErr w:type="spellStart"/>
            <w:r w:rsidRPr="009B7A3E">
              <w:rPr>
                <w:rFonts w:ascii="Arial" w:hAnsi="Arial" w:cs="Arial"/>
              </w:rPr>
              <w:t>Span</w:t>
            </w:r>
            <w:proofErr w:type="spellEnd"/>
          </w:p>
        </w:tc>
        <w:tc>
          <w:tcPr>
            <w:tcW w:w="6105" w:type="dxa"/>
            <w:tcBorders>
              <w:top w:val="single" w:sz="4" w:space="0" w:color="auto"/>
              <w:left w:val="single" w:sz="4" w:space="0" w:color="auto"/>
              <w:bottom w:val="single" w:sz="4" w:space="0" w:color="auto"/>
              <w:right w:val="single" w:sz="4" w:space="0" w:color="auto"/>
            </w:tcBorders>
          </w:tcPr>
          <w:p w14:paraId="577F9A34" w14:textId="77777777" w:rsidR="00362FDF" w:rsidRPr="009B7A3E" w:rsidRDefault="00362FDF" w:rsidP="00362FDF">
            <w:pPr>
              <w:spacing w:after="0" w:line="240" w:lineRule="auto"/>
              <w:rPr>
                <w:rFonts w:ascii="Arial" w:hAnsi="Arial" w:cs="Arial"/>
              </w:rPr>
            </w:pPr>
            <w:r w:rsidRPr="009B7A3E">
              <w:rPr>
                <w:rFonts w:ascii="Arial" w:hAnsi="Arial" w:cs="Arial"/>
              </w:rPr>
              <w:t>≤1% zakresu pomiarowego/24h</w:t>
            </w:r>
          </w:p>
        </w:tc>
        <w:tc>
          <w:tcPr>
            <w:tcW w:w="2263" w:type="dxa"/>
            <w:tcBorders>
              <w:top w:val="single" w:sz="4" w:space="0" w:color="auto"/>
              <w:left w:val="single" w:sz="4" w:space="0" w:color="auto"/>
              <w:bottom w:val="single" w:sz="4" w:space="0" w:color="auto"/>
              <w:right w:val="single" w:sz="4" w:space="0" w:color="auto"/>
            </w:tcBorders>
          </w:tcPr>
          <w:p w14:paraId="367DB96E" w14:textId="77777777" w:rsidR="00362FDF" w:rsidRPr="009B7A3E" w:rsidRDefault="00362FDF" w:rsidP="00362FDF">
            <w:pPr>
              <w:spacing w:after="0" w:line="240" w:lineRule="auto"/>
              <w:rPr>
                <w:rFonts w:ascii="Arial" w:hAnsi="Arial" w:cs="Arial"/>
              </w:rPr>
            </w:pPr>
          </w:p>
        </w:tc>
      </w:tr>
      <w:tr w:rsidR="00362FDF" w:rsidRPr="009B7A3E" w14:paraId="1BC83936" w14:textId="103F91B2"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52FE91C8" w14:textId="77777777" w:rsidR="00362FDF" w:rsidRPr="009B7A3E" w:rsidRDefault="00362FDF" w:rsidP="00362FDF">
            <w:pPr>
              <w:spacing w:after="0" w:line="240" w:lineRule="auto"/>
              <w:rPr>
                <w:rFonts w:ascii="Arial" w:hAnsi="Arial" w:cs="Arial"/>
              </w:rPr>
            </w:pPr>
            <w:r w:rsidRPr="009B7A3E">
              <w:rPr>
                <w:rFonts w:ascii="Arial" w:hAnsi="Arial" w:cs="Arial"/>
              </w:rPr>
              <w:t>Pomiar przepływu i ciśnienia</w:t>
            </w:r>
          </w:p>
        </w:tc>
        <w:tc>
          <w:tcPr>
            <w:tcW w:w="6105" w:type="dxa"/>
            <w:tcBorders>
              <w:top w:val="single" w:sz="4" w:space="0" w:color="auto"/>
              <w:left w:val="single" w:sz="4" w:space="0" w:color="auto"/>
              <w:bottom w:val="single" w:sz="4" w:space="0" w:color="auto"/>
              <w:right w:val="single" w:sz="4" w:space="0" w:color="auto"/>
            </w:tcBorders>
          </w:tcPr>
          <w:p w14:paraId="0B2B886A" w14:textId="1B72D282"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mierzony przepływ próby musi być wyrażony w jednostkach przepływu</w:t>
            </w:r>
          </w:p>
          <w:p w14:paraId="201D0D6C" w14:textId="3C98662B"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mierzone ciśnienia próby na wejściu i w komorze pomiarowej muszą być wyrażone w jednostkach ciśnienia</w:t>
            </w:r>
          </w:p>
          <w:p w14:paraId="1598A395" w14:textId="7CBAB23F"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musi istnieć możliwość wzorcowania czujników przepływu oraz czujników ciśnień</w:t>
            </w:r>
          </w:p>
        </w:tc>
        <w:tc>
          <w:tcPr>
            <w:tcW w:w="2263" w:type="dxa"/>
            <w:tcBorders>
              <w:top w:val="single" w:sz="4" w:space="0" w:color="auto"/>
              <w:left w:val="single" w:sz="4" w:space="0" w:color="auto"/>
              <w:bottom w:val="single" w:sz="4" w:space="0" w:color="auto"/>
              <w:right w:val="single" w:sz="4" w:space="0" w:color="auto"/>
            </w:tcBorders>
          </w:tcPr>
          <w:p w14:paraId="71C5203E" w14:textId="77777777" w:rsidR="00362FDF" w:rsidRPr="009B7A3E" w:rsidRDefault="00362FDF" w:rsidP="00362FDF">
            <w:pPr>
              <w:spacing w:after="0" w:line="240" w:lineRule="auto"/>
              <w:rPr>
                <w:rFonts w:ascii="Arial" w:hAnsi="Arial" w:cs="Arial"/>
              </w:rPr>
            </w:pPr>
          </w:p>
        </w:tc>
      </w:tr>
      <w:tr w:rsidR="00362FDF" w:rsidRPr="009B7A3E" w14:paraId="1D955721" w14:textId="3272EEC6"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6B479B4A" w14:textId="77777777" w:rsidR="00362FDF" w:rsidRPr="009B7A3E" w:rsidRDefault="00362FDF" w:rsidP="00362FDF">
            <w:pPr>
              <w:spacing w:after="0" w:line="240" w:lineRule="auto"/>
              <w:rPr>
                <w:rFonts w:ascii="Arial" w:hAnsi="Arial" w:cs="Arial"/>
              </w:rPr>
            </w:pPr>
            <w:r w:rsidRPr="009B7A3E">
              <w:rPr>
                <w:rFonts w:ascii="Arial" w:hAnsi="Arial" w:cs="Arial"/>
              </w:rPr>
              <w:t>Wejścia/Wyjścia sygnałów</w:t>
            </w:r>
          </w:p>
        </w:tc>
        <w:tc>
          <w:tcPr>
            <w:tcW w:w="6105" w:type="dxa"/>
            <w:tcBorders>
              <w:top w:val="single" w:sz="4" w:space="0" w:color="auto"/>
              <w:left w:val="single" w:sz="4" w:space="0" w:color="auto"/>
              <w:bottom w:val="single" w:sz="4" w:space="0" w:color="auto"/>
              <w:right w:val="single" w:sz="4" w:space="0" w:color="auto"/>
            </w:tcBorders>
          </w:tcPr>
          <w:p w14:paraId="0F47C88A" w14:textId="77777777" w:rsidR="00362FDF" w:rsidRPr="00532E4F" w:rsidRDefault="00362FDF" w:rsidP="00362FDF">
            <w:pPr>
              <w:spacing w:after="0" w:line="240" w:lineRule="auto"/>
              <w:rPr>
                <w:rFonts w:ascii="Arial" w:hAnsi="Arial" w:cs="Arial"/>
              </w:rPr>
            </w:pPr>
            <w:r w:rsidRPr="00532E4F">
              <w:rPr>
                <w:rFonts w:ascii="Arial" w:hAnsi="Arial" w:cs="Arial"/>
              </w:rPr>
              <w:t>Przynajmniej:</w:t>
            </w:r>
          </w:p>
          <w:p w14:paraId="4FE50809" w14:textId="0AB215AD" w:rsidR="00362FDF" w:rsidRPr="00532E4F" w:rsidRDefault="00362FDF" w:rsidP="00362FDF">
            <w:pPr>
              <w:pStyle w:val="Akapitzlist"/>
              <w:numPr>
                <w:ilvl w:val="4"/>
                <w:numId w:val="169"/>
              </w:numPr>
              <w:spacing w:after="0" w:line="240" w:lineRule="auto"/>
              <w:ind w:left="355"/>
              <w:rPr>
                <w:rFonts w:ascii="Arial" w:hAnsi="Arial" w:cs="Arial"/>
              </w:rPr>
            </w:pPr>
            <w:r w:rsidRPr="00532E4F">
              <w:rPr>
                <w:rFonts w:ascii="Arial" w:hAnsi="Arial" w:cs="Arial"/>
              </w:rPr>
              <w:t xml:space="preserve">Cyfrowe szeregowe – dwukierunkowe, adresowane – mierzone wartości i ich status, konfiguracja i parametry pracy analizatora, zewnętrzne sterowanie (zero, </w:t>
            </w:r>
            <w:proofErr w:type="spellStart"/>
            <w:r w:rsidRPr="00532E4F">
              <w:rPr>
                <w:rFonts w:ascii="Arial" w:hAnsi="Arial" w:cs="Arial"/>
              </w:rPr>
              <w:t>span</w:t>
            </w:r>
            <w:proofErr w:type="spellEnd"/>
            <w:r w:rsidRPr="00532E4F">
              <w:rPr>
                <w:rFonts w:ascii="Arial" w:hAnsi="Arial" w:cs="Arial"/>
              </w:rPr>
              <w:t>)</w:t>
            </w:r>
          </w:p>
          <w:p w14:paraId="2BA6158C" w14:textId="20721A10" w:rsidR="00362FDF" w:rsidRPr="00532E4F" w:rsidRDefault="00362FDF" w:rsidP="00362FDF">
            <w:pPr>
              <w:pStyle w:val="Akapitzlist"/>
              <w:numPr>
                <w:ilvl w:val="0"/>
                <w:numId w:val="169"/>
              </w:numPr>
              <w:spacing w:after="0" w:line="240" w:lineRule="auto"/>
              <w:ind w:left="355"/>
              <w:rPr>
                <w:rFonts w:ascii="Arial" w:hAnsi="Arial" w:cs="Arial"/>
              </w:rPr>
            </w:pPr>
            <w:r w:rsidRPr="00532E4F">
              <w:rPr>
                <w:rFonts w:ascii="Arial" w:hAnsi="Arial" w:cs="Arial"/>
              </w:rPr>
              <w:t>2.</w:t>
            </w:r>
            <w:r w:rsidRPr="00532E4F">
              <w:rPr>
                <w:rFonts w:ascii="Arial" w:hAnsi="Arial" w:cs="Arial"/>
              </w:rPr>
              <w:tab/>
              <w:t>We/wy Ethernet (możliwość przypisania stałego adresu IP, DHCP)</w:t>
            </w:r>
          </w:p>
        </w:tc>
        <w:tc>
          <w:tcPr>
            <w:tcW w:w="2263" w:type="dxa"/>
            <w:tcBorders>
              <w:top w:val="single" w:sz="4" w:space="0" w:color="auto"/>
              <w:left w:val="single" w:sz="4" w:space="0" w:color="auto"/>
              <w:bottom w:val="single" w:sz="4" w:space="0" w:color="auto"/>
              <w:right w:val="single" w:sz="4" w:space="0" w:color="auto"/>
            </w:tcBorders>
          </w:tcPr>
          <w:p w14:paraId="7E3EEC54" w14:textId="77777777" w:rsidR="00362FDF" w:rsidRPr="009B7A3E" w:rsidRDefault="00362FDF" w:rsidP="00362FDF">
            <w:pPr>
              <w:spacing w:after="0" w:line="240" w:lineRule="auto"/>
              <w:rPr>
                <w:rFonts w:ascii="Arial" w:hAnsi="Arial" w:cs="Arial"/>
              </w:rPr>
            </w:pPr>
          </w:p>
        </w:tc>
      </w:tr>
      <w:tr w:rsidR="00362FDF" w:rsidRPr="009B7A3E" w14:paraId="313D2C49" w14:textId="4EFD60E1"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053C5A78" w14:textId="77777777" w:rsidR="00362FDF" w:rsidRPr="009B7A3E" w:rsidRDefault="00362FDF" w:rsidP="00362FDF">
            <w:pPr>
              <w:spacing w:after="0" w:line="240" w:lineRule="auto"/>
              <w:rPr>
                <w:rFonts w:ascii="Arial" w:hAnsi="Arial" w:cs="Arial"/>
              </w:rPr>
            </w:pPr>
            <w:r w:rsidRPr="009B7A3E">
              <w:rPr>
                <w:rFonts w:ascii="Arial" w:hAnsi="Arial" w:cs="Arial"/>
              </w:rPr>
              <w:t>Przełączanie wejścia</w:t>
            </w:r>
          </w:p>
          <w:p w14:paraId="77675A06" w14:textId="77777777" w:rsidR="00362FDF" w:rsidRPr="009B7A3E" w:rsidRDefault="00362FDF" w:rsidP="00362FDF">
            <w:pPr>
              <w:spacing w:after="0" w:line="240" w:lineRule="auto"/>
              <w:rPr>
                <w:rFonts w:ascii="Arial" w:hAnsi="Arial" w:cs="Arial"/>
              </w:rPr>
            </w:pPr>
            <w:proofErr w:type="spellStart"/>
            <w:r w:rsidRPr="009B7A3E">
              <w:rPr>
                <w:rFonts w:ascii="Arial" w:hAnsi="Arial" w:cs="Arial"/>
              </w:rPr>
              <w:t>sample</w:t>
            </w:r>
            <w:proofErr w:type="spellEnd"/>
            <w:r w:rsidRPr="009B7A3E">
              <w:rPr>
                <w:rFonts w:ascii="Arial" w:hAnsi="Arial" w:cs="Arial"/>
              </w:rPr>
              <w:t>/</w:t>
            </w:r>
            <w:proofErr w:type="spellStart"/>
            <w:r w:rsidRPr="009B7A3E">
              <w:rPr>
                <w:rFonts w:ascii="Arial" w:hAnsi="Arial" w:cs="Arial"/>
              </w:rPr>
              <w:t>span</w:t>
            </w:r>
            <w:proofErr w:type="spellEnd"/>
            <w:r w:rsidRPr="009B7A3E">
              <w:rPr>
                <w:rFonts w:ascii="Arial" w:hAnsi="Arial" w:cs="Arial"/>
              </w:rPr>
              <w:t>/zero</w:t>
            </w:r>
          </w:p>
        </w:tc>
        <w:tc>
          <w:tcPr>
            <w:tcW w:w="6105" w:type="dxa"/>
            <w:tcBorders>
              <w:top w:val="single" w:sz="4" w:space="0" w:color="auto"/>
              <w:left w:val="single" w:sz="4" w:space="0" w:color="auto"/>
              <w:bottom w:val="single" w:sz="4" w:space="0" w:color="auto"/>
              <w:right w:val="single" w:sz="4" w:space="0" w:color="auto"/>
            </w:tcBorders>
          </w:tcPr>
          <w:p w14:paraId="52F58D5E" w14:textId="77777777" w:rsidR="00362FDF" w:rsidRPr="009B7A3E" w:rsidRDefault="00362FDF" w:rsidP="00362FDF">
            <w:pPr>
              <w:spacing w:after="0" w:line="240" w:lineRule="auto"/>
              <w:rPr>
                <w:rFonts w:ascii="Arial" w:hAnsi="Arial" w:cs="Arial"/>
              </w:rPr>
            </w:pPr>
            <w:r w:rsidRPr="009B7A3E">
              <w:rPr>
                <w:rFonts w:ascii="Arial" w:hAnsi="Arial" w:cs="Arial"/>
              </w:rPr>
              <w:t>Analizator ma posiadać elektrozawory wewnętrzne, zdalnie sterowane, z możliwością ręcznego przełączania zaworów z poziomu analizatora.</w:t>
            </w:r>
          </w:p>
        </w:tc>
        <w:tc>
          <w:tcPr>
            <w:tcW w:w="2263" w:type="dxa"/>
            <w:tcBorders>
              <w:top w:val="single" w:sz="4" w:space="0" w:color="auto"/>
              <w:left w:val="single" w:sz="4" w:space="0" w:color="auto"/>
              <w:bottom w:val="single" w:sz="4" w:space="0" w:color="auto"/>
              <w:right w:val="single" w:sz="4" w:space="0" w:color="auto"/>
            </w:tcBorders>
          </w:tcPr>
          <w:p w14:paraId="697A7612" w14:textId="77777777" w:rsidR="00362FDF" w:rsidRPr="009B7A3E" w:rsidRDefault="00362FDF" w:rsidP="00362FDF">
            <w:pPr>
              <w:spacing w:after="0" w:line="240" w:lineRule="auto"/>
              <w:rPr>
                <w:rFonts w:ascii="Arial" w:hAnsi="Arial" w:cs="Arial"/>
              </w:rPr>
            </w:pPr>
          </w:p>
        </w:tc>
      </w:tr>
      <w:tr w:rsidR="00362FDF" w:rsidRPr="009B7A3E" w14:paraId="679E331C" w14:textId="1A1084AE"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12D8BDE5" w14:textId="77777777" w:rsidR="00362FDF" w:rsidRPr="009B7A3E" w:rsidRDefault="00362FDF" w:rsidP="00362FDF">
            <w:pPr>
              <w:spacing w:after="0" w:line="240" w:lineRule="auto"/>
              <w:rPr>
                <w:rFonts w:ascii="Arial" w:hAnsi="Arial" w:cs="Arial"/>
              </w:rPr>
            </w:pPr>
            <w:r w:rsidRPr="009B7A3E">
              <w:rPr>
                <w:rFonts w:ascii="Arial" w:hAnsi="Arial" w:cs="Arial"/>
              </w:rPr>
              <w:t>Diagnostyka pracy urządzenia</w:t>
            </w:r>
          </w:p>
        </w:tc>
        <w:tc>
          <w:tcPr>
            <w:tcW w:w="6105" w:type="dxa"/>
            <w:tcBorders>
              <w:top w:val="single" w:sz="4" w:space="0" w:color="auto"/>
              <w:left w:val="single" w:sz="4" w:space="0" w:color="auto"/>
              <w:bottom w:val="single" w:sz="4" w:space="0" w:color="auto"/>
              <w:right w:val="single" w:sz="4" w:space="0" w:color="auto"/>
            </w:tcBorders>
          </w:tcPr>
          <w:p w14:paraId="1FF9B7B6" w14:textId="77777777" w:rsidR="00362FDF" w:rsidRPr="009B7A3E" w:rsidRDefault="00362FDF" w:rsidP="00362FDF">
            <w:pPr>
              <w:spacing w:after="0" w:line="240" w:lineRule="auto"/>
              <w:rPr>
                <w:rFonts w:ascii="Arial" w:hAnsi="Arial" w:cs="Arial"/>
              </w:rPr>
            </w:pPr>
            <w:r w:rsidRPr="00532E4F">
              <w:rPr>
                <w:rFonts w:ascii="Arial" w:hAnsi="Arial" w:cs="Arial"/>
                <w:u w:val="single"/>
              </w:rPr>
              <w:t>Lokalna:</w:t>
            </w:r>
            <w:r w:rsidRPr="009B7A3E">
              <w:rPr>
                <w:rFonts w:ascii="Arial" w:hAnsi="Arial" w:cs="Arial"/>
              </w:rPr>
              <w:t xml:space="preserve"> na wyświetlaczu analizatora</w:t>
            </w:r>
          </w:p>
          <w:p w14:paraId="4A097977" w14:textId="77777777" w:rsidR="00362FDF" w:rsidRPr="009B7A3E" w:rsidRDefault="00362FDF" w:rsidP="00362FDF">
            <w:pPr>
              <w:spacing w:after="0" w:line="240" w:lineRule="auto"/>
              <w:rPr>
                <w:rFonts w:ascii="Arial" w:hAnsi="Arial" w:cs="Arial"/>
              </w:rPr>
            </w:pPr>
            <w:r w:rsidRPr="00532E4F">
              <w:rPr>
                <w:rFonts w:ascii="Arial" w:hAnsi="Arial" w:cs="Arial"/>
                <w:u w:val="single"/>
              </w:rPr>
              <w:t>Zdalna:</w:t>
            </w:r>
            <w:r w:rsidRPr="009B7A3E">
              <w:rPr>
                <w:rFonts w:ascii="Arial" w:hAnsi="Arial" w:cs="Arial"/>
              </w:rPr>
              <w:t xml:space="preserve"> przez port RS 232 lub USB lub Ethernet</w:t>
            </w:r>
          </w:p>
          <w:p w14:paraId="6885947B" w14:textId="77777777" w:rsidR="00362FDF" w:rsidRPr="009B7A3E" w:rsidRDefault="00362FDF" w:rsidP="00362FDF">
            <w:pPr>
              <w:spacing w:after="0" w:line="240" w:lineRule="auto"/>
              <w:rPr>
                <w:rFonts w:ascii="Arial" w:hAnsi="Arial" w:cs="Arial"/>
              </w:rPr>
            </w:pPr>
            <w:r w:rsidRPr="009B7A3E">
              <w:rPr>
                <w:rFonts w:ascii="Arial" w:hAnsi="Arial" w:cs="Arial"/>
              </w:rPr>
              <w:t>Dołączony program do komunikacji i zbierania danych z analizatora, wraz z kablem do połączenia analizator – komputer (podłączenie do komputera przez wejście USB lub Ethernet)</w:t>
            </w:r>
          </w:p>
        </w:tc>
        <w:tc>
          <w:tcPr>
            <w:tcW w:w="2263" w:type="dxa"/>
            <w:tcBorders>
              <w:top w:val="single" w:sz="4" w:space="0" w:color="auto"/>
              <w:left w:val="single" w:sz="4" w:space="0" w:color="auto"/>
              <w:bottom w:val="single" w:sz="4" w:space="0" w:color="auto"/>
              <w:right w:val="single" w:sz="4" w:space="0" w:color="auto"/>
            </w:tcBorders>
          </w:tcPr>
          <w:p w14:paraId="06BECF85" w14:textId="77777777" w:rsidR="00362FDF" w:rsidRPr="009B7A3E" w:rsidRDefault="00362FDF" w:rsidP="00362FDF">
            <w:pPr>
              <w:spacing w:after="0" w:line="240" w:lineRule="auto"/>
              <w:rPr>
                <w:rFonts w:ascii="Arial" w:hAnsi="Arial" w:cs="Arial"/>
              </w:rPr>
            </w:pPr>
          </w:p>
        </w:tc>
      </w:tr>
      <w:tr w:rsidR="00362FDF" w:rsidRPr="009B7A3E" w14:paraId="594D6DCC" w14:textId="612BDFA8"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3B1B9FC0" w14:textId="77777777" w:rsidR="00362FDF" w:rsidRPr="009B7A3E" w:rsidRDefault="00362FDF" w:rsidP="00362FDF">
            <w:pPr>
              <w:spacing w:after="0" w:line="240" w:lineRule="auto"/>
              <w:rPr>
                <w:rFonts w:ascii="Arial" w:hAnsi="Arial" w:cs="Arial"/>
              </w:rPr>
            </w:pPr>
            <w:r w:rsidRPr="009B7A3E">
              <w:rPr>
                <w:rFonts w:ascii="Arial" w:hAnsi="Arial" w:cs="Arial"/>
              </w:rPr>
              <w:t>System kalibracji</w:t>
            </w:r>
          </w:p>
        </w:tc>
        <w:tc>
          <w:tcPr>
            <w:tcW w:w="6105" w:type="dxa"/>
            <w:tcBorders>
              <w:top w:val="single" w:sz="4" w:space="0" w:color="auto"/>
              <w:left w:val="single" w:sz="4" w:space="0" w:color="auto"/>
              <w:bottom w:val="single" w:sz="4" w:space="0" w:color="auto"/>
              <w:right w:val="single" w:sz="4" w:space="0" w:color="auto"/>
            </w:tcBorders>
          </w:tcPr>
          <w:p w14:paraId="2DCC55C7" w14:textId="1BE82008"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Zewnętrzny (poprzez kalibrator wielogazowy).</w:t>
            </w:r>
          </w:p>
          <w:p w14:paraId="130382A5" w14:textId="28F3865A"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Zerowanie / sprawdzanie zera analizatora możliwe z zewnętrznego źródła powietrza ‘zerowego’.</w:t>
            </w:r>
          </w:p>
          <w:p w14:paraId="08B7B522" w14:textId="45290981"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lastRenderedPageBreak/>
              <w:t xml:space="preserve">Dostępne z poziomu menu analizatora współczynniki kalibracji zera (offset, </w:t>
            </w:r>
            <w:proofErr w:type="spellStart"/>
            <w:r w:rsidRPr="00532E4F">
              <w:rPr>
                <w:rFonts w:ascii="Arial" w:hAnsi="Arial" w:cs="Arial"/>
                <w:szCs w:val="24"/>
              </w:rPr>
              <w:t>background</w:t>
            </w:r>
            <w:proofErr w:type="spellEnd"/>
            <w:r w:rsidRPr="00532E4F">
              <w:rPr>
                <w:rFonts w:ascii="Arial" w:hAnsi="Arial" w:cs="Arial"/>
                <w:szCs w:val="24"/>
              </w:rPr>
              <w:t>) i wzmocnienia (</w:t>
            </w:r>
            <w:proofErr w:type="spellStart"/>
            <w:r w:rsidRPr="00532E4F">
              <w:rPr>
                <w:rFonts w:ascii="Arial" w:hAnsi="Arial" w:cs="Arial"/>
                <w:szCs w:val="24"/>
              </w:rPr>
              <w:t>span</w:t>
            </w:r>
            <w:proofErr w:type="spellEnd"/>
            <w:r w:rsidRPr="00532E4F">
              <w:rPr>
                <w:rFonts w:ascii="Arial" w:hAnsi="Arial" w:cs="Arial"/>
                <w:szCs w:val="24"/>
              </w:rPr>
              <w:t xml:space="preserve">, </w:t>
            </w:r>
            <w:proofErr w:type="spellStart"/>
            <w:r w:rsidRPr="00532E4F">
              <w:rPr>
                <w:rFonts w:ascii="Arial" w:hAnsi="Arial" w:cs="Arial"/>
                <w:szCs w:val="24"/>
              </w:rPr>
              <w:t>slope</w:t>
            </w:r>
            <w:proofErr w:type="spellEnd"/>
            <w:r w:rsidRPr="00532E4F">
              <w:rPr>
                <w:rFonts w:ascii="Arial" w:hAnsi="Arial" w:cs="Arial"/>
                <w:szCs w:val="24"/>
              </w:rPr>
              <w:t>), możliwość ich ręcznej zmiany.</w:t>
            </w:r>
          </w:p>
          <w:p w14:paraId="0AAC8DE1" w14:textId="0E415E47"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 xml:space="preserve">Kalibracja poprzez zatwierdzenie oczekiwanej wartości dla Zero oraz dla </w:t>
            </w:r>
            <w:proofErr w:type="spellStart"/>
            <w:r w:rsidRPr="00532E4F">
              <w:rPr>
                <w:rFonts w:ascii="Arial" w:hAnsi="Arial" w:cs="Arial"/>
                <w:szCs w:val="24"/>
              </w:rPr>
              <w:t>Span</w:t>
            </w:r>
            <w:proofErr w:type="spellEnd"/>
            <w:r w:rsidRPr="00532E4F">
              <w:rPr>
                <w:rFonts w:ascii="Arial" w:hAnsi="Arial" w:cs="Arial"/>
                <w:szCs w:val="24"/>
              </w:rPr>
              <w:t xml:space="preserve"> z poziomu analizatora</w:t>
            </w:r>
          </w:p>
          <w:p w14:paraId="18CBB0E1" w14:textId="02620D25"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 xml:space="preserve">Nie dopuszcza się </w:t>
            </w:r>
            <w:proofErr w:type="spellStart"/>
            <w:r w:rsidRPr="00532E4F">
              <w:rPr>
                <w:rFonts w:ascii="Arial" w:hAnsi="Arial" w:cs="Arial"/>
                <w:szCs w:val="24"/>
              </w:rPr>
              <w:t>autozerowania</w:t>
            </w:r>
            <w:proofErr w:type="spellEnd"/>
            <w:r w:rsidRPr="00532E4F">
              <w:rPr>
                <w:rFonts w:ascii="Arial" w:hAnsi="Arial" w:cs="Arial"/>
                <w:szCs w:val="24"/>
              </w:rPr>
              <w:t xml:space="preserve"> analizatora zaraz po włączeniu zasilania.</w:t>
            </w:r>
          </w:p>
        </w:tc>
        <w:tc>
          <w:tcPr>
            <w:tcW w:w="2263" w:type="dxa"/>
            <w:tcBorders>
              <w:top w:val="single" w:sz="4" w:space="0" w:color="auto"/>
              <w:left w:val="single" w:sz="4" w:space="0" w:color="auto"/>
              <w:bottom w:val="single" w:sz="4" w:space="0" w:color="auto"/>
              <w:right w:val="single" w:sz="4" w:space="0" w:color="auto"/>
            </w:tcBorders>
          </w:tcPr>
          <w:p w14:paraId="6B300EAA" w14:textId="77777777" w:rsidR="00362FDF" w:rsidRPr="009B7A3E" w:rsidRDefault="00362FDF" w:rsidP="00362FDF">
            <w:pPr>
              <w:spacing w:after="0" w:line="240" w:lineRule="auto"/>
              <w:rPr>
                <w:rFonts w:ascii="Arial" w:hAnsi="Arial" w:cs="Arial"/>
              </w:rPr>
            </w:pPr>
          </w:p>
        </w:tc>
      </w:tr>
      <w:tr w:rsidR="00362FDF" w:rsidRPr="009B7A3E" w14:paraId="3E5F8B1D" w14:textId="2DAF7968"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0A79FE95" w14:textId="77777777" w:rsidR="00362FDF" w:rsidRPr="009B7A3E" w:rsidRDefault="00362FDF" w:rsidP="00362FDF">
            <w:pPr>
              <w:spacing w:after="0" w:line="240" w:lineRule="auto"/>
              <w:rPr>
                <w:rFonts w:ascii="Arial" w:hAnsi="Arial" w:cs="Arial"/>
              </w:rPr>
            </w:pPr>
            <w:r w:rsidRPr="009B7A3E">
              <w:rPr>
                <w:rFonts w:ascii="Arial" w:hAnsi="Arial" w:cs="Arial"/>
              </w:rPr>
              <w:t>Złączki, połączenia toru przepływu próby, filtry</w:t>
            </w:r>
          </w:p>
        </w:tc>
        <w:tc>
          <w:tcPr>
            <w:tcW w:w="6105" w:type="dxa"/>
            <w:tcBorders>
              <w:top w:val="single" w:sz="4" w:space="0" w:color="auto"/>
              <w:left w:val="single" w:sz="4" w:space="0" w:color="auto"/>
              <w:bottom w:val="single" w:sz="4" w:space="0" w:color="auto"/>
              <w:right w:val="single" w:sz="4" w:space="0" w:color="auto"/>
            </w:tcBorders>
          </w:tcPr>
          <w:p w14:paraId="05285AF2" w14:textId="37540C9B"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Wykonane ze stali nierdzewnej, teflonu, materiałów obojętnych dla mierzonego zanieczyszczenia.</w:t>
            </w:r>
          </w:p>
          <w:p w14:paraId="7835ADF5" w14:textId="5280FCEE"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Filtr pompy (jeśli występuje) – z możliwością wymiany wypełnienia oczyszczającego.</w:t>
            </w:r>
          </w:p>
        </w:tc>
        <w:tc>
          <w:tcPr>
            <w:tcW w:w="2263" w:type="dxa"/>
            <w:tcBorders>
              <w:top w:val="single" w:sz="4" w:space="0" w:color="auto"/>
              <w:left w:val="single" w:sz="4" w:space="0" w:color="auto"/>
              <w:bottom w:val="single" w:sz="4" w:space="0" w:color="auto"/>
              <w:right w:val="single" w:sz="4" w:space="0" w:color="auto"/>
            </w:tcBorders>
          </w:tcPr>
          <w:p w14:paraId="3FD1691E" w14:textId="77777777" w:rsidR="00362FDF" w:rsidRPr="009B7A3E" w:rsidRDefault="00362FDF" w:rsidP="00362FDF">
            <w:pPr>
              <w:spacing w:after="0" w:line="240" w:lineRule="auto"/>
              <w:rPr>
                <w:rFonts w:ascii="Arial" w:hAnsi="Arial" w:cs="Arial"/>
              </w:rPr>
            </w:pPr>
          </w:p>
        </w:tc>
      </w:tr>
      <w:tr w:rsidR="00362FDF" w:rsidRPr="009B7A3E" w14:paraId="591737D2" w14:textId="5FBA71AC"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72689BCB" w14:textId="77777777" w:rsidR="00362FDF" w:rsidRPr="009B7A3E" w:rsidRDefault="00362FDF" w:rsidP="00362FDF">
            <w:pPr>
              <w:spacing w:after="0" w:line="240" w:lineRule="auto"/>
              <w:rPr>
                <w:rFonts w:ascii="Arial" w:hAnsi="Arial" w:cs="Arial"/>
              </w:rPr>
            </w:pPr>
            <w:r w:rsidRPr="009B7A3E">
              <w:rPr>
                <w:rFonts w:ascii="Arial" w:hAnsi="Arial" w:cs="Arial"/>
              </w:rPr>
              <w:t>Zasilanie</w:t>
            </w:r>
          </w:p>
        </w:tc>
        <w:tc>
          <w:tcPr>
            <w:tcW w:w="6105" w:type="dxa"/>
            <w:tcBorders>
              <w:top w:val="single" w:sz="4" w:space="0" w:color="auto"/>
              <w:left w:val="single" w:sz="4" w:space="0" w:color="auto"/>
              <w:bottom w:val="single" w:sz="4" w:space="0" w:color="auto"/>
              <w:right w:val="single" w:sz="4" w:space="0" w:color="auto"/>
            </w:tcBorders>
          </w:tcPr>
          <w:p w14:paraId="322DA6CB" w14:textId="4AFC51D6"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 xml:space="preserve">230V AC 50 </w:t>
            </w:r>
            <w:proofErr w:type="spellStart"/>
            <w:r w:rsidRPr="00532E4F">
              <w:rPr>
                <w:rFonts w:ascii="Arial" w:hAnsi="Arial" w:cs="Arial"/>
                <w:szCs w:val="24"/>
              </w:rPr>
              <w:t>Hz</w:t>
            </w:r>
            <w:proofErr w:type="spellEnd"/>
            <w:r w:rsidRPr="00532E4F">
              <w:rPr>
                <w:rFonts w:ascii="Arial" w:hAnsi="Arial" w:cs="Arial"/>
                <w:szCs w:val="24"/>
              </w:rPr>
              <w:t>.</w:t>
            </w:r>
          </w:p>
          <w:p w14:paraId="1C6490E4" w14:textId="3BAF6445" w:rsidR="00362FDF" w:rsidRPr="00532E4F"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32E4F">
              <w:rPr>
                <w:rFonts w:ascii="Arial" w:hAnsi="Arial" w:cs="Arial"/>
                <w:szCs w:val="24"/>
              </w:rPr>
              <w:t>Po przerwie w zasilaniu analizator powinien włączyć się automatycznie i kontynuować pomiar.</w:t>
            </w:r>
          </w:p>
        </w:tc>
        <w:tc>
          <w:tcPr>
            <w:tcW w:w="2263" w:type="dxa"/>
            <w:tcBorders>
              <w:top w:val="single" w:sz="4" w:space="0" w:color="auto"/>
              <w:left w:val="single" w:sz="4" w:space="0" w:color="auto"/>
              <w:bottom w:val="single" w:sz="4" w:space="0" w:color="auto"/>
              <w:right w:val="single" w:sz="4" w:space="0" w:color="auto"/>
            </w:tcBorders>
          </w:tcPr>
          <w:p w14:paraId="0EA7C228" w14:textId="77777777" w:rsidR="00362FDF" w:rsidRPr="009B7A3E" w:rsidRDefault="00362FDF" w:rsidP="00362FDF">
            <w:pPr>
              <w:spacing w:after="0" w:line="240" w:lineRule="auto"/>
              <w:rPr>
                <w:rFonts w:ascii="Arial" w:hAnsi="Arial" w:cs="Arial"/>
              </w:rPr>
            </w:pPr>
          </w:p>
        </w:tc>
      </w:tr>
      <w:tr w:rsidR="00362FDF" w:rsidRPr="009B7A3E" w14:paraId="24F3DCE0" w14:textId="54D036DF"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6AC54795" w14:textId="77777777" w:rsidR="00362FDF" w:rsidRPr="009B7A3E" w:rsidRDefault="00362FDF" w:rsidP="00362FDF">
            <w:pPr>
              <w:spacing w:after="0" w:line="240" w:lineRule="auto"/>
              <w:rPr>
                <w:rFonts w:ascii="Arial" w:hAnsi="Arial" w:cs="Arial"/>
              </w:rPr>
            </w:pPr>
            <w:r w:rsidRPr="009B7A3E">
              <w:rPr>
                <w:rFonts w:ascii="Arial" w:hAnsi="Arial" w:cs="Arial"/>
              </w:rPr>
              <w:t>Wymiary</w:t>
            </w:r>
          </w:p>
        </w:tc>
        <w:tc>
          <w:tcPr>
            <w:tcW w:w="6105" w:type="dxa"/>
            <w:tcBorders>
              <w:top w:val="single" w:sz="4" w:space="0" w:color="auto"/>
              <w:left w:val="single" w:sz="4" w:space="0" w:color="auto"/>
              <w:bottom w:val="single" w:sz="4" w:space="0" w:color="auto"/>
              <w:right w:val="single" w:sz="4" w:space="0" w:color="auto"/>
            </w:tcBorders>
          </w:tcPr>
          <w:p w14:paraId="2D58063B" w14:textId="77777777" w:rsidR="00362FDF" w:rsidRPr="009B7A3E" w:rsidRDefault="00362FDF" w:rsidP="00362FDF">
            <w:pPr>
              <w:spacing w:after="0" w:line="240" w:lineRule="auto"/>
              <w:rPr>
                <w:rFonts w:ascii="Arial" w:hAnsi="Arial" w:cs="Arial"/>
              </w:rPr>
            </w:pPr>
            <w:r w:rsidRPr="009B7A3E">
              <w:rPr>
                <w:rFonts w:ascii="Arial" w:hAnsi="Arial" w:cs="Arial"/>
              </w:rPr>
              <w:t>Przystosowany do standardowego 19 calowego stojaka</w:t>
            </w:r>
          </w:p>
        </w:tc>
        <w:tc>
          <w:tcPr>
            <w:tcW w:w="2263" w:type="dxa"/>
            <w:tcBorders>
              <w:top w:val="single" w:sz="4" w:space="0" w:color="auto"/>
              <w:left w:val="single" w:sz="4" w:space="0" w:color="auto"/>
              <w:bottom w:val="single" w:sz="4" w:space="0" w:color="auto"/>
              <w:right w:val="single" w:sz="4" w:space="0" w:color="auto"/>
            </w:tcBorders>
          </w:tcPr>
          <w:p w14:paraId="52D5E7A5" w14:textId="77777777" w:rsidR="00362FDF" w:rsidRPr="009B7A3E" w:rsidRDefault="00362FDF" w:rsidP="00362FDF">
            <w:pPr>
              <w:spacing w:after="0" w:line="240" w:lineRule="auto"/>
              <w:rPr>
                <w:rFonts w:ascii="Arial" w:hAnsi="Arial" w:cs="Arial"/>
              </w:rPr>
            </w:pPr>
          </w:p>
        </w:tc>
      </w:tr>
      <w:tr w:rsidR="00362FDF" w:rsidRPr="009B7A3E" w14:paraId="31E7D50A" w14:textId="73248E96"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3A6D563E" w14:textId="77777777" w:rsidR="00362FDF" w:rsidRPr="009B7A3E" w:rsidRDefault="00362FDF" w:rsidP="00362FDF">
            <w:pPr>
              <w:spacing w:after="0" w:line="240" w:lineRule="auto"/>
              <w:rPr>
                <w:rFonts w:ascii="Arial" w:hAnsi="Arial" w:cs="Arial"/>
              </w:rPr>
            </w:pPr>
            <w:r w:rsidRPr="009B7A3E">
              <w:rPr>
                <w:rFonts w:ascii="Arial" w:hAnsi="Arial" w:cs="Arial"/>
              </w:rPr>
              <w:t>Raport z badań</w:t>
            </w:r>
          </w:p>
        </w:tc>
        <w:tc>
          <w:tcPr>
            <w:tcW w:w="6105" w:type="dxa"/>
            <w:tcBorders>
              <w:top w:val="single" w:sz="4" w:space="0" w:color="auto"/>
              <w:left w:val="single" w:sz="4" w:space="0" w:color="auto"/>
              <w:bottom w:val="single" w:sz="4" w:space="0" w:color="auto"/>
              <w:right w:val="single" w:sz="4" w:space="0" w:color="auto"/>
            </w:tcBorders>
          </w:tcPr>
          <w:p w14:paraId="7A87417A" w14:textId="3CB451A0" w:rsidR="00362FDF" w:rsidRPr="009B7A3E" w:rsidRDefault="00362FDF" w:rsidP="00362FDF">
            <w:pPr>
              <w:spacing w:after="0" w:line="240" w:lineRule="auto"/>
              <w:rPr>
                <w:rFonts w:ascii="Arial" w:hAnsi="Arial" w:cs="Arial"/>
              </w:rPr>
            </w:pPr>
            <w:r w:rsidRPr="009B7A3E">
              <w:rPr>
                <w:rFonts w:ascii="Arial" w:hAnsi="Arial" w:cs="Arial"/>
              </w:rPr>
              <w:t>Raport z badań zatwierdzenia typu, potwierdzający zgodność urządzenia z wymaganiami normy EN 14211:20</w:t>
            </w:r>
            <w:r>
              <w:rPr>
                <w:rFonts w:ascii="Arial" w:hAnsi="Arial" w:cs="Arial"/>
              </w:rPr>
              <w:t>24</w:t>
            </w:r>
            <w:r w:rsidRPr="009B7A3E">
              <w:rPr>
                <w:rFonts w:ascii="Arial" w:hAnsi="Arial" w:cs="Arial"/>
              </w:rPr>
              <w:t xml:space="preserve"> lub równoważną. Badania i raport wykonane przez laboratorium posiadające, w momencie wykonywania badania, akredytację na normę EN ISO/IEC 17025 lub równoważną, w zakresie przeprowadzanych badań.</w:t>
            </w:r>
          </w:p>
        </w:tc>
        <w:tc>
          <w:tcPr>
            <w:tcW w:w="2263" w:type="dxa"/>
            <w:tcBorders>
              <w:top w:val="single" w:sz="4" w:space="0" w:color="auto"/>
              <w:left w:val="single" w:sz="4" w:space="0" w:color="auto"/>
              <w:bottom w:val="single" w:sz="4" w:space="0" w:color="auto"/>
              <w:right w:val="single" w:sz="4" w:space="0" w:color="auto"/>
            </w:tcBorders>
          </w:tcPr>
          <w:p w14:paraId="5C7F150A" w14:textId="77777777" w:rsidR="00362FDF" w:rsidRPr="009B7A3E" w:rsidRDefault="00362FDF" w:rsidP="00362FDF">
            <w:pPr>
              <w:spacing w:after="0" w:line="240" w:lineRule="auto"/>
              <w:rPr>
                <w:rFonts w:ascii="Arial" w:hAnsi="Arial" w:cs="Arial"/>
              </w:rPr>
            </w:pPr>
          </w:p>
        </w:tc>
      </w:tr>
      <w:tr w:rsidR="00362FDF" w:rsidRPr="009B7A3E" w14:paraId="7A98F255" w14:textId="125706EA"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25E4B3E1" w14:textId="77777777" w:rsidR="00362FDF" w:rsidRPr="009B7A3E" w:rsidRDefault="00362FDF" w:rsidP="00362FDF">
            <w:pPr>
              <w:spacing w:after="0" w:line="240" w:lineRule="auto"/>
              <w:rPr>
                <w:rFonts w:ascii="Arial" w:hAnsi="Arial" w:cs="Arial"/>
              </w:rPr>
            </w:pPr>
            <w:r w:rsidRPr="009B7A3E">
              <w:rPr>
                <w:rFonts w:ascii="Arial" w:hAnsi="Arial" w:cs="Arial"/>
              </w:rPr>
              <w:t>Materiały eksploatacyjne i wyposażenie dodatkowe</w:t>
            </w:r>
          </w:p>
        </w:tc>
        <w:tc>
          <w:tcPr>
            <w:tcW w:w="6105" w:type="dxa"/>
            <w:tcBorders>
              <w:top w:val="single" w:sz="4" w:space="0" w:color="auto"/>
              <w:left w:val="single" w:sz="4" w:space="0" w:color="auto"/>
              <w:bottom w:val="single" w:sz="4" w:space="0" w:color="auto"/>
              <w:right w:val="single" w:sz="4" w:space="0" w:color="auto"/>
            </w:tcBorders>
          </w:tcPr>
          <w:p w14:paraId="6F2A45FE" w14:textId="1BBC1826" w:rsidR="00362FDF" w:rsidRPr="00532E4F" w:rsidRDefault="00362FDF" w:rsidP="00362FDF">
            <w:pPr>
              <w:pStyle w:val="Akapitzlist"/>
              <w:numPr>
                <w:ilvl w:val="4"/>
                <w:numId w:val="170"/>
              </w:numPr>
              <w:spacing w:after="0" w:line="240" w:lineRule="auto"/>
              <w:ind w:left="355"/>
              <w:rPr>
                <w:rFonts w:ascii="Arial" w:hAnsi="Arial" w:cs="Arial"/>
              </w:rPr>
            </w:pPr>
            <w:r w:rsidRPr="00532E4F">
              <w:rPr>
                <w:rFonts w:ascii="Arial" w:hAnsi="Arial" w:cs="Arial"/>
              </w:rPr>
              <w:t>Wykonawca zapewni dla każdego analizatora wszystkie materiały eksploatacyjne niezbędne do jego eksploatacji przez okres trwania gwarancji.</w:t>
            </w:r>
          </w:p>
          <w:p w14:paraId="43CC1D94" w14:textId="2DE3B624" w:rsidR="00362FDF" w:rsidRPr="00532E4F" w:rsidRDefault="00362FDF" w:rsidP="00362FDF">
            <w:pPr>
              <w:pStyle w:val="Akapitzlist"/>
              <w:numPr>
                <w:ilvl w:val="1"/>
                <w:numId w:val="170"/>
              </w:numPr>
              <w:spacing w:after="0" w:line="240" w:lineRule="auto"/>
              <w:ind w:left="355"/>
              <w:rPr>
                <w:rFonts w:ascii="Arial" w:hAnsi="Arial" w:cs="Arial"/>
              </w:rPr>
            </w:pPr>
            <w:r w:rsidRPr="00532E4F">
              <w:rPr>
                <w:rFonts w:ascii="Arial" w:hAnsi="Arial" w:cs="Arial"/>
              </w:rPr>
              <w:t>Wyposażenie dodatkowe (niezależnie od materiałów eksploatacyjnych wymienionych w instrukcji):</w:t>
            </w:r>
          </w:p>
          <w:p w14:paraId="08979DCC" w14:textId="2F0442B6" w:rsidR="00362FDF" w:rsidRPr="00532E4F" w:rsidRDefault="00362FDF" w:rsidP="00362FDF">
            <w:pPr>
              <w:widowControl w:val="0"/>
              <w:numPr>
                <w:ilvl w:val="0"/>
                <w:numId w:val="115"/>
              </w:numPr>
              <w:autoSpaceDE w:val="0"/>
              <w:autoSpaceDN w:val="0"/>
              <w:spacing w:after="0" w:line="240" w:lineRule="auto"/>
              <w:rPr>
                <w:rFonts w:ascii="Arial" w:hAnsi="Arial" w:cs="Arial"/>
              </w:rPr>
            </w:pPr>
            <w:r w:rsidRPr="00532E4F">
              <w:rPr>
                <w:rFonts w:ascii="Arial" w:hAnsi="Arial" w:cs="Arial"/>
              </w:rPr>
              <w:t xml:space="preserve">Zestaw naprawczy pompy – 1 </w:t>
            </w:r>
            <w:proofErr w:type="spellStart"/>
            <w:r w:rsidRPr="00532E4F">
              <w:rPr>
                <w:rFonts w:ascii="Arial" w:hAnsi="Arial" w:cs="Arial"/>
              </w:rPr>
              <w:t>kpl</w:t>
            </w:r>
            <w:proofErr w:type="spellEnd"/>
            <w:r w:rsidRPr="00532E4F">
              <w:rPr>
                <w:rFonts w:ascii="Arial" w:hAnsi="Arial" w:cs="Arial"/>
              </w:rPr>
              <w:t>;</w:t>
            </w:r>
          </w:p>
          <w:p w14:paraId="3B8D4538" w14:textId="36FB4582" w:rsidR="00362FDF" w:rsidRPr="00532E4F" w:rsidRDefault="00362FDF" w:rsidP="00362FDF">
            <w:pPr>
              <w:widowControl w:val="0"/>
              <w:numPr>
                <w:ilvl w:val="0"/>
                <w:numId w:val="115"/>
              </w:numPr>
              <w:autoSpaceDE w:val="0"/>
              <w:autoSpaceDN w:val="0"/>
              <w:spacing w:after="0" w:line="240" w:lineRule="auto"/>
              <w:rPr>
                <w:rFonts w:ascii="Arial" w:hAnsi="Arial" w:cs="Arial"/>
              </w:rPr>
            </w:pPr>
            <w:r w:rsidRPr="00532E4F">
              <w:rPr>
                <w:rFonts w:ascii="Arial" w:hAnsi="Arial" w:cs="Arial"/>
              </w:rPr>
              <w:t>Wypełnienie oczyszczające filtra pompy (jeśli występuje) – na 2 lata eksploatacji;</w:t>
            </w:r>
          </w:p>
          <w:p w14:paraId="35A55255" w14:textId="6B13A6EE" w:rsidR="00362FDF" w:rsidRPr="00532E4F" w:rsidRDefault="00362FDF" w:rsidP="00362FDF">
            <w:pPr>
              <w:widowControl w:val="0"/>
              <w:numPr>
                <w:ilvl w:val="0"/>
                <w:numId w:val="115"/>
              </w:numPr>
              <w:autoSpaceDE w:val="0"/>
              <w:autoSpaceDN w:val="0"/>
              <w:spacing w:after="0" w:line="240" w:lineRule="auto"/>
              <w:rPr>
                <w:rFonts w:ascii="Arial" w:hAnsi="Arial" w:cs="Arial"/>
              </w:rPr>
            </w:pPr>
            <w:r w:rsidRPr="00532E4F">
              <w:rPr>
                <w:rFonts w:ascii="Arial" w:hAnsi="Arial" w:cs="Arial"/>
              </w:rPr>
              <w:t xml:space="preserve">Filtry ochronne wentylatorów (jeśli występują) – 2 </w:t>
            </w:r>
            <w:proofErr w:type="spellStart"/>
            <w:r w:rsidRPr="00532E4F">
              <w:rPr>
                <w:rFonts w:ascii="Arial" w:hAnsi="Arial" w:cs="Arial"/>
              </w:rPr>
              <w:t>kpl</w:t>
            </w:r>
            <w:proofErr w:type="spellEnd"/>
            <w:r w:rsidRPr="00532E4F">
              <w:rPr>
                <w:rFonts w:ascii="Arial" w:hAnsi="Arial" w:cs="Arial"/>
              </w:rPr>
              <w:t>;</w:t>
            </w:r>
          </w:p>
          <w:p w14:paraId="22544A51" w14:textId="228169B7" w:rsidR="00362FDF" w:rsidRPr="00532E4F" w:rsidRDefault="00362FDF" w:rsidP="00362FDF">
            <w:pPr>
              <w:widowControl w:val="0"/>
              <w:numPr>
                <w:ilvl w:val="0"/>
                <w:numId w:val="115"/>
              </w:numPr>
              <w:autoSpaceDE w:val="0"/>
              <w:autoSpaceDN w:val="0"/>
              <w:spacing w:after="0" w:line="240" w:lineRule="auto"/>
              <w:rPr>
                <w:rFonts w:ascii="Arial" w:hAnsi="Arial" w:cs="Arial"/>
              </w:rPr>
            </w:pPr>
            <w:r w:rsidRPr="00532E4F">
              <w:rPr>
                <w:rFonts w:ascii="Arial" w:hAnsi="Arial" w:cs="Arial"/>
              </w:rPr>
              <w:t xml:space="preserve">Filtry PTFE Ø 47mm (teflonowe) – 50 </w:t>
            </w:r>
            <w:proofErr w:type="spellStart"/>
            <w:r w:rsidRPr="00532E4F">
              <w:rPr>
                <w:rFonts w:ascii="Arial" w:hAnsi="Arial" w:cs="Arial"/>
              </w:rPr>
              <w:t>szt</w:t>
            </w:r>
            <w:proofErr w:type="spellEnd"/>
            <w:r w:rsidRPr="00532E4F">
              <w:rPr>
                <w:rFonts w:ascii="Arial" w:hAnsi="Arial" w:cs="Arial"/>
              </w:rPr>
              <w:t>;</w:t>
            </w:r>
          </w:p>
          <w:p w14:paraId="5D149B5C" w14:textId="686226F2" w:rsidR="00362FDF" w:rsidRPr="009B7A3E" w:rsidRDefault="00362FDF" w:rsidP="00362FDF">
            <w:pPr>
              <w:widowControl w:val="0"/>
              <w:numPr>
                <w:ilvl w:val="0"/>
                <w:numId w:val="115"/>
              </w:numPr>
              <w:autoSpaceDE w:val="0"/>
              <w:autoSpaceDN w:val="0"/>
              <w:spacing w:after="0" w:line="240" w:lineRule="auto"/>
              <w:rPr>
                <w:rFonts w:ascii="Arial" w:hAnsi="Arial" w:cs="Arial"/>
              </w:rPr>
            </w:pPr>
            <w:r w:rsidRPr="00532E4F">
              <w:rPr>
                <w:rFonts w:ascii="Arial" w:hAnsi="Arial" w:cs="Arial"/>
              </w:rPr>
              <w:t>Uchwyt/oprawa na filtr PTFE Ø 47mm (teflonowe) zewnętrzna, wykonana z materiału obojętnego dla mierzonego zanieczyszczenia (np. teflonu), umożliwiająca przepływ próbki, podpięcie dwustronne na przewód teflonowy ¼” lub 6 mm.</w:t>
            </w:r>
          </w:p>
        </w:tc>
        <w:tc>
          <w:tcPr>
            <w:tcW w:w="2263" w:type="dxa"/>
            <w:tcBorders>
              <w:top w:val="single" w:sz="4" w:space="0" w:color="auto"/>
              <w:left w:val="single" w:sz="4" w:space="0" w:color="auto"/>
              <w:bottom w:val="single" w:sz="4" w:space="0" w:color="auto"/>
              <w:right w:val="single" w:sz="4" w:space="0" w:color="auto"/>
            </w:tcBorders>
          </w:tcPr>
          <w:p w14:paraId="2FB0F029" w14:textId="77777777" w:rsidR="00362FDF" w:rsidRPr="009B7A3E" w:rsidRDefault="00362FDF" w:rsidP="00362FDF">
            <w:pPr>
              <w:spacing w:after="0" w:line="240" w:lineRule="auto"/>
              <w:rPr>
                <w:rFonts w:ascii="Arial" w:hAnsi="Arial" w:cs="Arial"/>
              </w:rPr>
            </w:pPr>
          </w:p>
        </w:tc>
      </w:tr>
      <w:tr w:rsidR="00362FDF" w:rsidRPr="009B7A3E" w14:paraId="0009A473" w14:textId="31FA34BB" w:rsidTr="00BB0D00">
        <w:trPr>
          <w:trHeight w:val="320"/>
          <w:jc w:val="center"/>
        </w:trPr>
        <w:tc>
          <w:tcPr>
            <w:tcW w:w="10206" w:type="dxa"/>
            <w:gridSpan w:val="3"/>
            <w:tcBorders>
              <w:top w:val="single" w:sz="4" w:space="0" w:color="auto"/>
              <w:left w:val="single" w:sz="4" w:space="0" w:color="auto"/>
              <w:bottom w:val="single" w:sz="4" w:space="0" w:color="auto"/>
              <w:right w:val="single" w:sz="4" w:space="0" w:color="auto"/>
            </w:tcBorders>
            <w:vAlign w:val="center"/>
          </w:tcPr>
          <w:p w14:paraId="66C5A99F" w14:textId="4FFE0205" w:rsidR="00362FDF" w:rsidRPr="009B7A3E" w:rsidRDefault="00362FDF" w:rsidP="00362FDF">
            <w:pPr>
              <w:spacing w:after="0" w:line="240" w:lineRule="auto"/>
              <w:rPr>
                <w:rFonts w:ascii="Arial" w:hAnsi="Arial" w:cs="Arial"/>
                <w:b/>
                <w:i/>
                <w:iCs/>
              </w:rPr>
            </w:pPr>
            <w:r w:rsidRPr="009B7A3E">
              <w:rPr>
                <w:rFonts w:ascii="Arial" w:hAnsi="Arial" w:cs="Arial"/>
                <w:b/>
                <w:i/>
                <w:iCs/>
              </w:rPr>
              <w:t>Analizator ozonu O</w:t>
            </w:r>
            <w:r w:rsidRPr="009B7A3E">
              <w:rPr>
                <w:rFonts w:ascii="Arial" w:hAnsi="Arial" w:cs="Arial"/>
                <w:b/>
                <w:i/>
                <w:iCs/>
                <w:vertAlign w:val="subscript"/>
              </w:rPr>
              <w:t>3</w:t>
            </w:r>
          </w:p>
        </w:tc>
      </w:tr>
      <w:tr w:rsidR="00362FDF" w:rsidRPr="009B7A3E" w14:paraId="271A11CC" w14:textId="480921BC" w:rsidTr="000D6748">
        <w:trPr>
          <w:trHeight w:val="566"/>
          <w:jc w:val="center"/>
        </w:trPr>
        <w:tc>
          <w:tcPr>
            <w:tcW w:w="1838" w:type="dxa"/>
            <w:vAlign w:val="center"/>
          </w:tcPr>
          <w:p w14:paraId="0CF67EFC" w14:textId="77777777" w:rsidR="00362FDF" w:rsidRPr="009B7A3E" w:rsidRDefault="00362FDF" w:rsidP="00362FDF">
            <w:pPr>
              <w:spacing w:after="0" w:line="240" w:lineRule="auto"/>
              <w:rPr>
                <w:rFonts w:ascii="Arial" w:hAnsi="Arial" w:cs="Arial"/>
              </w:rPr>
            </w:pPr>
            <w:r w:rsidRPr="009B7A3E">
              <w:rPr>
                <w:rFonts w:ascii="Arial" w:hAnsi="Arial" w:cs="Arial"/>
                <w:b/>
              </w:rPr>
              <w:t>Opis</w:t>
            </w:r>
          </w:p>
        </w:tc>
        <w:tc>
          <w:tcPr>
            <w:tcW w:w="6105" w:type="dxa"/>
            <w:vAlign w:val="center"/>
          </w:tcPr>
          <w:p w14:paraId="67724DA8" w14:textId="77777777" w:rsidR="00362FDF" w:rsidRPr="009B7A3E" w:rsidRDefault="00362FDF" w:rsidP="00362FDF">
            <w:pPr>
              <w:spacing w:after="0" w:line="240" w:lineRule="auto"/>
              <w:rPr>
                <w:rFonts w:ascii="Arial" w:hAnsi="Arial" w:cs="Arial"/>
              </w:rPr>
            </w:pPr>
            <w:r w:rsidRPr="009B7A3E">
              <w:rPr>
                <w:rFonts w:ascii="Arial" w:hAnsi="Arial" w:cs="Arial"/>
                <w:b/>
              </w:rPr>
              <w:t>Wymagania minimalne</w:t>
            </w:r>
          </w:p>
        </w:tc>
        <w:tc>
          <w:tcPr>
            <w:tcW w:w="2263" w:type="dxa"/>
          </w:tcPr>
          <w:p w14:paraId="2160157F" w14:textId="49C32CFD" w:rsidR="00362FDF" w:rsidRPr="009B7A3E" w:rsidRDefault="00362FDF" w:rsidP="00362FDF">
            <w:pPr>
              <w:spacing w:after="0" w:line="240" w:lineRule="auto"/>
              <w:rPr>
                <w:rFonts w:ascii="Arial" w:hAnsi="Arial" w:cs="Arial"/>
                <w:b/>
              </w:rPr>
            </w:pPr>
            <w:r w:rsidRPr="009B7A3E">
              <w:rPr>
                <w:rFonts w:ascii="Arial" w:hAnsi="Arial" w:cs="Arial"/>
                <w:b/>
              </w:rPr>
              <w:t>Parametry oferowane przez Wykonawcę – należy wskazać czy spełnia (TAK/NIE) lub wskazać dokładnie oferowany parametr</w:t>
            </w:r>
          </w:p>
        </w:tc>
      </w:tr>
      <w:tr w:rsidR="00362FDF" w:rsidRPr="009B7A3E" w14:paraId="58D16BFA" w14:textId="7E2567B3"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2E2998BA" w14:textId="77777777" w:rsidR="00362FDF" w:rsidRPr="009B7A3E" w:rsidRDefault="00362FDF" w:rsidP="00362FDF">
            <w:pPr>
              <w:spacing w:after="0" w:line="240" w:lineRule="auto"/>
              <w:rPr>
                <w:rFonts w:ascii="Arial" w:hAnsi="Arial" w:cs="Arial"/>
              </w:rPr>
            </w:pPr>
            <w:r w:rsidRPr="009B7A3E">
              <w:rPr>
                <w:rFonts w:ascii="Arial" w:hAnsi="Arial" w:cs="Arial"/>
              </w:rPr>
              <w:t>Ogólne</w:t>
            </w:r>
          </w:p>
        </w:tc>
        <w:tc>
          <w:tcPr>
            <w:tcW w:w="6105" w:type="dxa"/>
            <w:tcBorders>
              <w:top w:val="single" w:sz="4" w:space="0" w:color="auto"/>
              <w:left w:val="single" w:sz="4" w:space="0" w:color="auto"/>
              <w:bottom w:val="single" w:sz="4" w:space="0" w:color="auto"/>
              <w:right w:val="single" w:sz="4" w:space="0" w:color="auto"/>
            </w:tcBorders>
          </w:tcPr>
          <w:p w14:paraId="0CD4D457" w14:textId="77777777" w:rsidR="00362FDF" w:rsidRPr="009B7A3E" w:rsidRDefault="00362FDF" w:rsidP="00362FDF">
            <w:pPr>
              <w:spacing w:after="0" w:line="240" w:lineRule="auto"/>
              <w:rPr>
                <w:rFonts w:ascii="Arial" w:hAnsi="Arial" w:cs="Arial"/>
              </w:rPr>
            </w:pPr>
            <w:r w:rsidRPr="009B7A3E">
              <w:rPr>
                <w:rFonts w:ascii="Arial" w:hAnsi="Arial" w:cs="Arial"/>
              </w:rPr>
              <w:t>Producent</w:t>
            </w:r>
          </w:p>
          <w:p w14:paraId="5BE2CCFE" w14:textId="77777777" w:rsidR="00362FDF" w:rsidRPr="009B7A3E" w:rsidRDefault="00362FDF" w:rsidP="00362FDF">
            <w:pPr>
              <w:spacing w:after="0" w:line="240" w:lineRule="auto"/>
              <w:rPr>
                <w:rFonts w:ascii="Arial" w:hAnsi="Arial" w:cs="Arial"/>
              </w:rPr>
            </w:pPr>
            <w:r w:rsidRPr="009B7A3E">
              <w:rPr>
                <w:rFonts w:ascii="Arial" w:hAnsi="Arial" w:cs="Arial"/>
              </w:rPr>
              <w:t>Nazwa i typ oferowanego urządzenia</w:t>
            </w:r>
          </w:p>
          <w:p w14:paraId="26DF1FBD" w14:textId="520CBE31" w:rsidR="00362FDF" w:rsidRPr="009B7A3E" w:rsidRDefault="00362FDF" w:rsidP="00362FDF">
            <w:pPr>
              <w:spacing w:after="0" w:line="240" w:lineRule="auto"/>
              <w:rPr>
                <w:rFonts w:ascii="Arial" w:hAnsi="Arial" w:cs="Arial"/>
              </w:rPr>
            </w:pPr>
            <w:r w:rsidRPr="009B7A3E">
              <w:rPr>
                <w:rFonts w:ascii="Arial" w:hAnsi="Arial" w:cs="Arial"/>
              </w:rPr>
              <w:t>Fabrycznie nowy z produkcji seryjnej, rok produkcji: nie wcześniej niż 202</w:t>
            </w:r>
            <w:r>
              <w:rPr>
                <w:rFonts w:ascii="Arial" w:hAnsi="Arial" w:cs="Arial"/>
              </w:rPr>
              <w:t>6</w:t>
            </w:r>
            <w:r w:rsidRPr="009B7A3E">
              <w:rPr>
                <w:rFonts w:ascii="Arial" w:hAnsi="Arial" w:cs="Arial"/>
              </w:rPr>
              <w:t xml:space="preserve"> r.</w:t>
            </w:r>
          </w:p>
        </w:tc>
        <w:tc>
          <w:tcPr>
            <w:tcW w:w="2263" w:type="dxa"/>
            <w:tcBorders>
              <w:top w:val="single" w:sz="4" w:space="0" w:color="auto"/>
              <w:left w:val="single" w:sz="4" w:space="0" w:color="auto"/>
              <w:bottom w:val="single" w:sz="4" w:space="0" w:color="auto"/>
              <w:right w:val="single" w:sz="4" w:space="0" w:color="auto"/>
            </w:tcBorders>
          </w:tcPr>
          <w:p w14:paraId="7C083190" w14:textId="77777777" w:rsidR="00362FDF" w:rsidRPr="009B7A3E" w:rsidRDefault="00362FDF" w:rsidP="00362FDF">
            <w:pPr>
              <w:spacing w:after="0" w:line="240" w:lineRule="auto"/>
              <w:rPr>
                <w:rFonts w:ascii="Arial" w:hAnsi="Arial" w:cs="Arial"/>
              </w:rPr>
            </w:pPr>
          </w:p>
        </w:tc>
      </w:tr>
      <w:tr w:rsidR="00362FDF" w:rsidRPr="009B7A3E" w14:paraId="7CDDAFB7" w14:textId="6162651C"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7528393F" w14:textId="77777777" w:rsidR="00362FDF" w:rsidRPr="009B7A3E" w:rsidRDefault="00362FDF" w:rsidP="00362FDF">
            <w:pPr>
              <w:spacing w:after="0" w:line="240" w:lineRule="auto"/>
              <w:rPr>
                <w:rFonts w:ascii="Arial" w:hAnsi="Arial" w:cs="Arial"/>
              </w:rPr>
            </w:pPr>
            <w:r w:rsidRPr="009B7A3E">
              <w:rPr>
                <w:rFonts w:ascii="Arial" w:hAnsi="Arial" w:cs="Arial"/>
              </w:rPr>
              <w:t>Metoda pomiaru</w:t>
            </w:r>
          </w:p>
        </w:tc>
        <w:tc>
          <w:tcPr>
            <w:tcW w:w="6105" w:type="dxa"/>
            <w:tcBorders>
              <w:top w:val="single" w:sz="4" w:space="0" w:color="auto"/>
              <w:left w:val="single" w:sz="4" w:space="0" w:color="auto"/>
              <w:bottom w:val="single" w:sz="4" w:space="0" w:color="auto"/>
              <w:right w:val="single" w:sz="4" w:space="0" w:color="auto"/>
            </w:tcBorders>
          </w:tcPr>
          <w:p w14:paraId="43A838F8" w14:textId="77777777" w:rsidR="00362FDF" w:rsidRPr="00AE392C" w:rsidRDefault="00362FDF" w:rsidP="00362FDF">
            <w:pPr>
              <w:spacing w:after="0" w:line="240" w:lineRule="auto"/>
              <w:rPr>
                <w:rFonts w:ascii="Arial" w:hAnsi="Arial" w:cs="Arial"/>
              </w:rPr>
            </w:pPr>
            <w:r w:rsidRPr="00AE392C">
              <w:rPr>
                <w:rFonts w:ascii="Arial" w:hAnsi="Arial" w:cs="Arial"/>
              </w:rPr>
              <w:t>Fotometria UV, zgodna z normą EN 14625:2024 lub równoważną</w:t>
            </w:r>
          </w:p>
          <w:p w14:paraId="279E54BE" w14:textId="77777777" w:rsidR="00362FDF" w:rsidRPr="00AE392C" w:rsidRDefault="00362FDF" w:rsidP="00362FDF">
            <w:pPr>
              <w:spacing w:after="0" w:line="240" w:lineRule="auto"/>
              <w:rPr>
                <w:rFonts w:ascii="Arial" w:hAnsi="Arial" w:cs="Arial"/>
              </w:rPr>
            </w:pPr>
          </w:p>
          <w:p w14:paraId="0025BDEA" w14:textId="77777777" w:rsidR="00362FDF" w:rsidRPr="00AE392C" w:rsidRDefault="00362FDF" w:rsidP="00362FDF">
            <w:pPr>
              <w:pStyle w:val="NormalnyWeb"/>
              <w:spacing w:before="0" w:beforeAutospacing="0" w:after="0" w:afterAutospacing="0"/>
              <w:rPr>
                <w:rStyle w:val="Pogrubienie"/>
                <w:rFonts w:ascii="Arial" w:hAnsi="Arial" w:cs="Arial"/>
                <w:i/>
                <w:iCs/>
                <w:sz w:val="22"/>
                <w:szCs w:val="22"/>
              </w:rPr>
            </w:pPr>
            <w:r w:rsidRPr="00AE392C">
              <w:rPr>
                <w:rStyle w:val="Pogrubienie"/>
                <w:rFonts w:ascii="Arial" w:hAnsi="Arial" w:cs="Arial"/>
                <w:i/>
                <w:iCs/>
                <w:sz w:val="22"/>
                <w:szCs w:val="22"/>
              </w:rPr>
              <w:t>Uwaga dotycząca równoważności dla normy EN 14625:2024</w:t>
            </w:r>
          </w:p>
          <w:p w14:paraId="42F37906" w14:textId="77777777" w:rsidR="00362FDF" w:rsidRPr="00AE392C" w:rsidRDefault="00362FDF" w:rsidP="00362FDF">
            <w:pPr>
              <w:pStyle w:val="NormalnyWeb"/>
              <w:spacing w:before="0" w:beforeAutospacing="0" w:after="0" w:afterAutospacing="0"/>
              <w:rPr>
                <w:rStyle w:val="Pogrubienie"/>
                <w:rFonts w:ascii="Arial" w:hAnsi="Arial" w:cs="Arial"/>
                <w:i/>
                <w:iCs/>
                <w:sz w:val="22"/>
                <w:szCs w:val="22"/>
              </w:rPr>
            </w:pPr>
          </w:p>
          <w:p w14:paraId="1176ABCF" w14:textId="77777777" w:rsidR="00362FDF" w:rsidRPr="00AE392C" w:rsidRDefault="00362FDF" w:rsidP="00362FDF">
            <w:pPr>
              <w:pStyle w:val="NormalnyWeb"/>
              <w:numPr>
                <w:ilvl w:val="0"/>
                <w:numId w:val="171"/>
              </w:numPr>
              <w:tabs>
                <w:tab w:val="clear" w:pos="720"/>
              </w:tabs>
              <w:spacing w:before="0" w:beforeAutospacing="0" w:after="0" w:afterAutospacing="0"/>
              <w:ind w:left="351"/>
              <w:rPr>
                <w:rFonts w:ascii="Arial" w:hAnsi="Arial" w:cs="Arial"/>
                <w:b/>
                <w:bCs/>
                <w:i/>
                <w:iCs/>
                <w:sz w:val="22"/>
                <w:szCs w:val="22"/>
              </w:rPr>
            </w:pPr>
            <w:r w:rsidRPr="00AE392C">
              <w:rPr>
                <w:rStyle w:val="Pogrubienie"/>
                <w:rFonts w:ascii="Arial" w:hAnsi="Arial" w:cs="Arial"/>
                <w:i/>
                <w:iCs/>
                <w:sz w:val="22"/>
                <w:szCs w:val="22"/>
              </w:rPr>
              <w:t>Ciężar udowodnienia równoważności</w:t>
            </w:r>
            <w:r w:rsidRPr="00AE392C">
              <w:rPr>
                <w:rFonts w:ascii="Arial" w:hAnsi="Arial" w:cs="Arial"/>
                <w:b/>
                <w:bCs/>
                <w:i/>
                <w:iCs/>
                <w:sz w:val="22"/>
                <w:szCs w:val="22"/>
              </w:rPr>
              <w:t xml:space="preserve"> oferowanego rozwiązania z normą EN 14625:2024 </w:t>
            </w:r>
            <w:r w:rsidRPr="00AE392C">
              <w:rPr>
                <w:rStyle w:val="Pogrubienie"/>
                <w:rFonts w:ascii="Arial" w:hAnsi="Arial" w:cs="Arial"/>
                <w:i/>
                <w:iCs/>
                <w:sz w:val="22"/>
                <w:szCs w:val="22"/>
              </w:rPr>
              <w:t>spoczywa na Wykonawcy</w:t>
            </w:r>
            <w:r w:rsidRPr="00AE392C">
              <w:rPr>
                <w:rFonts w:ascii="Arial" w:hAnsi="Arial" w:cs="Arial"/>
                <w:b/>
                <w:bCs/>
                <w:i/>
                <w:iCs/>
                <w:sz w:val="22"/>
                <w:szCs w:val="22"/>
              </w:rPr>
              <w:t>.</w:t>
            </w:r>
          </w:p>
          <w:p w14:paraId="10A9D0C9" w14:textId="77777777" w:rsidR="00362FDF" w:rsidRPr="00AE392C" w:rsidRDefault="00362FDF" w:rsidP="00362FDF">
            <w:pPr>
              <w:pStyle w:val="NormalnyWeb"/>
              <w:numPr>
                <w:ilvl w:val="0"/>
                <w:numId w:val="171"/>
              </w:numPr>
              <w:tabs>
                <w:tab w:val="clear" w:pos="720"/>
              </w:tabs>
              <w:spacing w:before="0" w:beforeAutospacing="0" w:after="0" w:afterAutospacing="0"/>
              <w:ind w:left="351"/>
              <w:rPr>
                <w:rFonts w:ascii="Arial" w:hAnsi="Arial" w:cs="Arial"/>
                <w:b/>
                <w:bCs/>
                <w:i/>
                <w:iCs/>
                <w:sz w:val="22"/>
                <w:szCs w:val="22"/>
              </w:rPr>
            </w:pPr>
            <w:r w:rsidRPr="00AE392C">
              <w:rPr>
                <w:rFonts w:ascii="Arial" w:hAnsi="Arial" w:cs="Arial"/>
                <w:b/>
                <w:bCs/>
                <w:i/>
                <w:iCs/>
                <w:sz w:val="22"/>
                <w:szCs w:val="22"/>
              </w:rPr>
              <w:t xml:space="preserve">W przypadku oferowania rozwiązania równoważnego Wykonawca zobowiązany jest złożyć wraz z ofertą </w:t>
            </w:r>
            <w:r w:rsidRPr="00AE392C">
              <w:rPr>
                <w:rStyle w:val="Pogrubienie"/>
                <w:rFonts w:ascii="Arial" w:hAnsi="Arial" w:cs="Arial"/>
                <w:i/>
                <w:iCs/>
                <w:sz w:val="22"/>
                <w:szCs w:val="22"/>
              </w:rPr>
              <w:t>przedmiotowe środki dowodowe</w:t>
            </w:r>
            <w:r w:rsidRPr="00AE392C">
              <w:rPr>
                <w:rFonts w:ascii="Arial" w:hAnsi="Arial" w:cs="Arial"/>
                <w:b/>
                <w:bCs/>
                <w:i/>
                <w:iCs/>
                <w:sz w:val="22"/>
                <w:szCs w:val="22"/>
              </w:rPr>
              <w:t>, takie jak:</w:t>
            </w:r>
          </w:p>
          <w:p w14:paraId="5DBB656A" w14:textId="77777777" w:rsidR="00362FDF" w:rsidRPr="00AE392C" w:rsidRDefault="00362FDF" w:rsidP="00362FDF">
            <w:pPr>
              <w:pStyle w:val="NormalnyWeb"/>
              <w:numPr>
                <w:ilvl w:val="1"/>
                <w:numId w:val="168"/>
              </w:numPr>
              <w:tabs>
                <w:tab w:val="clear" w:pos="1440"/>
              </w:tabs>
              <w:spacing w:before="0" w:beforeAutospacing="0" w:after="0" w:afterAutospacing="0"/>
              <w:ind w:left="776"/>
              <w:rPr>
                <w:rFonts w:ascii="Arial" w:hAnsi="Arial" w:cs="Arial"/>
                <w:b/>
                <w:bCs/>
                <w:i/>
                <w:iCs/>
                <w:sz w:val="22"/>
                <w:szCs w:val="22"/>
              </w:rPr>
            </w:pPr>
            <w:r w:rsidRPr="00AE392C">
              <w:rPr>
                <w:rFonts w:ascii="Arial" w:hAnsi="Arial" w:cs="Arial"/>
                <w:b/>
                <w:bCs/>
                <w:i/>
                <w:iCs/>
                <w:sz w:val="22"/>
                <w:szCs w:val="22"/>
              </w:rPr>
              <w:t>certyfikaty,</w:t>
            </w:r>
          </w:p>
          <w:p w14:paraId="792E8EC3" w14:textId="77777777" w:rsidR="00362FDF" w:rsidRPr="00AE392C" w:rsidRDefault="00362FDF" w:rsidP="00362FDF">
            <w:pPr>
              <w:pStyle w:val="NormalnyWeb"/>
              <w:numPr>
                <w:ilvl w:val="1"/>
                <w:numId w:val="168"/>
              </w:numPr>
              <w:tabs>
                <w:tab w:val="clear" w:pos="1440"/>
              </w:tabs>
              <w:spacing w:before="0" w:beforeAutospacing="0" w:after="0" w:afterAutospacing="0"/>
              <w:ind w:left="776"/>
              <w:rPr>
                <w:rFonts w:ascii="Arial" w:hAnsi="Arial" w:cs="Arial"/>
                <w:b/>
                <w:bCs/>
                <w:i/>
                <w:iCs/>
                <w:sz w:val="22"/>
                <w:szCs w:val="22"/>
              </w:rPr>
            </w:pPr>
            <w:r w:rsidRPr="00AE392C">
              <w:rPr>
                <w:rFonts w:ascii="Arial" w:hAnsi="Arial" w:cs="Arial"/>
                <w:b/>
                <w:bCs/>
                <w:i/>
                <w:iCs/>
                <w:sz w:val="22"/>
                <w:szCs w:val="22"/>
              </w:rPr>
              <w:t>raporty z badań lub sprawozdania z badań typu,</w:t>
            </w:r>
          </w:p>
          <w:p w14:paraId="0A27C754" w14:textId="77777777" w:rsidR="00362FDF" w:rsidRPr="00AE392C" w:rsidRDefault="00362FDF" w:rsidP="00362FDF">
            <w:pPr>
              <w:pStyle w:val="NormalnyWeb"/>
              <w:numPr>
                <w:ilvl w:val="1"/>
                <w:numId w:val="168"/>
              </w:numPr>
              <w:tabs>
                <w:tab w:val="clear" w:pos="1440"/>
              </w:tabs>
              <w:spacing w:before="0" w:beforeAutospacing="0" w:after="0" w:afterAutospacing="0"/>
              <w:ind w:left="776"/>
              <w:rPr>
                <w:rFonts w:ascii="Arial" w:hAnsi="Arial" w:cs="Arial"/>
                <w:b/>
                <w:bCs/>
                <w:i/>
                <w:iCs/>
                <w:sz w:val="22"/>
                <w:szCs w:val="22"/>
              </w:rPr>
            </w:pPr>
            <w:r w:rsidRPr="00AE392C">
              <w:rPr>
                <w:rFonts w:ascii="Arial" w:hAnsi="Arial" w:cs="Arial"/>
                <w:b/>
                <w:bCs/>
                <w:i/>
                <w:iCs/>
                <w:sz w:val="22"/>
                <w:szCs w:val="22"/>
              </w:rPr>
              <w:t>inne dokumenty jednoznacznie potwierdzające zgodność.</w:t>
            </w:r>
          </w:p>
          <w:p w14:paraId="331697FD" w14:textId="77777777" w:rsidR="00362FDF" w:rsidRPr="00AE392C" w:rsidRDefault="00362FDF" w:rsidP="00362FDF">
            <w:pPr>
              <w:pStyle w:val="NormalnyWeb"/>
              <w:numPr>
                <w:ilvl w:val="0"/>
                <w:numId w:val="171"/>
              </w:numPr>
              <w:tabs>
                <w:tab w:val="clear" w:pos="720"/>
              </w:tabs>
              <w:spacing w:before="0" w:beforeAutospacing="0" w:after="0" w:afterAutospacing="0"/>
              <w:ind w:left="351"/>
              <w:rPr>
                <w:rFonts w:ascii="Arial" w:hAnsi="Arial" w:cs="Arial"/>
                <w:b/>
                <w:bCs/>
                <w:i/>
                <w:iCs/>
                <w:sz w:val="22"/>
                <w:szCs w:val="22"/>
              </w:rPr>
            </w:pPr>
            <w:r w:rsidRPr="00AE392C">
              <w:rPr>
                <w:rFonts w:ascii="Arial" w:hAnsi="Arial" w:cs="Arial"/>
                <w:b/>
                <w:bCs/>
                <w:i/>
                <w:iCs/>
                <w:sz w:val="22"/>
                <w:szCs w:val="22"/>
              </w:rPr>
              <w:t xml:space="preserve">Dokumenty te muszą </w:t>
            </w:r>
            <w:r w:rsidRPr="00AE392C">
              <w:rPr>
                <w:rStyle w:val="Pogrubienie"/>
                <w:rFonts w:ascii="Arial" w:hAnsi="Arial" w:cs="Arial"/>
                <w:i/>
                <w:iCs/>
                <w:sz w:val="22"/>
                <w:szCs w:val="22"/>
              </w:rPr>
              <w:t>wykazać w sposób jednoznaczny</w:t>
            </w:r>
            <w:r w:rsidRPr="00AE392C">
              <w:rPr>
                <w:rFonts w:ascii="Arial" w:hAnsi="Arial" w:cs="Arial"/>
                <w:b/>
                <w:bCs/>
                <w:i/>
                <w:iCs/>
                <w:sz w:val="22"/>
                <w:szCs w:val="22"/>
              </w:rPr>
              <w:t xml:space="preserve">, że oferowane rozwiązanie w całości </w:t>
            </w:r>
            <w:r w:rsidRPr="00AE392C">
              <w:rPr>
                <w:rStyle w:val="Pogrubienie"/>
                <w:rFonts w:ascii="Arial" w:hAnsi="Arial" w:cs="Arial"/>
                <w:i/>
                <w:iCs/>
                <w:sz w:val="22"/>
                <w:szCs w:val="22"/>
              </w:rPr>
              <w:t>spełnia lub przewyższa wymagania</w:t>
            </w:r>
            <w:r w:rsidRPr="00AE392C">
              <w:rPr>
                <w:rFonts w:ascii="Arial" w:hAnsi="Arial" w:cs="Arial"/>
                <w:b/>
                <w:bCs/>
                <w:i/>
                <w:iCs/>
                <w:sz w:val="22"/>
                <w:szCs w:val="22"/>
              </w:rPr>
              <w:t xml:space="preserve"> normy EN 14625:2024.</w:t>
            </w:r>
          </w:p>
          <w:p w14:paraId="04D1A0C7" w14:textId="77777777" w:rsidR="00362FDF" w:rsidRPr="00AE392C" w:rsidRDefault="00362FDF" w:rsidP="00362FDF">
            <w:pPr>
              <w:pStyle w:val="NormalnyWeb"/>
              <w:numPr>
                <w:ilvl w:val="0"/>
                <w:numId w:val="171"/>
              </w:numPr>
              <w:tabs>
                <w:tab w:val="clear" w:pos="720"/>
              </w:tabs>
              <w:spacing w:before="0" w:beforeAutospacing="0" w:after="0" w:afterAutospacing="0"/>
              <w:ind w:left="351"/>
              <w:rPr>
                <w:rFonts w:ascii="Arial" w:hAnsi="Arial" w:cs="Arial"/>
                <w:b/>
                <w:bCs/>
                <w:i/>
                <w:iCs/>
                <w:sz w:val="22"/>
                <w:szCs w:val="22"/>
              </w:rPr>
            </w:pPr>
            <w:r w:rsidRPr="00AE392C">
              <w:rPr>
                <w:rFonts w:ascii="Arial" w:hAnsi="Arial" w:cs="Arial"/>
                <w:b/>
                <w:bCs/>
                <w:i/>
                <w:iCs/>
                <w:sz w:val="22"/>
                <w:szCs w:val="22"/>
              </w:rPr>
              <w:t xml:space="preserve">Dokumentacja musi zawierać </w:t>
            </w:r>
            <w:r w:rsidRPr="00AE392C">
              <w:rPr>
                <w:rStyle w:val="Pogrubienie"/>
                <w:rFonts w:ascii="Arial" w:hAnsi="Arial" w:cs="Arial"/>
                <w:i/>
                <w:iCs/>
                <w:sz w:val="22"/>
                <w:szCs w:val="22"/>
              </w:rPr>
              <w:t>odniesienie parametryczne</w:t>
            </w:r>
            <w:r w:rsidRPr="00AE392C">
              <w:rPr>
                <w:rFonts w:ascii="Arial" w:hAnsi="Arial" w:cs="Arial"/>
                <w:b/>
                <w:bCs/>
                <w:i/>
                <w:iCs/>
                <w:sz w:val="22"/>
                <w:szCs w:val="22"/>
              </w:rPr>
              <w:t xml:space="preserve"> (tabela porównawcza lub opis), z którego jasno wynika spełnienie wszystkich wymagań normy pierwotnej.</w:t>
            </w:r>
          </w:p>
          <w:p w14:paraId="791199ED" w14:textId="77777777" w:rsidR="00362FDF" w:rsidRPr="00AE392C" w:rsidRDefault="00362FDF" w:rsidP="00362FDF">
            <w:pPr>
              <w:pStyle w:val="NormalnyWeb"/>
              <w:numPr>
                <w:ilvl w:val="0"/>
                <w:numId w:val="171"/>
              </w:numPr>
              <w:tabs>
                <w:tab w:val="clear" w:pos="720"/>
              </w:tabs>
              <w:spacing w:before="0" w:beforeAutospacing="0" w:after="0" w:afterAutospacing="0"/>
              <w:ind w:left="351"/>
              <w:rPr>
                <w:rFonts w:ascii="Arial" w:hAnsi="Arial" w:cs="Arial"/>
                <w:b/>
                <w:bCs/>
                <w:i/>
                <w:iCs/>
                <w:sz w:val="22"/>
                <w:szCs w:val="22"/>
              </w:rPr>
            </w:pPr>
            <w:r w:rsidRPr="00AE392C">
              <w:rPr>
                <w:rStyle w:val="Pogrubienie"/>
                <w:rFonts w:ascii="Arial" w:hAnsi="Arial" w:cs="Arial"/>
                <w:i/>
                <w:iCs/>
                <w:sz w:val="22"/>
                <w:szCs w:val="22"/>
              </w:rPr>
              <w:t>Brak złożenia wraz z ofertą</w:t>
            </w:r>
            <w:r w:rsidRPr="00AE392C">
              <w:rPr>
                <w:rFonts w:ascii="Arial" w:hAnsi="Arial" w:cs="Arial"/>
                <w:b/>
                <w:bCs/>
                <w:i/>
                <w:iCs/>
                <w:sz w:val="22"/>
                <w:szCs w:val="22"/>
              </w:rPr>
              <w:t xml:space="preserve"> wymaganych przedmiotowych środków dowodowych potwierdzających równoważność lub przedstawienie dokumentacji niejednoznacznej w zakresie potwierdzenia równoważności, </w:t>
            </w:r>
            <w:r w:rsidRPr="00AE392C">
              <w:rPr>
                <w:rStyle w:val="Pogrubienie"/>
                <w:rFonts w:ascii="Arial" w:hAnsi="Arial" w:cs="Arial"/>
                <w:i/>
                <w:iCs/>
                <w:sz w:val="22"/>
                <w:szCs w:val="22"/>
              </w:rPr>
              <w:t>spowoduje odrzucenie oferty</w:t>
            </w:r>
            <w:r w:rsidRPr="00AE392C">
              <w:rPr>
                <w:rFonts w:ascii="Arial" w:hAnsi="Arial" w:cs="Arial"/>
                <w:b/>
                <w:bCs/>
                <w:i/>
                <w:iCs/>
                <w:sz w:val="22"/>
                <w:szCs w:val="22"/>
              </w:rPr>
              <w:t xml:space="preserve"> wykonawcy.</w:t>
            </w:r>
          </w:p>
          <w:p w14:paraId="23292784" w14:textId="334B1CAC" w:rsidR="00362FDF" w:rsidRPr="00AE392C" w:rsidRDefault="00362FDF" w:rsidP="00362FDF">
            <w:pPr>
              <w:pStyle w:val="NormalnyWeb"/>
              <w:numPr>
                <w:ilvl w:val="0"/>
                <w:numId w:val="171"/>
              </w:numPr>
              <w:tabs>
                <w:tab w:val="clear" w:pos="720"/>
              </w:tabs>
              <w:spacing w:before="0" w:beforeAutospacing="0" w:after="0" w:afterAutospacing="0"/>
              <w:ind w:left="351"/>
              <w:rPr>
                <w:rFonts w:ascii="Arial" w:hAnsi="Arial" w:cs="Arial"/>
                <w:sz w:val="22"/>
                <w:szCs w:val="22"/>
              </w:rPr>
            </w:pPr>
            <w:r w:rsidRPr="00AE392C">
              <w:rPr>
                <w:rFonts w:ascii="Arial" w:hAnsi="Arial" w:cs="Arial"/>
                <w:b/>
                <w:bCs/>
                <w:i/>
                <w:iCs/>
                <w:sz w:val="22"/>
                <w:szCs w:val="22"/>
              </w:rPr>
              <w:t>Dokumentacja w zakresie równoważności nie będzie podlegała uzupełnieniu na podstawie art. 107 ust. 2 ustawy PZP.</w:t>
            </w:r>
          </w:p>
        </w:tc>
        <w:tc>
          <w:tcPr>
            <w:tcW w:w="2263" w:type="dxa"/>
            <w:tcBorders>
              <w:top w:val="single" w:sz="4" w:space="0" w:color="auto"/>
              <w:left w:val="single" w:sz="4" w:space="0" w:color="auto"/>
              <w:bottom w:val="single" w:sz="4" w:space="0" w:color="auto"/>
              <w:right w:val="single" w:sz="4" w:space="0" w:color="auto"/>
            </w:tcBorders>
          </w:tcPr>
          <w:p w14:paraId="16CDD07F" w14:textId="77777777" w:rsidR="00362FDF" w:rsidRPr="009B7A3E" w:rsidRDefault="00362FDF" w:rsidP="00362FDF">
            <w:pPr>
              <w:spacing w:after="0" w:line="240" w:lineRule="auto"/>
              <w:rPr>
                <w:rFonts w:ascii="Arial" w:hAnsi="Arial" w:cs="Arial"/>
              </w:rPr>
            </w:pPr>
          </w:p>
        </w:tc>
      </w:tr>
      <w:tr w:rsidR="00362FDF" w:rsidRPr="009B7A3E" w14:paraId="5E2E04A2" w14:textId="70C44C22"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5FAB0B98" w14:textId="77777777" w:rsidR="00362FDF" w:rsidRPr="009B7A3E" w:rsidRDefault="00362FDF" w:rsidP="00362FDF">
            <w:pPr>
              <w:spacing w:after="0" w:line="240" w:lineRule="auto"/>
              <w:rPr>
                <w:rFonts w:ascii="Arial" w:hAnsi="Arial" w:cs="Arial"/>
              </w:rPr>
            </w:pPr>
            <w:r w:rsidRPr="009B7A3E">
              <w:rPr>
                <w:rFonts w:ascii="Arial" w:hAnsi="Arial" w:cs="Arial"/>
              </w:rPr>
              <w:t>Oczyszczanie próbki</w:t>
            </w:r>
          </w:p>
        </w:tc>
        <w:tc>
          <w:tcPr>
            <w:tcW w:w="6105" w:type="dxa"/>
            <w:tcBorders>
              <w:top w:val="single" w:sz="4" w:space="0" w:color="auto"/>
              <w:left w:val="single" w:sz="4" w:space="0" w:color="auto"/>
              <w:bottom w:val="single" w:sz="4" w:space="0" w:color="auto"/>
              <w:right w:val="single" w:sz="4" w:space="0" w:color="auto"/>
            </w:tcBorders>
          </w:tcPr>
          <w:p w14:paraId="3FE8B9D5" w14:textId="77777777" w:rsidR="00362FDF" w:rsidRPr="009B7A3E" w:rsidRDefault="00362FDF" w:rsidP="00362FDF">
            <w:pPr>
              <w:spacing w:after="0" w:line="240" w:lineRule="auto"/>
              <w:rPr>
                <w:rFonts w:ascii="Arial" w:hAnsi="Arial" w:cs="Arial"/>
              </w:rPr>
            </w:pPr>
            <w:r w:rsidRPr="009B7A3E">
              <w:rPr>
                <w:rFonts w:ascii="Arial" w:hAnsi="Arial" w:cs="Arial"/>
              </w:rPr>
              <w:t>Filtr PTFE Ø 47mm,</w:t>
            </w:r>
          </w:p>
        </w:tc>
        <w:tc>
          <w:tcPr>
            <w:tcW w:w="2263" w:type="dxa"/>
            <w:tcBorders>
              <w:top w:val="single" w:sz="4" w:space="0" w:color="auto"/>
              <w:left w:val="single" w:sz="4" w:space="0" w:color="auto"/>
              <w:bottom w:val="single" w:sz="4" w:space="0" w:color="auto"/>
              <w:right w:val="single" w:sz="4" w:space="0" w:color="auto"/>
            </w:tcBorders>
          </w:tcPr>
          <w:p w14:paraId="35A9B6CD" w14:textId="77777777" w:rsidR="00362FDF" w:rsidRPr="009B7A3E" w:rsidRDefault="00362FDF" w:rsidP="00362FDF">
            <w:pPr>
              <w:spacing w:after="0" w:line="240" w:lineRule="auto"/>
              <w:rPr>
                <w:rFonts w:ascii="Arial" w:hAnsi="Arial" w:cs="Arial"/>
              </w:rPr>
            </w:pPr>
          </w:p>
        </w:tc>
      </w:tr>
      <w:tr w:rsidR="00362FDF" w:rsidRPr="009B7A3E" w14:paraId="3F266AE1" w14:textId="4AD6B974"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2674960B" w14:textId="77777777" w:rsidR="00362FDF" w:rsidRPr="009B7A3E" w:rsidRDefault="00362FDF" w:rsidP="00362FDF">
            <w:pPr>
              <w:spacing w:after="0" w:line="240" w:lineRule="auto"/>
              <w:rPr>
                <w:rFonts w:ascii="Arial" w:hAnsi="Arial" w:cs="Arial"/>
              </w:rPr>
            </w:pPr>
            <w:r w:rsidRPr="009B7A3E">
              <w:rPr>
                <w:rFonts w:ascii="Arial" w:hAnsi="Arial" w:cs="Arial"/>
              </w:rPr>
              <w:t>Zakres pomiarowy</w:t>
            </w:r>
          </w:p>
        </w:tc>
        <w:tc>
          <w:tcPr>
            <w:tcW w:w="6105" w:type="dxa"/>
            <w:tcBorders>
              <w:top w:val="single" w:sz="4" w:space="0" w:color="auto"/>
              <w:left w:val="single" w:sz="4" w:space="0" w:color="auto"/>
              <w:bottom w:val="single" w:sz="4" w:space="0" w:color="auto"/>
              <w:right w:val="single" w:sz="4" w:space="0" w:color="auto"/>
            </w:tcBorders>
          </w:tcPr>
          <w:p w14:paraId="61ACD9A5" w14:textId="77777777" w:rsidR="00362FDF" w:rsidRPr="009B7A3E" w:rsidRDefault="00362FDF" w:rsidP="00362FDF">
            <w:pPr>
              <w:spacing w:after="0" w:line="240" w:lineRule="auto"/>
              <w:rPr>
                <w:rFonts w:ascii="Arial" w:hAnsi="Arial" w:cs="Arial"/>
              </w:rPr>
            </w:pPr>
            <w:r w:rsidRPr="009B7A3E">
              <w:rPr>
                <w:rFonts w:ascii="Arial" w:hAnsi="Arial" w:cs="Arial"/>
              </w:rPr>
              <w:t>Programowalny od 0</w:t>
            </w:r>
            <w:r w:rsidRPr="009B7A3E">
              <w:rPr>
                <w:rFonts w:ascii="Arial" w:hAnsi="Arial" w:cs="Arial"/>
              </w:rPr>
              <w:br w:type="column"/>
              <w:t xml:space="preserve">÷100 </w:t>
            </w:r>
            <w:proofErr w:type="spellStart"/>
            <w:r w:rsidRPr="009B7A3E">
              <w:rPr>
                <w:rFonts w:ascii="Arial" w:hAnsi="Arial" w:cs="Arial"/>
              </w:rPr>
              <w:t>ppb</w:t>
            </w:r>
            <w:proofErr w:type="spellEnd"/>
            <w:r w:rsidRPr="009B7A3E">
              <w:rPr>
                <w:rFonts w:ascii="Arial" w:hAnsi="Arial" w:cs="Arial"/>
              </w:rPr>
              <w:t xml:space="preserve"> do 0</w:t>
            </w:r>
            <w:r w:rsidRPr="009B7A3E">
              <w:rPr>
                <w:rFonts w:ascii="Arial" w:hAnsi="Arial" w:cs="Arial"/>
              </w:rPr>
              <w:br w:type="column"/>
              <w:t xml:space="preserve">÷10 </w:t>
            </w:r>
            <w:proofErr w:type="spellStart"/>
            <w:r w:rsidRPr="009B7A3E">
              <w:rPr>
                <w:rFonts w:ascii="Arial" w:hAnsi="Arial" w:cs="Arial"/>
              </w:rPr>
              <w:t>ppm</w:t>
            </w:r>
            <w:proofErr w:type="spellEnd"/>
          </w:p>
        </w:tc>
        <w:tc>
          <w:tcPr>
            <w:tcW w:w="2263" w:type="dxa"/>
            <w:tcBorders>
              <w:top w:val="single" w:sz="4" w:space="0" w:color="auto"/>
              <w:left w:val="single" w:sz="4" w:space="0" w:color="auto"/>
              <w:bottom w:val="single" w:sz="4" w:space="0" w:color="auto"/>
              <w:right w:val="single" w:sz="4" w:space="0" w:color="auto"/>
            </w:tcBorders>
          </w:tcPr>
          <w:p w14:paraId="2A956EF5" w14:textId="77777777" w:rsidR="00362FDF" w:rsidRPr="009B7A3E" w:rsidRDefault="00362FDF" w:rsidP="00362FDF">
            <w:pPr>
              <w:spacing w:after="0" w:line="240" w:lineRule="auto"/>
              <w:rPr>
                <w:rFonts w:ascii="Arial" w:hAnsi="Arial" w:cs="Arial"/>
              </w:rPr>
            </w:pPr>
          </w:p>
        </w:tc>
      </w:tr>
      <w:tr w:rsidR="00362FDF" w:rsidRPr="009B7A3E" w14:paraId="2CFA4D2F" w14:textId="41CE8259"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3FDF0EB5" w14:textId="77777777" w:rsidR="00362FDF" w:rsidRPr="009B7A3E" w:rsidRDefault="00362FDF" w:rsidP="00362FDF">
            <w:pPr>
              <w:spacing w:after="0" w:line="240" w:lineRule="auto"/>
              <w:rPr>
                <w:rFonts w:ascii="Arial" w:hAnsi="Arial" w:cs="Arial"/>
              </w:rPr>
            </w:pPr>
            <w:r w:rsidRPr="009B7A3E">
              <w:rPr>
                <w:rFonts w:ascii="Arial" w:hAnsi="Arial" w:cs="Arial"/>
              </w:rPr>
              <w:t>Temperatura pracy</w:t>
            </w:r>
          </w:p>
        </w:tc>
        <w:tc>
          <w:tcPr>
            <w:tcW w:w="6105" w:type="dxa"/>
            <w:tcBorders>
              <w:top w:val="single" w:sz="4" w:space="0" w:color="auto"/>
              <w:left w:val="single" w:sz="4" w:space="0" w:color="auto"/>
              <w:bottom w:val="single" w:sz="4" w:space="0" w:color="auto"/>
              <w:right w:val="single" w:sz="4" w:space="0" w:color="auto"/>
            </w:tcBorders>
          </w:tcPr>
          <w:p w14:paraId="6B440ED7" w14:textId="77777777" w:rsidR="00362FDF" w:rsidRPr="009B7A3E" w:rsidRDefault="00362FDF" w:rsidP="00362FDF">
            <w:pPr>
              <w:spacing w:after="0" w:line="240" w:lineRule="auto"/>
              <w:rPr>
                <w:rFonts w:ascii="Arial" w:hAnsi="Arial" w:cs="Arial"/>
              </w:rPr>
            </w:pPr>
            <w:r w:rsidRPr="009B7A3E">
              <w:rPr>
                <w:rFonts w:ascii="Arial" w:hAnsi="Arial" w:cs="Arial"/>
              </w:rPr>
              <w:t>Co najmniej od +10 do +35°C</w:t>
            </w:r>
          </w:p>
        </w:tc>
        <w:tc>
          <w:tcPr>
            <w:tcW w:w="2263" w:type="dxa"/>
            <w:tcBorders>
              <w:top w:val="single" w:sz="4" w:space="0" w:color="auto"/>
              <w:left w:val="single" w:sz="4" w:space="0" w:color="auto"/>
              <w:bottom w:val="single" w:sz="4" w:space="0" w:color="auto"/>
              <w:right w:val="single" w:sz="4" w:space="0" w:color="auto"/>
            </w:tcBorders>
          </w:tcPr>
          <w:p w14:paraId="2A6B65E7" w14:textId="77777777" w:rsidR="00362FDF" w:rsidRPr="009B7A3E" w:rsidRDefault="00362FDF" w:rsidP="00362FDF">
            <w:pPr>
              <w:spacing w:after="0" w:line="240" w:lineRule="auto"/>
              <w:rPr>
                <w:rFonts w:ascii="Arial" w:hAnsi="Arial" w:cs="Arial"/>
              </w:rPr>
            </w:pPr>
          </w:p>
        </w:tc>
      </w:tr>
      <w:tr w:rsidR="00362FDF" w:rsidRPr="009B7A3E" w14:paraId="51E2C81A" w14:textId="75311306"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196FE050" w14:textId="77777777" w:rsidR="00362FDF" w:rsidRPr="009B7A3E" w:rsidRDefault="00362FDF" w:rsidP="00362FDF">
            <w:pPr>
              <w:spacing w:after="0" w:line="240" w:lineRule="auto"/>
              <w:rPr>
                <w:rFonts w:ascii="Arial" w:hAnsi="Arial" w:cs="Arial"/>
              </w:rPr>
            </w:pPr>
            <w:r w:rsidRPr="009B7A3E">
              <w:rPr>
                <w:rFonts w:ascii="Arial" w:hAnsi="Arial" w:cs="Arial"/>
              </w:rPr>
              <w:t>Liniowość</w:t>
            </w:r>
          </w:p>
        </w:tc>
        <w:tc>
          <w:tcPr>
            <w:tcW w:w="6105" w:type="dxa"/>
            <w:tcBorders>
              <w:top w:val="single" w:sz="4" w:space="0" w:color="auto"/>
              <w:left w:val="single" w:sz="4" w:space="0" w:color="auto"/>
              <w:bottom w:val="single" w:sz="4" w:space="0" w:color="auto"/>
              <w:right w:val="single" w:sz="4" w:space="0" w:color="auto"/>
            </w:tcBorders>
          </w:tcPr>
          <w:p w14:paraId="73FD278A" w14:textId="2A599903" w:rsidR="00362FDF" w:rsidRPr="009B7A3E" w:rsidRDefault="00362FDF" w:rsidP="00362FDF">
            <w:pPr>
              <w:spacing w:after="0" w:line="240" w:lineRule="auto"/>
              <w:rPr>
                <w:rFonts w:ascii="Arial" w:hAnsi="Arial" w:cs="Arial"/>
              </w:rPr>
            </w:pPr>
            <w:r w:rsidRPr="009B7A3E">
              <w:rPr>
                <w:rFonts w:ascii="Arial" w:hAnsi="Arial" w:cs="Arial"/>
              </w:rPr>
              <w:t>±1% pełnego zakresu</w:t>
            </w:r>
          </w:p>
        </w:tc>
        <w:tc>
          <w:tcPr>
            <w:tcW w:w="2263" w:type="dxa"/>
            <w:tcBorders>
              <w:top w:val="single" w:sz="4" w:space="0" w:color="auto"/>
              <w:left w:val="single" w:sz="4" w:space="0" w:color="auto"/>
              <w:bottom w:val="single" w:sz="4" w:space="0" w:color="auto"/>
              <w:right w:val="single" w:sz="4" w:space="0" w:color="auto"/>
            </w:tcBorders>
          </w:tcPr>
          <w:p w14:paraId="76B3D1A6" w14:textId="77777777" w:rsidR="00362FDF" w:rsidRPr="009B7A3E" w:rsidRDefault="00362FDF" w:rsidP="00362FDF">
            <w:pPr>
              <w:spacing w:after="0" w:line="240" w:lineRule="auto"/>
              <w:rPr>
                <w:rFonts w:ascii="Arial" w:hAnsi="Arial" w:cs="Arial"/>
              </w:rPr>
            </w:pPr>
          </w:p>
        </w:tc>
      </w:tr>
      <w:tr w:rsidR="00362FDF" w:rsidRPr="009B7A3E" w14:paraId="4AFF0589" w14:textId="6B7ED2E6"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042367BD" w14:textId="77777777" w:rsidR="00362FDF" w:rsidRPr="009B7A3E" w:rsidRDefault="00362FDF" w:rsidP="00362FDF">
            <w:pPr>
              <w:spacing w:after="0" w:line="240" w:lineRule="auto"/>
              <w:rPr>
                <w:rFonts w:ascii="Arial" w:hAnsi="Arial" w:cs="Arial"/>
              </w:rPr>
            </w:pPr>
            <w:r w:rsidRPr="009B7A3E">
              <w:rPr>
                <w:rFonts w:ascii="Arial" w:hAnsi="Arial" w:cs="Arial"/>
              </w:rPr>
              <w:t>Najniższy poziom wykrywalności</w:t>
            </w:r>
          </w:p>
        </w:tc>
        <w:tc>
          <w:tcPr>
            <w:tcW w:w="6105" w:type="dxa"/>
            <w:tcBorders>
              <w:top w:val="single" w:sz="4" w:space="0" w:color="auto"/>
              <w:left w:val="single" w:sz="4" w:space="0" w:color="auto"/>
              <w:bottom w:val="single" w:sz="4" w:space="0" w:color="auto"/>
              <w:right w:val="single" w:sz="4" w:space="0" w:color="auto"/>
            </w:tcBorders>
          </w:tcPr>
          <w:p w14:paraId="5D4F6C6A" w14:textId="77777777" w:rsidR="00362FDF" w:rsidRPr="009B7A3E" w:rsidRDefault="00362FDF" w:rsidP="00362FDF">
            <w:pPr>
              <w:spacing w:after="0" w:line="240" w:lineRule="auto"/>
              <w:rPr>
                <w:rFonts w:ascii="Arial" w:hAnsi="Arial" w:cs="Arial"/>
              </w:rPr>
            </w:pPr>
            <w:r w:rsidRPr="009B7A3E">
              <w:rPr>
                <w:rFonts w:ascii="Arial" w:hAnsi="Arial" w:cs="Arial"/>
              </w:rPr>
              <w:t xml:space="preserve">&lt;1 </w:t>
            </w:r>
            <w:proofErr w:type="spellStart"/>
            <w:r w:rsidRPr="009B7A3E">
              <w:rPr>
                <w:rFonts w:ascii="Arial" w:hAnsi="Arial" w:cs="Arial"/>
              </w:rPr>
              <w:t>ppb</w:t>
            </w:r>
            <w:proofErr w:type="spellEnd"/>
          </w:p>
        </w:tc>
        <w:tc>
          <w:tcPr>
            <w:tcW w:w="2263" w:type="dxa"/>
            <w:tcBorders>
              <w:top w:val="single" w:sz="4" w:space="0" w:color="auto"/>
              <w:left w:val="single" w:sz="4" w:space="0" w:color="auto"/>
              <w:bottom w:val="single" w:sz="4" w:space="0" w:color="auto"/>
              <w:right w:val="single" w:sz="4" w:space="0" w:color="auto"/>
            </w:tcBorders>
          </w:tcPr>
          <w:p w14:paraId="7B6DBCA9" w14:textId="77777777" w:rsidR="00362FDF" w:rsidRPr="009B7A3E" w:rsidRDefault="00362FDF" w:rsidP="00362FDF">
            <w:pPr>
              <w:spacing w:after="0" w:line="240" w:lineRule="auto"/>
              <w:rPr>
                <w:rFonts w:ascii="Arial" w:hAnsi="Arial" w:cs="Arial"/>
              </w:rPr>
            </w:pPr>
          </w:p>
        </w:tc>
      </w:tr>
      <w:tr w:rsidR="00362FDF" w:rsidRPr="009B7A3E" w14:paraId="20FFC107" w14:textId="3BEB8A05"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3484293E" w14:textId="77777777" w:rsidR="00362FDF" w:rsidRPr="009B7A3E" w:rsidRDefault="00362FDF" w:rsidP="00362FDF">
            <w:pPr>
              <w:spacing w:after="0" w:line="240" w:lineRule="auto"/>
              <w:rPr>
                <w:rFonts w:ascii="Arial" w:hAnsi="Arial" w:cs="Arial"/>
              </w:rPr>
            </w:pPr>
            <w:r w:rsidRPr="009B7A3E">
              <w:rPr>
                <w:rFonts w:ascii="Arial" w:hAnsi="Arial" w:cs="Arial"/>
              </w:rPr>
              <w:t>Dryft Zero</w:t>
            </w:r>
          </w:p>
        </w:tc>
        <w:tc>
          <w:tcPr>
            <w:tcW w:w="6105" w:type="dxa"/>
            <w:tcBorders>
              <w:top w:val="single" w:sz="4" w:space="0" w:color="auto"/>
              <w:left w:val="single" w:sz="4" w:space="0" w:color="auto"/>
              <w:bottom w:val="single" w:sz="4" w:space="0" w:color="auto"/>
              <w:right w:val="single" w:sz="4" w:space="0" w:color="auto"/>
            </w:tcBorders>
          </w:tcPr>
          <w:p w14:paraId="4D2F0C82" w14:textId="77777777" w:rsidR="00362FDF" w:rsidRPr="009B7A3E" w:rsidRDefault="00362FDF" w:rsidP="00362FDF">
            <w:pPr>
              <w:spacing w:after="0" w:line="240" w:lineRule="auto"/>
              <w:rPr>
                <w:rFonts w:ascii="Arial" w:hAnsi="Arial" w:cs="Arial"/>
              </w:rPr>
            </w:pPr>
            <w:r w:rsidRPr="009B7A3E">
              <w:rPr>
                <w:rFonts w:ascii="Arial" w:hAnsi="Arial" w:cs="Arial"/>
              </w:rPr>
              <w:t xml:space="preserve">&lt;1 </w:t>
            </w:r>
            <w:proofErr w:type="spellStart"/>
            <w:r w:rsidRPr="009B7A3E">
              <w:rPr>
                <w:rFonts w:ascii="Arial" w:hAnsi="Arial" w:cs="Arial"/>
              </w:rPr>
              <w:t>ppb</w:t>
            </w:r>
            <w:proofErr w:type="spellEnd"/>
            <w:r w:rsidRPr="009B7A3E">
              <w:rPr>
                <w:rFonts w:ascii="Arial" w:hAnsi="Arial" w:cs="Arial"/>
              </w:rPr>
              <w:t>/24h</w:t>
            </w:r>
          </w:p>
        </w:tc>
        <w:tc>
          <w:tcPr>
            <w:tcW w:w="2263" w:type="dxa"/>
            <w:tcBorders>
              <w:top w:val="single" w:sz="4" w:space="0" w:color="auto"/>
              <w:left w:val="single" w:sz="4" w:space="0" w:color="auto"/>
              <w:bottom w:val="single" w:sz="4" w:space="0" w:color="auto"/>
              <w:right w:val="single" w:sz="4" w:space="0" w:color="auto"/>
            </w:tcBorders>
          </w:tcPr>
          <w:p w14:paraId="561AA793" w14:textId="77777777" w:rsidR="00362FDF" w:rsidRPr="009B7A3E" w:rsidRDefault="00362FDF" w:rsidP="00362FDF">
            <w:pPr>
              <w:spacing w:after="0" w:line="240" w:lineRule="auto"/>
              <w:rPr>
                <w:rFonts w:ascii="Arial" w:hAnsi="Arial" w:cs="Arial"/>
              </w:rPr>
            </w:pPr>
          </w:p>
        </w:tc>
      </w:tr>
      <w:tr w:rsidR="00362FDF" w:rsidRPr="009B7A3E" w14:paraId="3902B41F" w14:textId="579B905C"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0E9CEF4E" w14:textId="77777777" w:rsidR="00362FDF" w:rsidRPr="009B7A3E" w:rsidRDefault="00362FDF" w:rsidP="00362FDF">
            <w:pPr>
              <w:spacing w:after="0" w:line="240" w:lineRule="auto"/>
              <w:rPr>
                <w:rFonts w:ascii="Arial" w:hAnsi="Arial" w:cs="Arial"/>
              </w:rPr>
            </w:pPr>
            <w:r w:rsidRPr="009B7A3E">
              <w:rPr>
                <w:rFonts w:ascii="Arial" w:hAnsi="Arial" w:cs="Arial"/>
              </w:rPr>
              <w:t xml:space="preserve">Dryft </w:t>
            </w:r>
            <w:proofErr w:type="spellStart"/>
            <w:r w:rsidRPr="009B7A3E">
              <w:rPr>
                <w:rFonts w:ascii="Arial" w:hAnsi="Arial" w:cs="Arial"/>
              </w:rPr>
              <w:t>Span</w:t>
            </w:r>
            <w:proofErr w:type="spellEnd"/>
          </w:p>
        </w:tc>
        <w:tc>
          <w:tcPr>
            <w:tcW w:w="6105" w:type="dxa"/>
            <w:tcBorders>
              <w:top w:val="single" w:sz="4" w:space="0" w:color="auto"/>
              <w:left w:val="single" w:sz="4" w:space="0" w:color="auto"/>
              <w:bottom w:val="single" w:sz="4" w:space="0" w:color="auto"/>
              <w:right w:val="single" w:sz="4" w:space="0" w:color="auto"/>
            </w:tcBorders>
          </w:tcPr>
          <w:p w14:paraId="35953AEF" w14:textId="4A4FC395" w:rsidR="00362FDF" w:rsidRPr="009B7A3E" w:rsidRDefault="00362FDF" w:rsidP="00362FDF">
            <w:pPr>
              <w:spacing w:after="0" w:line="240" w:lineRule="auto"/>
              <w:rPr>
                <w:rFonts w:ascii="Arial" w:hAnsi="Arial" w:cs="Arial"/>
              </w:rPr>
            </w:pPr>
            <w:r w:rsidRPr="009B7A3E">
              <w:rPr>
                <w:rFonts w:ascii="Arial" w:hAnsi="Arial" w:cs="Arial"/>
              </w:rPr>
              <w:t>≤1% zakresu/24h</w:t>
            </w:r>
          </w:p>
        </w:tc>
        <w:tc>
          <w:tcPr>
            <w:tcW w:w="2263" w:type="dxa"/>
            <w:tcBorders>
              <w:top w:val="single" w:sz="4" w:space="0" w:color="auto"/>
              <w:left w:val="single" w:sz="4" w:space="0" w:color="auto"/>
              <w:bottom w:val="single" w:sz="4" w:space="0" w:color="auto"/>
              <w:right w:val="single" w:sz="4" w:space="0" w:color="auto"/>
            </w:tcBorders>
          </w:tcPr>
          <w:p w14:paraId="05FE1116" w14:textId="77777777" w:rsidR="00362FDF" w:rsidRPr="009B7A3E" w:rsidRDefault="00362FDF" w:rsidP="00362FDF">
            <w:pPr>
              <w:spacing w:after="0" w:line="240" w:lineRule="auto"/>
              <w:rPr>
                <w:rFonts w:ascii="Arial" w:hAnsi="Arial" w:cs="Arial"/>
              </w:rPr>
            </w:pPr>
          </w:p>
        </w:tc>
      </w:tr>
      <w:tr w:rsidR="00362FDF" w:rsidRPr="009B7A3E" w14:paraId="2C18D36C" w14:textId="7EE22F89"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37C4E62C" w14:textId="77777777" w:rsidR="00362FDF" w:rsidRPr="009B7A3E" w:rsidRDefault="00362FDF" w:rsidP="00362FDF">
            <w:pPr>
              <w:spacing w:after="0" w:line="240" w:lineRule="auto"/>
              <w:rPr>
                <w:rFonts w:ascii="Arial" w:hAnsi="Arial" w:cs="Arial"/>
              </w:rPr>
            </w:pPr>
            <w:r w:rsidRPr="009B7A3E">
              <w:rPr>
                <w:rFonts w:ascii="Arial" w:hAnsi="Arial" w:cs="Arial"/>
              </w:rPr>
              <w:t>Pomiar przepływu i ciśnienia</w:t>
            </w:r>
          </w:p>
        </w:tc>
        <w:tc>
          <w:tcPr>
            <w:tcW w:w="6105" w:type="dxa"/>
            <w:tcBorders>
              <w:top w:val="single" w:sz="4" w:space="0" w:color="auto"/>
              <w:left w:val="single" w:sz="4" w:space="0" w:color="auto"/>
              <w:bottom w:val="single" w:sz="4" w:space="0" w:color="auto"/>
              <w:right w:val="single" w:sz="4" w:space="0" w:color="auto"/>
            </w:tcBorders>
          </w:tcPr>
          <w:p w14:paraId="17BF08D1" w14:textId="26037A02" w:rsidR="00362FDF" w:rsidRPr="00AE392C"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AE392C">
              <w:rPr>
                <w:rFonts w:ascii="Arial" w:hAnsi="Arial" w:cs="Arial"/>
                <w:szCs w:val="24"/>
              </w:rPr>
              <w:t>mierzony przepływ próby musi być wyrażony w jednostkach przepływu</w:t>
            </w:r>
          </w:p>
          <w:p w14:paraId="16C203CF" w14:textId="77BDCB8E" w:rsidR="00362FDF" w:rsidRPr="00AE392C"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AE392C">
              <w:rPr>
                <w:rFonts w:ascii="Arial" w:hAnsi="Arial" w:cs="Arial"/>
                <w:szCs w:val="24"/>
              </w:rPr>
              <w:t>mierzone ciśnienia próby na wejściu musi być wyrażone w jednostkach ciśnienia</w:t>
            </w:r>
          </w:p>
        </w:tc>
        <w:tc>
          <w:tcPr>
            <w:tcW w:w="2263" w:type="dxa"/>
            <w:tcBorders>
              <w:top w:val="single" w:sz="4" w:space="0" w:color="auto"/>
              <w:left w:val="single" w:sz="4" w:space="0" w:color="auto"/>
              <w:bottom w:val="single" w:sz="4" w:space="0" w:color="auto"/>
              <w:right w:val="single" w:sz="4" w:space="0" w:color="auto"/>
            </w:tcBorders>
          </w:tcPr>
          <w:p w14:paraId="4646A3F7" w14:textId="77777777" w:rsidR="00362FDF" w:rsidRPr="009B7A3E" w:rsidRDefault="00362FDF" w:rsidP="00362FDF">
            <w:pPr>
              <w:spacing w:after="0" w:line="240" w:lineRule="auto"/>
              <w:rPr>
                <w:rFonts w:ascii="Arial" w:hAnsi="Arial" w:cs="Arial"/>
              </w:rPr>
            </w:pPr>
          </w:p>
        </w:tc>
      </w:tr>
      <w:tr w:rsidR="00362FDF" w:rsidRPr="009B7A3E" w14:paraId="2166557D" w14:textId="1F0D04B0"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4F73AB0D" w14:textId="77777777" w:rsidR="00362FDF" w:rsidRPr="009B7A3E" w:rsidRDefault="00362FDF" w:rsidP="00362FDF">
            <w:pPr>
              <w:spacing w:after="0" w:line="240" w:lineRule="auto"/>
              <w:rPr>
                <w:rFonts w:ascii="Arial" w:hAnsi="Arial" w:cs="Arial"/>
              </w:rPr>
            </w:pPr>
            <w:r w:rsidRPr="009B7A3E">
              <w:rPr>
                <w:rFonts w:ascii="Arial" w:hAnsi="Arial" w:cs="Arial"/>
              </w:rPr>
              <w:t>Wejścia/Wyjścia sygnałów</w:t>
            </w:r>
          </w:p>
        </w:tc>
        <w:tc>
          <w:tcPr>
            <w:tcW w:w="6105" w:type="dxa"/>
            <w:tcBorders>
              <w:top w:val="single" w:sz="4" w:space="0" w:color="auto"/>
              <w:left w:val="single" w:sz="4" w:space="0" w:color="auto"/>
              <w:bottom w:val="single" w:sz="4" w:space="0" w:color="auto"/>
              <w:right w:val="single" w:sz="4" w:space="0" w:color="auto"/>
            </w:tcBorders>
          </w:tcPr>
          <w:p w14:paraId="2376033E" w14:textId="77777777" w:rsidR="00362FDF" w:rsidRPr="009B7A3E" w:rsidRDefault="00362FDF" w:rsidP="00362FDF">
            <w:pPr>
              <w:spacing w:after="0" w:line="240" w:lineRule="auto"/>
              <w:rPr>
                <w:rFonts w:ascii="Arial" w:hAnsi="Arial" w:cs="Arial"/>
              </w:rPr>
            </w:pPr>
            <w:r w:rsidRPr="009B7A3E">
              <w:rPr>
                <w:rFonts w:ascii="Arial" w:hAnsi="Arial" w:cs="Arial"/>
              </w:rPr>
              <w:t>Przynajmniej:</w:t>
            </w:r>
          </w:p>
          <w:p w14:paraId="01671C1F" w14:textId="13402849" w:rsidR="00362FDF" w:rsidRPr="00AE392C" w:rsidRDefault="00362FDF" w:rsidP="00362FDF">
            <w:pPr>
              <w:pStyle w:val="Akapitzlist"/>
              <w:numPr>
                <w:ilvl w:val="4"/>
                <w:numId w:val="172"/>
              </w:numPr>
              <w:spacing w:after="0" w:line="240" w:lineRule="auto"/>
              <w:ind w:left="355"/>
              <w:rPr>
                <w:rFonts w:ascii="Arial" w:hAnsi="Arial" w:cs="Arial"/>
              </w:rPr>
            </w:pPr>
            <w:r w:rsidRPr="00AE392C">
              <w:rPr>
                <w:rFonts w:ascii="Arial" w:hAnsi="Arial" w:cs="Arial"/>
              </w:rPr>
              <w:t xml:space="preserve">Cyfrowe szeregowe – dwukierunkowe, adresowane – mierzone wartości i ich status, konfiguracja i parametry pracy analizatora, zewnętrzne sterowanie (zero, </w:t>
            </w:r>
            <w:proofErr w:type="spellStart"/>
            <w:r w:rsidRPr="00AE392C">
              <w:rPr>
                <w:rFonts w:ascii="Arial" w:hAnsi="Arial" w:cs="Arial"/>
              </w:rPr>
              <w:t>span</w:t>
            </w:r>
            <w:proofErr w:type="spellEnd"/>
            <w:r w:rsidRPr="00AE392C">
              <w:rPr>
                <w:rFonts w:ascii="Arial" w:hAnsi="Arial" w:cs="Arial"/>
              </w:rPr>
              <w:t>)</w:t>
            </w:r>
          </w:p>
          <w:p w14:paraId="6BAE8662" w14:textId="533F7628" w:rsidR="00362FDF" w:rsidRPr="00AE392C" w:rsidRDefault="00362FDF" w:rsidP="00362FDF">
            <w:pPr>
              <w:pStyle w:val="Akapitzlist"/>
              <w:numPr>
                <w:ilvl w:val="0"/>
                <w:numId w:val="172"/>
              </w:numPr>
              <w:spacing w:after="0" w:line="240" w:lineRule="auto"/>
              <w:ind w:left="355"/>
              <w:rPr>
                <w:rFonts w:ascii="Arial" w:hAnsi="Arial" w:cs="Arial"/>
              </w:rPr>
            </w:pPr>
            <w:r w:rsidRPr="00AE392C">
              <w:rPr>
                <w:rFonts w:ascii="Arial" w:hAnsi="Arial" w:cs="Arial"/>
              </w:rPr>
              <w:lastRenderedPageBreak/>
              <w:t>We/wy Ethernet (możliwość przypisania stałego adresu IP, DHCP)</w:t>
            </w:r>
          </w:p>
        </w:tc>
        <w:tc>
          <w:tcPr>
            <w:tcW w:w="2263" w:type="dxa"/>
            <w:tcBorders>
              <w:top w:val="single" w:sz="4" w:space="0" w:color="auto"/>
              <w:left w:val="single" w:sz="4" w:space="0" w:color="auto"/>
              <w:bottom w:val="single" w:sz="4" w:space="0" w:color="auto"/>
              <w:right w:val="single" w:sz="4" w:space="0" w:color="auto"/>
            </w:tcBorders>
          </w:tcPr>
          <w:p w14:paraId="51799221" w14:textId="77777777" w:rsidR="00362FDF" w:rsidRPr="009B7A3E" w:rsidRDefault="00362FDF" w:rsidP="00362FDF">
            <w:pPr>
              <w:spacing w:after="0" w:line="240" w:lineRule="auto"/>
              <w:rPr>
                <w:rFonts w:ascii="Arial" w:hAnsi="Arial" w:cs="Arial"/>
              </w:rPr>
            </w:pPr>
          </w:p>
        </w:tc>
      </w:tr>
      <w:tr w:rsidR="00362FDF" w:rsidRPr="009B7A3E" w14:paraId="218FA326" w14:textId="3FE7CCB0"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6DEA7366" w14:textId="77777777" w:rsidR="00362FDF" w:rsidRPr="009B7A3E" w:rsidRDefault="00362FDF" w:rsidP="00362FDF">
            <w:pPr>
              <w:spacing w:after="0" w:line="240" w:lineRule="auto"/>
              <w:rPr>
                <w:rFonts w:ascii="Arial" w:hAnsi="Arial" w:cs="Arial"/>
              </w:rPr>
            </w:pPr>
            <w:r w:rsidRPr="009B7A3E">
              <w:rPr>
                <w:rFonts w:ascii="Arial" w:hAnsi="Arial" w:cs="Arial"/>
              </w:rPr>
              <w:t>Przełączanie wejścia</w:t>
            </w:r>
          </w:p>
          <w:p w14:paraId="565A0BD6" w14:textId="77777777" w:rsidR="00362FDF" w:rsidRPr="009B7A3E" w:rsidRDefault="00362FDF" w:rsidP="00362FDF">
            <w:pPr>
              <w:spacing w:after="0" w:line="240" w:lineRule="auto"/>
              <w:rPr>
                <w:rFonts w:ascii="Arial" w:hAnsi="Arial" w:cs="Arial"/>
              </w:rPr>
            </w:pPr>
            <w:proofErr w:type="spellStart"/>
            <w:r w:rsidRPr="009B7A3E">
              <w:rPr>
                <w:rFonts w:ascii="Arial" w:hAnsi="Arial" w:cs="Arial"/>
              </w:rPr>
              <w:t>sample</w:t>
            </w:r>
            <w:proofErr w:type="spellEnd"/>
            <w:r w:rsidRPr="009B7A3E">
              <w:rPr>
                <w:rFonts w:ascii="Arial" w:hAnsi="Arial" w:cs="Arial"/>
              </w:rPr>
              <w:t>/</w:t>
            </w:r>
            <w:proofErr w:type="spellStart"/>
            <w:r w:rsidRPr="009B7A3E">
              <w:rPr>
                <w:rFonts w:ascii="Arial" w:hAnsi="Arial" w:cs="Arial"/>
              </w:rPr>
              <w:t>span</w:t>
            </w:r>
            <w:proofErr w:type="spellEnd"/>
            <w:r w:rsidRPr="009B7A3E">
              <w:rPr>
                <w:rFonts w:ascii="Arial" w:hAnsi="Arial" w:cs="Arial"/>
              </w:rPr>
              <w:t>/zero</w:t>
            </w:r>
          </w:p>
        </w:tc>
        <w:tc>
          <w:tcPr>
            <w:tcW w:w="6105" w:type="dxa"/>
            <w:tcBorders>
              <w:top w:val="single" w:sz="4" w:space="0" w:color="auto"/>
              <w:left w:val="single" w:sz="4" w:space="0" w:color="auto"/>
              <w:bottom w:val="single" w:sz="4" w:space="0" w:color="auto"/>
              <w:right w:val="single" w:sz="4" w:space="0" w:color="auto"/>
            </w:tcBorders>
          </w:tcPr>
          <w:p w14:paraId="5784ED47" w14:textId="77777777" w:rsidR="00362FDF" w:rsidRPr="009B7A3E" w:rsidRDefault="00362FDF" w:rsidP="00362FDF">
            <w:pPr>
              <w:spacing w:after="0" w:line="240" w:lineRule="auto"/>
              <w:rPr>
                <w:rFonts w:ascii="Arial" w:hAnsi="Arial" w:cs="Arial"/>
              </w:rPr>
            </w:pPr>
            <w:r w:rsidRPr="009B7A3E">
              <w:rPr>
                <w:rFonts w:ascii="Arial" w:hAnsi="Arial" w:cs="Arial"/>
              </w:rPr>
              <w:t>Analizator ma posiadać elektrozawory wewnętrzne, zdalnie sterowane, z możliwością ręcznego przełączania zaworów z poziomu analizatora</w:t>
            </w:r>
          </w:p>
        </w:tc>
        <w:tc>
          <w:tcPr>
            <w:tcW w:w="2263" w:type="dxa"/>
            <w:tcBorders>
              <w:top w:val="single" w:sz="4" w:space="0" w:color="auto"/>
              <w:left w:val="single" w:sz="4" w:space="0" w:color="auto"/>
              <w:bottom w:val="single" w:sz="4" w:space="0" w:color="auto"/>
              <w:right w:val="single" w:sz="4" w:space="0" w:color="auto"/>
            </w:tcBorders>
          </w:tcPr>
          <w:p w14:paraId="3AA44777" w14:textId="77777777" w:rsidR="00362FDF" w:rsidRPr="009B7A3E" w:rsidRDefault="00362FDF" w:rsidP="00362FDF">
            <w:pPr>
              <w:spacing w:after="0" w:line="240" w:lineRule="auto"/>
              <w:rPr>
                <w:rFonts w:ascii="Arial" w:hAnsi="Arial" w:cs="Arial"/>
              </w:rPr>
            </w:pPr>
          </w:p>
        </w:tc>
      </w:tr>
      <w:tr w:rsidR="00362FDF" w:rsidRPr="009B7A3E" w14:paraId="20BB065C" w14:textId="4B567DAA"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1E72A0EE" w14:textId="77777777" w:rsidR="00362FDF" w:rsidRPr="009B7A3E" w:rsidRDefault="00362FDF" w:rsidP="00362FDF">
            <w:pPr>
              <w:spacing w:after="0" w:line="240" w:lineRule="auto"/>
              <w:rPr>
                <w:rFonts w:ascii="Arial" w:hAnsi="Arial" w:cs="Arial"/>
              </w:rPr>
            </w:pPr>
            <w:r w:rsidRPr="009B7A3E">
              <w:rPr>
                <w:rFonts w:ascii="Arial" w:hAnsi="Arial" w:cs="Arial"/>
              </w:rPr>
              <w:t>Diagnostyka pracy urządzenia</w:t>
            </w:r>
          </w:p>
        </w:tc>
        <w:tc>
          <w:tcPr>
            <w:tcW w:w="6105" w:type="dxa"/>
            <w:tcBorders>
              <w:top w:val="single" w:sz="4" w:space="0" w:color="auto"/>
              <w:left w:val="single" w:sz="4" w:space="0" w:color="auto"/>
              <w:bottom w:val="single" w:sz="4" w:space="0" w:color="auto"/>
              <w:right w:val="single" w:sz="4" w:space="0" w:color="auto"/>
            </w:tcBorders>
          </w:tcPr>
          <w:p w14:paraId="2E947FD0" w14:textId="77777777" w:rsidR="00362FDF" w:rsidRPr="009B7A3E" w:rsidRDefault="00362FDF" w:rsidP="00362FDF">
            <w:pPr>
              <w:spacing w:after="0" w:line="240" w:lineRule="auto"/>
              <w:rPr>
                <w:rFonts w:ascii="Arial" w:hAnsi="Arial" w:cs="Arial"/>
              </w:rPr>
            </w:pPr>
            <w:r w:rsidRPr="00AE392C">
              <w:rPr>
                <w:rFonts w:ascii="Arial" w:hAnsi="Arial" w:cs="Arial"/>
                <w:u w:val="single"/>
              </w:rPr>
              <w:t>Lokalna:</w:t>
            </w:r>
            <w:r w:rsidRPr="009B7A3E">
              <w:rPr>
                <w:rFonts w:ascii="Arial" w:hAnsi="Arial" w:cs="Arial"/>
              </w:rPr>
              <w:t xml:space="preserve"> na wyświetlaczu analizatora</w:t>
            </w:r>
          </w:p>
          <w:p w14:paraId="11F80EA1" w14:textId="77777777" w:rsidR="00362FDF" w:rsidRPr="009B7A3E" w:rsidRDefault="00362FDF" w:rsidP="00362FDF">
            <w:pPr>
              <w:spacing w:after="0" w:line="240" w:lineRule="auto"/>
              <w:rPr>
                <w:rFonts w:ascii="Arial" w:hAnsi="Arial" w:cs="Arial"/>
              </w:rPr>
            </w:pPr>
            <w:r w:rsidRPr="00AE392C">
              <w:rPr>
                <w:rFonts w:ascii="Arial" w:hAnsi="Arial" w:cs="Arial"/>
                <w:u w:val="single"/>
              </w:rPr>
              <w:t>Zdalna:</w:t>
            </w:r>
            <w:r w:rsidRPr="009B7A3E">
              <w:rPr>
                <w:rFonts w:ascii="Arial" w:hAnsi="Arial" w:cs="Arial"/>
              </w:rPr>
              <w:t xml:space="preserve"> przez port RS 232 lub USB lub Ethernet</w:t>
            </w:r>
          </w:p>
          <w:p w14:paraId="7455F593" w14:textId="77777777" w:rsidR="00362FDF" w:rsidRPr="009B7A3E" w:rsidRDefault="00362FDF" w:rsidP="00362FDF">
            <w:pPr>
              <w:spacing w:after="0" w:line="240" w:lineRule="auto"/>
              <w:rPr>
                <w:rFonts w:ascii="Arial" w:hAnsi="Arial" w:cs="Arial"/>
              </w:rPr>
            </w:pPr>
            <w:r w:rsidRPr="009B7A3E">
              <w:rPr>
                <w:rFonts w:ascii="Arial" w:hAnsi="Arial" w:cs="Arial"/>
              </w:rPr>
              <w:t>Dołączony program do komunikacji i zbierania danych z analizatora, wraz z kablem do połączenia analizator – komputer (podłączenie do komputera przez wejście USB lub Ethernet)</w:t>
            </w:r>
          </w:p>
        </w:tc>
        <w:tc>
          <w:tcPr>
            <w:tcW w:w="2263" w:type="dxa"/>
            <w:tcBorders>
              <w:top w:val="single" w:sz="4" w:space="0" w:color="auto"/>
              <w:left w:val="single" w:sz="4" w:space="0" w:color="auto"/>
              <w:bottom w:val="single" w:sz="4" w:space="0" w:color="auto"/>
              <w:right w:val="single" w:sz="4" w:space="0" w:color="auto"/>
            </w:tcBorders>
          </w:tcPr>
          <w:p w14:paraId="501FD001" w14:textId="77777777" w:rsidR="00362FDF" w:rsidRPr="009B7A3E" w:rsidRDefault="00362FDF" w:rsidP="00362FDF">
            <w:pPr>
              <w:spacing w:after="0" w:line="240" w:lineRule="auto"/>
              <w:rPr>
                <w:rFonts w:ascii="Arial" w:hAnsi="Arial" w:cs="Arial"/>
              </w:rPr>
            </w:pPr>
          </w:p>
        </w:tc>
      </w:tr>
      <w:tr w:rsidR="00362FDF" w:rsidRPr="009B7A3E" w14:paraId="6D3B075C" w14:textId="6F7B89C2"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41EFB7EF" w14:textId="77777777" w:rsidR="00362FDF" w:rsidRPr="009B7A3E" w:rsidRDefault="00362FDF" w:rsidP="00362FDF">
            <w:pPr>
              <w:spacing w:after="0" w:line="240" w:lineRule="auto"/>
              <w:rPr>
                <w:rFonts w:ascii="Arial" w:hAnsi="Arial" w:cs="Arial"/>
              </w:rPr>
            </w:pPr>
            <w:r w:rsidRPr="009B7A3E">
              <w:rPr>
                <w:rFonts w:ascii="Arial" w:hAnsi="Arial" w:cs="Arial"/>
              </w:rPr>
              <w:t>System kalibracji</w:t>
            </w:r>
          </w:p>
        </w:tc>
        <w:tc>
          <w:tcPr>
            <w:tcW w:w="6105" w:type="dxa"/>
            <w:tcBorders>
              <w:top w:val="single" w:sz="4" w:space="0" w:color="auto"/>
              <w:left w:val="single" w:sz="4" w:space="0" w:color="auto"/>
              <w:bottom w:val="single" w:sz="4" w:space="0" w:color="auto"/>
              <w:right w:val="single" w:sz="4" w:space="0" w:color="auto"/>
            </w:tcBorders>
          </w:tcPr>
          <w:p w14:paraId="247034BA" w14:textId="61153784" w:rsidR="00362FDF" w:rsidRPr="00AE392C"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AE392C">
              <w:rPr>
                <w:rFonts w:ascii="Arial" w:hAnsi="Arial" w:cs="Arial"/>
                <w:szCs w:val="24"/>
              </w:rPr>
              <w:t>Zewnętrzny (poprzez kalibrator wielogazowy).</w:t>
            </w:r>
          </w:p>
          <w:p w14:paraId="7FA3826E" w14:textId="3AF5407F" w:rsidR="00362FDF" w:rsidRPr="00AE392C"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AE392C">
              <w:rPr>
                <w:rFonts w:ascii="Arial" w:hAnsi="Arial" w:cs="Arial"/>
                <w:szCs w:val="24"/>
              </w:rPr>
              <w:t>Zerowanie / sprawdzanie zera analizatora możliwe z zewnętrznego źródła powietrza zerowego.</w:t>
            </w:r>
          </w:p>
          <w:p w14:paraId="3ECFC560" w14:textId="2E5309F7" w:rsidR="00362FDF" w:rsidRPr="00AE392C"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AE392C">
              <w:rPr>
                <w:rFonts w:ascii="Arial" w:hAnsi="Arial" w:cs="Arial"/>
                <w:szCs w:val="24"/>
              </w:rPr>
              <w:t xml:space="preserve">Dostępne z poziomu menu analizatora współczynniki kalibracji zera (offset, </w:t>
            </w:r>
            <w:proofErr w:type="spellStart"/>
            <w:r w:rsidRPr="00AE392C">
              <w:rPr>
                <w:rFonts w:ascii="Arial" w:hAnsi="Arial" w:cs="Arial"/>
                <w:szCs w:val="24"/>
              </w:rPr>
              <w:t>background</w:t>
            </w:r>
            <w:proofErr w:type="spellEnd"/>
            <w:r w:rsidRPr="00AE392C">
              <w:rPr>
                <w:rFonts w:ascii="Arial" w:hAnsi="Arial" w:cs="Arial"/>
                <w:szCs w:val="24"/>
              </w:rPr>
              <w:t>) i wzmocnienia (</w:t>
            </w:r>
            <w:proofErr w:type="spellStart"/>
            <w:r w:rsidRPr="00AE392C">
              <w:rPr>
                <w:rFonts w:ascii="Arial" w:hAnsi="Arial" w:cs="Arial"/>
                <w:szCs w:val="24"/>
              </w:rPr>
              <w:t>span</w:t>
            </w:r>
            <w:proofErr w:type="spellEnd"/>
            <w:r w:rsidRPr="00AE392C">
              <w:rPr>
                <w:rFonts w:ascii="Arial" w:hAnsi="Arial" w:cs="Arial"/>
                <w:szCs w:val="24"/>
              </w:rPr>
              <w:t xml:space="preserve">, </w:t>
            </w:r>
            <w:proofErr w:type="spellStart"/>
            <w:r w:rsidRPr="00AE392C">
              <w:rPr>
                <w:rFonts w:ascii="Arial" w:hAnsi="Arial" w:cs="Arial"/>
                <w:szCs w:val="24"/>
              </w:rPr>
              <w:t>slope</w:t>
            </w:r>
            <w:proofErr w:type="spellEnd"/>
            <w:r w:rsidRPr="00AE392C">
              <w:rPr>
                <w:rFonts w:ascii="Arial" w:hAnsi="Arial" w:cs="Arial"/>
                <w:szCs w:val="24"/>
              </w:rPr>
              <w:t>), możliwość ich ręcznej zmiany.</w:t>
            </w:r>
          </w:p>
          <w:p w14:paraId="43D3C0D4" w14:textId="662D1048" w:rsidR="00362FDF" w:rsidRPr="00AE392C"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AE392C">
              <w:rPr>
                <w:rFonts w:ascii="Arial" w:hAnsi="Arial" w:cs="Arial"/>
                <w:szCs w:val="24"/>
              </w:rPr>
              <w:t xml:space="preserve">Kalibracja poprzez zatwierdzenie oczekiwanej wartości dla Zero oraz dla </w:t>
            </w:r>
            <w:proofErr w:type="spellStart"/>
            <w:r w:rsidRPr="00AE392C">
              <w:rPr>
                <w:rFonts w:ascii="Arial" w:hAnsi="Arial" w:cs="Arial"/>
                <w:szCs w:val="24"/>
              </w:rPr>
              <w:t>Span</w:t>
            </w:r>
            <w:proofErr w:type="spellEnd"/>
            <w:r w:rsidRPr="00AE392C">
              <w:rPr>
                <w:rFonts w:ascii="Arial" w:hAnsi="Arial" w:cs="Arial"/>
                <w:szCs w:val="24"/>
              </w:rPr>
              <w:t xml:space="preserve"> z poziomu analizatora</w:t>
            </w:r>
            <w:r>
              <w:rPr>
                <w:rFonts w:ascii="Arial" w:hAnsi="Arial" w:cs="Arial"/>
                <w:szCs w:val="24"/>
              </w:rPr>
              <w:t>.</w:t>
            </w:r>
          </w:p>
          <w:p w14:paraId="2D994D66" w14:textId="0F556F84" w:rsidR="00362FDF" w:rsidRPr="009B7A3E"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rPr>
            </w:pPr>
            <w:r w:rsidRPr="00AE392C">
              <w:rPr>
                <w:rFonts w:ascii="Arial" w:hAnsi="Arial" w:cs="Arial"/>
                <w:szCs w:val="24"/>
              </w:rPr>
              <w:t xml:space="preserve">Nie dopuszcza się </w:t>
            </w:r>
            <w:proofErr w:type="spellStart"/>
            <w:r w:rsidRPr="00AE392C">
              <w:rPr>
                <w:rFonts w:ascii="Arial" w:hAnsi="Arial" w:cs="Arial"/>
                <w:szCs w:val="24"/>
              </w:rPr>
              <w:t>autozerowania</w:t>
            </w:r>
            <w:proofErr w:type="spellEnd"/>
            <w:r w:rsidRPr="00AE392C">
              <w:rPr>
                <w:rFonts w:ascii="Arial" w:hAnsi="Arial" w:cs="Arial"/>
                <w:szCs w:val="24"/>
              </w:rPr>
              <w:t xml:space="preserve"> analizatora zaraz po włączeniu zasilania.</w:t>
            </w:r>
          </w:p>
        </w:tc>
        <w:tc>
          <w:tcPr>
            <w:tcW w:w="2263" w:type="dxa"/>
            <w:tcBorders>
              <w:top w:val="single" w:sz="4" w:space="0" w:color="auto"/>
              <w:left w:val="single" w:sz="4" w:space="0" w:color="auto"/>
              <w:bottom w:val="single" w:sz="4" w:space="0" w:color="auto"/>
              <w:right w:val="single" w:sz="4" w:space="0" w:color="auto"/>
            </w:tcBorders>
          </w:tcPr>
          <w:p w14:paraId="7160B7AF" w14:textId="77777777" w:rsidR="00362FDF" w:rsidRPr="009B7A3E" w:rsidRDefault="00362FDF" w:rsidP="00362FDF">
            <w:pPr>
              <w:spacing w:after="0" w:line="240" w:lineRule="auto"/>
              <w:rPr>
                <w:rFonts w:ascii="Arial" w:hAnsi="Arial" w:cs="Arial"/>
              </w:rPr>
            </w:pPr>
          </w:p>
        </w:tc>
      </w:tr>
      <w:tr w:rsidR="00362FDF" w:rsidRPr="009B7A3E" w14:paraId="5830D783" w14:textId="2673971B"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0C96554D" w14:textId="77777777" w:rsidR="00362FDF" w:rsidRPr="009B7A3E" w:rsidRDefault="00362FDF" w:rsidP="00362FDF">
            <w:pPr>
              <w:spacing w:after="0" w:line="240" w:lineRule="auto"/>
              <w:rPr>
                <w:rFonts w:ascii="Arial" w:hAnsi="Arial" w:cs="Arial"/>
              </w:rPr>
            </w:pPr>
            <w:r w:rsidRPr="009B7A3E">
              <w:rPr>
                <w:rFonts w:ascii="Arial" w:hAnsi="Arial" w:cs="Arial"/>
              </w:rPr>
              <w:t>Złączki, połączenia toru przepływu próby</w:t>
            </w:r>
          </w:p>
        </w:tc>
        <w:tc>
          <w:tcPr>
            <w:tcW w:w="6105" w:type="dxa"/>
            <w:tcBorders>
              <w:top w:val="single" w:sz="4" w:space="0" w:color="auto"/>
              <w:left w:val="single" w:sz="4" w:space="0" w:color="auto"/>
              <w:bottom w:val="single" w:sz="4" w:space="0" w:color="auto"/>
              <w:right w:val="single" w:sz="4" w:space="0" w:color="auto"/>
            </w:tcBorders>
          </w:tcPr>
          <w:p w14:paraId="7E532EA1" w14:textId="77777777" w:rsidR="00362FDF" w:rsidRPr="009B7A3E" w:rsidRDefault="00362FDF" w:rsidP="00362FDF">
            <w:pPr>
              <w:spacing w:after="0" w:line="240" w:lineRule="auto"/>
              <w:rPr>
                <w:rFonts w:ascii="Arial" w:hAnsi="Arial" w:cs="Arial"/>
              </w:rPr>
            </w:pPr>
            <w:r w:rsidRPr="009B7A3E">
              <w:rPr>
                <w:rFonts w:ascii="Arial" w:hAnsi="Arial" w:cs="Arial"/>
              </w:rPr>
              <w:t>Wykonane ze stali nierdzewnej, teflonu, materiałów obojętnych dla mierzonego zanieczyszczenia.</w:t>
            </w:r>
          </w:p>
        </w:tc>
        <w:tc>
          <w:tcPr>
            <w:tcW w:w="2263" w:type="dxa"/>
            <w:tcBorders>
              <w:top w:val="single" w:sz="4" w:space="0" w:color="auto"/>
              <w:left w:val="single" w:sz="4" w:space="0" w:color="auto"/>
              <w:bottom w:val="single" w:sz="4" w:space="0" w:color="auto"/>
              <w:right w:val="single" w:sz="4" w:space="0" w:color="auto"/>
            </w:tcBorders>
          </w:tcPr>
          <w:p w14:paraId="3B78BB41" w14:textId="77777777" w:rsidR="00362FDF" w:rsidRPr="009B7A3E" w:rsidRDefault="00362FDF" w:rsidP="00362FDF">
            <w:pPr>
              <w:spacing w:after="0" w:line="240" w:lineRule="auto"/>
              <w:rPr>
                <w:rFonts w:ascii="Arial" w:hAnsi="Arial" w:cs="Arial"/>
              </w:rPr>
            </w:pPr>
          </w:p>
        </w:tc>
      </w:tr>
      <w:tr w:rsidR="00362FDF" w:rsidRPr="009B7A3E" w14:paraId="673158A7" w14:textId="21B47B4A"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64C8B4B3" w14:textId="77777777" w:rsidR="00362FDF" w:rsidRPr="009B7A3E" w:rsidRDefault="00362FDF" w:rsidP="00362FDF">
            <w:pPr>
              <w:spacing w:after="0" w:line="240" w:lineRule="auto"/>
              <w:rPr>
                <w:rFonts w:ascii="Arial" w:hAnsi="Arial" w:cs="Arial"/>
              </w:rPr>
            </w:pPr>
            <w:r w:rsidRPr="009B7A3E">
              <w:rPr>
                <w:rFonts w:ascii="Arial" w:hAnsi="Arial" w:cs="Arial"/>
              </w:rPr>
              <w:t>Zasilanie</w:t>
            </w:r>
          </w:p>
        </w:tc>
        <w:tc>
          <w:tcPr>
            <w:tcW w:w="6105" w:type="dxa"/>
            <w:tcBorders>
              <w:top w:val="single" w:sz="4" w:space="0" w:color="auto"/>
              <w:left w:val="single" w:sz="4" w:space="0" w:color="auto"/>
              <w:bottom w:val="single" w:sz="4" w:space="0" w:color="auto"/>
              <w:right w:val="single" w:sz="4" w:space="0" w:color="auto"/>
            </w:tcBorders>
          </w:tcPr>
          <w:p w14:paraId="02C91764" w14:textId="148FF9D5" w:rsidR="00362FDF" w:rsidRPr="00515A30"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5A30">
              <w:rPr>
                <w:rFonts w:ascii="Arial" w:hAnsi="Arial" w:cs="Arial"/>
                <w:szCs w:val="24"/>
              </w:rPr>
              <w:t xml:space="preserve">230V AC 50 </w:t>
            </w:r>
            <w:proofErr w:type="spellStart"/>
            <w:r w:rsidRPr="00515A30">
              <w:rPr>
                <w:rFonts w:ascii="Arial" w:hAnsi="Arial" w:cs="Arial"/>
                <w:szCs w:val="24"/>
              </w:rPr>
              <w:t>Hz</w:t>
            </w:r>
            <w:proofErr w:type="spellEnd"/>
            <w:r w:rsidRPr="00515A30">
              <w:rPr>
                <w:rFonts w:ascii="Arial" w:hAnsi="Arial" w:cs="Arial"/>
                <w:szCs w:val="24"/>
              </w:rPr>
              <w:t>.</w:t>
            </w:r>
          </w:p>
          <w:p w14:paraId="7792FB11" w14:textId="52D2F1EB" w:rsidR="00362FDF" w:rsidRPr="00515A30"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5A30">
              <w:rPr>
                <w:rFonts w:ascii="Arial" w:hAnsi="Arial" w:cs="Arial"/>
                <w:szCs w:val="24"/>
              </w:rPr>
              <w:t>Po przerwie w zasilaniu analizator powinien włączyć się automatycznie i kontynuować pomiar.</w:t>
            </w:r>
          </w:p>
          <w:p w14:paraId="5CB6ADAB" w14:textId="2F725CBE" w:rsidR="00362FDF" w:rsidRPr="00515A30"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515A30">
              <w:rPr>
                <w:rFonts w:ascii="Arial" w:hAnsi="Arial" w:cs="Arial"/>
                <w:szCs w:val="24"/>
              </w:rPr>
              <w:t>Możliwość odłączenia zasilania pompki poprzez zewnętrzny przełącznik (nie dotyczy pomp zewnętrznych).</w:t>
            </w:r>
          </w:p>
        </w:tc>
        <w:tc>
          <w:tcPr>
            <w:tcW w:w="2263" w:type="dxa"/>
            <w:tcBorders>
              <w:top w:val="single" w:sz="4" w:space="0" w:color="auto"/>
              <w:left w:val="single" w:sz="4" w:space="0" w:color="auto"/>
              <w:bottom w:val="single" w:sz="4" w:space="0" w:color="auto"/>
              <w:right w:val="single" w:sz="4" w:space="0" w:color="auto"/>
            </w:tcBorders>
          </w:tcPr>
          <w:p w14:paraId="23EA9516" w14:textId="77777777" w:rsidR="00362FDF" w:rsidRPr="009B7A3E" w:rsidRDefault="00362FDF" w:rsidP="00362FDF">
            <w:pPr>
              <w:spacing w:after="0" w:line="240" w:lineRule="auto"/>
              <w:rPr>
                <w:rFonts w:ascii="Arial" w:hAnsi="Arial" w:cs="Arial"/>
              </w:rPr>
            </w:pPr>
          </w:p>
        </w:tc>
      </w:tr>
      <w:tr w:rsidR="00362FDF" w:rsidRPr="009B7A3E" w14:paraId="465DD9E4" w14:textId="7966203D"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6B22EF35" w14:textId="77777777" w:rsidR="00362FDF" w:rsidRPr="009B7A3E" w:rsidRDefault="00362FDF" w:rsidP="00362FDF">
            <w:pPr>
              <w:spacing w:after="0" w:line="240" w:lineRule="auto"/>
              <w:rPr>
                <w:rFonts w:ascii="Arial" w:hAnsi="Arial" w:cs="Arial"/>
              </w:rPr>
            </w:pPr>
            <w:r w:rsidRPr="009B7A3E">
              <w:rPr>
                <w:rFonts w:ascii="Arial" w:hAnsi="Arial" w:cs="Arial"/>
              </w:rPr>
              <w:t>Wymiary</w:t>
            </w:r>
          </w:p>
        </w:tc>
        <w:tc>
          <w:tcPr>
            <w:tcW w:w="6105" w:type="dxa"/>
            <w:tcBorders>
              <w:top w:val="single" w:sz="4" w:space="0" w:color="auto"/>
              <w:left w:val="single" w:sz="4" w:space="0" w:color="auto"/>
              <w:bottom w:val="single" w:sz="4" w:space="0" w:color="auto"/>
              <w:right w:val="single" w:sz="4" w:space="0" w:color="auto"/>
            </w:tcBorders>
          </w:tcPr>
          <w:p w14:paraId="363FBDB7" w14:textId="77777777" w:rsidR="00362FDF" w:rsidRPr="009B7A3E" w:rsidRDefault="00362FDF" w:rsidP="00362FDF">
            <w:pPr>
              <w:spacing w:after="0" w:line="240" w:lineRule="auto"/>
              <w:rPr>
                <w:rFonts w:ascii="Arial" w:hAnsi="Arial" w:cs="Arial"/>
              </w:rPr>
            </w:pPr>
            <w:r w:rsidRPr="009B7A3E">
              <w:rPr>
                <w:rFonts w:ascii="Arial" w:hAnsi="Arial" w:cs="Arial"/>
              </w:rPr>
              <w:t>Przystosowany do standardowego 19 calowego stojaka</w:t>
            </w:r>
          </w:p>
        </w:tc>
        <w:tc>
          <w:tcPr>
            <w:tcW w:w="2263" w:type="dxa"/>
            <w:tcBorders>
              <w:top w:val="single" w:sz="4" w:space="0" w:color="auto"/>
              <w:left w:val="single" w:sz="4" w:space="0" w:color="auto"/>
              <w:bottom w:val="single" w:sz="4" w:space="0" w:color="auto"/>
              <w:right w:val="single" w:sz="4" w:space="0" w:color="auto"/>
            </w:tcBorders>
          </w:tcPr>
          <w:p w14:paraId="5DEFCDA7" w14:textId="77777777" w:rsidR="00362FDF" w:rsidRPr="009B7A3E" w:rsidRDefault="00362FDF" w:rsidP="00362FDF">
            <w:pPr>
              <w:spacing w:after="0" w:line="240" w:lineRule="auto"/>
              <w:rPr>
                <w:rFonts w:ascii="Arial" w:hAnsi="Arial" w:cs="Arial"/>
              </w:rPr>
            </w:pPr>
          </w:p>
        </w:tc>
      </w:tr>
      <w:tr w:rsidR="00362FDF" w:rsidRPr="009B7A3E" w14:paraId="39DE131C" w14:textId="53B1657F"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197CD373" w14:textId="77777777" w:rsidR="00362FDF" w:rsidRPr="009B7A3E" w:rsidRDefault="00362FDF" w:rsidP="00362FDF">
            <w:pPr>
              <w:spacing w:after="0" w:line="240" w:lineRule="auto"/>
              <w:rPr>
                <w:rFonts w:ascii="Arial" w:hAnsi="Arial" w:cs="Arial"/>
              </w:rPr>
            </w:pPr>
            <w:r w:rsidRPr="009B7A3E">
              <w:rPr>
                <w:rFonts w:ascii="Arial" w:hAnsi="Arial" w:cs="Arial"/>
              </w:rPr>
              <w:t>Raport z badań</w:t>
            </w:r>
          </w:p>
        </w:tc>
        <w:tc>
          <w:tcPr>
            <w:tcW w:w="6105" w:type="dxa"/>
            <w:tcBorders>
              <w:top w:val="single" w:sz="4" w:space="0" w:color="auto"/>
              <w:left w:val="single" w:sz="4" w:space="0" w:color="auto"/>
              <w:bottom w:val="single" w:sz="4" w:space="0" w:color="auto"/>
              <w:right w:val="single" w:sz="4" w:space="0" w:color="auto"/>
            </w:tcBorders>
          </w:tcPr>
          <w:p w14:paraId="024F5E37" w14:textId="6F407E16" w:rsidR="00362FDF" w:rsidRPr="009B7A3E" w:rsidRDefault="00362FDF" w:rsidP="00362FDF">
            <w:pPr>
              <w:spacing w:after="0" w:line="240" w:lineRule="auto"/>
              <w:rPr>
                <w:rFonts w:ascii="Arial" w:hAnsi="Arial" w:cs="Arial"/>
              </w:rPr>
            </w:pPr>
            <w:r w:rsidRPr="009B7A3E">
              <w:rPr>
                <w:rFonts w:ascii="Arial" w:hAnsi="Arial" w:cs="Arial"/>
              </w:rPr>
              <w:t>Raport z badań zatwierdzenia typu, potwierdzający zgodność urządzenia z wymaganiami normy EN 14625:20</w:t>
            </w:r>
            <w:r>
              <w:rPr>
                <w:rFonts w:ascii="Arial" w:hAnsi="Arial" w:cs="Arial"/>
              </w:rPr>
              <w:t>24</w:t>
            </w:r>
            <w:r w:rsidRPr="009B7A3E">
              <w:rPr>
                <w:rFonts w:ascii="Arial" w:hAnsi="Arial" w:cs="Arial"/>
              </w:rPr>
              <w:t xml:space="preserve"> lub równoważną. Badania i raport wykonane przez laboratorium posiadające, w momencie wykonywania badania, akredytację na normę EN ISO/IEC 17025 lub równoważną, w zakresie przeprowadzanych badań.</w:t>
            </w:r>
          </w:p>
        </w:tc>
        <w:tc>
          <w:tcPr>
            <w:tcW w:w="2263" w:type="dxa"/>
            <w:tcBorders>
              <w:top w:val="single" w:sz="4" w:space="0" w:color="auto"/>
              <w:left w:val="single" w:sz="4" w:space="0" w:color="auto"/>
              <w:bottom w:val="single" w:sz="4" w:space="0" w:color="auto"/>
              <w:right w:val="single" w:sz="4" w:space="0" w:color="auto"/>
            </w:tcBorders>
          </w:tcPr>
          <w:p w14:paraId="578F8D35" w14:textId="77777777" w:rsidR="00362FDF" w:rsidRPr="009B7A3E" w:rsidRDefault="00362FDF" w:rsidP="00362FDF">
            <w:pPr>
              <w:spacing w:after="0" w:line="240" w:lineRule="auto"/>
              <w:rPr>
                <w:rFonts w:ascii="Arial" w:hAnsi="Arial" w:cs="Arial"/>
              </w:rPr>
            </w:pPr>
          </w:p>
        </w:tc>
      </w:tr>
      <w:tr w:rsidR="00362FDF" w:rsidRPr="009B7A3E" w14:paraId="58444C9F" w14:textId="3928FC73" w:rsidTr="000D6748">
        <w:trPr>
          <w:jc w:val="center"/>
        </w:trPr>
        <w:tc>
          <w:tcPr>
            <w:tcW w:w="1838" w:type="dxa"/>
            <w:tcBorders>
              <w:top w:val="single" w:sz="4" w:space="0" w:color="auto"/>
              <w:left w:val="single" w:sz="4" w:space="0" w:color="auto"/>
              <w:bottom w:val="single" w:sz="4" w:space="0" w:color="auto"/>
              <w:right w:val="single" w:sz="4" w:space="0" w:color="auto"/>
            </w:tcBorders>
          </w:tcPr>
          <w:p w14:paraId="178FFCAF" w14:textId="77777777" w:rsidR="00362FDF" w:rsidRPr="009B7A3E" w:rsidRDefault="00362FDF" w:rsidP="00362FDF">
            <w:pPr>
              <w:spacing w:after="0" w:line="240" w:lineRule="auto"/>
              <w:rPr>
                <w:rFonts w:ascii="Arial" w:hAnsi="Arial" w:cs="Arial"/>
              </w:rPr>
            </w:pPr>
            <w:r w:rsidRPr="009B7A3E">
              <w:rPr>
                <w:rFonts w:ascii="Arial" w:hAnsi="Arial" w:cs="Arial"/>
              </w:rPr>
              <w:t>Materiały eksploatacyjne i wyposażenie dodatkowe</w:t>
            </w:r>
          </w:p>
        </w:tc>
        <w:tc>
          <w:tcPr>
            <w:tcW w:w="6105" w:type="dxa"/>
            <w:tcBorders>
              <w:top w:val="single" w:sz="4" w:space="0" w:color="auto"/>
              <w:left w:val="single" w:sz="4" w:space="0" w:color="auto"/>
              <w:bottom w:val="single" w:sz="4" w:space="0" w:color="auto"/>
              <w:right w:val="single" w:sz="4" w:space="0" w:color="auto"/>
            </w:tcBorders>
          </w:tcPr>
          <w:p w14:paraId="752C3091" w14:textId="77777777" w:rsidR="00362FDF" w:rsidRPr="00532E4F" w:rsidRDefault="00362FDF" w:rsidP="00362FDF">
            <w:pPr>
              <w:pStyle w:val="Akapitzlist"/>
              <w:numPr>
                <w:ilvl w:val="4"/>
                <w:numId w:val="170"/>
              </w:numPr>
              <w:spacing w:after="0" w:line="240" w:lineRule="auto"/>
              <w:ind w:left="355"/>
              <w:rPr>
                <w:rFonts w:ascii="Arial" w:hAnsi="Arial" w:cs="Arial"/>
              </w:rPr>
            </w:pPr>
            <w:r w:rsidRPr="00532E4F">
              <w:rPr>
                <w:rFonts w:ascii="Arial" w:hAnsi="Arial" w:cs="Arial"/>
              </w:rPr>
              <w:t>Wykonawca zapewni dla każdego analizatora wszystkie materiały eksploatacyjne niezbędne do jego eksploatacji przez okres trwania gwarancji.</w:t>
            </w:r>
          </w:p>
          <w:p w14:paraId="3B5023C3" w14:textId="77777777" w:rsidR="00362FDF" w:rsidRPr="00532E4F" w:rsidRDefault="00362FDF" w:rsidP="00362FDF">
            <w:pPr>
              <w:pStyle w:val="Akapitzlist"/>
              <w:numPr>
                <w:ilvl w:val="4"/>
                <w:numId w:val="170"/>
              </w:numPr>
              <w:spacing w:after="0" w:line="240" w:lineRule="auto"/>
              <w:ind w:left="355"/>
              <w:rPr>
                <w:rFonts w:ascii="Arial" w:hAnsi="Arial" w:cs="Arial"/>
              </w:rPr>
            </w:pPr>
            <w:r w:rsidRPr="00532E4F">
              <w:rPr>
                <w:rFonts w:ascii="Arial" w:hAnsi="Arial" w:cs="Arial"/>
              </w:rPr>
              <w:t>Wyposażenie dodatkowe (niezależnie od materiałów eksploatacyjnych wymienionych w instrukcji):</w:t>
            </w:r>
          </w:p>
          <w:p w14:paraId="1935B940" w14:textId="6437993C" w:rsidR="00362FDF" w:rsidRPr="009B7A3E" w:rsidRDefault="00362FDF" w:rsidP="00362FDF">
            <w:pPr>
              <w:widowControl w:val="0"/>
              <w:numPr>
                <w:ilvl w:val="0"/>
                <w:numId w:val="115"/>
              </w:numPr>
              <w:autoSpaceDE w:val="0"/>
              <w:autoSpaceDN w:val="0"/>
              <w:spacing w:after="0" w:line="240" w:lineRule="auto"/>
              <w:rPr>
                <w:rFonts w:ascii="Arial" w:hAnsi="Arial" w:cs="Arial"/>
              </w:rPr>
            </w:pPr>
            <w:r w:rsidRPr="009B7A3E">
              <w:rPr>
                <w:rFonts w:ascii="Arial" w:hAnsi="Arial" w:cs="Arial"/>
              </w:rPr>
              <w:t xml:space="preserve">filtry ochronne wentylatorów (jeśli występują) – 2 </w:t>
            </w:r>
            <w:proofErr w:type="spellStart"/>
            <w:r w:rsidRPr="009B7A3E">
              <w:rPr>
                <w:rFonts w:ascii="Arial" w:hAnsi="Arial" w:cs="Arial"/>
              </w:rPr>
              <w:t>kpl</w:t>
            </w:r>
            <w:proofErr w:type="spellEnd"/>
            <w:r w:rsidRPr="009B7A3E">
              <w:rPr>
                <w:rFonts w:ascii="Arial" w:hAnsi="Arial" w:cs="Arial"/>
              </w:rPr>
              <w:t>;</w:t>
            </w:r>
          </w:p>
          <w:p w14:paraId="3D109DFF" w14:textId="128EFB68" w:rsidR="00362FDF" w:rsidRPr="009B7A3E" w:rsidRDefault="00362FDF" w:rsidP="00362FDF">
            <w:pPr>
              <w:widowControl w:val="0"/>
              <w:numPr>
                <w:ilvl w:val="0"/>
                <w:numId w:val="115"/>
              </w:numPr>
              <w:autoSpaceDE w:val="0"/>
              <w:autoSpaceDN w:val="0"/>
              <w:spacing w:after="0" w:line="240" w:lineRule="auto"/>
              <w:rPr>
                <w:rFonts w:ascii="Arial" w:hAnsi="Arial" w:cs="Arial"/>
              </w:rPr>
            </w:pPr>
            <w:r w:rsidRPr="009B7A3E">
              <w:rPr>
                <w:rFonts w:ascii="Arial" w:hAnsi="Arial" w:cs="Arial"/>
              </w:rPr>
              <w:t xml:space="preserve">filtry PTFE Ø 47mm (teflonowe) – 50 </w:t>
            </w:r>
            <w:proofErr w:type="spellStart"/>
            <w:r w:rsidRPr="009B7A3E">
              <w:rPr>
                <w:rFonts w:ascii="Arial" w:hAnsi="Arial" w:cs="Arial"/>
              </w:rPr>
              <w:t>szt</w:t>
            </w:r>
            <w:proofErr w:type="spellEnd"/>
            <w:r w:rsidRPr="009B7A3E">
              <w:rPr>
                <w:rFonts w:ascii="Arial" w:hAnsi="Arial" w:cs="Arial"/>
              </w:rPr>
              <w:t>;</w:t>
            </w:r>
          </w:p>
          <w:p w14:paraId="418A1FFF" w14:textId="102C71FA" w:rsidR="00362FDF" w:rsidRPr="009B7A3E" w:rsidRDefault="00362FDF" w:rsidP="00362FDF">
            <w:pPr>
              <w:widowControl w:val="0"/>
              <w:numPr>
                <w:ilvl w:val="0"/>
                <w:numId w:val="115"/>
              </w:numPr>
              <w:autoSpaceDE w:val="0"/>
              <w:autoSpaceDN w:val="0"/>
              <w:spacing w:after="0" w:line="240" w:lineRule="auto"/>
              <w:rPr>
                <w:rFonts w:ascii="Arial" w:hAnsi="Arial" w:cs="Arial"/>
              </w:rPr>
            </w:pPr>
            <w:r w:rsidRPr="009B7A3E">
              <w:rPr>
                <w:rFonts w:ascii="Arial" w:hAnsi="Arial" w:cs="Arial"/>
              </w:rPr>
              <w:t>uchwyt/oprawa na filtr PTFE Ø 47mm (teflonowe) zewnętrzna, wykonana z materiału obojętnego dla mierzonego zanieczyszczenia (np. teflonu), umożliwiająca przepływ próbki, podpięcie dwustronne na przewód teflonowy ¼” lub 6 mm;</w:t>
            </w:r>
          </w:p>
          <w:p w14:paraId="6AFA43BD" w14:textId="3FDF3048" w:rsidR="00362FDF" w:rsidRPr="009B7A3E" w:rsidRDefault="00362FDF" w:rsidP="00362FDF">
            <w:pPr>
              <w:widowControl w:val="0"/>
              <w:numPr>
                <w:ilvl w:val="0"/>
                <w:numId w:val="115"/>
              </w:numPr>
              <w:autoSpaceDE w:val="0"/>
              <w:autoSpaceDN w:val="0"/>
              <w:spacing w:after="0" w:line="240" w:lineRule="auto"/>
              <w:rPr>
                <w:rFonts w:ascii="Arial" w:hAnsi="Arial" w:cs="Arial"/>
              </w:rPr>
            </w:pPr>
            <w:proofErr w:type="spellStart"/>
            <w:r w:rsidRPr="009B7A3E">
              <w:rPr>
                <w:rFonts w:ascii="Arial" w:hAnsi="Arial" w:cs="Arial"/>
              </w:rPr>
              <w:t>scrubber</w:t>
            </w:r>
            <w:proofErr w:type="spellEnd"/>
            <w:r w:rsidRPr="009B7A3E">
              <w:rPr>
                <w:rFonts w:ascii="Arial" w:hAnsi="Arial" w:cs="Arial"/>
              </w:rPr>
              <w:t xml:space="preserve"> – 1 </w:t>
            </w:r>
            <w:proofErr w:type="spellStart"/>
            <w:r w:rsidRPr="009B7A3E">
              <w:rPr>
                <w:rFonts w:ascii="Arial" w:hAnsi="Arial" w:cs="Arial"/>
              </w:rPr>
              <w:t>szt</w:t>
            </w:r>
            <w:proofErr w:type="spellEnd"/>
            <w:r w:rsidRPr="009B7A3E">
              <w:rPr>
                <w:rFonts w:ascii="Arial" w:hAnsi="Arial" w:cs="Arial"/>
              </w:rPr>
              <w:t>;</w:t>
            </w:r>
          </w:p>
          <w:p w14:paraId="1E059C27" w14:textId="3196B016" w:rsidR="00362FDF" w:rsidRPr="009B7A3E" w:rsidRDefault="00362FDF" w:rsidP="00362FDF">
            <w:pPr>
              <w:widowControl w:val="0"/>
              <w:numPr>
                <w:ilvl w:val="0"/>
                <w:numId w:val="115"/>
              </w:numPr>
              <w:autoSpaceDE w:val="0"/>
              <w:autoSpaceDN w:val="0"/>
              <w:spacing w:after="0" w:line="240" w:lineRule="auto"/>
              <w:rPr>
                <w:rFonts w:ascii="Arial" w:hAnsi="Arial" w:cs="Arial"/>
              </w:rPr>
            </w:pPr>
            <w:r w:rsidRPr="009B7A3E">
              <w:rPr>
                <w:rFonts w:ascii="Arial" w:hAnsi="Arial" w:cs="Arial"/>
              </w:rPr>
              <w:t>zestaw naprawczy do pompy – 1 szt.</w:t>
            </w:r>
          </w:p>
        </w:tc>
        <w:tc>
          <w:tcPr>
            <w:tcW w:w="2263" w:type="dxa"/>
            <w:tcBorders>
              <w:top w:val="single" w:sz="4" w:space="0" w:color="auto"/>
              <w:left w:val="single" w:sz="4" w:space="0" w:color="auto"/>
              <w:bottom w:val="single" w:sz="4" w:space="0" w:color="auto"/>
              <w:right w:val="single" w:sz="4" w:space="0" w:color="auto"/>
            </w:tcBorders>
          </w:tcPr>
          <w:p w14:paraId="7469AB94" w14:textId="77777777" w:rsidR="00362FDF" w:rsidRPr="009B7A3E" w:rsidRDefault="00362FDF" w:rsidP="00362FDF">
            <w:pPr>
              <w:spacing w:after="0" w:line="240" w:lineRule="auto"/>
              <w:rPr>
                <w:rFonts w:ascii="Arial" w:hAnsi="Arial" w:cs="Arial"/>
              </w:rPr>
            </w:pPr>
          </w:p>
        </w:tc>
      </w:tr>
      <w:tr w:rsidR="00362FDF" w:rsidRPr="009B7A3E" w14:paraId="5A97DFCF" w14:textId="14E84ADF" w:rsidTr="00BB0D00">
        <w:trPr>
          <w:trHeight w:val="760"/>
          <w:jc w:val="center"/>
        </w:trPr>
        <w:tc>
          <w:tcPr>
            <w:tcW w:w="10206" w:type="dxa"/>
            <w:gridSpan w:val="3"/>
            <w:tcBorders>
              <w:top w:val="single" w:sz="4" w:space="0" w:color="auto"/>
              <w:left w:val="single" w:sz="4" w:space="0" w:color="auto"/>
              <w:bottom w:val="single" w:sz="4" w:space="0" w:color="auto"/>
              <w:right w:val="single" w:sz="4" w:space="0" w:color="auto"/>
            </w:tcBorders>
            <w:vAlign w:val="center"/>
          </w:tcPr>
          <w:p w14:paraId="2E8D1B77" w14:textId="7C12129F" w:rsidR="00362FDF" w:rsidRPr="009B7A3E" w:rsidRDefault="00362FDF" w:rsidP="00362FDF">
            <w:pPr>
              <w:tabs>
                <w:tab w:val="left" w:pos="1215"/>
              </w:tabs>
              <w:spacing w:after="0" w:line="240" w:lineRule="auto"/>
              <w:rPr>
                <w:rFonts w:ascii="Arial" w:hAnsi="Arial" w:cs="Arial"/>
                <w:b/>
                <w:i/>
              </w:rPr>
            </w:pPr>
            <w:r w:rsidRPr="009B7A3E">
              <w:rPr>
                <w:rFonts w:ascii="Arial" w:hAnsi="Arial" w:cs="Arial"/>
                <w:b/>
                <w:i/>
              </w:rPr>
              <w:lastRenderedPageBreak/>
              <w:t>Zintegrowany zestaw meteorologiczny wyposażony w czujnik kierunku i prędkości wiatru, temperatury, wilgotności względnej i ciśnienia atmosferycznego, maszt</w:t>
            </w:r>
          </w:p>
        </w:tc>
      </w:tr>
      <w:tr w:rsidR="00362FDF" w:rsidRPr="009B7A3E" w14:paraId="145FD291" w14:textId="76635E86" w:rsidTr="000D6748">
        <w:trPr>
          <w:trHeight w:val="589"/>
          <w:jc w:val="center"/>
        </w:trPr>
        <w:tc>
          <w:tcPr>
            <w:tcW w:w="1838" w:type="dxa"/>
            <w:vAlign w:val="center"/>
          </w:tcPr>
          <w:p w14:paraId="0F71F29A" w14:textId="77777777" w:rsidR="00362FDF" w:rsidRPr="009B7A3E" w:rsidRDefault="00362FDF" w:rsidP="00362FDF">
            <w:pPr>
              <w:spacing w:after="0" w:line="240" w:lineRule="auto"/>
              <w:rPr>
                <w:rFonts w:ascii="Arial" w:hAnsi="Arial" w:cs="Arial"/>
              </w:rPr>
            </w:pPr>
            <w:r w:rsidRPr="009B7A3E">
              <w:rPr>
                <w:rFonts w:ascii="Arial" w:hAnsi="Arial" w:cs="Arial"/>
                <w:b/>
              </w:rPr>
              <w:t>Opis</w:t>
            </w:r>
          </w:p>
        </w:tc>
        <w:tc>
          <w:tcPr>
            <w:tcW w:w="6105" w:type="dxa"/>
            <w:vAlign w:val="center"/>
          </w:tcPr>
          <w:p w14:paraId="2174AEBA" w14:textId="77777777" w:rsidR="00362FDF" w:rsidRPr="009B7A3E" w:rsidRDefault="00362FDF" w:rsidP="00362FDF">
            <w:pPr>
              <w:spacing w:after="0" w:line="240" w:lineRule="auto"/>
              <w:rPr>
                <w:rFonts w:ascii="Arial" w:hAnsi="Arial" w:cs="Arial"/>
              </w:rPr>
            </w:pPr>
            <w:r w:rsidRPr="009B7A3E">
              <w:rPr>
                <w:rFonts w:ascii="Arial" w:hAnsi="Arial" w:cs="Arial"/>
                <w:b/>
              </w:rPr>
              <w:t>Wymagania minimalne</w:t>
            </w:r>
          </w:p>
        </w:tc>
        <w:tc>
          <w:tcPr>
            <w:tcW w:w="2263" w:type="dxa"/>
          </w:tcPr>
          <w:p w14:paraId="5D2E20A8" w14:textId="0F863718" w:rsidR="00362FDF" w:rsidRPr="009B7A3E" w:rsidRDefault="00362FDF" w:rsidP="00362FDF">
            <w:pPr>
              <w:spacing w:after="0" w:line="240" w:lineRule="auto"/>
              <w:jc w:val="center"/>
              <w:rPr>
                <w:rFonts w:ascii="Arial" w:hAnsi="Arial" w:cs="Arial"/>
                <w:b/>
              </w:rPr>
            </w:pPr>
            <w:r w:rsidRPr="009B7A3E">
              <w:rPr>
                <w:rFonts w:ascii="Arial" w:hAnsi="Arial" w:cs="Arial"/>
                <w:b/>
              </w:rPr>
              <w:t>Parametry oferowane przez Wykonawcę – należy wskazać czy spełnia (TAK/NIE) lub wskazać dokładnie oferowany parametr</w:t>
            </w:r>
          </w:p>
        </w:tc>
      </w:tr>
      <w:tr w:rsidR="00362FDF" w:rsidRPr="009B7A3E" w14:paraId="2E93F62E" w14:textId="4DA7AF1D" w:rsidTr="000D6748">
        <w:trPr>
          <w:jc w:val="center"/>
        </w:trPr>
        <w:tc>
          <w:tcPr>
            <w:tcW w:w="1838" w:type="dxa"/>
          </w:tcPr>
          <w:p w14:paraId="3B1DB29C" w14:textId="0DF47CE9" w:rsidR="00362FDF" w:rsidRPr="009B7A3E" w:rsidRDefault="00362FDF" w:rsidP="00362FDF">
            <w:pPr>
              <w:spacing w:after="0" w:line="240" w:lineRule="auto"/>
              <w:rPr>
                <w:rFonts w:ascii="Arial" w:hAnsi="Arial" w:cs="Arial"/>
              </w:rPr>
            </w:pPr>
            <w:r>
              <w:rPr>
                <w:rFonts w:ascii="Arial" w:hAnsi="Arial" w:cs="Arial"/>
              </w:rPr>
              <w:t>Ogólne</w:t>
            </w:r>
          </w:p>
        </w:tc>
        <w:tc>
          <w:tcPr>
            <w:tcW w:w="6105" w:type="dxa"/>
          </w:tcPr>
          <w:p w14:paraId="7D59CB68" w14:textId="77777777" w:rsidR="00362FDF" w:rsidRPr="009B7A3E" w:rsidRDefault="00362FDF" w:rsidP="00362FDF">
            <w:pPr>
              <w:spacing w:after="0" w:line="240" w:lineRule="auto"/>
              <w:rPr>
                <w:rFonts w:ascii="Arial" w:hAnsi="Arial" w:cs="Arial"/>
              </w:rPr>
            </w:pPr>
            <w:r w:rsidRPr="009B7A3E">
              <w:rPr>
                <w:rFonts w:ascii="Arial" w:hAnsi="Arial" w:cs="Arial"/>
              </w:rPr>
              <w:t>Producent</w:t>
            </w:r>
          </w:p>
          <w:p w14:paraId="78DD5295" w14:textId="77777777" w:rsidR="00362FDF" w:rsidRPr="009B7A3E" w:rsidRDefault="00362FDF" w:rsidP="00362FDF">
            <w:pPr>
              <w:spacing w:after="0" w:line="240" w:lineRule="auto"/>
              <w:rPr>
                <w:rFonts w:ascii="Arial" w:hAnsi="Arial" w:cs="Arial"/>
              </w:rPr>
            </w:pPr>
            <w:r w:rsidRPr="009B7A3E">
              <w:rPr>
                <w:rFonts w:ascii="Arial" w:hAnsi="Arial" w:cs="Arial"/>
              </w:rPr>
              <w:t>Nazwa i typ oferowanego urządzenia</w:t>
            </w:r>
          </w:p>
          <w:p w14:paraId="5DB61D6E" w14:textId="062ACF3D" w:rsidR="00362FDF" w:rsidRPr="009B7A3E" w:rsidRDefault="00362FDF" w:rsidP="00362FDF">
            <w:pPr>
              <w:spacing w:after="0" w:line="240" w:lineRule="auto"/>
              <w:rPr>
                <w:rFonts w:ascii="Arial" w:hAnsi="Arial" w:cs="Arial"/>
              </w:rPr>
            </w:pPr>
            <w:r w:rsidRPr="009B7A3E">
              <w:rPr>
                <w:rFonts w:ascii="Arial" w:hAnsi="Arial" w:cs="Arial"/>
              </w:rPr>
              <w:t>Fabrycznie nowy z produkcji seryjnej, rok produkcji</w:t>
            </w:r>
            <w:r w:rsidRPr="009B7A3E">
              <w:rPr>
                <w:rFonts w:ascii="Arial" w:hAnsi="Arial" w:cs="Arial"/>
                <w:bCs/>
              </w:rPr>
              <w:t xml:space="preserve"> nie wcześniej niż 202</w:t>
            </w:r>
            <w:r>
              <w:rPr>
                <w:rFonts w:ascii="Arial" w:hAnsi="Arial" w:cs="Arial"/>
                <w:bCs/>
              </w:rPr>
              <w:t>6</w:t>
            </w:r>
          </w:p>
        </w:tc>
        <w:tc>
          <w:tcPr>
            <w:tcW w:w="2263" w:type="dxa"/>
          </w:tcPr>
          <w:p w14:paraId="34F5BC75" w14:textId="77777777" w:rsidR="00362FDF" w:rsidRPr="009B7A3E" w:rsidRDefault="00362FDF" w:rsidP="00362FDF">
            <w:pPr>
              <w:spacing w:after="0" w:line="240" w:lineRule="auto"/>
              <w:rPr>
                <w:rFonts w:ascii="Arial" w:hAnsi="Arial" w:cs="Arial"/>
              </w:rPr>
            </w:pPr>
          </w:p>
        </w:tc>
      </w:tr>
      <w:tr w:rsidR="00362FDF" w:rsidRPr="009B7A3E" w14:paraId="09197CF2" w14:textId="524BB4F0" w:rsidTr="000D6748">
        <w:trPr>
          <w:jc w:val="center"/>
        </w:trPr>
        <w:tc>
          <w:tcPr>
            <w:tcW w:w="1838" w:type="dxa"/>
          </w:tcPr>
          <w:p w14:paraId="7D5807CB" w14:textId="77777777" w:rsidR="00362FDF" w:rsidRPr="009B7A3E" w:rsidRDefault="00362FDF" w:rsidP="00362FDF">
            <w:pPr>
              <w:spacing w:after="0" w:line="240" w:lineRule="auto"/>
              <w:rPr>
                <w:rFonts w:ascii="Arial" w:hAnsi="Arial" w:cs="Arial"/>
              </w:rPr>
            </w:pPr>
            <w:r w:rsidRPr="009B7A3E">
              <w:rPr>
                <w:rFonts w:ascii="Arial" w:hAnsi="Arial" w:cs="Arial"/>
              </w:rPr>
              <w:t xml:space="preserve">Wzorcowanie </w:t>
            </w:r>
          </w:p>
        </w:tc>
        <w:tc>
          <w:tcPr>
            <w:tcW w:w="6105" w:type="dxa"/>
          </w:tcPr>
          <w:p w14:paraId="352FE2B8" w14:textId="77777777" w:rsidR="00362FDF" w:rsidRPr="009B7A3E" w:rsidRDefault="00362FDF" w:rsidP="00362FDF">
            <w:pPr>
              <w:spacing w:after="0" w:line="240" w:lineRule="auto"/>
              <w:rPr>
                <w:rFonts w:ascii="Arial" w:hAnsi="Arial" w:cs="Arial"/>
              </w:rPr>
            </w:pPr>
            <w:r w:rsidRPr="009B7A3E">
              <w:rPr>
                <w:rFonts w:ascii="Arial" w:hAnsi="Arial" w:cs="Arial"/>
              </w:rPr>
              <w:t>Fabryczne świadectwo wzorcowania dla czujników dostarczone przy instalacji tych urządzeń – w formie papierowej w języku polskim lub angielskim</w:t>
            </w:r>
          </w:p>
        </w:tc>
        <w:tc>
          <w:tcPr>
            <w:tcW w:w="2263" w:type="dxa"/>
          </w:tcPr>
          <w:p w14:paraId="3D692C43" w14:textId="77777777" w:rsidR="00362FDF" w:rsidRPr="009B7A3E" w:rsidRDefault="00362FDF" w:rsidP="00362FDF">
            <w:pPr>
              <w:spacing w:after="0" w:line="240" w:lineRule="auto"/>
              <w:rPr>
                <w:rFonts w:ascii="Arial" w:hAnsi="Arial" w:cs="Arial"/>
              </w:rPr>
            </w:pPr>
          </w:p>
        </w:tc>
      </w:tr>
      <w:tr w:rsidR="00362FDF" w:rsidRPr="009B7A3E" w14:paraId="3B1DB97E" w14:textId="06D3CE5A" w:rsidTr="002B088D">
        <w:trPr>
          <w:trHeight w:val="340"/>
          <w:jc w:val="center"/>
        </w:trPr>
        <w:tc>
          <w:tcPr>
            <w:tcW w:w="10206" w:type="dxa"/>
            <w:gridSpan w:val="3"/>
            <w:tcBorders>
              <w:top w:val="single" w:sz="4" w:space="0" w:color="auto"/>
              <w:left w:val="single" w:sz="4" w:space="0" w:color="auto"/>
              <w:bottom w:val="single" w:sz="4" w:space="0" w:color="auto"/>
              <w:right w:val="single" w:sz="4" w:space="0" w:color="auto"/>
            </w:tcBorders>
            <w:vAlign w:val="center"/>
          </w:tcPr>
          <w:p w14:paraId="069FF52B" w14:textId="7B187DB7" w:rsidR="00362FDF" w:rsidRPr="009B7A3E" w:rsidRDefault="00362FDF" w:rsidP="00362FDF">
            <w:pPr>
              <w:spacing w:after="0" w:line="240" w:lineRule="auto"/>
              <w:rPr>
                <w:rFonts w:ascii="Arial" w:hAnsi="Arial" w:cs="Arial"/>
                <w:b/>
                <w:i/>
              </w:rPr>
            </w:pPr>
            <w:r w:rsidRPr="009B7A3E">
              <w:rPr>
                <w:rFonts w:ascii="Arial" w:hAnsi="Arial" w:cs="Arial"/>
                <w:b/>
                <w:i/>
              </w:rPr>
              <w:t>Czujnik kierunku i prędkości wiatru</w:t>
            </w:r>
          </w:p>
        </w:tc>
      </w:tr>
      <w:tr w:rsidR="00362FDF" w:rsidRPr="009B7A3E" w14:paraId="3EEA2F41" w14:textId="418D1503" w:rsidTr="000D6748">
        <w:trPr>
          <w:jc w:val="center"/>
        </w:trPr>
        <w:tc>
          <w:tcPr>
            <w:tcW w:w="1838" w:type="dxa"/>
          </w:tcPr>
          <w:p w14:paraId="7E61DAA8" w14:textId="77777777" w:rsidR="00362FDF" w:rsidRPr="009B7A3E" w:rsidRDefault="00362FDF" w:rsidP="00362FDF">
            <w:pPr>
              <w:spacing w:after="0" w:line="240" w:lineRule="auto"/>
              <w:rPr>
                <w:rFonts w:ascii="Arial" w:hAnsi="Arial" w:cs="Arial"/>
              </w:rPr>
            </w:pPr>
            <w:r w:rsidRPr="009B7A3E">
              <w:rPr>
                <w:rFonts w:ascii="Arial" w:hAnsi="Arial" w:cs="Arial"/>
              </w:rPr>
              <w:t>Metoda pomiaru</w:t>
            </w:r>
          </w:p>
        </w:tc>
        <w:tc>
          <w:tcPr>
            <w:tcW w:w="6105" w:type="dxa"/>
          </w:tcPr>
          <w:p w14:paraId="0B0E4E9A" w14:textId="77777777" w:rsidR="00362FDF" w:rsidRPr="009B7A3E" w:rsidRDefault="00362FDF" w:rsidP="00362FDF">
            <w:pPr>
              <w:spacing w:after="0" w:line="240" w:lineRule="auto"/>
              <w:rPr>
                <w:rFonts w:ascii="Arial" w:hAnsi="Arial" w:cs="Arial"/>
              </w:rPr>
            </w:pPr>
            <w:r w:rsidRPr="009B7A3E">
              <w:rPr>
                <w:rFonts w:ascii="Arial" w:hAnsi="Arial" w:cs="Arial"/>
              </w:rPr>
              <w:t xml:space="preserve">Ultradźwiękowy anemometr 2D lub 3D </w:t>
            </w:r>
          </w:p>
        </w:tc>
        <w:tc>
          <w:tcPr>
            <w:tcW w:w="2263" w:type="dxa"/>
          </w:tcPr>
          <w:p w14:paraId="5C6BFC3D" w14:textId="77777777" w:rsidR="00362FDF" w:rsidRPr="009B7A3E" w:rsidRDefault="00362FDF" w:rsidP="00362FDF">
            <w:pPr>
              <w:spacing w:after="0" w:line="240" w:lineRule="auto"/>
              <w:rPr>
                <w:rFonts w:ascii="Arial" w:hAnsi="Arial" w:cs="Arial"/>
              </w:rPr>
            </w:pPr>
          </w:p>
        </w:tc>
      </w:tr>
      <w:tr w:rsidR="00362FDF" w:rsidRPr="009B7A3E" w14:paraId="5C5501B0" w14:textId="35B89C6F" w:rsidTr="000D6748">
        <w:trPr>
          <w:jc w:val="center"/>
        </w:trPr>
        <w:tc>
          <w:tcPr>
            <w:tcW w:w="1838" w:type="dxa"/>
          </w:tcPr>
          <w:p w14:paraId="3923AB21" w14:textId="77777777" w:rsidR="00362FDF" w:rsidRPr="009B7A3E" w:rsidRDefault="00362FDF" w:rsidP="00362FDF">
            <w:pPr>
              <w:spacing w:after="0" w:line="240" w:lineRule="auto"/>
              <w:rPr>
                <w:rFonts w:ascii="Arial" w:hAnsi="Arial" w:cs="Arial"/>
              </w:rPr>
            </w:pPr>
            <w:r w:rsidRPr="009B7A3E">
              <w:rPr>
                <w:rFonts w:ascii="Arial" w:hAnsi="Arial" w:cs="Arial"/>
              </w:rPr>
              <w:t>Jednostki</w:t>
            </w:r>
          </w:p>
        </w:tc>
        <w:tc>
          <w:tcPr>
            <w:tcW w:w="6105" w:type="dxa"/>
          </w:tcPr>
          <w:p w14:paraId="2868D4A6" w14:textId="77777777" w:rsidR="00362FDF" w:rsidRPr="009B7A3E" w:rsidRDefault="00362FDF" w:rsidP="00362FDF">
            <w:pPr>
              <w:pStyle w:val="Tekstpodstawowy"/>
              <w:spacing w:after="0"/>
              <w:rPr>
                <w:rFonts w:ascii="Arial" w:hAnsi="Arial" w:cs="Arial"/>
                <w:sz w:val="22"/>
                <w:szCs w:val="22"/>
              </w:rPr>
            </w:pPr>
            <w:r w:rsidRPr="009B7A3E">
              <w:rPr>
                <w:rFonts w:ascii="Arial" w:hAnsi="Arial" w:cs="Arial"/>
                <w:sz w:val="22"/>
                <w:szCs w:val="22"/>
              </w:rPr>
              <w:t>Prędkość: m/s</w:t>
            </w:r>
          </w:p>
          <w:p w14:paraId="58B2BEF7" w14:textId="77777777" w:rsidR="00362FDF" w:rsidRPr="009B7A3E" w:rsidRDefault="00362FDF" w:rsidP="00362FDF">
            <w:pPr>
              <w:spacing w:after="0" w:line="240" w:lineRule="auto"/>
              <w:rPr>
                <w:rFonts w:ascii="Arial" w:hAnsi="Arial" w:cs="Arial"/>
              </w:rPr>
            </w:pPr>
            <w:r w:rsidRPr="009B7A3E">
              <w:rPr>
                <w:rFonts w:ascii="Arial" w:hAnsi="Arial" w:cs="Arial"/>
              </w:rPr>
              <w:t>Kierunek: stopień</w:t>
            </w:r>
          </w:p>
        </w:tc>
        <w:tc>
          <w:tcPr>
            <w:tcW w:w="2263" w:type="dxa"/>
          </w:tcPr>
          <w:p w14:paraId="065613DD" w14:textId="77777777" w:rsidR="00362FDF" w:rsidRPr="009B7A3E" w:rsidRDefault="00362FDF" w:rsidP="00362FDF">
            <w:pPr>
              <w:pStyle w:val="Tekstpodstawowy"/>
              <w:spacing w:after="0"/>
              <w:rPr>
                <w:rFonts w:ascii="Arial" w:hAnsi="Arial" w:cs="Arial"/>
                <w:sz w:val="22"/>
                <w:szCs w:val="22"/>
              </w:rPr>
            </w:pPr>
          </w:p>
        </w:tc>
      </w:tr>
      <w:tr w:rsidR="00362FDF" w:rsidRPr="009B7A3E" w14:paraId="7D04093A" w14:textId="2F44A7FA" w:rsidTr="000D6748">
        <w:trPr>
          <w:trHeight w:val="314"/>
          <w:jc w:val="center"/>
        </w:trPr>
        <w:tc>
          <w:tcPr>
            <w:tcW w:w="1838" w:type="dxa"/>
          </w:tcPr>
          <w:p w14:paraId="442EB5B9" w14:textId="77777777" w:rsidR="00362FDF" w:rsidRPr="009B7A3E" w:rsidRDefault="00362FDF" w:rsidP="00362FDF">
            <w:pPr>
              <w:spacing w:after="0" w:line="240" w:lineRule="auto"/>
              <w:rPr>
                <w:rFonts w:ascii="Arial" w:hAnsi="Arial" w:cs="Arial"/>
              </w:rPr>
            </w:pPr>
            <w:r w:rsidRPr="009B7A3E">
              <w:rPr>
                <w:rFonts w:ascii="Arial" w:hAnsi="Arial" w:cs="Arial"/>
              </w:rPr>
              <w:t>Zakres pomiarowy</w:t>
            </w:r>
          </w:p>
        </w:tc>
        <w:tc>
          <w:tcPr>
            <w:tcW w:w="6105" w:type="dxa"/>
          </w:tcPr>
          <w:p w14:paraId="4EFE4C8D" w14:textId="77777777" w:rsidR="00362FDF" w:rsidRPr="009B7A3E" w:rsidRDefault="00362FDF" w:rsidP="00362FDF">
            <w:pPr>
              <w:pStyle w:val="Tekstpodstawowy"/>
              <w:spacing w:after="0"/>
              <w:rPr>
                <w:rFonts w:ascii="Arial" w:hAnsi="Arial" w:cs="Arial"/>
                <w:sz w:val="22"/>
                <w:szCs w:val="22"/>
              </w:rPr>
            </w:pPr>
            <w:r w:rsidRPr="009B7A3E">
              <w:rPr>
                <w:rFonts w:ascii="Arial" w:hAnsi="Arial" w:cs="Arial"/>
                <w:sz w:val="22"/>
                <w:szCs w:val="22"/>
              </w:rPr>
              <w:t>Prędkość co najmniej od 0 do 50 m/s</w:t>
            </w:r>
          </w:p>
          <w:p w14:paraId="0CCBAEF8" w14:textId="77777777" w:rsidR="00362FDF" w:rsidRPr="009B7A3E" w:rsidRDefault="00362FDF" w:rsidP="00362FDF">
            <w:pPr>
              <w:spacing w:after="0" w:line="240" w:lineRule="auto"/>
              <w:rPr>
                <w:rFonts w:ascii="Arial" w:hAnsi="Arial" w:cs="Arial"/>
              </w:rPr>
            </w:pPr>
            <w:r w:rsidRPr="009B7A3E">
              <w:rPr>
                <w:rFonts w:ascii="Arial" w:hAnsi="Arial" w:cs="Arial"/>
              </w:rPr>
              <w:t>Kierunek 0÷360°</w:t>
            </w:r>
          </w:p>
        </w:tc>
        <w:tc>
          <w:tcPr>
            <w:tcW w:w="2263" w:type="dxa"/>
          </w:tcPr>
          <w:p w14:paraId="77ECFF7A" w14:textId="77777777" w:rsidR="00362FDF" w:rsidRPr="009B7A3E" w:rsidRDefault="00362FDF" w:rsidP="00362FDF">
            <w:pPr>
              <w:pStyle w:val="Tekstpodstawowy"/>
              <w:spacing w:after="0"/>
              <w:rPr>
                <w:rFonts w:ascii="Arial" w:hAnsi="Arial" w:cs="Arial"/>
                <w:sz w:val="22"/>
                <w:szCs w:val="22"/>
              </w:rPr>
            </w:pPr>
          </w:p>
        </w:tc>
      </w:tr>
      <w:tr w:rsidR="00362FDF" w:rsidRPr="009B7A3E" w14:paraId="5E3C747C" w14:textId="5A11ED78" w:rsidTr="000D6748">
        <w:trPr>
          <w:jc w:val="center"/>
        </w:trPr>
        <w:tc>
          <w:tcPr>
            <w:tcW w:w="1838" w:type="dxa"/>
          </w:tcPr>
          <w:p w14:paraId="1EE2EB8F" w14:textId="77777777" w:rsidR="00362FDF" w:rsidRPr="009B7A3E" w:rsidRDefault="00362FDF" w:rsidP="00362FDF">
            <w:pPr>
              <w:spacing w:after="0" w:line="240" w:lineRule="auto"/>
              <w:rPr>
                <w:rFonts w:ascii="Arial" w:hAnsi="Arial" w:cs="Arial"/>
              </w:rPr>
            </w:pPr>
            <w:r w:rsidRPr="009B7A3E">
              <w:rPr>
                <w:rFonts w:ascii="Arial" w:hAnsi="Arial" w:cs="Arial"/>
              </w:rPr>
              <w:t>Dokładność</w:t>
            </w:r>
          </w:p>
        </w:tc>
        <w:tc>
          <w:tcPr>
            <w:tcW w:w="6105" w:type="dxa"/>
          </w:tcPr>
          <w:p w14:paraId="02739F99" w14:textId="77777777" w:rsidR="00362FDF" w:rsidRPr="009B7A3E" w:rsidRDefault="00362FDF" w:rsidP="00362FDF">
            <w:pPr>
              <w:adjustRightInd w:val="0"/>
              <w:spacing w:after="0" w:line="240" w:lineRule="auto"/>
              <w:rPr>
                <w:rFonts w:ascii="Arial" w:hAnsi="Arial" w:cs="Arial"/>
              </w:rPr>
            </w:pPr>
            <w:r w:rsidRPr="009B7A3E">
              <w:rPr>
                <w:rFonts w:ascii="Arial" w:hAnsi="Arial" w:cs="Arial"/>
              </w:rPr>
              <w:t xml:space="preserve">Prędkość: </w:t>
            </w:r>
          </w:p>
          <w:p w14:paraId="28BE7179" w14:textId="77777777" w:rsidR="00362FDF" w:rsidRPr="009B7A3E" w:rsidRDefault="00362FDF" w:rsidP="00362FDF">
            <w:pPr>
              <w:pStyle w:val="Akapitzlist"/>
              <w:numPr>
                <w:ilvl w:val="0"/>
                <w:numId w:val="136"/>
              </w:numPr>
              <w:autoSpaceDE w:val="0"/>
              <w:autoSpaceDN w:val="0"/>
              <w:adjustRightInd w:val="0"/>
              <w:spacing w:after="0" w:line="240" w:lineRule="auto"/>
              <w:contextualSpacing w:val="0"/>
              <w:rPr>
                <w:rFonts w:ascii="Arial" w:hAnsi="Arial" w:cs="Arial"/>
              </w:rPr>
            </w:pPr>
            <w:r w:rsidRPr="009B7A3E">
              <w:rPr>
                <w:rFonts w:ascii="Arial" w:hAnsi="Arial" w:cs="Arial"/>
              </w:rPr>
              <w:t xml:space="preserve">w zakresie od 0 do 35 m/s – min. ±0,3 m/s lub 3%, </w:t>
            </w:r>
          </w:p>
          <w:p w14:paraId="2D13EDFA" w14:textId="77777777" w:rsidR="00362FDF" w:rsidRPr="009B7A3E" w:rsidRDefault="00362FDF" w:rsidP="00362FDF">
            <w:pPr>
              <w:pStyle w:val="Akapitzlist"/>
              <w:numPr>
                <w:ilvl w:val="0"/>
                <w:numId w:val="136"/>
              </w:numPr>
              <w:autoSpaceDE w:val="0"/>
              <w:autoSpaceDN w:val="0"/>
              <w:adjustRightInd w:val="0"/>
              <w:spacing w:after="0" w:line="240" w:lineRule="auto"/>
              <w:contextualSpacing w:val="0"/>
              <w:rPr>
                <w:rFonts w:ascii="Arial" w:hAnsi="Arial" w:cs="Arial"/>
              </w:rPr>
            </w:pPr>
            <w:r w:rsidRPr="009B7A3E">
              <w:rPr>
                <w:rFonts w:ascii="Arial" w:hAnsi="Arial" w:cs="Arial"/>
              </w:rPr>
              <w:t>w zakresie od 35 do 50 m/s – min. 5%</w:t>
            </w:r>
          </w:p>
          <w:p w14:paraId="709D5115" w14:textId="77777777" w:rsidR="00362FDF" w:rsidRPr="009B7A3E" w:rsidRDefault="00362FDF" w:rsidP="00362FDF">
            <w:pPr>
              <w:spacing w:after="0" w:line="240" w:lineRule="auto"/>
              <w:rPr>
                <w:rFonts w:ascii="Arial" w:hAnsi="Arial" w:cs="Arial"/>
              </w:rPr>
            </w:pPr>
            <w:r w:rsidRPr="009B7A3E">
              <w:rPr>
                <w:rFonts w:ascii="Arial" w:hAnsi="Arial" w:cs="Arial"/>
              </w:rPr>
              <w:t xml:space="preserve">Kierunek: </w:t>
            </w:r>
            <w:r w:rsidRPr="009B7A3E">
              <w:rPr>
                <w:rFonts w:ascii="Arial" w:hAnsi="Arial" w:cs="Arial"/>
              </w:rPr>
              <w:sym w:font="Symbol" w:char="F0A3"/>
            </w:r>
            <w:r w:rsidRPr="009B7A3E">
              <w:rPr>
                <w:rFonts w:ascii="Arial" w:hAnsi="Arial" w:cs="Arial"/>
              </w:rPr>
              <w:t>3%</w:t>
            </w:r>
          </w:p>
        </w:tc>
        <w:tc>
          <w:tcPr>
            <w:tcW w:w="2263" w:type="dxa"/>
          </w:tcPr>
          <w:p w14:paraId="7CD00210" w14:textId="77777777" w:rsidR="00362FDF" w:rsidRPr="009B7A3E" w:rsidRDefault="00362FDF" w:rsidP="00362FDF">
            <w:pPr>
              <w:adjustRightInd w:val="0"/>
              <w:spacing w:after="0" w:line="240" w:lineRule="auto"/>
              <w:rPr>
                <w:rFonts w:ascii="Arial" w:hAnsi="Arial" w:cs="Arial"/>
              </w:rPr>
            </w:pPr>
          </w:p>
        </w:tc>
      </w:tr>
      <w:tr w:rsidR="00362FDF" w:rsidRPr="009B7A3E" w14:paraId="361FC98E" w14:textId="52EC081D" w:rsidTr="000D6748">
        <w:trPr>
          <w:jc w:val="center"/>
        </w:trPr>
        <w:tc>
          <w:tcPr>
            <w:tcW w:w="1838" w:type="dxa"/>
          </w:tcPr>
          <w:p w14:paraId="504D9B94" w14:textId="77777777" w:rsidR="00362FDF" w:rsidRPr="009B7A3E" w:rsidRDefault="00362FDF" w:rsidP="00362FDF">
            <w:pPr>
              <w:spacing w:after="0" w:line="240" w:lineRule="auto"/>
              <w:rPr>
                <w:rFonts w:ascii="Arial" w:hAnsi="Arial" w:cs="Arial"/>
              </w:rPr>
            </w:pPr>
            <w:r w:rsidRPr="009B7A3E">
              <w:rPr>
                <w:rFonts w:ascii="Arial" w:hAnsi="Arial" w:cs="Arial"/>
              </w:rPr>
              <w:t>Rozdzielczość</w:t>
            </w:r>
          </w:p>
        </w:tc>
        <w:tc>
          <w:tcPr>
            <w:tcW w:w="6105" w:type="dxa"/>
          </w:tcPr>
          <w:p w14:paraId="4C565122" w14:textId="335D0817" w:rsidR="00362FDF" w:rsidRPr="009B7A3E" w:rsidRDefault="00362FDF" w:rsidP="00362FDF">
            <w:pPr>
              <w:spacing w:after="0" w:line="240" w:lineRule="auto"/>
              <w:rPr>
                <w:rFonts w:ascii="Arial" w:hAnsi="Arial" w:cs="Arial"/>
              </w:rPr>
            </w:pPr>
            <w:r w:rsidRPr="009B7A3E">
              <w:rPr>
                <w:rFonts w:ascii="Arial" w:hAnsi="Arial" w:cs="Arial"/>
              </w:rPr>
              <w:t xml:space="preserve">Prędkość: </w:t>
            </w:r>
            <w:r w:rsidRPr="009B7A3E">
              <w:rPr>
                <w:rFonts w:ascii="Arial" w:hAnsi="Arial" w:cs="Arial"/>
              </w:rPr>
              <w:sym w:font="Symbol" w:char="F0A3"/>
            </w:r>
            <w:r w:rsidRPr="009B7A3E">
              <w:rPr>
                <w:rFonts w:ascii="Arial" w:hAnsi="Arial" w:cs="Arial"/>
              </w:rPr>
              <w:t xml:space="preserve"> 0,1 m/s</w:t>
            </w:r>
          </w:p>
          <w:p w14:paraId="2673736C" w14:textId="77777777" w:rsidR="00362FDF" w:rsidRPr="009B7A3E" w:rsidRDefault="00362FDF" w:rsidP="00362FDF">
            <w:pPr>
              <w:spacing w:after="0" w:line="240" w:lineRule="auto"/>
              <w:rPr>
                <w:rFonts w:ascii="Arial" w:hAnsi="Arial" w:cs="Arial"/>
              </w:rPr>
            </w:pPr>
            <w:r w:rsidRPr="009B7A3E">
              <w:rPr>
                <w:rFonts w:ascii="Arial" w:hAnsi="Arial" w:cs="Arial"/>
              </w:rPr>
              <w:t xml:space="preserve">Kierunek: </w:t>
            </w:r>
            <w:r w:rsidRPr="009B7A3E">
              <w:rPr>
                <w:rFonts w:ascii="Arial" w:hAnsi="Arial" w:cs="Arial"/>
              </w:rPr>
              <w:sym w:font="Symbol" w:char="F0A3"/>
            </w:r>
            <w:r w:rsidRPr="009B7A3E">
              <w:rPr>
                <w:rFonts w:ascii="Arial" w:hAnsi="Arial" w:cs="Arial"/>
              </w:rPr>
              <w:t>1°</w:t>
            </w:r>
          </w:p>
        </w:tc>
        <w:tc>
          <w:tcPr>
            <w:tcW w:w="2263" w:type="dxa"/>
          </w:tcPr>
          <w:p w14:paraId="44001461" w14:textId="77777777" w:rsidR="00362FDF" w:rsidRPr="009B7A3E" w:rsidRDefault="00362FDF" w:rsidP="00362FDF">
            <w:pPr>
              <w:spacing w:after="0" w:line="240" w:lineRule="auto"/>
              <w:rPr>
                <w:rFonts w:ascii="Arial" w:hAnsi="Arial" w:cs="Arial"/>
              </w:rPr>
            </w:pPr>
          </w:p>
        </w:tc>
      </w:tr>
      <w:tr w:rsidR="00362FDF" w:rsidRPr="009B7A3E" w14:paraId="0414E27C" w14:textId="521AB0E4" w:rsidTr="000D6748">
        <w:trPr>
          <w:jc w:val="center"/>
        </w:trPr>
        <w:tc>
          <w:tcPr>
            <w:tcW w:w="1838" w:type="dxa"/>
          </w:tcPr>
          <w:p w14:paraId="7C8425D2" w14:textId="77777777" w:rsidR="00362FDF" w:rsidRPr="009B7A3E" w:rsidRDefault="00362FDF" w:rsidP="00362FDF">
            <w:pPr>
              <w:spacing w:after="0" w:line="240" w:lineRule="auto"/>
              <w:rPr>
                <w:rFonts w:ascii="Arial" w:hAnsi="Arial" w:cs="Arial"/>
              </w:rPr>
            </w:pPr>
            <w:r w:rsidRPr="009B7A3E">
              <w:rPr>
                <w:rFonts w:ascii="Arial" w:hAnsi="Arial" w:cs="Arial"/>
              </w:rPr>
              <w:t>Temperatura pracy</w:t>
            </w:r>
          </w:p>
        </w:tc>
        <w:tc>
          <w:tcPr>
            <w:tcW w:w="6105" w:type="dxa"/>
          </w:tcPr>
          <w:p w14:paraId="74ABF64D" w14:textId="77777777" w:rsidR="00362FDF" w:rsidRPr="009B7A3E" w:rsidRDefault="00362FDF" w:rsidP="00362FDF">
            <w:pPr>
              <w:spacing w:after="0" w:line="240" w:lineRule="auto"/>
              <w:rPr>
                <w:rFonts w:ascii="Arial" w:hAnsi="Arial" w:cs="Arial"/>
              </w:rPr>
            </w:pPr>
            <w:r w:rsidRPr="009B7A3E">
              <w:rPr>
                <w:rFonts w:ascii="Arial" w:hAnsi="Arial" w:cs="Arial"/>
              </w:rPr>
              <w:t>Co najmniej od –40°C do +50°C</w:t>
            </w:r>
          </w:p>
        </w:tc>
        <w:tc>
          <w:tcPr>
            <w:tcW w:w="2263" w:type="dxa"/>
          </w:tcPr>
          <w:p w14:paraId="65010AFE" w14:textId="77777777" w:rsidR="00362FDF" w:rsidRPr="009B7A3E" w:rsidRDefault="00362FDF" w:rsidP="00362FDF">
            <w:pPr>
              <w:spacing w:after="0" w:line="240" w:lineRule="auto"/>
              <w:rPr>
                <w:rFonts w:ascii="Arial" w:hAnsi="Arial" w:cs="Arial"/>
              </w:rPr>
            </w:pPr>
          </w:p>
        </w:tc>
      </w:tr>
      <w:tr w:rsidR="00362FDF" w:rsidRPr="009B7A3E" w14:paraId="2CAE86F6" w14:textId="740FAF40" w:rsidTr="000D6748">
        <w:trPr>
          <w:jc w:val="center"/>
        </w:trPr>
        <w:tc>
          <w:tcPr>
            <w:tcW w:w="1838" w:type="dxa"/>
          </w:tcPr>
          <w:p w14:paraId="304161ED" w14:textId="77777777" w:rsidR="00362FDF" w:rsidRPr="009B7A3E" w:rsidRDefault="00362FDF" w:rsidP="00362FDF">
            <w:pPr>
              <w:spacing w:after="0" w:line="240" w:lineRule="auto"/>
              <w:rPr>
                <w:rFonts w:ascii="Arial" w:hAnsi="Arial" w:cs="Arial"/>
              </w:rPr>
            </w:pPr>
            <w:r w:rsidRPr="009B7A3E">
              <w:rPr>
                <w:rFonts w:ascii="Arial" w:hAnsi="Arial" w:cs="Arial"/>
              </w:rPr>
              <w:t>Ogrzewanie</w:t>
            </w:r>
          </w:p>
        </w:tc>
        <w:tc>
          <w:tcPr>
            <w:tcW w:w="6105" w:type="dxa"/>
          </w:tcPr>
          <w:p w14:paraId="57568163" w14:textId="77777777" w:rsidR="00362FDF" w:rsidRPr="009B7A3E" w:rsidRDefault="00362FDF" w:rsidP="00362FDF">
            <w:pPr>
              <w:spacing w:after="0" w:line="240" w:lineRule="auto"/>
              <w:rPr>
                <w:rFonts w:ascii="Arial" w:hAnsi="Arial" w:cs="Arial"/>
              </w:rPr>
            </w:pPr>
            <w:r w:rsidRPr="009B7A3E">
              <w:rPr>
                <w:rFonts w:ascii="Arial" w:hAnsi="Arial" w:cs="Arial"/>
              </w:rPr>
              <w:t>Przetwornik pomiarowy musi być ogrzewany w celu poprawnej pracy w warunkach zimowych.</w:t>
            </w:r>
          </w:p>
        </w:tc>
        <w:tc>
          <w:tcPr>
            <w:tcW w:w="2263" w:type="dxa"/>
          </w:tcPr>
          <w:p w14:paraId="18C3298E" w14:textId="77777777" w:rsidR="00362FDF" w:rsidRPr="009B7A3E" w:rsidRDefault="00362FDF" w:rsidP="00362FDF">
            <w:pPr>
              <w:spacing w:after="0" w:line="240" w:lineRule="auto"/>
              <w:rPr>
                <w:rFonts w:ascii="Arial" w:hAnsi="Arial" w:cs="Arial"/>
              </w:rPr>
            </w:pPr>
          </w:p>
        </w:tc>
      </w:tr>
      <w:tr w:rsidR="00362FDF" w:rsidRPr="009B7A3E" w14:paraId="4312ED25" w14:textId="121DF771" w:rsidTr="002B088D">
        <w:trPr>
          <w:trHeight w:val="340"/>
          <w:jc w:val="center"/>
        </w:trPr>
        <w:tc>
          <w:tcPr>
            <w:tcW w:w="10206" w:type="dxa"/>
            <w:gridSpan w:val="3"/>
            <w:tcBorders>
              <w:top w:val="single" w:sz="4" w:space="0" w:color="auto"/>
              <w:left w:val="single" w:sz="4" w:space="0" w:color="auto"/>
              <w:bottom w:val="single" w:sz="4" w:space="0" w:color="auto"/>
              <w:right w:val="single" w:sz="4" w:space="0" w:color="auto"/>
            </w:tcBorders>
            <w:vAlign w:val="center"/>
          </w:tcPr>
          <w:p w14:paraId="22AA6F23" w14:textId="1B488CB4" w:rsidR="00362FDF" w:rsidRPr="009B7A3E" w:rsidRDefault="00362FDF" w:rsidP="00362FDF">
            <w:pPr>
              <w:spacing w:after="0" w:line="240" w:lineRule="auto"/>
              <w:rPr>
                <w:rFonts w:ascii="Arial" w:hAnsi="Arial" w:cs="Arial"/>
                <w:b/>
                <w:i/>
              </w:rPr>
            </w:pPr>
            <w:r w:rsidRPr="009B7A3E">
              <w:rPr>
                <w:rFonts w:ascii="Arial" w:hAnsi="Arial" w:cs="Arial"/>
                <w:b/>
                <w:i/>
              </w:rPr>
              <w:t>Czujnik temperatury i wilgotności względnej</w:t>
            </w:r>
          </w:p>
        </w:tc>
      </w:tr>
      <w:tr w:rsidR="00362FDF" w:rsidRPr="009B7A3E" w14:paraId="29F99C51" w14:textId="7F765752" w:rsidTr="000D6748">
        <w:trPr>
          <w:jc w:val="center"/>
        </w:trPr>
        <w:tc>
          <w:tcPr>
            <w:tcW w:w="1838" w:type="dxa"/>
          </w:tcPr>
          <w:p w14:paraId="48207BCF" w14:textId="77777777" w:rsidR="00362FDF" w:rsidRPr="009B7A3E" w:rsidRDefault="00362FDF" w:rsidP="00362FDF">
            <w:pPr>
              <w:spacing w:after="0" w:line="240" w:lineRule="auto"/>
              <w:rPr>
                <w:rFonts w:ascii="Arial" w:hAnsi="Arial" w:cs="Arial"/>
              </w:rPr>
            </w:pPr>
            <w:r w:rsidRPr="009B7A3E">
              <w:rPr>
                <w:rFonts w:ascii="Arial" w:hAnsi="Arial" w:cs="Arial"/>
              </w:rPr>
              <w:t>Zakres pomiarowy</w:t>
            </w:r>
          </w:p>
        </w:tc>
        <w:tc>
          <w:tcPr>
            <w:tcW w:w="6105" w:type="dxa"/>
          </w:tcPr>
          <w:p w14:paraId="213A8619" w14:textId="77777777" w:rsidR="00362FDF" w:rsidRPr="009B7A3E" w:rsidRDefault="00362FDF" w:rsidP="00362FDF">
            <w:pPr>
              <w:spacing w:after="0" w:line="240" w:lineRule="auto"/>
              <w:rPr>
                <w:rFonts w:ascii="Arial" w:hAnsi="Arial" w:cs="Arial"/>
              </w:rPr>
            </w:pPr>
            <w:r w:rsidRPr="009B7A3E">
              <w:rPr>
                <w:rFonts w:ascii="Arial" w:hAnsi="Arial" w:cs="Arial"/>
              </w:rPr>
              <w:t>Temperatura: co najmniej od –40°C do +50°C</w:t>
            </w:r>
          </w:p>
          <w:p w14:paraId="5D373503" w14:textId="77777777" w:rsidR="00362FDF" w:rsidRPr="009B7A3E" w:rsidRDefault="00362FDF" w:rsidP="00362FDF">
            <w:pPr>
              <w:spacing w:after="0" w:line="240" w:lineRule="auto"/>
              <w:rPr>
                <w:rFonts w:ascii="Arial" w:hAnsi="Arial" w:cs="Arial"/>
              </w:rPr>
            </w:pPr>
            <w:r w:rsidRPr="009B7A3E">
              <w:rPr>
                <w:rFonts w:ascii="Arial" w:hAnsi="Arial" w:cs="Arial"/>
              </w:rPr>
              <w:t>Wilgotność: 0 – 100% RH</w:t>
            </w:r>
          </w:p>
        </w:tc>
        <w:tc>
          <w:tcPr>
            <w:tcW w:w="2263" w:type="dxa"/>
          </w:tcPr>
          <w:p w14:paraId="7A00DB2C" w14:textId="77777777" w:rsidR="00362FDF" w:rsidRPr="009B7A3E" w:rsidRDefault="00362FDF" w:rsidP="00362FDF">
            <w:pPr>
              <w:spacing w:after="0" w:line="240" w:lineRule="auto"/>
              <w:rPr>
                <w:rFonts w:ascii="Arial" w:hAnsi="Arial" w:cs="Arial"/>
              </w:rPr>
            </w:pPr>
          </w:p>
        </w:tc>
      </w:tr>
      <w:tr w:rsidR="00362FDF" w:rsidRPr="009B7A3E" w14:paraId="30155061" w14:textId="0DE526E4" w:rsidTr="000D6748">
        <w:trPr>
          <w:jc w:val="center"/>
        </w:trPr>
        <w:tc>
          <w:tcPr>
            <w:tcW w:w="1838" w:type="dxa"/>
          </w:tcPr>
          <w:p w14:paraId="67EE9C4D" w14:textId="77777777" w:rsidR="00362FDF" w:rsidRPr="009B7A3E" w:rsidRDefault="00362FDF" w:rsidP="00362FDF">
            <w:pPr>
              <w:spacing w:after="0" w:line="240" w:lineRule="auto"/>
              <w:rPr>
                <w:rFonts w:ascii="Arial" w:hAnsi="Arial" w:cs="Arial"/>
              </w:rPr>
            </w:pPr>
            <w:r w:rsidRPr="009B7A3E">
              <w:rPr>
                <w:rFonts w:ascii="Arial" w:hAnsi="Arial" w:cs="Arial"/>
              </w:rPr>
              <w:t>Dokładność</w:t>
            </w:r>
          </w:p>
        </w:tc>
        <w:tc>
          <w:tcPr>
            <w:tcW w:w="6105" w:type="dxa"/>
          </w:tcPr>
          <w:p w14:paraId="47EF1DC0" w14:textId="77777777" w:rsidR="00362FDF" w:rsidRPr="009B7A3E" w:rsidRDefault="00362FDF" w:rsidP="00362FDF">
            <w:pPr>
              <w:spacing w:after="0" w:line="240" w:lineRule="auto"/>
              <w:rPr>
                <w:rFonts w:ascii="Arial" w:hAnsi="Arial" w:cs="Arial"/>
              </w:rPr>
            </w:pPr>
            <w:r w:rsidRPr="009B7A3E">
              <w:rPr>
                <w:rFonts w:ascii="Arial" w:hAnsi="Arial" w:cs="Arial"/>
              </w:rPr>
              <w:t>Temperatura: przy 20°C ±0.3°C</w:t>
            </w:r>
          </w:p>
          <w:p w14:paraId="3B55182E" w14:textId="77777777" w:rsidR="00362FDF" w:rsidRPr="009B7A3E" w:rsidRDefault="00362FDF" w:rsidP="00362FDF">
            <w:pPr>
              <w:adjustRightInd w:val="0"/>
              <w:spacing w:after="0" w:line="240" w:lineRule="auto"/>
              <w:rPr>
                <w:rFonts w:ascii="Arial" w:hAnsi="Arial" w:cs="Arial"/>
              </w:rPr>
            </w:pPr>
            <w:r w:rsidRPr="009B7A3E">
              <w:rPr>
                <w:rFonts w:ascii="Arial" w:hAnsi="Arial" w:cs="Arial"/>
              </w:rPr>
              <w:t xml:space="preserve">Wilgotność: </w:t>
            </w:r>
            <w:r w:rsidRPr="009B7A3E">
              <w:rPr>
                <w:rFonts w:ascii="Arial" w:hAnsi="Arial" w:cs="Arial"/>
              </w:rPr>
              <w:sym w:font="Symbol" w:char="F0A3"/>
            </w:r>
            <w:r w:rsidRPr="009B7A3E">
              <w:rPr>
                <w:rFonts w:ascii="Arial" w:hAnsi="Arial" w:cs="Arial"/>
              </w:rPr>
              <w:t>3% RH przy 0÷90% RH</w:t>
            </w:r>
          </w:p>
          <w:p w14:paraId="4A8D76D9" w14:textId="130C2549" w:rsidR="00362FDF" w:rsidRPr="009B7A3E" w:rsidRDefault="00362FDF" w:rsidP="00362FDF">
            <w:pPr>
              <w:spacing w:after="0" w:line="240" w:lineRule="auto"/>
              <w:ind w:left="1205"/>
              <w:rPr>
                <w:rFonts w:ascii="Arial" w:hAnsi="Arial" w:cs="Arial"/>
              </w:rPr>
            </w:pPr>
            <w:r w:rsidRPr="009B7A3E">
              <w:rPr>
                <w:rFonts w:ascii="Arial" w:hAnsi="Arial" w:cs="Arial"/>
              </w:rPr>
              <w:sym w:font="Symbol" w:char="F0A3"/>
            </w:r>
            <w:r w:rsidRPr="009B7A3E">
              <w:rPr>
                <w:rFonts w:ascii="Arial" w:hAnsi="Arial" w:cs="Arial"/>
              </w:rPr>
              <w:t>5% RH przy 90÷100% RH</w:t>
            </w:r>
          </w:p>
        </w:tc>
        <w:tc>
          <w:tcPr>
            <w:tcW w:w="2263" w:type="dxa"/>
          </w:tcPr>
          <w:p w14:paraId="2B11AEB4" w14:textId="77777777" w:rsidR="00362FDF" w:rsidRPr="009B7A3E" w:rsidRDefault="00362FDF" w:rsidP="00362FDF">
            <w:pPr>
              <w:spacing w:after="0" w:line="240" w:lineRule="auto"/>
              <w:rPr>
                <w:rFonts w:ascii="Arial" w:hAnsi="Arial" w:cs="Arial"/>
              </w:rPr>
            </w:pPr>
          </w:p>
        </w:tc>
      </w:tr>
      <w:tr w:rsidR="00362FDF" w:rsidRPr="009B7A3E" w14:paraId="47D14D2A" w14:textId="6067F9DE" w:rsidTr="000D6748">
        <w:trPr>
          <w:jc w:val="center"/>
        </w:trPr>
        <w:tc>
          <w:tcPr>
            <w:tcW w:w="1838" w:type="dxa"/>
          </w:tcPr>
          <w:p w14:paraId="3CB96225" w14:textId="77777777" w:rsidR="00362FDF" w:rsidRPr="009B7A3E" w:rsidRDefault="00362FDF" w:rsidP="00362FDF">
            <w:pPr>
              <w:spacing w:after="0" w:line="240" w:lineRule="auto"/>
              <w:rPr>
                <w:rFonts w:ascii="Arial" w:hAnsi="Arial" w:cs="Arial"/>
              </w:rPr>
            </w:pPr>
            <w:r w:rsidRPr="009B7A3E">
              <w:rPr>
                <w:rFonts w:ascii="Arial" w:hAnsi="Arial" w:cs="Arial"/>
              </w:rPr>
              <w:t>Rozdzielczość</w:t>
            </w:r>
          </w:p>
        </w:tc>
        <w:tc>
          <w:tcPr>
            <w:tcW w:w="6105" w:type="dxa"/>
          </w:tcPr>
          <w:p w14:paraId="2EF6F52B" w14:textId="77777777" w:rsidR="00362FDF" w:rsidRPr="009B7A3E" w:rsidRDefault="00362FDF" w:rsidP="00362FDF">
            <w:pPr>
              <w:spacing w:after="0" w:line="240" w:lineRule="auto"/>
              <w:rPr>
                <w:rFonts w:ascii="Arial" w:hAnsi="Arial" w:cs="Arial"/>
              </w:rPr>
            </w:pPr>
            <w:r w:rsidRPr="009B7A3E">
              <w:rPr>
                <w:rFonts w:ascii="Arial" w:hAnsi="Arial" w:cs="Arial"/>
              </w:rPr>
              <w:t>Temperatura: 0,1°C</w:t>
            </w:r>
          </w:p>
          <w:p w14:paraId="53283049" w14:textId="77777777" w:rsidR="00362FDF" w:rsidRPr="009B7A3E" w:rsidRDefault="00362FDF" w:rsidP="00362FDF">
            <w:pPr>
              <w:spacing w:after="0" w:line="240" w:lineRule="auto"/>
              <w:rPr>
                <w:rFonts w:ascii="Arial" w:hAnsi="Arial" w:cs="Arial"/>
              </w:rPr>
            </w:pPr>
            <w:r w:rsidRPr="009B7A3E">
              <w:rPr>
                <w:rFonts w:ascii="Arial" w:hAnsi="Arial" w:cs="Arial"/>
              </w:rPr>
              <w:t xml:space="preserve">Wilgotność: </w:t>
            </w:r>
            <w:r w:rsidRPr="009B7A3E">
              <w:rPr>
                <w:rFonts w:ascii="Arial" w:hAnsi="Arial" w:cs="Arial"/>
              </w:rPr>
              <w:sym w:font="Symbol" w:char="F0A3"/>
            </w:r>
            <w:r w:rsidRPr="009B7A3E">
              <w:rPr>
                <w:rFonts w:ascii="Arial" w:hAnsi="Arial" w:cs="Arial"/>
              </w:rPr>
              <w:t>1% RH</w:t>
            </w:r>
          </w:p>
        </w:tc>
        <w:tc>
          <w:tcPr>
            <w:tcW w:w="2263" w:type="dxa"/>
          </w:tcPr>
          <w:p w14:paraId="0FE9A89F" w14:textId="77777777" w:rsidR="00362FDF" w:rsidRPr="009B7A3E" w:rsidRDefault="00362FDF" w:rsidP="00362FDF">
            <w:pPr>
              <w:spacing w:after="0" w:line="240" w:lineRule="auto"/>
              <w:rPr>
                <w:rFonts w:ascii="Arial" w:hAnsi="Arial" w:cs="Arial"/>
              </w:rPr>
            </w:pPr>
          </w:p>
        </w:tc>
      </w:tr>
      <w:tr w:rsidR="00362FDF" w:rsidRPr="009B7A3E" w14:paraId="5881E24A" w14:textId="11F68F9E" w:rsidTr="000D6748">
        <w:trPr>
          <w:jc w:val="center"/>
        </w:trPr>
        <w:tc>
          <w:tcPr>
            <w:tcW w:w="1838" w:type="dxa"/>
          </w:tcPr>
          <w:p w14:paraId="438A2CA2" w14:textId="77777777" w:rsidR="00362FDF" w:rsidRPr="009B7A3E" w:rsidRDefault="00362FDF" w:rsidP="00362FDF">
            <w:pPr>
              <w:spacing w:after="0" w:line="240" w:lineRule="auto"/>
              <w:rPr>
                <w:rFonts w:ascii="Arial" w:hAnsi="Arial" w:cs="Arial"/>
              </w:rPr>
            </w:pPr>
            <w:r w:rsidRPr="009B7A3E">
              <w:rPr>
                <w:rFonts w:ascii="Arial" w:hAnsi="Arial" w:cs="Arial"/>
              </w:rPr>
              <w:t>Temperatura pracy</w:t>
            </w:r>
          </w:p>
        </w:tc>
        <w:tc>
          <w:tcPr>
            <w:tcW w:w="6105" w:type="dxa"/>
          </w:tcPr>
          <w:p w14:paraId="26DF1DAB" w14:textId="77777777" w:rsidR="00362FDF" w:rsidRPr="009B7A3E" w:rsidRDefault="00362FDF" w:rsidP="00362FDF">
            <w:pPr>
              <w:spacing w:after="0" w:line="240" w:lineRule="auto"/>
              <w:rPr>
                <w:rFonts w:ascii="Arial" w:hAnsi="Arial" w:cs="Arial"/>
              </w:rPr>
            </w:pPr>
            <w:r w:rsidRPr="009B7A3E">
              <w:rPr>
                <w:rFonts w:ascii="Arial" w:hAnsi="Arial" w:cs="Arial"/>
              </w:rPr>
              <w:t>Co najmniej od –50°C do +60°C</w:t>
            </w:r>
          </w:p>
        </w:tc>
        <w:tc>
          <w:tcPr>
            <w:tcW w:w="2263" w:type="dxa"/>
          </w:tcPr>
          <w:p w14:paraId="3AF04830" w14:textId="77777777" w:rsidR="00362FDF" w:rsidRPr="009B7A3E" w:rsidRDefault="00362FDF" w:rsidP="00362FDF">
            <w:pPr>
              <w:spacing w:after="0" w:line="240" w:lineRule="auto"/>
              <w:rPr>
                <w:rFonts w:ascii="Arial" w:hAnsi="Arial" w:cs="Arial"/>
              </w:rPr>
            </w:pPr>
          </w:p>
        </w:tc>
      </w:tr>
      <w:tr w:rsidR="00362FDF" w:rsidRPr="009B7A3E" w14:paraId="7DD0E1FF" w14:textId="2F0E1E39" w:rsidTr="000D6748">
        <w:trPr>
          <w:jc w:val="center"/>
        </w:trPr>
        <w:tc>
          <w:tcPr>
            <w:tcW w:w="1838" w:type="dxa"/>
          </w:tcPr>
          <w:p w14:paraId="09D3216E" w14:textId="77777777" w:rsidR="00362FDF" w:rsidRPr="009B7A3E" w:rsidRDefault="00362FDF" w:rsidP="00362FDF">
            <w:pPr>
              <w:spacing w:after="0" w:line="240" w:lineRule="auto"/>
              <w:rPr>
                <w:rFonts w:ascii="Arial" w:hAnsi="Arial" w:cs="Arial"/>
              </w:rPr>
            </w:pPr>
            <w:r w:rsidRPr="009B7A3E">
              <w:rPr>
                <w:rFonts w:ascii="Arial" w:hAnsi="Arial" w:cs="Arial"/>
              </w:rPr>
              <w:t>Obudowa</w:t>
            </w:r>
          </w:p>
        </w:tc>
        <w:tc>
          <w:tcPr>
            <w:tcW w:w="6105" w:type="dxa"/>
          </w:tcPr>
          <w:p w14:paraId="03B625B2" w14:textId="77777777" w:rsidR="00362FDF" w:rsidRPr="009B7A3E" w:rsidRDefault="00362FDF" w:rsidP="00362FDF">
            <w:pPr>
              <w:spacing w:after="0" w:line="240" w:lineRule="auto"/>
              <w:rPr>
                <w:rFonts w:ascii="Arial" w:hAnsi="Arial" w:cs="Arial"/>
              </w:rPr>
            </w:pPr>
            <w:r w:rsidRPr="009B7A3E">
              <w:rPr>
                <w:rFonts w:ascii="Arial" w:hAnsi="Arial" w:cs="Arial"/>
              </w:rPr>
              <w:t>Obudowa zewnętrzna musi zapewnić wymuszoną (mechaniczną) wentylację czujników oraz ich ochronę przed promieniowaniem słonecznym. Materiały wykorzystane do jej budowy i instalacji muszą być odporne na warunki atmosferyczne.</w:t>
            </w:r>
          </w:p>
        </w:tc>
        <w:tc>
          <w:tcPr>
            <w:tcW w:w="2263" w:type="dxa"/>
          </w:tcPr>
          <w:p w14:paraId="4BAA40CE" w14:textId="77777777" w:rsidR="00362FDF" w:rsidRPr="009B7A3E" w:rsidRDefault="00362FDF" w:rsidP="00362FDF">
            <w:pPr>
              <w:spacing w:after="0" w:line="240" w:lineRule="auto"/>
              <w:rPr>
                <w:rFonts w:ascii="Arial" w:hAnsi="Arial" w:cs="Arial"/>
              </w:rPr>
            </w:pPr>
          </w:p>
        </w:tc>
      </w:tr>
      <w:tr w:rsidR="00362FDF" w:rsidRPr="009B7A3E" w14:paraId="72EF679C" w14:textId="5D84FF58" w:rsidTr="00BB0D00">
        <w:trPr>
          <w:jc w:val="center"/>
        </w:trPr>
        <w:tc>
          <w:tcPr>
            <w:tcW w:w="10206" w:type="dxa"/>
            <w:gridSpan w:val="3"/>
            <w:tcBorders>
              <w:top w:val="single" w:sz="4" w:space="0" w:color="auto"/>
              <w:left w:val="single" w:sz="4" w:space="0" w:color="auto"/>
              <w:bottom w:val="single" w:sz="4" w:space="0" w:color="auto"/>
              <w:right w:val="single" w:sz="4" w:space="0" w:color="auto"/>
            </w:tcBorders>
          </w:tcPr>
          <w:p w14:paraId="5244AB02" w14:textId="5F6114A8" w:rsidR="00362FDF" w:rsidRPr="009B7A3E" w:rsidRDefault="00362FDF" w:rsidP="00362FDF">
            <w:pPr>
              <w:tabs>
                <w:tab w:val="left" w:pos="1335"/>
              </w:tabs>
              <w:spacing w:after="0" w:line="240" w:lineRule="auto"/>
              <w:rPr>
                <w:rFonts w:ascii="Arial" w:hAnsi="Arial" w:cs="Arial"/>
                <w:b/>
                <w:i/>
              </w:rPr>
            </w:pPr>
            <w:r w:rsidRPr="009B7A3E">
              <w:rPr>
                <w:rFonts w:ascii="Arial" w:hAnsi="Arial" w:cs="Arial"/>
                <w:b/>
                <w:i/>
              </w:rPr>
              <w:t>Czujnik ciśnienia atmosferycznego</w:t>
            </w:r>
          </w:p>
        </w:tc>
      </w:tr>
      <w:tr w:rsidR="00362FDF" w:rsidRPr="009B7A3E" w14:paraId="074342AB" w14:textId="2F6155FA" w:rsidTr="000D6748">
        <w:trPr>
          <w:jc w:val="center"/>
        </w:trPr>
        <w:tc>
          <w:tcPr>
            <w:tcW w:w="1838" w:type="dxa"/>
          </w:tcPr>
          <w:p w14:paraId="6566CECB" w14:textId="77777777" w:rsidR="00362FDF" w:rsidRPr="009B7A3E" w:rsidRDefault="00362FDF" w:rsidP="00362FDF">
            <w:pPr>
              <w:spacing w:after="0" w:line="240" w:lineRule="auto"/>
              <w:rPr>
                <w:rFonts w:ascii="Arial" w:hAnsi="Arial" w:cs="Arial"/>
              </w:rPr>
            </w:pPr>
            <w:r w:rsidRPr="009B7A3E">
              <w:rPr>
                <w:rFonts w:ascii="Arial" w:hAnsi="Arial" w:cs="Arial"/>
              </w:rPr>
              <w:lastRenderedPageBreak/>
              <w:t>Zakres pomiarowy</w:t>
            </w:r>
          </w:p>
        </w:tc>
        <w:tc>
          <w:tcPr>
            <w:tcW w:w="6105" w:type="dxa"/>
          </w:tcPr>
          <w:p w14:paraId="20EEE13A" w14:textId="54F7D958" w:rsidR="00362FDF" w:rsidRPr="009B7A3E" w:rsidRDefault="00362FDF" w:rsidP="00362FDF">
            <w:pPr>
              <w:spacing w:after="0" w:line="240" w:lineRule="auto"/>
              <w:rPr>
                <w:rFonts w:ascii="Arial" w:hAnsi="Arial" w:cs="Arial"/>
              </w:rPr>
            </w:pPr>
            <w:r w:rsidRPr="002B088D">
              <w:rPr>
                <w:rFonts w:ascii="Arial" w:hAnsi="Arial" w:cs="Arial"/>
              </w:rPr>
              <w:t xml:space="preserve">Co najmniej od 600 do 1100 </w:t>
            </w:r>
            <w:proofErr w:type="spellStart"/>
            <w:r w:rsidRPr="002B088D">
              <w:rPr>
                <w:rFonts w:ascii="Arial" w:hAnsi="Arial" w:cs="Arial"/>
              </w:rPr>
              <w:t>hPa</w:t>
            </w:r>
            <w:proofErr w:type="spellEnd"/>
          </w:p>
        </w:tc>
        <w:tc>
          <w:tcPr>
            <w:tcW w:w="2263" w:type="dxa"/>
          </w:tcPr>
          <w:p w14:paraId="442C2106" w14:textId="77777777" w:rsidR="00362FDF" w:rsidRPr="009B7A3E" w:rsidRDefault="00362FDF" w:rsidP="00362FDF">
            <w:pPr>
              <w:spacing w:after="0" w:line="240" w:lineRule="auto"/>
              <w:rPr>
                <w:rFonts w:ascii="Arial" w:hAnsi="Arial" w:cs="Arial"/>
              </w:rPr>
            </w:pPr>
          </w:p>
        </w:tc>
      </w:tr>
      <w:tr w:rsidR="00362FDF" w:rsidRPr="009B7A3E" w14:paraId="3CDC5843" w14:textId="6BFBCEC6" w:rsidTr="000D6748">
        <w:trPr>
          <w:jc w:val="center"/>
        </w:trPr>
        <w:tc>
          <w:tcPr>
            <w:tcW w:w="1838" w:type="dxa"/>
          </w:tcPr>
          <w:p w14:paraId="3A61505F" w14:textId="77777777" w:rsidR="00362FDF" w:rsidRPr="009B7A3E" w:rsidRDefault="00362FDF" w:rsidP="00362FDF">
            <w:pPr>
              <w:spacing w:after="0" w:line="240" w:lineRule="auto"/>
              <w:rPr>
                <w:rFonts w:ascii="Arial" w:hAnsi="Arial" w:cs="Arial"/>
              </w:rPr>
            </w:pPr>
            <w:r w:rsidRPr="009B7A3E">
              <w:rPr>
                <w:rFonts w:ascii="Arial" w:hAnsi="Arial" w:cs="Arial"/>
              </w:rPr>
              <w:t>Dokładność</w:t>
            </w:r>
          </w:p>
        </w:tc>
        <w:tc>
          <w:tcPr>
            <w:tcW w:w="6105" w:type="dxa"/>
          </w:tcPr>
          <w:p w14:paraId="19D5DF18" w14:textId="0083D393" w:rsidR="00362FDF" w:rsidRPr="002B088D" w:rsidRDefault="00362FDF" w:rsidP="00362FDF">
            <w:pPr>
              <w:spacing w:after="0" w:line="240" w:lineRule="auto"/>
              <w:rPr>
                <w:rFonts w:ascii="Arial" w:hAnsi="Arial" w:cs="Arial"/>
              </w:rPr>
            </w:pPr>
            <w:r w:rsidRPr="002B088D">
              <w:rPr>
                <w:rFonts w:ascii="Arial" w:hAnsi="Arial" w:cs="Arial"/>
                <w:szCs w:val="24"/>
              </w:rPr>
              <w:t xml:space="preserve">±1,5 </w:t>
            </w:r>
            <w:proofErr w:type="spellStart"/>
            <w:r w:rsidRPr="002B088D">
              <w:rPr>
                <w:rFonts w:ascii="Arial" w:hAnsi="Arial" w:cs="Arial"/>
                <w:szCs w:val="24"/>
              </w:rPr>
              <w:t>hPa</w:t>
            </w:r>
            <w:proofErr w:type="spellEnd"/>
          </w:p>
        </w:tc>
        <w:tc>
          <w:tcPr>
            <w:tcW w:w="2263" w:type="dxa"/>
          </w:tcPr>
          <w:p w14:paraId="36387BD7" w14:textId="77777777" w:rsidR="00362FDF" w:rsidRPr="009B7A3E" w:rsidRDefault="00362FDF" w:rsidP="00362FDF">
            <w:pPr>
              <w:spacing w:after="0" w:line="240" w:lineRule="auto"/>
              <w:rPr>
                <w:rFonts w:ascii="Arial" w:hAnsi="Arial" w:cs="Arial"/>
              </w:rPr>
            </w:pPr>
          </w:p>
        </w:tc>
      </w:tr>
      <w:tr w:rsidR="00362FDF" w:rsidRPr="009B7A3E" w14:paraId="45599FFC" w14:textId="2FF3AEF7" w:rsidTr="000D6748">
        <w:trPr>
          <w:jc w:val="center"/>
        </w:trPr>
        <w:tc>
          <w:tcPr>
            <w:tcW w:w="1838" w:type="dxa"/>
          </w:tcPr>
          <w:p w14:paraId="6C32D32F" w14:textId="77777777" w:rsidR="00362FDF" w:rsidRPr="009B7A3E" w:rsidRDefault="00362FDF" w:rsidP="00362FDF">
            <w:pPr>
              <w:spacing w:after="0" w:line="240" w:lineRule="auto"/>
              <w:rPr>
                <w:rFonts w:ascii="Arial" w:hAnsi="Arial" w:cs="Arial"/>
              </w:rPr>
            </w:pPr>
            <w:r w:rsidRPr="009B7A3E">
              <w:rPr>
                <w:rFonts w:ascii="Arial" w:hAnsi="Arial" w:cs="Arial"/>
              </w:rPr>
              <w:t>Rozdzielczość</w:t>
            </w:r>
          </w:p>
        </w:tc>
        <w:tc>
          <w:tcPr>
            <w:tcW w:w="6105" w:type="dxa"/>
          </w:tcPr>
          <w:p w14:paraId="51A1C043" w14:textId="475093A9" w:rsidR="00362FDF" w:rsidRPr="002B088D" w:rsidRDefault="00362FDF" w:rsidP="00362FDF">
            <w:pPr>
              <w:spacing w:after="0" w:line="240" w:lineRule="auto"/>
              <w:rPr>
                <w:rFonts w:ascii="Arial" w:hAnsi="Arial" w:cs="Arial"/>
              </w:rPr>
            </w:pPr>
            <w:r w:rsidRPr="002B088D">
              <w:rPr>
                <w:rFonts w:ascii="Arial" w:hAnsi="Arial" w:cs="Arial"/>
                <w:szCs w:val="24"/>
              </w:rPr>
              <w:t xml:space="preserve">≤1 </w:t>
            </w:r>
            <w:proofErr w:type="spellStart"/>
            <w:r w:rsidRPr="002B088D">
              <w:rPr>
                <w:rFonts w:ascii="Arial" w:hAnsi="Arial" w:cs="Arial"/>
                <w:szCs w:val="24"/>
              </w:rPr>
              <w:t>hPa</w:t>
            </w:r>
            <w:proofErr w:type="spellEnd"/>
          </w:p>
        </w:tc>
        <w:tc>
          <w:tcPr>
            <w:tcW w:w="2263" w:type="dxa"/>
          </w:tcPr>
          <w:p w14:paraId="328BF4A0" w14:textId="77777777" w:rsidR="00362FDF" w:rsidRPr="009B7A3E" w:rsidRDefault="00362FDF" w:rsidP="00362FDF">
            <w:pPr>
              <w:spacing w:after="0" w:line="240" w:lineRule="auto"/>
              <w:rPr>
                <w:rFonts w:ascii="Arial" w:hAnsi="Arial" w:cs="Arial"/>
              </w:rPr>
            </w:pPr>
          </w:p>
        </w:tc>
      </w:tr>
      <w:tr w:rsidR="00362FDF" w:rsidRPr="009B7A3E" w14:paraId="7A69D524" w14:textId="3E346F1F" w:rsidTr="000D6748">
        <w:trPr>
          <w:jc w:val="center"/>
        </w:trPr>
        <w:tc>
          <w:tcPr>
            <w:tcW w:w="1838" w:type="dxa"/>
          </w:tcPr>
          <w:p w14:paraId="1A5B51A1" w14:textId="77777777" w:rsidR="00362FDF" w:rsidRPr="009B7A3E" w:rsidRDefault="00362FDF" w:rsidP="00362FDF">
            <w:pPr>
              <w:spacing w:after="0" w:line="240" w:lineRule="auto"/>
              <w:rPr>
                <w:rFonts w:ascii="Arial" w:hAnsi="Arial" w:cs="Arial"/>
              </w:rPr>
            </w:pPr>
            <w:r w:rsidRPr="009B7A3E">
              <w:rPr>
                <w:rFonts w:ascii="Arial" w:hAnsi="Arial" w:cs="Arial"/>
              </w:rPr>
              <w:t>Temperatura pracy</w:t>
            </w:r>
          </w:p>
        </w:tc>
        <w:tc>
          <w:tcPr>
            <w:tcW w:w="6105" w:type="dxa"/>
          </w:tcPr>
          <w:p w14:paraId="3C57411D" w14:textId="48C3269C" w:rsidR="00362FDF" w:rsidRPr="002B088D" w:rsidRDefault="00362FDF" w:rsidP="00362FDF">
            <w:pPr>
              <w:spacing w:after="0" w:line="240" w:lineRule="auto"/>
              <w:rPr>
                <w:rFonts w:ascii="Arial" w:hAnsi="Arial" w:cs="Arial"/>
              </w:rPr>
            </w:pPr>
            <w:r w:rsidRPr="002B088D">
              <w:rPr>
                <w:rFonts w:ascii="Arial" w:hAnsi="Arial" w:cs="Arial"/>
                <w:szCs w:val="24"/>
              </w:rPr>
              <w:t>Co najmniej od -40°C do +50°C</w:t>
            </w:r>
          </w:p>
        </w:tc>
        <w:tc>
          <w:tcPr>
            <w:tcW w:w="2263" w:type="dxa"/>
          </w:tcPr>
          <w:p w14:paraId="7C97DFA9" w14:textId="77777777" w:rsidR="00362FDF" w:rsidRPr="009B7A3E" w:rsidRDefault="00362FDF" w:rsidP="00362FDF">
            <w:pPr>
              <w:spacing w:after="0" w:line="240" w:lineRule="auto"/>
              <w:rPr>
                <w:rFonts w:ascii="Arial" w:hAnsi="Arial" w:cs="Arial"/>
              </w:rPr>
            </w:pPr>
          </w:p>
        </w:tc>
      </w:tr>
      <w:tr w:rsidR="00362FDF" w:rsidRPr="009B7A3E" w14:paraId="4E5847F5" w14:textId="696C49B5" w:rsidTr="000D6748">
        <w:trPr>
          <w:jc w:val="center"/>
        </w:trPr>
        <w:tc>
          <w:tcPr>
            <w:tcW w:w="1838" w:type="dxa"/>
          </w:tcPr>
          <w:p w14:paraId="4922BD97" w14:textId="67A8D03A" w:rsidR="00362FDF" w:rsidRPr="002B088D" w:rsidRDefault="00362FDF" w:rsidP="00362FDF">
            <w:pPr>
              <w:spacing w:after="0" w:line="240" w:lineRule="auto"/>
              <w:rPr>
                <w:rFonts w:ascii="Arial" w:hAnsi="Arial" w:cs="Arial"/>
              </w:rPr>
            </w:pPr>
            <w:r w:rsidRPr="002B088D">
              <w:rPr>
                <w:rFonts w:ascii="Arial" w:hAnsi="Arial" w:cs="Arial"/>
              </w:rPr>
              <w:t>Jednostki</w:t>
            </w:r>
          </w:p>
        </w:tc>
        <w:tc>
          <w:tcPr>
            <w:tcW w:w="6105" w:type="dxa"/>
          </w:tcPr>
          <w:p w14:paraId="54D018E7" w14:textId="5E8AF569" w:rsidR="00362FDF" w:rsidRPr="002B088D" w:rsidRDefault="00362FDF" w:rsidP="00362FDF">
            <w:pPr>
              <w:spacing w:after="0" w:line="240" w:lineRule="auto"/>
              <w:rPr>
                <w:rFonts w:ascii="Arial" w:hAnsi="Arial" w:cs="Arial"/>
              </w:rPr>
            </w:pPr>
            <w:proofErr w:type="spellStart"/>
            <w:r w:rsidRPr="002B088D">
              <w:rPr>
                <w:rFonts w:ascii="Arial" w:hAnsi="Arial" w:cs="Arial"/>
              </w:rPr>
              <w:t>hPa</w:t>
            </w:r>
            <w:proofErr w:type="spellEnd"/>
          </w:p>
        </w:tc>
        <w:tc>
          <w:tcPr>
            <w:tcW w:w="2263" w:type="dxa"/>
          </w:tcPr>
          <w:p w14:paraId="7A549392" w14:textId="77777777" w:rsidR="00362FDF" w:rsidRPr="009B7A3E" w:rsidRDefault="00362FDF" w:rsidP="00362FDF">
            <w:pPr>
              <w:spacing w:after="0" w:line="240" w:lineRule="auto"/>
              <w:rPr>
                <w:rFonts w:ascii="Arial" w:hAnsi="Arial" w:cs="Arial"/>
              </w:rPr>
            </w:pPr>
          </w:p>
        </w:tc>
      </w:tr>
      <w:tr w:rsidR="00362FDF" w:rsidRPr="009B7A3E" w14:paraId="02E9E0E2" w14:textId="19AE3AAF" w:rsidTr="002B088D">
        <w:trPr>
          <w:trHeight w:val="340"/>
          <w:jc w:val="center"/>
        </w:trPr>
        <w:tc>
          <w:tcPr>
            <w:tcW w:w="10206" w:type="dxa"/>
            <w:gridSpan w:val="3"/>
            <w:vAlign w:val="center"/>
          </w:tcPr>
          <w:p w14:paraId="4C0DFBC1" w14:textId="1EB7A3D3" w:rsidR="00362FDF" w:rsidRPr="009B7A3E" w:rsidRDefault="00362FDF" w:rsidP="00362FDF">
            <w:pPr>
              <w:tabs>
                <w:tab w:val="left" w:pos="3135"/>
              </w:tabs>
              <w:spacing w:after="0" w:line="240" w:lineRule="auto"/>
              <w:rPr>
                <w:rFonts w:ascii="Arial" w:hAnsi="Arial" w:cs="Arial"/>
              </w:rPr>
            </w:pPr>
            <w:r w:rsidRPr="009B7A3E">
              <w:rPr>
                <w:rFonts w:ascii="Arial" w:hAnsi="Arial" w:cs="Arial"/>
                <w:b/>
                <w:i/>
              </w:rPr>
              <w:t>Maszt meteorologiczny</w:t>
            </w:r>
          </w:p>
        </w:tc>
      </w:tr>
      <w:tr w:rsidR="00362FDF" w:rsidRPr="009B7A3E" w14:paraId="38F52564" w14:textId="4F7FED16" w:rsidTr="000D6748">
        <w:trPr>
          <w:jc w:val="center"/>
        </w:trPr>
        <w:tc>
          <w:tcPr>
            <w:tcW w:w="1838" w:type="dxa"/>
          </w:tcPr>
          <w:p w14:paraId="6164EBE2" w14:textId="77777777" w:rsidR="00362FDF" w:rsidRPr="009B7A3E" w:rsidRDefault="00362FDF" w:rsidP="00362FDF">
            <w:pPr>
              <w:spacing w:after="0" w:line="240" w:lineRule="auto"/>
              <w:rPr>
                <w:rFonts w:ascii="Arial" w:hAnsi="Arial" w:cs="Arial"/>
              </w:rPr>
            </w:pPr>
            <w:r w:rsidRPr="009B7A3E">
              <w:rPr>
                <w:rFonts w:ascii="Arial" w:hAnsi="Arial" w:cs="Arial"/>
              </w:rPr>
              <w:t>Ogólne</w:t>
            </w:r>
          </w:p>
        </w:tc>
        <w:tc>
          <w:tcPr>
            <w:tcW w:w="6105" w:type="dxa"/>
          </w:tcPr>
          <w:p w14:paraId="77BA1644" w14:textId="1D5541B4" w:rsidR="00362FDF" w:rsidRPr="009B7A3E" w:rsidRDefault="00362FDF" w:rsidP="00362FDF">
            <w:pPr>
              <w:spacing w:after="0" w:line="240" w:lineRule="auto"/>
              <w:rPr>
                <w:rFonts w:ascii="Arial" w:hAnsi="Arial" w:cs="Arial"/>
              </w:rPr>
            </w:pPr>
            <w:r w:rsidRPr="009B7A3E">
              <w:rPr>
                <w:rFonts w:ascii="Arial" w:hAnsi="Arial" w:cs="Arial"/>
              </w:rPr>
              <w:t>Fabrycznie nowy z produkcji seryjnej, rok produkcji nie wcześniej niż 202</w:t>
            </w:r>
            <w:r>
              <w:rPr>
                <w:rFonts w:ascii="Arial" w:hAnsi="Arial" w:cs="Arial"/>
              </w:rPr>
              <w:t>6</w:t>
            </w:r>
          </w:p>
        </w:tc>
        <w:tc>
          <w:tcPr>
            <w:tcW w:w="2263" w:type="dxa"/>
          </w:tcPr>
          <w:p w14:paraId="79B733E3" w14:textId="77777777" w:rsidR="00362FDF" w:rsidRPr="009B7A3E" w:rsidRDefault="00362FDF" w:rsidP="00362FDF">
            <w:pPr>
              <w:spacing w:after="0" w:line="240" w:lineRule="auto"/>
              <w:rPr>
                <w:rFonts w:ascii="Arial" w:hAnsi="Arial" w:cs="Arial"/>
              </w:rPr>
            </w:pPr>
          </w:p>
        </w:tc>
      </w:tr>
      <w:tr w:rsidR="00362FDF" w:rsidRPr="009B7A3E" w14:paraId="65F89C61" w14:textId="044E95F0" w:rsidTr="000D6748">
        <w:trPr>
          <w:jc w:val="center"/>
        </w:trPr>
        <w:tc>
          <w:tcPr>
            <w:tcW w:w="1838" w:type="dxa"/>
          </w:tcPr>
          <w:p w14:paraId="2FA83C61" w14:textId="77777777" w:rsidR="00362FDF" w:rsidRPr="009B7A3E" w:rsidRDefault="00362FDF" w:rsidP="00362FDF">
            <w:pPr>
              <w:spacing w:after="0" w:line="240" w:lineRule="auto"/>
              <w:rPr>
                <w:rFonts w:ascii="Arial" w:hAnsi="Arial" w:cs="Arial"/>
              </w:rPr>
            </w:pPr>
            <w:r w:rsidRPr="009B7A3E">
              <w:rPr>
                <w:rFonts w:ascii="Arial" w:hAnsi="Arial" w:cs="Arial"/>
              </w:rPr>
              <w:t>Wysokość</w:t>
            </w:r>
          </w:p>
        </w:tc>
        <w:tc>
          <w:tcPr>
            <w:tcW w:w="6105" w:type="dxa"/>
          </w:tcPr>
          <w:p w14:paraId="642120EA" w14:textId="77777777" w:rsidR="00362FDF" w:rsidRPr="009B7A3E" w:rsidRDefault="00362FDF" w:rsidP="00362FDF">
            <w:pPr>
              <w:spacing w:after="0" w:line="240" w:lineRule="auto"/>
              <w:rPr>
                <w:rFonts w:ascii="Arial" w:hAnsi="Arial" w:cs="Arial"/>
              </w:rPr>
            </w:pPr>
            <w:r w:rsidRPr="009B7A3E">
              <w:rPr>
                <w:rFonts w:ascii="Arial" w:hAnsi="Arial" w:cs="Arial"/>
              </w:rPr>
              <w:t>Pozwalająca na zamontowanie czujników na wysokości 5 m n.p.t.</w:t>
            </w:r>
          </w:p>
        </w:tc>
        <w:tc>
          <w:tcPr>
            <w:tcW w:w="2263" w:type="dxa"/>
          </w:tcPr>
          <w:p w14:paraId="55DABF13" w14:textId="77777777" w:rsidR="00362FDF" w:rsidRPr="009B7A3E" w:rsidRDefault="00362FDF" w:rsidP="00362FDF">
            <w:pPr>
              <w:spacing w:after="0" w:line="240" w:lineRule="auto"/>
              <w:rPr>
                <w:rFonts w:ascii="Arial" w:hAnsi="Arial" w:cs="Arial"/>
              </w:rPr>
            </w:pPr>
          </w:p>
        </w:tc>
      </w:tr>
      <w:tr w:rsidR="00362FDF" w:rsidRPr="009B7A3E" w14:paraId="211DC94A" w14:textId="43E12028" w:rsidTr="000D6748">
        <w:trPr>
          <w:jc w:val="center"/>
        </w:trPr>
        <w:tc>
          <w:tcPr>
            <w:tcW w:w="1838" w:type="dxa"/>
          </w:tcPr>
          <w:p w14:paraId="0D941A3F" w14:textId="77777777" w:rsidR="00362FDF" w:rsidRPr="009B7A3E" w:rsidRDefault="00362FDF" w:rsidP="00362FDF">
            <w:pPr>
              <w:spacing w:after="0" w:line="240" w:lineRule="auto"/>
              <w:rPr>
                <w:rFonts w:ascii="Arial" w:hAnsi="Arial" w:cs="Arial"/>
              </w:rPr>
            </w:pPr>
            <w:r w:rsidRPr="009B7A3E">
              <w:rPr>
                <w:rFonts w:ascii="Arial" w:hAnsi="Arial" w:cs="Arial"/>
              </w:rPr>
              <w:t>Konstrukcja</w:t>
            </w:r>
          </w:p>
        </w:tc>
        <w:tc>
          <w:tcPr>
            <w:tcW w:w="6105" w:type="dxa"/>
          </w:tcPr>
          <w:p w14:paraId="05BF90AC" w14:textId="77777777" w:rsidR="00362FDF" w:rsidRPr="009B7A3E" w:rsidRDefault="00362FDF" w:rsidP="00362FDF">
            <w:pPr>
              <w:spacing w:after="0" w:line="240" w:lineRule="auto"/>
              <w:rPr>
                <w:rFonts w:ascii="Arial" w:hAnsi="Arial" w:cs="Arial"/>
              </w:rPr>
            </w:pPr>
            <w:r w:rsidRPr="009B7A3E">
              <w:rPr>
                <w:rFonts w:ascii="Arial" w:hAnsi="Arial" w:cs="Arial"/>
              </w:rPr>
              <w:t>Maszt teleskopowy, rozkładany, pneumatyczny, wykonany z aluminium, o maksymalnej długości po złożeniu 1,5 m, składający się z nie więcej niż 6 elementów. Minimalna nośność masztu 3 kg. Maszt zamontowany na zewnątrz do tylnej konstrukcji nośnej kontenera pomiarowego. Maszt po złożeniu nie powinien wystawać ponad krawędź dachu.</w:t>
            </w:r>
          </w:p>
        </w:tc>
        <w:tc>
          <w:tcPr>
            <w:tcW w:w="2263" w:type="dxa"/>
          </w:tcPr>
          <w:p w14:paraId="2E9B79B8" w14:textId="77777777" w:rsidR="00362FDF" w:rsidRPr="009B7A3E" w:rsidRDefault="00362FDF" w:rsidP="00362FDF">
            <w:pPr>
              <w:spacing w:after="0" w:line="240" w:lineRule="auto"/>
              <w:rPr>
                <w:rFonts w:ascii="Arial" w:hAnsi="Arial" w:cs="Arial"/>
              </w:rPr>
            </w:pPr>
          </w:p>
        </w:tc>
      </w:tr>
      <w:tr w:rsidR="00362FDF" w:rsidRPr="009B7A3E" w14:paraId="219D8B95" w14:textId="1D9963DC" w:rsidTr="000D6748">
        <w:trPr>
          <w:jc w:val="center"/>
        </w:trPr>
        <w:tc>
          <w:tcPr>
            <w:tcW w:w="1838" w:type="dxa"/>
          </w:tcPr>
          <w:p w14:paraId="0EBFD535" w14:textId="77777777" w:rsidR="00362FDF" w:rsidRPr="009B7A3E" w:rsidRDefault="00362FDF" w:rsidP="00362FDF">
            <w:pPr>
              <w:spacing w:after="0" w:line="240" w:lineRule="auto"/>
              <w:rPr>
                <w:rFonts w:ascii="Arial" w:hAnsi="Arial" w:cs="Arial"/>
              </w:rPr>
            </w:pPr>
            <w:r w:rsidRPr="009B7A3E">
              <w:rPr>
                <w:rFonts w:ascii="Arial" w:hAnsi="Arial" w:cs="Arial"/>
              </w:rPr>
              <w:t>Temperatura pracy</w:t>
            </w:r>
          </w:p>
        </w:tc>
        <w:tc>
          <w:tcPr>
            <w:tcW w:w="6105" w:type="dxa"/>
          </w:tcPr>
          <w:p w14:paraId="70630401" w14:textId="77777777" w:rsidR="00362FDF" w:rsidRPr="009B7A3E" w:rsidRDefault="00362FDF" w:rsidP="00362FDF">
            <w:pPr>
              <w:spacing w:after="0" w:line="240" w:lineRule="auto"/>
              <w:rPr>
                <w:rFonts w:ascii="Arial" w:hAnsi="Arial" w:cs="Arial"/>
              </w:rPr>
            </w:pPr>
            <w:r w:rsidRPr="009B7A3E">
              <w:rPr>
                <w:rFonts w:ascii="Arial" w:hAnsi="Arial" w:cs="Arial"/>
              </w:rPr>
              <w:t>Co najmniej od –40°C do +50°C</w:t>
            </w:r>
          </w:p>
        </w:tc>
        <w:tc>
          <w:tcPr>
            <w:tcW w:w="2263" w:type="dxa"/>
          </w:tcPr>
          <w:p w14:paraId="2098A47F" w14:textId="77777777" w:rsidR="00362FDF" w:rsidRPr="009B7A3E" w:rsidRDefault="00362FDF" w:rsidP="00362FDF">
            <w:pPr>
              <w:spacing w:after="0" w:line="240" w:lineRule="auto"/>
              <w:rPr>
                <w:rFonts w:ascii="Arial" w:hAnsi="Arial" w:cs="Arial"/>
              </w:rPr>
            </w:pPr>
          </w:p>
        </w:tc>
      </w:tr>
      <w:tr w:rsidR="00362FDF" w:rsidRPr="009B7A3E" w14:paraId="15DF1B76" w14:textId="1AEB711C" w:rsidTr="002B088D">
        <w:trPr>
          <w:trHeight w:val="340"/>
          <w:jc w:val="center"/>
        </w:trPr>
        <w:tc>
          <w:tcPr>
            <w:tcW w:w="10206" w:type="dxa"/>
            <w:gridSpan w:val="3"/>
            <w:vAlign w:val="center"/>
          </w:tcPr>
          <w:p w14:paraId="555EF1E6" w14:textId="7C9EAE08" w:rsidR="00362FDF" w:rsidRPr="009B7A3E" w:rsidRDefault="00362FDF" w:rsidP="00362FDF">
            <w:pPr>
              <w:tabs>
                <w:tab w:val="left" w:pos="3135"/>
              </w:tabs>
              <w:spacing w:after="0" w:line="240" w:lineRule="auto"/>
              <w:rPr>
                <w:rFonts w:ascii="Arial" w:hAnsi="Arial" w:cs="Arial"/>
                <w:b/>
                <w:i/>
              </w:rPr>
            </w:pPr>
            <w:r w:rsidRPr="009B7A3E">
              <w:rPr>
                <w:rFonts w:ascii="Arial" w:hAnsi="Arial" w:cs="Arial"/>
                <w:b/>
                <w:i/>
              </w:rPr>
              <w:t>Podłączenie czujników</w:t>
            </w:r>
          </w:p>
        </w:tc>
      </w:tr>
      <w:tr w:rsidR="00362FDF" w:rsidRPr="009B7A3E" w14:paraId="10111B54" w14:textId="3672DD45" w:rsidTr="000D6748">
        <w:trPr>
          <w:jc w:val="center"/>
        </w:trPr>
        <w:tc>
          <w:tcPr>
            <w:tcW w:w="1838" w:type="dxa"/>
          </w:tcPr>
          <w:p w14:paraId="2B2D49C5" w14:textId="77777777" w:rsidR="00362FDF" w:rsidRPr="009B7A3E" w:rsidRDefault="00362FDF" w:rsidP="00362FDF">
            <w:pPr>
              <w:spacing w:after="0" w:line="240" w:lineRule="auto"/>
              <w:rPr>
                <w:rFonts w:ascii="Arial" w:hAnsi="Arial" w:cs="Arial"/>
              </w:rPr>
            </w:pPr>
            <w:r w:rsidRPr="009B7A3E">
              <w:rPr>
                <w:rFonts w:ascii="Arial" w:hAnsi="Arial" w:cs="Arial"/>
              </w:rPr>
              <w:t xml:space="preserve">Podłączenie do </w:t>
            </w:r>
            <w:proofErr w:type="spellStart"/>
            <w:r w:rsidRPr="009B7A3E">
              <w:rPr>
                <w:rFonts w:ascii="Arial" w:hAnsi="Arial" w:cs="Arial"/>
              </w:rPr>
              <w:t>dataloggera</w:t>
            </w:r>
            <w:proofErr w:type="spellEnd"/>
            <w:r w:rsidRPr="009B7A3E">
              <w:rPr>
                <w:rFonts w:ascii="Arial" w:hAnsi="Arial" w:cs="Arial"/>
              </w:rPr>
              <w:t xml:space="preserve"> </w:t>
            </w:r>
          </w:p>
        </w:tc>
        <w:tc>
          <w:tcPr>
            <w:tcW w:w="6105" w:type="dxa"/>
          </w:tcPr>
          <w:p w14:paraId="0373E47C" w14:textId="77777777" w:rsidR="00362FDF" w:rsidRPr="009B7A3E" w:rsidRDefault="00362FDF" w:rsidP="00362FDF">
            <w:pPr>
              <w:spacing w:after="0" w:line="240" w:lineRule="auto"/>
              <w:rPr>
                <w:rFonts w:ascii="Arial" w:hAnsi="Arial" w:cs="Arial"/>
              </w:rPr>
            </w:pPr>
            <w:r w:rsidRPr="009B7A3E">
              <w:rPr>
                <w:rFonts w:ascii="Arial" w:hAnsi="Arial" w:cs="Arial"/>
              </w:rPr>
              <w:t>Podpięcie cyfrowe do systemu zbierania danych DAS.</w:t>
            </w:r>
          </w:p>
        </w:tc>
        <w:tc>
          <w:tcPr>
            <w:tcW w:w="2263" w:type="dxa"/>
          </w:tcPr>
          <w:p w14:paraId="6F9F7C4D" w14:textId="77777777" w:rsidR="00362FDF" w:rsidRPr="009B7A3E" w:rsidRDefault="00362FDF" w:rsidP="00362FDF">
            <w:pPr>
              <w:spacing w:after="0" w:line="240" w:lineRule="auto"/>
              <w:rPr>
                <w:rFonts w:ascii="Arial" w:hAnsi="Arial" w:cs="Arial"/>
              </w:rPr>
            </w:pPr>
          </w:p>
        </w:tc>
      </w:tr>
      <w:tr w:rsidR="00362FDF" w:rsidRPr="009B7A3E" w14:paraId="1A78770D" w14:textId="547086D0" w:rsidTr="000D6748">
        <w:trPr>
          <w:jc w:val="center"/>
        </w:trPr>
        <w:tc>
          <w:tcPr>
            <w:tcW w:w="1838" w:type="dxa"/>
          </w:tcPr>
          <w:p w14:paraId="7B52146B" w14:textId="77777777" w:rsidR="00362FDF" w:rsidRPr="009B7A3E" w:rsidRDefault="00362FDF" w:rsidP="00362FDF">
            <w:pPr>
              <w:spacing w:after="0" w:line="240" w:lineRule="auto"/>
              <w:rPr>
                <w:rFonts w:ascii="Arial" w:hAnsi="Arial" w:cs="Arial"/>
              </w:rPr>
            </w:pPr>
            <w:r w:rsidRPr="009B7A3E">
              <w:rPr>
                <w:rFonts w:ascii="Arial" w:hAnsi="Arial" w:cs="Arial"/>
              </w:rPr>
              <w:t>Kabel połączeniowy</w:t>
            </w:r>
          </w:p>
        </w:tc>
        <w:tc>
          <w:tcPr>
            <w:tcW w:w="6105" w:type="dxa"/>
          </w:tcPr>
          <w:p w14:paraId="16E641D6" w14:textId="77777777" w:rsidR="00362FDF" w:rsidRPr="009B7A3E" w:rsidRDefault="00362FDF" w:rsidP="00362FDF">
            <w:pPr>
              <w:spacing w:after="0" w:line="240" w:lineRule="auto"/>
              <w:rPr>
                <w:rFonts w:ascii="Arial" w:hAnsi="Arial" w:cs="Arial"/>
              </w:rPr>
            </w:pPr>
            <w:r w:rsidRPr="009B7A3E">
              <w:rPr>
                <w:rFonts w:ascii="Arial" w:hAnsi="Arial" w:cs="Arial"/>
              </w:rPr>
              <w:t xml:space="preserve">Kabel ekranowany, przystosowany do długotrwałego użytku zewnętrznego. Materiały wykorzystane do jego budowy muszą zapewnić odporność na warunki atmosferyczne. Złącze przy czujniku wypełniające wymagania współczynnika ochrony IP65. W przypadku montowania masztu na kontenerze stacji przewoźnej długość kabla umożliwiająca swobodne podpięcie czujników zamontowanych na maszcie 5 m n.p.t., do </w:t>
            </w:r>
            <w:proofErr w:type="spellStart"/>
            <w:r w:rsidRPr="009B7A3E">
              <w:rPr>
                <w:rFonts w:ascii="Arial" w:hAnsi="Arial" w:cs="Arial"/>
              </w:rPr>
              <w:t>dataloggera</w:t>
            </w:r>
            <w:proofErr w:type="spellEnd"/>
            <w:r w:rsidRPr="009B7A3E">
              <w:rPr>
                <w:rFonts w:ascii="Arial" w:hAnsi="Arial" w:cs="Arial"/>
              </w:rPr>
              <w:t xml:space="preserve"> znajdującego się w kontenerze pomiarowym.</w:t>
            </w:r>
          </w:p>
        </w:tc>
        <w:tc>
          <w:tcPr>
            <w:tcW w:w="2263" w:type="dxa"/>
          </w:tcPr>
          <w:p w14:paraId="7BF0C8AE" w14:textId="77777777" w:rsidR="00362FDF" w:rsidRPr="009B7A3E" w:rsidRDefault="00362FDF" w:rsidP="00362FDF">
            <w:pPr>
              <w:spacing w:after="0" w:line="240" w:lineRule="auto"/>
              <w:rPr>
                <w:rFonts w:ascii="Arial" w:hAnsi="Arial" w:cs="Arial"/>
              </w:rPr>
            </w:pPr>
          </w:p>
        </w:tc>
      </w:tr>
      <w:tr w:rsidR="00362FDF" w:rsidRPr="009B7A3E" w14:paraId="1F1C0073" w14:textId="5F4FA35C" w:rsidTr="002B088D">
        <w:trPr>
          <w:trHeight w:val="454"/>
          <w:jc w:val="center"/>
        </w:trPr>
        <w:tc>
          <w:tcPr>
            <w:tcW w:w="10206" w:type="dxa"/>
            <w:gridSpan w:val="3"/>
            <w:vAlign w:val="center"/>
          </w:tcPr>
          <w:p w14:paraId="0D3AECD9" w14:textId="197A03CD" w:rsidR="00362FDF" w:rsidRPr="009B7A3E" w:rsidRDefault="00362FDF" w:rsidP="00362FDF">
            <w:pPr>
              <w:tabs>
                <w:tab w:val="left" w:pos="3135"/>
              </w:tabs>
              <w:spacing w:after="0" w:line="240" w:lineRule="auto"/>
              <w:rPr>
                <w:rFonts w:ascii="Arial" w:hAnsi="Arial" w:cs="Arial"/>
                <w:b/>
                <w:i/>
              </w:rPr>
            </w:pPr>
            <w:proofErr w:type="spellStart"/>
            <w:r w:rsidRPr="009B7A3E">
              <w:rPr>
                <w:rFonts w:ascii="Arial" w:hAnsi="Arial" w:cs="Arial"/>
                <w:b/>
                <w:i/>
              </w:rPr>
              <w:t>Datalogger</w:t>
            </w:r>
            <w:proofErr w:type="spellEnd"/>
          </w:p>
        </w:tc>
      </w:tr>
      <w:tr w:rsidR="00362FDF" w:rsidRPr="009B7A3E" w14:paraId="600CAAD6" w14:textId="289CEDF1" w:rsidTr="000D6748">
        <w:trPr>
          <w:trHeight w:val="554"/>
          <w:jc w:val="center"/>
        </w:trPr>
        <w:tc>
          <w:tcPr>
            <w:tcW w:w="1838" w:type="dxa"/>
            <w:vAlign w:val="center"/>
          </w:tcPr>
          <w:p w14:paraId="1049FF11" w14:textId="77777777" w:rsidR="00362FDF" w:rsidRPr="009B7A3E" w:rsidRDefault="00362FDF" w:rsidP="00362FDF">
            <w:pPr>
              <w:spacing w:after="0" w:line="240" w:lineRule="auto"/>
              <w:rPr>
                <w:rFonts w:ascii="Arial" w:hAnsi="Arial" w:cs="Arial"/>
              </w:rPr>
            </w:pPr>
            <w:r w:rsidRPr="009B7A3E">
              <w:rPr>
                <w:rFonts w:ascii="Arial" w:hAnsi="Arial" w:cs="Arial"/>
                <w:b/>
              </w:rPr>
              <w:t>Opis</w:t>
            </w:r>
          </w:p>
        </w:tc>
        <w:tc>
          <w:tcPr>
            <w:tcW w:w="6105" w:type="dxa"/>
            <w:vAlign w:val="center"/>
          </w:tcPr>
          <w:p w14:paraId="01CAE700" w14:textId="77777777" w:rsidR="00362FDF" w:rsidRPr="009B7A3E" w:rsidRDefault="00362FDF" w:rsidP="00362FDF">
            <w:pPr>
              <w:spacing w:after="0" w:line="240" w:lineRule="auto"/>
              <w:rPr>
                <w:rFonts w:ascii="Arial" w:hAnsi="Arial" w:cs="Arial"/>
              </w:rPr>
            </w:pPr>
            <w:r w:rsidRPr="009B7A3E">
              <w:rPr>
                <w:rFonts w:ascii="Arial" w:hAnsi="Arial" w:cs="Arial"/>
                <w:b/>
              </w:rPr>
              <w:t>Wymagania minimalne</w:t>
            </w:r>
          </w:p>
        </w:tc>
        <w:tc>
          <w:tcPr>
            <w:tcW w:w="2263" w:type="dxa"/>
          </w:tcPr>
          <w:p w14:paraId="2760F75E" w14:textId="1EED593B" w:rsidR="00362FDF" w:rsidRPr="009B7A3E" w:rsidRDefault="00362FDF" w:rsidP="00362FDF">
            <w:pPr>
              <w:spacing w:after="0" w:line="240" w:lineRule="auto"/>
              <w:jc w:val="center"/>
              <w:rPr>
                <w:rFonts w:ascii="Arial" w:hAnsi="Arial" w:cs="Arial"/>
                <w:b/>
              </w:rPr>
            </w:pPr>
            <w:r w:rsidRPr="009B7A3E">
              <w:rPr>
                <w:rFonts w:ascii="Arial" w:hAnsi="Arial" w:cs="Arial"/>
                <w:b/>
              </w:rPr>
              <w:t>Parametry oferowane przez Wykonawcę – należy wskazać czy spełnia (TAK/NIE) lub wskazać dokładnie oferowany parametr</w:t>
            </w:r>
          </w:p>
        </w:tc>
      </w:tr>
      <w:tr w:rsidR="00362FDF" w:rsidRPr="009B7A3E" w14:paraId="5CC591C3" w14:textId="4DFE8932" w:rsidTr="000D6748">
        <w:trPr>
          <w:jc w:val="center"/>
        </w:trPr>
        <w:tc>
          <w:tcPr>
            <w:tcW w:w="1838" w:type="dxa"/>
          </w:tcPr>
          <w:p w14:paraId="6102CAA7" w14:textId="77777777" w:rsidR="00362FDF" w:rsidRPr="009B7A3E" w:rsidRDefault="00362FDF" w:rsidP="00362FDF">
            <w:pPr>
              <w:spacing w:after="0" w:line="240" w:lineRule="auto"/>
              <w:jc w:val="center"/>
              <w:rPr>
                <w:rFonts w:ascii="Arial" w:hAnsi="Arial" w:cs="Arial"/>
              </w:rPr>
            </w:pPr>
            <w:r w:rsidRPr="009B7A3E">
              <w:rPr>
                <w:rFonts w:ascii="Arial" w:hAnsi="Arial" w:cs="Arial"/>
              </w:rPr>
              <w:t>Ogólne</w:t>
            </w:r>
          </w:p>
        </w:tc>
        <w:tc>
          <w:tcPr>
            <w:tcW w:w="6105" w:type="dxa"/>
          </w:tcPr>
          <w:p w14:paraId="432563A0" w14:textId="77777777" w:rsidR="00362FDF" w:rsidRPr="009B7A3E" w:rsidRDefault="00362FDF" w:rsidP="00362FDF">
            <w:pPr>
              <w:spacing w:after="0" w:line="240" w:lineRule="auto"/>
              <w:rPr>
                <w:rFonts w:ascii="Arial" w:hAnsi="Arial" w:cs="Arial"/>
              </w:rPr>
            </w:pPr>
            <w:r w:rsidRPr="009B7A3E">
              <w:rPr>
                <w:rFonts w:ascii="Arial" w:hAnsi="Arial" w:cs="Arial"/>
              </w:rPr>
              <w:t>Producent</w:t>
            </w:r>
          </w:p>
          <w:p w14:paraId="0C6BCDBD" w14:textId="77777777" w:rsidR="00362FDF" w:rsidRPr="009B7A3E" w:rsidRDefault="00362FDF" w:rsidP="00362FDF">
            <w:pPr>
              <w:spacing w:after="0" w:line="240" w:lineRule="auto"/>
              <w:rPr>
                <w:rFonts w:ascii="Arial" w:hAnsi="Arial" w:cs="Arial"/>
              </w:rPr>
            </w:pPr>
            <w:r w:rsidRPr="009B7A3E">
              <w:rPr>
                <w:rFonts w:ascii="Arial" w:hAnsi="Arial" w:cs="Arial"/>
              </w:rPr>
              <w:t>Nazwa i typ oferowanego urządzenia</w:t>
            </w:r>
          </w:p>
          <w:p w14:paraId="1EC0929F" w14:textId="393FE09E" w:rsidR="00362FDF" w:rsidRPr="009B7A3E" w:rsidRDefault="00362FDF" w:rsidP="00362FDF">
            <w:pPr>
              <w:spacing w:after="0" w:line="240" w:lineRule="auto"/>
              <w:rPr>
                <w:rFonts w:ascii="Arial" w:hAnsi="Arial" w:cs="Arial"/>
              </w:rPr>
            </w:pPr>
            <w:r w:rsidRPr="009B7A3E">
              <w:rPr>
                <w:rFonts w:ascii="Arial" w:hAnsi="Arial" w:cs="Arial"/>
              </w:rPr>
              <w:t>Fabrycznie nowy z produkcji seryjnej, rok produkcji: nie wcześniej niż 202</w:t>
            </w:r>
            <w:r>
              <w:rPr>
                <w:rFonts w:ascii="Arial" w:hAnsi="Arial" w:cs="Arial"/>
              </w:rPr>
              <w:t>6</w:t>
            </w:r>
            <w:r w:rsidRPr="009B7A3E">
              <w:rPr>
                <w:rFonts w:ascii="Arial" w:hAnsi="Arial" w:cs="Arial"/>
              </w:rPr>
              <w:t xml:space="preserve"> r.</w:t>
            </w:r>
          </w:p>
        </w:tc>
        <w:tc>
          <w:tcPr>
            <w:tcW w:w="2263" w:type="dxa"/>
          </w:tcPr>
          <w:p w14:paraId="38E217E9" w14:textId="77777777" w:rsidR="00362FDF" w:rsidRPr="009B7A3E" w:rsidRDefault="00362FDF" w:rsidP="00362FDF">
            <w:pPr>
              <w:spacing w:after="0" w:line="240" w:lineRule="auto"/>
              <w:rPr>
                <w:rFonts w:ascii="Arial" w:hAnsi="Arial" w:cs="Arial"/>
              </w:rPr>
            </w:pPr>
          </w:p>
        </w:tc>
      </w:tr>
      <w:tr w:rsidR="00362FDF" w:rsidRPr="009B7A3E" w14:paraId="5EE4A4DF" w14:textId="54BC09D4" w:rsidTr="000D6748">
        <w:trPr>
          <w:jc w:val="center"/>
        </w:trPr>
        <w:tc>
          <w:tcPr>
            <w:tcW w:w="1838" w:type="dxa"/>
          </w:tcPr>
          <w:p w14:paraId="2275C1EE" w14:textId="77777777" w:rsidR="00362FDF" w:rsidRPr="009B7A3E" w:rsidRDefault="00362FDF" w:rsidP="00362FDF">
            <w:pPr>
              <w:spacing w:after="0" w:line="240" w:lineRule="auto"/>
              <w:rPr>
                <w:rFonts w:ascii="Arial" w:hAnsi="Arial" w:cs="Arial"/>
              </w:rPr>
            </w:pPr>
            <w:r w:rsidRPr="009B7A3E">
              <w:rPr>
                <w:rFonts w:ascii="Arial" w:hAnsi="Arial" w:cs="Arial"/>
              </w:rPr>
              <w:t>Kompatybilność</w:t>
            </w:r>
          </w:p>
        </w:tc>
        <w:tc>
          <w:tcPr>
            <w:tcW w:w="6105" w:type="dxa"/>
          </w:tcPr>
          <w:p w14:paraId="767B6B7F" w14:textId="77E30032" w:rsidR="00362FDF" w:rsidRPr="002B088D" w:rsidRDefault="00362FDF" w:rsidP="00362FDF">
            <w:pPr>
              <w:pStyle w:val="Tekstpodstawowy2"/>
              <w:spacing w:after="0" w:line="240" w:lineRule="auto"/>
              <w:rPr>
                <w:rFonts w:ascii="Arial" w:eastAsia="Arial" w:hAnsi="Arial" w:cs="Arial"/>
                <w:sz w:val="22"/>
                <w:szCs w:val="22"/>
              </w:rPr>
            </w:pPr>
            <w:r>
              <w:rPr>
                <w:rFonts w:ascii="Arial" w:eastAsia="Arial" w:hAnsi="Arial" w:cs="Arial"/>
                <w:sz w:val="22"/>
                <w:szCs w:val="22"/>
              </w:rPr>
              <w:t>W</w:t>
            </w:r>
            <w:r w:rsidRPr="002B088D">
              <w:rPr>
                <w:rFonts w:ascii="Arial" w:eastAsia="Arial" w:hAnsi="Arial" w:cs="Arial"/>
                <w:sz w:val="22"/>
                <w:szCs w:val="22"/>
              </w:rPr>
              <w:t xml:space="preserve"> pełni kompatybiln</w:t>
            </w:r>
            <w:r>
              <w:rPr>
                <w:rFonts w:ascii="Arial" w:eastAsia="Arial" w:hAnsi="Arial" w:cs="Arial"/>
                <w:sz w:val="22"/>
                <w:szCs w:val="22"/>
              </w:rPr>
              <w:t>e</w:t>
            </w:r>
            <w:r w:rsidRPr="002B088D">
              <w:rPr>
                <w:rFonts w:ascii="Arial" w:eastAsia="Arial" w:hAnsi="Arial" w:cs="Arial"/>
                <w:sz w:val="22"/>
                <w:szCs w:val="22"/>
              </w:rPr>
              <w:t xml:space="preserve"> z systemem zbierania danych (CAS) firmy DAC System.</w:t>
            </w:r>
          </w:p>
          <w:p w14:paraId="77D7ED7B" w14:textId="77777777" w:rsidR="00362FDF" w:rsidRPr="002B088D" w:rsidRDefault="00362FDF" w:rsidP="00362FDF">
            <w:pPr>
              <w:pStyle w:val="Tekstpodstawowy2"/>
              <w:spacing w:after="0" w:line="240" w:lineRule="auto"/>
              <w:rPr>
                <w:rFonts w:ascii="Arial" w:eastAsia="Arial" w:hAnsi="Arial" w:cs="Arial"/>
                <w:sz w:val="22"/>
                <w:szCs w:val="22"/>
              </w:rPr>
            </w:pPr>
            <w:r w:rsidRPr="002B088D">
              <w:rPr>
                <w:rFonts w:ascii="Arial" w:eastAsia="Arial" w:hAnsi="Arial" w:cs="Arial"/>
                <w:sz w:val="22"/>
                <w:szCs w:val="22"/>
              </w:rPr>
              <w:t xml:space="preserve">Dostarczone </w:t>
            </w:r>
            <w:proofErr w:type="spellStart"/>
            <w:r w:rsidRPr="002B088D">
              <w:rPr>
                <w:rFonts w:ascii="Arial" w:eastAsia="Arial" w:hAnsi="Arial" w:cs="Arial"/>
                <w:sz w:val="22"/>
                <w:szCs w:val="22"/>
              </w:rPr>
              <w:t>dataloggery</w:t>
            </w:r>
            <w:proofErr w:type="spellEnd"/>
            <w:r w:rsidRPr="002B088D">
              <w:rPr>
                <w:rFonts w:ascii="Arial" w:eastAsia="Arial" w:hAnsi="Arial" w:cs="Arial"/>
                <w:sz w:val="22"/>
                <w:szCs w:val="22"/>
              </w:rPr>
              <w:t xml:space="preserve"> spełniać muszą wszystkie funkcje wymagane do obsługi wyżej wymienionych systemów, w tym przede wszystkim: zbieranie wszystkich danych i </w:t>
            </w:r>
            <w:r w:rsidRPr="002B088D">
              <w:rPr>
                <w:rFonts w:ascii="Arial" w:eastAsia="Arial" w:hAnsi="Arial" w:cs="Arial"/>
                <w:sz w:val="22"/>
                <w:szCs w:val="22"/>
              </w:rPr>
              <w:lastRenderedPageBreak/>
              <w:t xml:space="preserve">parametrów pracy wytwarzanych przez dostarczone analizatory i czujniki meteorologiczne, komunikację i eksport danych na serwer CAS, eksport dodatkowych danych z systemów monitorujących warunki w kontenerze czy dostarczonym </w:t>
            </w:r>
            <w:proofErr w:type="spellStart"/>
            <w:r w:rsidRPr="002B088D">
              <w:rPr>
                <w:rFonts w:ascii="Arial" w:eastAsia="Arial" w:hAnsi="Arial" w:cs="Arial"/>
                <w:sz w:val="22"/>
                <w:szCs w:val="22"/>
              </w:rPr>
              <w:t>manifoldzie</w:t>
            </w:r>
            <w:proofErr w:type="spellEnd"/>
            <w:r w:rsidRPr="002B088D">
              <w:rPr>
                <w:rFonts w:ascii="Arial" w:eastAsia="Arial" w:hAnsi="Arial" w:cs="Arial"/>
                <w:sz w:val="22"/>
                <w:szCs w:val="22"/>
              </w:rPr>
              <w:t>.</w:t>
            </w:r>
          </w:p>
          <w:p w14:paraId="31BE874A" w14:textId="77777777" w:rsidR="00362FDF" w:rsidRPr="002B088D" w:rsidRDefault="00362FDF" w:rsidP="00362FDF">
            <w:pPr>
              <w:pStyle w:val="Tekstpodstawowy2"/>
              <w:spacing w:after="0" w:line="240" w:lineRule="auto"/>
              <w:rPr>
                <w:rFonts w:ascii="Arial" w:eastAsia="Arial" w:hAnsi="Arial" w:cs="Arial"/>
                <w:sz w:val="22"/>
                <w:szCs w:val="22"/>
              </w:rPr>
            </w:pPr>
            <w:r w:rsidRPr="002B088D">
              <w:rPr>
                <w:rFonts w:ascii="Arial" w:eastAsia="Arial" w:hAnsi="Arial" w:cs="Arial"/>
                <w:sz w:val="22"/>
                <w:szCs w:val="22"/>
              </w:rPr>
              <w:t>Dostawca zapewni poprawną implementację mechanizmów i reguł bezpieczeństwa obowiązujących w GIOŚ oraz stosowanie otwartych i uznanych standardów przesyłanych plików oraz mechanizmów integracyjnych.</w:t>
            </w:r>
          </w:p>
          <w:p w14:paraId="7558E23E" w14:textId="77777777" w:rsidR="00362FDF" w:rsidRPr="002B088D" w:rsidRDefault="00362FDF" w:rsidP="00362FDF">
            <w:pPr>
              <w:pStyle w:val="Tekstpodstawowy2"/>
              <w:spacing w:after="0" w:line="240" w:lineRule="auto"/>
              <w:rPr>
                <w:rFonts w:ascii="Arial" w:eastAsia="Arial" w:hAnsi="Arial" w:cs="Arial"/>
                <w:sz w:val="22"/>
                <w:szCs w:val="22"/>
              </w:rPr>
            </w:pPr>
            <w:r w:rsidRPr="002B088D">
              <w:rPr>
                <w:rFonts w:ascii="Arial" w:eastAsia="Arial" w:hAnsi="Arial" w:cs="Arial"/>
                <w:sz w:val="22"/>
                <w:szCs w:val="22"/>
              </w:rPr>
              <w:t xml:space="preserve">Minimalne wymagania komunikacyjne dla </w:t>
            </w:r>
            <w:proofErr w:type="spellStart"/>
            <w:r w:rsidRPr="002B088D">
              <w:rPr>
                <w:rFonts w:ascii="Arial" w:eastAsia="Arial" w:hAnsi="Arial" w:cs="Arial"/>
                <w:sz w:val="22"/>
                <w:szCs w:val="22"/>
              </w:rPr>
              <w:t>datalogera</w:t>
            </w:r>
            <w:proofErr w:type="spellEnd"/>
            <w:r w:rsidRPr="002B088D">
              <w:rPr>
                <w:rFonts w:ascii="Arial" w:eastAsia="Arial" w:hAnsi="Arial" w:cs="Arial"/>
                <w:sz w:val="22"/>
                <w:szCs w:val="22"/>
              </w:rPr>
              <w:t xml:space="preserve"> z modułem GSM:</w:t>
            </w:r>
          </w:p>
          <w:p w14:paraId="6DEC65D9" w14:textId="2CC21061" w:rsidR="00362FDF" w:rsidRPr="002B088D" w:rsidRDefault="00362FDF" w:rsidP="00362FDF">
            <w:pPr>
              <w:pStyle w:val="Tekstpodstawowy2"/>
              <w:numPr>
                <w:ilvl w:val="4"/>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Transmisja danych przez GPRS/LTE</w:t>
            </w:r>
          </w:p>
          <w:p w14:paraId="210C2374" w14:textId="2BFB1CC0"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Protokół komunikacyjny: TCP/IP</w:t>
            </w:r>
          </w:p>
          <w:p w14:paraId="69B8E916" w14:textId="5B8ABE7A"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Kierunek transmisji: co najmniej jednostronna</w:t>
            </w:r>
          </w:p>
          <w:p w14:paraId="75D2E9EC" w14:textId="74BA2828"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Obsługa protokołu NTP dla synchronizacji z serwerem czasu lub alternatywnie – synchronizacja czasu z siecią operatora GSM</w:t>
            </w:r>
          </w:p>
          <w:p w14:paraId="37650962" w14:textId="24A37E92"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Możliwość ręcznego ustawienia APN w tym poprzez wprowadzanie użytkownika i hasła</w:t>
            </w:r>
          </w:p>
          <w:p w14:paraId="3A25B7D0" w14:textId="2F3B5A37"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Obsługa pasm: EGSM 900 / DCS 1800.</w:t>
            </w:r>
          </w:p>
          <w:p w14:paraId="54097DC7" w14:textId="1300CC25"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 xml:space="preserve">Moc nadawcza: do 33 </w:t>
            </w:r>
            <w:proofErr w:type="spellStart"/>
            <w:r w:rsidRPr="002B088D">
              <w:rPr>
                <w:rFonts w:ascii="Arial" w:eastAsia="Arial" w:hAnsi="Arial" w:cs="Arial"/>
                <w:sz w:val="22"/>
                <w:szCs w:val="22"/>
              </w:rPr>
              <w:t>dBm</w:t>
            </w:r>
            <w:proofErr w:type="spellEnd"/>
            <w:r w:rsidRPr="002B088D">
              <w:rPr>
                <w:rFonts w:ascii="Arial" w:eastAsia="Arial" w:hAnsi="Arial" w:cs="Arial"/>
                <w:sz w:val="22"/>
                <w:szCs w:val="22"/>
              </w:rPr>
              <w:t>/2W (dla GSM 900)</w:t>
            </w:r>
          </w:p>
          <w:p w14:paraId="0B2B259F" w14:textId="20A46AF4"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 xml:space="preserve">Moc nadawcza: do 30 </w:t>
            </w:r>
            <w:proofErr w:type="spellStart"/>
            <w:r w:rsidRPr="002B088D">
              <w:rPr>
                <w:rFonts w:ascii="Arial" w:eastAsia="Arial" w:hAnsi="Arial" w:cs="Arial"/>
                <w:sz w:val="22"/>
                <w:szCs w:val="22"/>
              </w:rPr>
              <w:t>dBm</w:t>
            </w:r>
            <w:proofErr w:type="spellEnd"/>
            <w:r w:rsidRPr="002B088D">
              <w:rPr>
                <w:rFonts w:ascii="Arial" w:eastAsia="Arial" w:hAnsi="Arial" w:cs="Arial"/>
                <w:sz w:val="22"/>
                <w:szCs w:val="22"/>
              </w:rPr>
              <w:t>/1W (dla GSM 1800)</w:t>
            </w:r>
          </w:p>
          <w:p w14:paraId="114EEE93" w14:textId="5EA7DF5E"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Automatyczna adaptacja mocy zgodnie z 3GPP TS 45.005</w:t>
            </w:r>
          </w:p>
          <w:p w14:paraId="1C233E84" w14:textId="6930F2FC" w:rsidR="00362FDF" w:rsidRPr="002B088D" w:rsidRDefault="00362FDF" w:rsidP="00362FDF">
            <w:pPr>
              <w:pStyle w:val="Tekstpodstawowy2"/>
              <w:numPr>
                <w:ilvl w:val="1"/>
                <w:numId w:val="173"/>
              </w:numPr>
              <w:spacing w:after="0" w:line="240" w:lineRule="auto"/>
              <w:ind w:left="355"/>
              <w:rPr>
                <w:rFonts w:ascii="Arial" w:eastAsia="Arial" w:hAnsi="Arial" w:cs="Arial"/>
                <w:sz w:val="22"/>
                <w:szCs w:val="22"/>
              </w:rPr>
            </w:pPr>
            <w:r w:rsidRPr="002B088D">
              <w:rPr>
                <w:rFonts w:ascii="Arial" w:eastAsia="Arial" w:hAnsi="Arial" w:cs="Arial"/>
                <w:sz w:val="22"/>
                <w:szCs w:val="22"/>
              </w:rPr>
              <w:t>Certyfikaty i zgodność:</w:t>
            </w:r>
          </w:p>
          <w:p w14:paraId="0F2221E0" w14:textId="6CA1AD17" w:rsidR="00362FDF" w:rsidRPr="002B088D" w:rsidRDefault="00362FDF" w:rsidP="00362FDF">
            <w:pPr>
              <w:pStyle w:val="Tekstpodstawowy2"/>
              <w:numPr>
                <w:ilvl w:val="2"/>
                <w:numId w:val="174"/>
              </w:numPr>
              <w:spacing w:after="0" w:line="240" w:lineRule="auto"/>
              <w:ind w:left="638"/>
              <w:rPr>
                <w:rFonts w:ascii="Arial" w:eastAsia="Arial" w:hAnsi="Arial" w:cs="Arial"/>
                <w:sz w:val="22"/>
                <w:szCs w:val="22"/>
              </w:rPr>
            </w:pPr>
            <w:r w:rsidRPr="002B088D">
              <w:rPr>
                <w:rFonts w:ascii="Arial" w:eastAsia="Arial" w:hAnsi="Arial" w:cs="Arial"/>
                <w:sz w:val="22"/>
                <w:szCs w:val="22"/>
              </w:rPr>
              <w:t xml:space="preserve">CE, </w:t>
            </w:r>
            <w:proofErr w:type="spellStart"/>
            <w:r w:rsidRPr="002B088D">
              <w:rPr>
                <w:rFonts w:ascii="Arial" w:eastAsia="Arial" w:hAnsi="Arial" w:cs="Arial"/>
                <w:sz w:val="22"/>
                <w:szCs w:val="22"/>
              </w:rPr>
              <w:t>RoHS</w:t>
            </w:r>
            <w:proofErr w:type="spellEnd"/>
            <w:r w:rsidRPr="002B088D">
              <w:rPr>
                <w:rFonts w:ascii="Arial" w:eastAsia="Arial" w:hAnsi="Arial" w:cs="Arial"/>
                <w:sz w:val="22"/>
                <w:szCs w:val="22"/>
              </w:rPr>
              <w:t>, REACH, RED</w:t>
            </w:r>
          </w:p>
          <w:p w14:paraId="2B7A52A3" w14:textId="117A2B7E" w:rsidR="00362FDF" w:rsidRPr="002B088D" w:rsidRDefault="00362FDF" w:rsidP="00362FDF">
            <w:pPr>
              <w:pStyle w:val="Tekstpodstawowy2"/>
              <w:numPr>
                <w:ilvl w:val="2"/>
                <w:numId w:val="174"/>
              </w:numPr>
              <w:spacing w:after="0" w:line="240" w:lineRule="auto"/>
              <w:ind w:left="638"/>
              <w:rPr>
                <w:rFonts w:ascii="Arial" w:eastAsia="Arial" w:hAnsi="Arial" w:cs="Arial"/>
                <w:sz w:val="22"/>
                <w:szCs w:val="22"/>
              </w:rPr>
            </w:pPr>
            <w:r w:rsidRPr="002B088D">
              <w:rPr>
                <w:rFonts w:ascii="Arial" w:eastAsia="Arial" w:hAnsi="Arial" w:cs="Arial"/>
                <w:sz w:val="22"/>
                <w:szCs w:val="22"/>
              </w:rPr>
              <w:t>EMC zgodność: EN 301 489-1 oraz EN 301 489-7</w:t>
            </w:r>
          </w:p>
          <w:p w14:paraId="2F620849" w14:textId="6929B054" w:rsidR="00362FDF" w:rsidRPr="009B7A3E" w:rsidRDefault="00362FDF" w:rsidP="00362FDF">
            <w:pPr>
              <w:spacing w:after="0" w:line="240" w:lineRule="auto"/>
              <w:rPr>
                <w:rFonts w:ascii="Arial" w:hAnsi="Arial" w:cs="Arial"/>
              </w:rPr>
            </w:pPr>
            <w:r w:rsidRPr="002B088D">
              <w:rPr>
                <w:rFonts w:ascii="Arial" w:eastAsia="Arial" w:hAnsi="Arial" w:cs="Arial"/>
              </w:rPr>
              <w:t xml:space="preserve">W przypadku zmiany przez Zamawiającego systemu zbierania i weryfikacji danych z sieci monitoringu jakości powietrza, Wykonawca zobowiązany jest do dokonania niezbędne dla prawidłowej pracy rekonfiguracji dostarczonych </w:t>
            </w:r>
            <w:proofErr w:type="spellStart"/>
            <w:r w:rsidRPr="002B088D">
              <w:rPr>
                <w:rFonts w:ascii="Arial" w:eastAsia="Arial" w:hAnsi="Arial" w:cs="Arial"/>
              </w:rPr>
              <w:t>dataloggerów</w:t>
            </w:r>
            <w:proofErr w:type="spellEnd"/>
            <w:r w:rsidRPr="002B088D">
              <w:rPr>
                <w:rFonts w:ascii="Arial" w:eastAsia="Arial" w:hAnsi="Arial" w:cs="Arial"/>
              </w:rPr>
              <w:t xml:space="preserve"> w ramach udzielonej gwarancji, bez naliczania dodatkowych opłat. Rekonfiguracja obejmuje w szczególności dostosowanie protokołów komunikacyjnych, parametrów transmisji, formatów danych oraz pozostałych ustawień umożliwiających poprawną pracę </w:t>
            </w:r>
            <w:proofErr w:type="spellStart"/>
            <w:r w:rsidRPr="002B088D">
              <w:rPr>
                <w:rFonts w:ascii="Arial" w:eastAsia="Arial" w:hAnsi="Arial" w:cs="Arial"/>
              </w:rPr>
              <w:t>dataloggera</w:t>
            </w:r>
            <w:proofErr w:type="spellEnd"/>
            <w:r w:rsidRPr="002B088D">
              <w:rPr>
                <w:rFonts w:ascii="Arial" w:eastAsia="Arial" w:hAnsi="Arial" w:cs="Arial"/>
              </w:rPr>
              <w:t xml:space="preserve"> w nowym systemie Zamawiającego.</w:t>
            </w:r>
          </w:p>
        </w:tc>
        <w:tc>
          <w:tcPr>
            <w:tcW w:w="2263" w:type="dxa"/>
          </w:tcPr>
          <w:p w14:paraId="4CD1EF18" w14:textId="77777777" w:rsidR="00362FDF" w:rsidRPr="009B7A3E" w:rsidRDefault="00362FDF" w:rsidP="00362FDF">
            <w:pPr>
              <w:pStyle w:val="Tekstpodstawowy2"/>
              <w:spacing w:after="0" w:line="240" w:lineRule="auto"/>
              <w:rPr>
                <w:rFonts w:ascii="Arial" w:eastAsia="Arial" w:hAnsi="Arial" w:cs="Arial"/>
                <w:sz w:val="22"/>
                <w:szCs w:val="22"/>
              </w:rPr>
            </w:pPr>
          </w:p>
        </w:tc>
      </w:tr>
      <w:tr w:rsidR="00362FDF" w:rsidRPr="009B7A3E" w14:paraId="58B79CCB" w14:textId="2CCE46D5" w:rsidTr="000D6748">
        <w:trPr>
          <w:jc w:val="center"/>
        </w:trPr>
        <w:tc>
          <w:tcPr>
            <w:tcW w:w="1838" w:type="dxa"/>
          </w:tcPr>
          <w:p w14:paraId="0495DC60" w14:textId="77777777" w:rsidR="00362FDF" w:rsidRPr="009B7A3E" w:rsidRDefault="00362FDF" w:rsidP="00362FDF">
            <w:pPr>
              <w:spacing w:after="0" w:line="240" w:lineRule="auto"/>
              <w:rPr>
                <w:rFonts w:ascii="Arial" w:hAnsi="Arial" w:cs="Arial"/>
              </w:rPr>
            </w:pPr>
            <w:r w:rsidRPr="009B7A3E">
              <w:rPr>
                <w:rFonts w:ascii="Arial" w:hAnsi="Arial" w:cs="Arial"/>
              </w:rPr>
              <w:t>Wejścia/wyjścia</w:t>
            </w:r>
          </w:p>
        </w:tc>
        <w:tc>
          <w:tcPr>
            <w:tcW w:w="6105" w:type="dxa"/>
          </w:tcPr>
          <w:p w14:paraId="04340ECB" w14:textId="3A216C49" w:rsidR="00362FDF" w:rsidRPr="00BB0D00" w:rsidRDefault="00362FDF" w:rsidP="00362FDF">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BB0D00">
              <w:rPr>
                <w:rFonts w:ascii="Arial" w:hAnsi="Arial" w:cs="Arial"/>
                <w:szCs w:val="24"/>
              </w:rPr>
              <w:t>min. 4 porty Ethernet LAN (dopuszczalne zastosowanie zewnętrznego rozdzielacza)</w:t>
            </w:r>
            <w:r>
              <w:rPr>
                <w:rFonts w:ascii="Arial" w:hAnsi="Arial" w:cs="Arial"/>
                <w:szCs w:val="24"/>
              </w:rPr>
              <w:t>,</w:t>
            </w:r>
          </w:p>
          <w:p w14:paraId="3048176E" w14:textId="14C342EA" w:rsidR="00362FDF" w:rsidRPr="000D6748" w:rsidRDefault="00362FDF" w:rsidP="000D6748">
            <w:pPr>
              <w:pStyle w:val="Akapitzlist"/>
              <w:widowControl w:val="0"/>
              <w:numPr>
                <w:ilvl w:val="0"/>
                <w:numId w:val="163"/>
              </w:numPr>
              <w:autoSpaceDE w:val="0"/>
              <w:autoSpaceDN w:val="0"/>
              <w:spacing w:after="0" w:line="240" w:lineRule="auto"/>
              <w:ind w:left="350"/>
              <w:contextualSpacing w:val="0"/>
              <w:rPr>
                <w:rFonts w:ascii="Arial" w:hAnsi="Arial" w:cs="Arial"/>
                <w:szCs w:val="24"/>
              </w:rPr>
            </w:pPr>
            <w:r w:rsidRPr="00BB0D00">
              <w:rPr>
                <w:rFonts w:ascii="Arial" w:hAnsi="Arial" w:cs="Arial"/>
                <w:szCs w:val="24"/>
              </w:rPr>
              <w:t>min. 8 portów szeregowych RS232 (w tym 1 szt. z dodatkową obsługą 1-wire, 4 szt. z dodatkową obsługą RS485)</w:t>
            </w:r>
            <w:r>
              <w:rPr>
                <w:rFonts w:ascii="Arial" w:hAnsi="Arial" w:cs="Arial"/>
                <w:szCs w:val="24"/>
              </w:rPr>
              <w:t>,</w:t>
            </w:r>
          </w:p>
        </w:tc>
        <w:tc>
          <w:tcPr>
            <w:tcW w:w="2263" w:type="dxa"/>
          </w:tcPr>
          <w:p w14:paraId="00802E6D" w14:textId="77777777" w:rsidR="00362FDF" w:rsidRPr="009B7A3E" w:rsidRDefault="00362FDF" w:rsidP="00362FDF">
            <w:pPr>
              <w:pStyle w:val="Tekstpodstawowy2"/>
              <w:spacing w:after="0" w:line="240" w:lineRule="auto"/>
              <w:rPr>
                <w:rFonts w:ascii="Arial" w:eastAsia="Arial" w:hAnsi="Arial" w:cs="Arial"/>
                <w:sz w:val="22"/>
                <w:szCs w:val="22"/>
              </w:rPr>
            </w:pPr>
          </w:p>
        </w:tc>
      </w:tr>
      <w:tr w:rsidR="00362FDF" w:rsidRPr="009B7A3E" w14:paraId="78433176" w14:textId="5081C54B" w:rsidTr="000D6748">
        <w:trPr>
          <w:jc w:val="center"/>
        </w:trPr>
        <w:tc>
          <w:tcPr>
            <w:tcW w:w="1838" w:type="dxa"/>
          </w:tcPr>
          <w:p w14:paraId="1706FCAD" w14:textId="77777777" w:rsidR="00362FDF" w:rsidRPr="009B7A3E" w:rsidRDefault="00362FDF" w:rsidP="00362FDF">
            <w:pPr>
              <w:spacing w:after="0" w:line="240" w:lineRule="auto"/>
              <w:rPr>
                <w:rFonts w:ascii="Arial" w:hAnsi="Arial" w:cs="Arial"/>
              </w:rPr>
            </w:pPr>
            <w:r w:rsidRPr="009B7A3E">
              <w:rPr>
                <w:rFonts w:ascii="Arial" w:hAnsi="Arial" w:cs="Arial"/>
              </w:rPr>
              <w:t>Zasilanie</w:t>
            </w:r>
          </w:p>
        </w:tc>
        <w:tc>
          <w:tcPr>
            <w:tcW w:w="6105" w:type="dxa"/>
          </w:tcPr>
          <w:p w14:paraId="02184607" w14:textId="77777777" w:rsidR="00362FDF" w:rsidRPr="009B7A3E" w:rsidRDefault="00362FDF" w:rsidP="00362FDF">
            <w:pPr>
              <w:spacing w:after="0" w:line="240" w:lineRule="auto"/>
              <w:rPr>
                <w:rFonts w:ascii="Arial" w:hAnsi="Arial" w:cs="Arial"/>
              </w:rPr>
            </w:pPr>
            <w:r w:rsidRPr="009B7A3E">
              <w:rPr>
                <w:rFonts w:ascii="Arial" w:hAnsi="Arial" w:cs="Arial"/>
              </w:rPr>
              <w:t xml:space="preserve">230 V 50 </w:t>
            </w:r>
            <w:proofErr w:type="spellStart"/>
            <w:r w:rsidRPr="009B7A3E">
              <w:rPr>
                <w:rFonts w:ascii="Arial" w:hAnsi="Arial" w:cs="Arial"/>
              </w:rPr>
              <w:t>Hz</w:t>
            </w:r>
            <w:proofErr w:type="spellEnd"/>
          </w:p>
        </w:tc>
        <w:tc>
          <w:tcPr>
            <w:tcW w:w="2263" w:type="dxa"/>
          </w:tcPr>
          <w:p w14:paraId="1D7AA2D8" w14:textId="77777777" w:rsidR="00362FDF" w:rsidRPr="009B7A3E" w:rsidRDefault="00362FDF" w:rsidP="00362FDF">
            <w:pPr>
              <w:spacing w:after="0" w:line="240" w:lineRule="auto"/>
              <w:rPr>
                <w:rFonts w:ascii="Arial" w:hAnsi="Arial" w:cs="Arial"/>
              </w:rPr>
            </w:pPr>
          </w:p>
        </w:tc>
      </w:tr>
      <w:tr w:rsidR="00362FDF" w:rsidRPr="009B7A3E" w14:paraId="2F7DB6E0" w14:textId="04C5FA2F" w:rsidTr="000D6748">
        <w:trPr>
          <w:jc w:val="center"/>
        </w:trPr>
        <w:tc>
          <w:tcPr>
            <w:tcW w:w="1838" w:type="dxa"/>
          </w:tcPr>
          <w:p w14:paraId="44CD818B" w14:textId="77777777" w:rsidR="00362FDF" w:rsidRPr="009B7A3E" w:rsidRDefault="00362FDF" w:rsidP="00362FDF">
            <w:pPr>
              <w:spacing w:after="0" w:line="240" w:lineRule="auto"/>
              <w:rPr>
                <w:rFonts w:ascii="Arial" w:hAnsi="Arial" w:cs="Arial"/>
              </w:rPr>
            </w:pPr>
            <w:r w:rsidRPr="009B7A3E">
              <w:rPr>
                <w:rFonts w:ascii="Arial" w:hAnsi="Arial" w:cs="Arial"/>
              </w:rPr>
              <w:t xml:space="preserve">Funkcjonalność </w:t>
            </w:r>
          </w:p>
        </w:tc>
        <w:tc>
          <w:tcPr>
            <w:tcW w:w="6105" w:type="dxa"/>
          </w:tcPr>
          <w:p w14:paraId="38A4CE05" w14:textId="77777777" w:rsidR="00362FDF" w:rsidRPr="00BB0D00" w:rsidRDefault="00362FDF" w:rsidP="00362FDF">
            <w:pPr>
              <w:pStyle w:val="Akapitzlist"/>
              <w:widowControl w:val="0"/>
              <w:numPr>
                <w:ilvl w:val="0"/>
                <w:numId w:val="175"/>
              </w:numPr>
              <w:autoSpaceDE w:val="0"/>
              <w:autoSpaceDN w:val="0"/>
              <w:spacing w:after="0" w:line="268" w:lineRule="exact"/>
              <w:ind w:left="351"/>
              <w:contextualSpacing w:val="0"/>
              <w:jc w:val="both"/>
              <w:rPr>
                <w:rFonts w:ascii="Arial" w:hAnsi="Arial" w:cs="Arial"/>
                <w:szCs w:val="24"/>
              </w:rPr>
            </w:pPr>
            <w:r w:rsidRPr="00BB0D00">
              <w:rPr>
                <w:rFonts w:ascii="Arial" w:hAnsi="Arial" w:cs="Arial"/>
                <w:szCs w:val="24"/>
              </w:rPr>
              <w:t xml:space="preserve">wykonanie w jednej zespolonej obudowie umożliwiającej instalację w standardowym stojaku typu </w:t>
            </w:r>
            <w:proofErr w:type="spellStart"/>
            <w:r w:rsidRPr="00BB0D00">
              <w:rPr>
                <w:rFonts w:ascii="Arial" w:hAnsi="Arial" w:cs="Arial"/>
                <w:szCs w:val="24"/>
              </w:rPr>
              <w:t>rack</w:t>
            </w:r>
            <w:proofErr w:type="spellEnd"/>
            <w:r w:rsidRPr="00BB0D00">
              <w:rPr>
                <w:rFonts w:ascii="Arial" w:hAnsi="Arial" w:cs="Arial"/>
                <w:szCs w:val="24"/>
              </w:rPr>
              <w:t xml:space="preserve"> 19",</w:t>
            </w:r>
          </w:p>
          <w:p w14:paraId="25806551" w14:textId="77777777" w:rsidR="00362FDF" w:rsidRPr="00BB0D00" w:rsidRDefault="00362FDF" w:rsidP="00362FDF">
            <w:pPr>
              <w:pStyle w:val="Akapitzlist"/>
              <w:widowControl w:val="0"/>
              <w:numPr>
                <w:ilvl w:val="0"/>
                <w:numId w:val="175"/>
              </w:numPr>
              <w:autoSpaceDE w:val="0"/>
              <w:autoSpaceDN w:val="0"/>
              <w:spacing w:after="0" w:line="268" w:lineRule="exact"/>
              <w:ind w:left="351"/>
              <w:contextualSpacing w:val="0"/>
              <w:jc w:val="both"/>
              <w:rPr>
                <w:rFonts w:ascii="Arial" w:hAnsi="Arial" w:cs="Arial"/>
                <w:szCs w:val="24"/>
              </w:rPr>
            </w:pPr>
            <w:r w:rsidRPr="00BB0D00">
              <w:rPr>
                <w:rFonts w:ascii="Arial" w:hAnsi="Arial" w:cs="Arial"/>
                <w:szCs w:val="24"/>
              </w:rPr>
              <w:t xml:space="preserve">obsługa zewnętrznego </w:t>
            </w:r>
            <w:proofErr w:type="spellStart"/>
            <w:r w:rsidRPr="00BB0D00">
              <w:rPr>
                <w:rFonts w:ascii="Arial" w:hAnsi="Arial" w:cs="Arial"/>
                <w:szCs w:val="24"/>
              </w:rPr>
              <w:t>modemo</w:t>
            </w:r>
            <w:proofErr w:type="spellEnd"/>
            <w:r w:rsidRPr="00BB0D00">
              <w:rPr>
                <w:rFonts w:ascii="Arial" w:hAnsi="Arial" w:cs="Arial"/>
                <w:szCs w:val="24"/>
              </w:rPr>
              <w:t>-routera LTE z Ethernet/</w:t>
            </w:r>
            <w:proofErr w:type="spellStart"/>
            <w:r w:rsidRPr="00BB0D00">
              <w:rPr>
                <w:rFonts w:ascii="Arial" w:hAnsi="Arial" w:cs="Arial"/>
                <w:szCs w:val="24"/>
              </w:rPr>
              <w:t>WiFi</w:t>
            </w:r>
            <w:proofErr w:type="spellEnd"/>
            <w:r w:rsidRPr="00BB0D00">
              <w:rPr>
                <w:rFonts w:ascii="Arial" w:hAnsi="Arial" w:cs="Arial"/>
                <w:szCs w:val="24"/>
              </w:rPr>
              <w:t xml:space="preserve"> (modem z anteną dostarczony wraz z </w:t>
            </w:r>
            <w:proofErr w:type="spellStart"/>
            <w:r w:rsidRPr="00BB0D00">
              <w:rPr>
                <w:rFonts w:ascii="Arial" w:hAnsi="Arial" w:cs="Arial"/>
                <w:szCs w:val="24"/>
              </w:rPr>
              <w:t>dataloggerem</w:t>
            </w:r>
            <w:proofErr w:type="spellEnd"/>
            <w:r w:rsidRPr="00BB0D00">
              <w:rPr>
                <w:rFonts w:ascii="Arial" w:hAnsi="Arial" w:cs="Arial"/>
                <w:szCs w:val="24"/>
              </w:rPr>
              <w:t>),</w:t>
            </w:r>
          </w:p>
          <w:p w14:paraId="49BBA38D" w14:textId="77777777" w:rsidR="00362FDF" w:rsidRPr="00BB0D00" w:rsidRDefault="00362FDF" w:rsidP="00362FDF">
            <w:pPr>
              <w:pStyle w:val="Akapitzlist"/>
              <w:widowControl w:val="0"/>
              <w:numPr>
                <w:ilvl w:val="0"/>
                <w:numId w:val="175"/>
              </w:numPr>
              <w:autoSpaceDE w:val="0"/>
              <w:autoSpaceDN w:val="0"/>
              <w:spacing w:after="0" w:line="268" w:lineRule="exact"/>
              <w:ind w:left="351"/>
              <w:contextualSpacing w:val="0"/>
              <w:jc w:val="both"/>
              <w:rPr>
                <w:rFonts w:ascii="Arial" w:hAnsi="Arial" w:cs="Arial"/>
                <w:szCs w:val="24"/>
              </w:rPr>
            </w:pPr>
            <w:r w:rsidRPr="00BB0D00">
              <w:rPr>
                <w:rFonts w:ascii="Arial" w:hAnsi="Arial" w:cs="Arial"/>
                <w:szCs w:val="24"/>
              </w:rPr>
              <w:t xml:space="preserve">możliwość podpięcia do sieci lokalnej portem Ethernet oraz poprzez wykorzystanie lokalnej sieci </w:t>
            </w:r>
            <w:proofErr w:type="spellStart"/>
            <w:r w:rsidRPr="00BB0D00">
              <w:rPr>
                <w:rFonts w:ascii="Arial" w:hAnsi="Arial" w:cs="Arial"/>
                <w:szCs w:val="24"/>
              </w:rPr>
              <w:t>WiFi</w:t>
            </w:r>
            <w:proofErr w:type="spellEnd"/>
            <w:r w:rsidRPr="00BB0D00">
              <w:rPr>
                <w:rFonts w:ascii="Arial" w:hAnsi="Arial" w:cs="Arial"/>
                <w:szCs w:val="24"/>
              </w:rPr>
              <w:t>,</w:t>
            </w:r>
          </w:p>
          <w:p w14:paraId="3E7E2ADE" w14:textId="77777777" w:rsidR="00362FDF" w:rsidRPr="00BB0D00" w:rsidRDefault="00362FDF" w:rsidP="00362FDF">
            <w:pPr>
              <w:pStyle w:val="Akapitzlist"/>
              <w:widowControl w:val="0"/>
              <w:numPr>
                <w:ilvl w:val="0"/>
                <w:numId w:val="175"/>
              </w:numPr>
              <w:autoSpaceDE w:val="0"/>
              <w:autoSpaceDN w:val="0"/>
              <w:spacing w:after="0" w:line="268" w:lineRule="exact"/>
              <w:ind w:left="351"/>
              <w:contextualSpacing w:val="0"/>
              <w:jc w:val="both"/>
              <w:rPr>
                <w:rFonts w:ascii="Arial" w:hAnsi="Arial" w:cs="Arial"/>
                <w:szCs w:val="24"/>
              </w:rPr>
            </w:pPr>
            <w:r w:rsidRPr="00BB0D00">
              <w:rPr>
                <w:rFonts w:ascii="Arial" w:hAnsi="Arial" w:cs="Arial"/>
                <w:szCs w:val="24"/>
              </w:rPr>
              <w:t xml:space="preserve">dostępne protokoły komunikacyjne, minimum: </w:t>
            </w:r>
            <w:proofErr w:type="spellStart"/>
            <w:r w:rsidRPr="00BB0D00">
              <w:rPr>
                <w:rFonts w:ascii="Arial" w:hAnsi="Arial" w:cs="Arial"/>
                <w:szCs w:val="24"/>
              </w:rPr>
              <w:t>Modbus</w:t>
            </w:r>
            <w:proofErr w:type="spellEnd"/>
            <w:r w:rsidRPr="00BB0D00">
              <w:rPr>
                <w:rFonts w:ascii="Arial" w:hAnsi="Arial" w:cs="Arial"/>
                <w:szCs w:val="24"/>
              </w:rPr>
              <w:t xml:space="preserve">, </w:t>
            </w:r>
            <w:r w:rsidRPr="00BB0D00">
              <w:rPr>
                <w:rFonts w:ascii="Arial" w:hAnsi="Arial" w:cs="Arial"/>
                <w:szCs w:val="24"/>
              </w:rPr>
              <w:lastRenderedPageBreak/>
              <w:t xml:space="preserve">Bayern </w:t>
            </w:r>
            <w:proofErr w:type="spellStart"/>
            <w:r w:rsidRPr="00BB0D00">
              <w:rPr>
                <w:rFonts w:ascii="Arial" w:hAnsi="Arial" w:cs="Arial"/>
                <w:szCs w:val="24"/>
              </w:rPr>
              <w:t>Hessen</w:t>
            </w:r>
            <w:proofErr w:type="spellEnd"/>
            <w:r w:rsidRPr="00BB0D00">
              <w:rPr>
                <w:rFonts w:ascii="Arial" w:hAnsi="Arial" w:cs="Arial"/>
                <w:szCs w:val="24"/>
              </w:rPr>
              <w:t xml:space="preserve">, LUFFT, Grimm, </w:t>
            </w:r>
            <w:proofErr w:type="spellStart"/>
            <w:r w:rsidRPr="00BB0D00">
              <w:rPr>
                <w:rFonts w:ascii="Arial" w:hAnsi="Arial" w:cs="Arial"/>
                <w:szCs w:val="24"/>
              </w:rPr>
              <w:t>Airmotec</w:t>
            </w:r>
            <w:proofErr w:type="spellEnd"/>
            <w:r w:rsidRPr="00BB0D00">
              <w:rPr>
                <w:rFonts w:ascii="Arial" w:hAnsi="Arial" w:cs="Arial"/>
                <w:szCs w:val="24"/>
              </w:rPr>
              <w:t>, AK (</w:t>
            </w:r>
            <w:proofErr w:type="spellStart"/>
            <w:r w:rsidRPr="00BB0D00">
              <w:rPr>
                <w:rFonts w:ascii="Arial" w:hAnsi="Arial" w:cs="Arial"/>
                <w:szCs w:val="24"/>
              </w:rPr>
              <w:t>Thermo</w:t>
            </w:r>
            <w:proofErr w:type="spellEnd"/>
            <w:r w:rsidRPr="00BB0D00">
              <w:rPr>
                <w:rFonts w:ascii="Arial" w:hAnsi="Arial" w:cs="Arial"/>
                <w:szCs w:val="24"/>
              </w:rPr>
              <w:t xml:space="preserve">), API </w:t>
            </w:r>
            <w:proofErr w:type="spellStart"/>
            <w:r w:rsidRPr="00BB0D00">
              <w:rPr>
                <w:rFonts w:ascii="Arial" w:hAnsi="Arial" w:cs="Arial"/>
                <w:szCs w:val="24"/>
              </w:rPr>
              <w:t>Comm</w:t>
            </w:r>
            <w:proofErr w:type="spellEnd"/>
            <w:r w:rsidRPr="00BB0D00">
              <w:rPr>
                <w:rFonts w:ascii="Arial" w:hAnsi="Arial" w:cs="Arial"/>
                <w:szCs w:val="24"/>
              </w:rPr>
              <w:t xml:space="preserve">, API </w:t>
            </w:r>
            <w:proofErr w:type="spellStart"/>
            <w:r w:rsidRPr="00BB0D00">
              <w:rPr>
                <w:rFonts w:ascii="Arial" w:hAnsi="Arial" w:cs="Arial"/>
                <w:szCs w:val="24"/>
              </w:rPr>
              <w:t>Protocol</w:t>
            </w:r>
            <w:proofErr w:type="spellEnd"/>
            <w:r w:rsidRPr="00BB0D00">
              <w:rPr>
                <w:rFonts w:ascii="Arial" w:hAnsi="Arial" w:cs="Arial"/>
                <w:szCs w:val="24"/>
              </w:rPr>
              <w:t xml:space="preserve">, </w:t>
            </w:r>
            <w:proofErr w:type="spellStart"/>
            <w:r w:rsidRPr="00BB0D00">
              <w:rPr>
                <w:rFonts w:ascii="Arial" w:hAnsi="Arial" w:cs="Arial"/>
                <w:szCs w:val="24"/>
              </w:rPr>
              <w:t>BAMTerm</w:t>
            </w:r>
            <w:proofErr w:type="spellEnd"/>
            <w:r w:rsidRPr="00BB0D00">
              <w:rPr>
                <w:rFonts w:ascii="Arial" w:hAnsi="Arial" w:cs="Arial"/>
                <w:szCs w:val="24"/>
              </w:rPr>
              <w:t>, BH-</w:t>
            </w:r>
            <w:proofErr w:type="spellStart"/>
            <w:r w:rsidRPr="00BB0D00">
              <w:rPr>
                <w:rFonts w:ascii="Arial" w:hAnsi="Arial" w:cs="Arial"/>
                <w:szCs w:val="24"/>
              </w:rPr>
              <w:t>Protocol</w:t>
            </w:r>
            <w:proofErr w:type="spellEnd"/>
            <w:r w:rsidRPr="00BB0D00">
              <w:rPr>
                <w:rFonts w:ascii="Arial" w:hAnsi="Arial" w:cs="Arial"/>
                <w:szCs w:val="24"/>
              </w:rPr>
              <w:t xml:space="preserve"> 8M, </w:t>
            </w:r>
            <w:proofErr w:type="spellStart"/>
            <w:r w:rsidRPr="00BB0D00">
              <w:rPr>
                <w:rFonts w:ascii="Arial" w:hAnsi="Arial" w:cs="Arial"/>
                <w:szCs w:val="24"/>
              </w:rPr>
              <w:t>Environnement</w:t>
            </w:r>
            <w:proofErr w:type="spellEnd"/>
            <w:r w:rsidRPr="00BB0D00">
              <w:rPr>
                <w:rFonts w:ascii="Arial" w:hAnsi="Arial" w:cs="Arial"/>
                <w:szCs w:val="24"/>
              </w:rPr>
              <w:t xml:space="preserve">, FAG, </w:t>
            </w:r>
            <w:proofErr w:type="spellStart"/>
            <w:r w:rsidRPr="00BB0D00">
              <w:rPr>
                <w:rFonts w:ascii="Arial" w:hAnsi="Arial" w:cs="Arial"/>
                <w:szCs w:val="24"/>
              </w:rPr>
              <w:t>Horiba</w:t>
            </w:r>
            <w:proofErr w:type="spellEnd"/>
            <w:r w:rsidRPr="00BB0D00">
              <w:rPr>
                <w:rFonts w:ascii="Arial" w:hAnsi="Arial" w:cs="Arial"/>
                <w:szCs w:val="24"/>
              </w:rPr>
              <w:t xml:space="preserve"> </w:t>
            </w:r>
            <w:proofErr w:type="spellStart"/>
            <w:r w:rsidRPr="00BB0D00">
              <w:rPr>
                <w:rFonts w:ascii="Arial" w:hAnsi="Arial" w:cs="Arial"/>
                <w:szCs w:val="24"/>
              </w:rPr>
              <w:t>Protocol</w:t>
            </w:r>
            <w:proofErr w:type="spellEnd"/>
            <w:r w:rsidRPr="00BB0D00">
              <w:rPr>
                <w:rFonts w:ascii="Arial" w:hAnsi="Arial" w:cs="Arial"/>
                <w:szCs w:val="24"/>
              </w:rPr>
              <w:t xml:space="preserve">, Luft UMB, MCZ </w:t>
            </w:r>
            <w:proofErr w:type="spellStart"/>
            <w:r w:rsidRPr="00BB0D00">
              <w:rPr>
                <w:rFonts w:ascii="Arial" w:hAnsi="Arial" w:cs="Arial"/>
                <w:szCs w:val="24"/>
              </w:rPr>
              <w:t>Protocol</w:t>
            </w:r>
            <w:proofErr w:type="spellEnd"/>
            <w:r w:rsidRPr="00BB0D00">
              <w:rPr>
                <w:rFonts w:ascii="Arial" w:hAnsi="Arial" w:cs="Arial"/>
                <w:szCs w:val="24"/>
              </w:rPr>
              <w:t xml:space="preserve">, Metek, ML (Monitor </w:t>
            </w:r>
            <w:proofErr w:type="spellStart"/>
            <w:r w:rsidRPr="00BB0D00">
              <w:rPr>
                <w:rFonts w:ascii="Arial" w:hAnsi="Arial" w:cs="Arial"/>
                <w:szCs w:val="24"/>
              </w:rPr>
              <w:t>Labs</w:t>
            </w:r>
            <w:proofErr w:type="spellEnd"/>
            <w:r w:rsidRPr="00BB0D00">
              <w:rPr>
                <w:rFonts w:ascii="Arial" w:hAnsi="Arial" w:cs="Arial"/>
                <w:szCs w:val="24"/>
              </w:rPr>
              <w:t xml:space="preserve">), MODE 4 (Extended </w:t>
            </w:r>
            <w:proofErr w:type="spellStart"/>
            <w:r w:rsidRPr="00BB0D00">
              <w:rPr>
                <w:rFonts w:ascii="Arial" w:hAnsi="Arial" w:cs="Arial"/>
                <w:szCs w:val="24"/>
              </w:rPr>
              <w:t>Environnement</w:t>
            </w:r>
            <w:proofErr w:type="spellEnd"/>
            <w:r w:rsidRPr="00BB0D00">
              <w:rPr>
                <w:rFonts w:ascii="Arial" w:hAnsi="Arial" w:cs="Arial"/>
                <w:szCs w:val="24"/>
              </w:rPr>
              <w:t xml:space="preserve">), </w:t>
            </w:r>
            <w:proofErr w:type="spellStart"/>
            <w:r w:rsidRPr="00BB0D00">
              <w:rPr>
                <w:rFonts w:ascii="Arial" w:hAnsi="Arial" w:cs="Arial"/>
                <w:szCs w:val="24"/>
              </w:rPr>
              <w:t>Synspec</w:t>
            </w:r>
            <w:proofErr w:type="spellEnd"/>
            <w:r w:rsidRPr="00BB0D00">
              <w:rPr>
                <w:rFonts w:ascii="Arial" w:hAnsi="Arial" w:cs="Arial"/>
                <w:szCs w:val="24"/>
              </w:rPr>
              <w:t xml:space="preserve"> </w:t>
            </w:r>
            <w:proofErr w:type="spellStart"/>
            <w:r w:rsidRPr="00BB0D00">
              <w:rPr>
                <w:rFonts w:ascii="Arial" w:hAnsi="Arial" w:cs="Arial"/>
                <w:szCs w:val="24"/>
              </w:rPr>
              <w:t>Protocol</w:t>
            </w:r>
            <w:proofErr w:type="spellEnd"/>
            <w:r w:rsidRPr="00BB0D00">
              <w:rPr>
                <w:rFonts w:ascii="Arial" w:hAnsi="Arial" w:cs="Arial"/>
                <w:szCs w:val="24"/>
              </w:rPr>
              <w:t xml:space="preserve">, </w:t>
            </w:r>
            <w:proofErr w:type="spellStart"/>
            <w:r w:rsidRPr="00BB0D00">
              <w:rPr>
                <w:rFonts w:ascii="Arial" w:hAnsi="Arial" w:cs="Arial"/>
                <w:szCs w:val="24"/>
              </w:rPr>
              <w:t>Synspec</w:t>
            </w:r>
            <w:proofErr w:type="spellEnd"/>
            <w:r w:rsidRPr="00BB0D00">
              <w:rPr>
                <w:rFonts w:ascii="Arial" w:hAnsi="Arial" w:cs="Arial"/>
                <w:szCs w:val="24"/>
              </w:rPr>
              <w:t xml:space="preserve"> ASCII, TEI (</w:t>
            </w:r>
            <w:proofErr w:type="spellStart"/>
            <w:r w:rsidRPr="00BB0D00">
              <w:rPr>
                <w:rFonts w:ascii="Arial" w:hAnsi="Arial" w:cs="Arial"/>
                <w:szCs w:val="24"/>
              </w:rPr>
              <w:t>Thermo</w:t>
            </w:r>
            <w:proofErr w:type="spellEnd"/>
            <w:r w:rsidRPr="00BB0D00">
              <w:rPr>
                <w:rFonts w:ascii="Arial" w:hAnsi="Arial" w:cs="Arial"/>
                <w:szCs w:val="24"/>
              </w:rPr>
              <w:t xml:space="preserve"> </w:t>
            </w:r>
            <w:proofErr w:type="spellStart"/>
            <w:r w:rsidRPr="00BB0D00">
              <w:rPr>
                <w:rFonts w:ascii="Arial" w:hAnsi="Arial" w:cs="Arial"/>
                <w:szCs w:val="24"/>
              </w:rPr>
              <w:t>Environnement</w:t>
            </w:r>
            <w:proofErr w:type="spellEnd"/>
            <w:r w:rsidRPr="00BB0D00">
              <w:rPr>
                <w:rFonts w:ascii="Arial" w:hAnsi="Arial" w:cs="Arial"/>
                <w:szCs w:val="24"/>
              </w:rPr>
              <w:t xml:space="preserve"> Instruments), </w:t>
            </w:r>
            <w:proofErr w:type="spellStart"/>
            <w:r w:rsidRPr="00BB0D00">
              <w:rPr>
                <w:rFonts w:ascii="Arial" w:hAnsi="Arial" w:cs="Arial"/>
                <w:szCs w:val="24"/>
              </w:rPr>
              <w:t>Thermo</w:t>
            </w:r>
            <w:proofErr w:type="spellEnd"/>
            <w:r w:rsidRPr="00BB0D00">
              <w:rPr>
                <w:rFonts w:ascii="Arial" w:hAnsi="Arial" w:cs="Arial"/>
                <w:szCs w:val="24"/>
              </w:rPr>
              <w:t xml:space="preserve"> C-Link, </w:t>
            </w:r>
            <w:proofErr w:type="spellStart"/>
            <w:r w:rsidRPr="00BB0D00">
              <w:rPr>
                <w:rFonts w:ascii="Arial" w:hAnsi="Arial" w:cs="Arial"/>
                <w:szCs w:val="24"/>
              </w:rPr>
              <w:t>Teledyne</w:t>
            </w:r>
            <w:proofErr w:type="spellEnd"/>
            <w:r w:rsidRPr="00BB0D00">
              <w:rPr>
                <w:rFonts w:ascii="Arial" w:hAnsi="Arial" w:cs="Arial"/>
                <w:szCs w:val="24"/>
              </w:rPr>
              <w:t xml:space="preserve">-API, </w:t>
            </w:r>
            <w:proofErr w:type="spellStart"/>
            <w:r w:rsidRPr="00BB0D00">
              <w:rPr>
                <w:rFonts w:ascii="Arial" w:hAnsi="Arial" w:cs="Arial"/>
                <w:szCs w:val="24"/>
              </w:rPr>
              <w:t>Vaisala</w:t>
            </w:r>
            <w:proofErr w:type="spellEnd"/>
            <w:r w:rsidRPr="00BB0D00">
              <w:rPr>
                <w:rFonts w:ascii="Arial" w:hAnsi="Arial" w:cs="Arial"/>
                <w:szCs w:val="24"/>
              </w:rPr>
              <w:t xml:space="preserve"> MAWS, 1 </w:t>
            </w:r>
            <w:proofErr w:type="spellStart"/>
            <w:r w:rsidRPr="00BB0D00">
              <w:rPr>
                <w:rFonts w:ascii="Arial" w:hAnsi="Arial" w:cs="Arial"/>
                <w:szCs w:val="24"/>
              </w:rPr>
              <w:t>Wire</w:t>
            </w:r>
            <w:proofErr w:type="spellEnd"/>
            <w:r w:rsidRPr="00BB0D00">
              <w:rPr>
                <w:rFonts w:ascii="Arial" w:hAnsi="Arial" w:cs="Arial"/>
                <w:szCs w:val="24"/>
              </w:rPr>
              <w:t>., SDI-12,</w:t>
            </w:r>
          </w:p>
          <w:p w14:paraId="093F6DE7" w14:textId="77777777" w:rsidR="00362FDF" w:rsidRPr="00BB0D00" w:rsidRDefault="00362FDF" w:rsidP="00362FDF">
            <w:pPr>
              <w:pStyle w:val="Akapitzlist"/>
              <w:widowControl w:val="0"/>
              <w:numPr>
                <w:ilvl w:val="0"/>
                <w:numId w:val="175"/>
              </w:numPr>
              <w:autoSpaceDE w:val="0"/>
              <w:autoSpaceDN w:val="0"/>
              <w:spacing w:after="0" w:line="268" w:lineRule="exact"/>
              <w:ind w:left="351"/>
              <w:contextualSpacing w:val="0"/>
              <w:jc w:val="both"/>
              <w:rPr>
                <w:rFonts w:ascii="Arial" w:hAnsi="Arial" w:cs="Arial"/>
                <w:szCs w:val="24"/>
              </w:rPr>
            </w:pPr>
            <w:r w:rsidRPr="00BB0D00">
              <w:rPr>
                <w:rFonts w:ascii="Arial" w:hAnsi="Arial" w:cs="Arial"/>
                <w:szCs w:val="24"/>
              </w:rPr>
              <w:t>oprogramowanie dedykowane obsługiwane przez stronę www lub przez oprogramowanie zainstalowane na komputerze przenośnym. Możliwość zdalnego podglądu danych bieżących, pobrania danych oraz eksportu do arkusza kalkulacyjnego,</w:t>
            </w:r>
          </w:p>
          <w:p w14:paraId="6167F5EE" w14:textId="77777777" w:rsidR="00362FDF" w:rsidRPr="00BB0D00" w:rsidRDefault="00362FDF" w:rsidP="00362FDF">
            <w:pPr>
              <w:pStyle w:val="Akapitzlist"/>
              <w:widowControl w:val="0"/>
              <w:numPr>
                <w:ilvl w:val="0"/>
                <w:numId w:val="175"/>
              </w:numPr>
              <w:autoSpaceDE w:val="0"/>
              <w:autoSpaceDN w:val="0"/>
              <w:spacing w:after="0" w:line="268" w:lineRule="exact"/>
              <w:ind w:left="351"/>
              <w:contextualSpacing w:val="0"/>
              <w:jc w:val="both"/>
              <w:rPr>
                <w:rFonts w:ascii="Arial" w:hAnsi="Arial" w:cs="Arial"/>
                <w:szCs w:val="24"/>
              </w:rPr>
            </w:pPr>
            <w:r w:rsidRPr="00BB0D00">
              <w:rPr>
                <w:rFonts w:ascii="Arial" w:hAnsi="Arial" w:cs="Arial"/>
                <w:szCs w:val="24"/>
              </w:rPr>
              <w:t>możliwość programowania agregacji danych min. średnie 1 min, 10 min, 30 min, 60 min,</w:t>
            </w:r>
          </w:p>
          <w:p w14:paraId="411721EF" w14:textId="6C52A272" w:rsidR="00362FDF" w:rsidRPr="00BB0D00" w:rsidRDefault="00362FDF" w:rsidP="00362FDF">
            <w:pPr>
              <w:pStyle w:val="Akapitzlist"/>
              <w:widowControl w:val="0"/>
              <w:numPr>
                <w:ilvl w:val="0"/>
                <w:numId w:val="175"/>
              </w:numPr>
              <w:autoSpaceDE w:val="0"/>
              <w:autoSpaceDN w:val="0"/>
              <w:spacing w:after="0" w:line="268" w:lineRule="exact"/>
              <w:ind w:left="351"/>
              <w:contextualSpacing w:val="0"/>
              <w:jc w:val="both"/>
              <w:rPr>
                <w:rFonts w:ascii="Arial" w:hAnsi="Arial" w:cs="Arial"/>
              </w:rPr>
            </w:pPr>
            <w:r w:rsidRPr="00BB0D00">
              <w:rPr>
                <w:rFonts w:ascii="Arial" w:hAnsi="Arial" w:cs="Arial"/>
                <w:szCs w:val="24"/>
              </w:rPr>
              <w:t>możliwość zapisu i przechowywania danych przez okres min 2 </w:t>
            </w:r>
            <w:proofErr w:type="spellStart"/>
            <w:r w:rsidRPr="00BB0D00">
              <w:rPr>
                <w:rFonts w:ascii="Arial" w:hAnsi="Arial" w:cs="Arial"/>
                <w:szCs w:val="24"/>
              </w:rPr>
              <w:t>miesięce</w:t>
            </w:r>
            <w:proofErr w:type="spellEnd"/>
            <w:r w:rsidRPr="00BB0D00">
              <w:rPr>
                <w:rFonts w:ascii="Arial" w:hAnsi="Arial" w:cs="Arial"/>
                <w:szCs w:val="24"/>
              </w:rPr>
              <w:t>.</w:t>
            </w:r>
          </w:p>
        </w:tc>
        <w:tc>
          <w:tcPr>
            <w:tcW w:w="2263" w:type="dxa"/>
          </w:tcPr>
          <w:p w14:paraId="3A1B9C04" w14:textId="77777777" w:rsidR="00362FDF" w:rsidRPr="009B7A3E" w:rsidRDefault="00362FDF" w:rsidP="00362FDF">
            <w:pPr>
              <w:pStyle w:val="Tekstpodstawowy2"/>
              <w:spacing w:after="0" w:line="240" w:lineRule="auto"/>
              <w:rPr>
                <w:rFonts w:ascii="Arial" w:eastAsia="Arial" w:hAnsi="Arial" w:cs="Arial"/>
                <w:sz w:val="22"/>
                <w:szCs w:val="22"/>
              </w:rPr>
            </w:pPr>
          </w:p>
        </w:tc>
      </w:tr>
      <w:tr w:rsidR="00362FDF" w:rsidRPr="009B7A3E" w14:paraId="3FF1AB28" w14:textId="503D0F1B" w:rsidTr="00BB0D00">
        <w:trPr>
          <w:trHeight w:val="454"/>
          <w:jc w:val="center"/>
        </w:trPr>
        <w:tc>
          <w:tcPr>
            <w:tcW w:w="10206" w:type="dxa"/>
            <w:gridSpan w:val="3"/>
            <w:vAlign w:val="center"/>
          </w:tcPr>
          <w:p w14:paraId="51796DDA" w14:textId="01986880" w:rsidR="00362FDF" w:rsidRPr="009B7A3E" w:rsidRDefault="00362FDF" w:rsidP="00362FDF">
            <w:pPr>
              <w:tabs>
                <w:tab w:val="left" w:pos="3135"/>
              </w:tabs>
              <w:spacing w:after="0" w:line="240" w:lineRule="auto"/>
              <w:rPr>
                <w:rFonts w:ascii="Arial" w:hAnsi="Arial" w:cs="Arial"/>
                <w:b/>
                <w:i/>
              </w:rPr>
            </w:pPr>
            <w:r w:rsidRPr="009B7A3E">
              <w:rPr>
                <w:rFonts w:ascii="Arial" w:hAnsi="Arial" w:cs="Arial"/>
                <w:b/>
                <w:i/>
              </w:rPr>
              <w:t>Kalibrator wielogazowy wraz z generatorem powietrza zerowego</w:t>
            </w:r>
          </w:p>
        </w:tc>
      </w:tr>
      <w:tr w:rsidR="00362FDF" w:rsidRPr="009B7A3E" w14:paraId="24741366" w14:textId="3A782561" w:rsidTr="000D6748">
        <w:trPr>
          <w:trHeight w:val="566"/>
          <w:jc w:val="center"/>
        </w:trPr>
        <w:tc>
          <w:tcPr>
            <w:tcW w:w="1838" w:type="dxa"/>
            <w:vAlign w:val="center"/>
          </w:tcPr>
          <w:p w14:paraId="353FEB15" w14:textId="77777777" w:rsidR="00362FDF" w:rsidRPr="009B7A3E" w:rsidRDefault="00362FDF" w:rsidP="00362FDF">
            <w:pPr>
              <w:spacing w:after="0" w:line="240" w:lineRule="auto"/>
              <w:rPr>
                <w:rFonts w:ascii="Arial" w:hAnsi="Arial" w:cs="Arial"/>
              </w:rPr>
            </w:pPr>
            <w:r w:rsidRPr="009B7A3E">
              <w:rPr>
                <w:rFonts w:ascii="Arial" w:hAnsi="Arial" w:cs="Arial"/>
                <w:b/>
              </w:rPr>
              <w:t>Opis</w:t>
            </w:r>
          </w:p>
        </w:tc>
        <w:tc>
          <w:tcPr>
            <w:tcW w:w="6105" w:type="dxa"/>
            <w:vAlign w:val="center"/>
          </w:tcPr>
          <w:p w14:paraId="702A5E64" w14:textId="77777777" w:rsidR="00362FDF" w:rsidRPr="009B7A3E" w:rsidRDefault="00362FDF" w:rsidP="00362FDF">
            <w:pPr>
              <w:spacing w:after="0" w:line="240" w:lineRule="auto"/>
              <w:rPr>
                <w:rFonts w:ascii="Arial" w:hAnsi="Arial" w:cs="Arial"/>
              </w:rPr>
            </w:pPr>
            <w:r w:rsidRPr="009B7A3E">
              <w:rPr>
                <w:rFonts w:ascii="Arial" w:hAnsi="Arial" w:cs="Arial"/>
                <w:b/>
              </w:rPr>
              <w:t>Wymagania minimalne</w:t>
            </w:r>
          </w:p>
        </w:tc>
        <w:tc>
          <w:tcPr>
            <w:tcW w:w="2263" w:type="dxa"/>
          </w:tcPr>
          <w:p w14:paraId="2E3EC445" w14:textId="2A36F0D0" w:rsidR="00362FDF" w:rsidRPr="009B7A3E" w:rsidRDefault="00362FDF" w:rsidP="00362FDF">
            <w:pPr>
              <w:spacing w:after="0" w:line="240" w:lineRule="auto"/>
              <w:jc w:val="center"/>
              <w:rPr>
                <w:rFonts w:ascii="Arial" w:hAnsi="Arial" w:cs="Arial"/>
                <w:b/>
              </w:rPr>
            </w:pPr>
            <w:r w:rsidRPr="009B7A3E">
              <w:rPr>
                <w:rFonts w:ascii="Arial" w:hAnsi="Arial" w:cs="Arial"/>
                <w:b/>
              </w:rPr>
              <w:t>Parametry oferowane przez Wykonawcę – należy wskazać czy spełnia (TAK/NIE) lub wskazać dokładnie oferowany parametr</w:t>
            </w:r>
          </w:p>
        </w:tc>
      </w:tr>
      <w:tr w:rsidR="00362FDF" w:rsidRPr="009B7A3E" w14:paraId="4C9BD954" w14:textId="38FC503A" w:rsidTr="000D6748">
        <w:trPr>
          <w:jc w:val="center"/>
        </w:trPr>
        <w:tc>
          <w:tcPr>
            <w:tcW w:w="1838" w:type="dxa"/>
          </w:tcPr>
          <w:p w14:paraId="1418E748" w14:textId="77777777" w:rsidR="00362FDF" w:rsidRPr="009B7A3E" w:rsidRDefault="00362FDF" w:rsidP="00362FDF">
            <w:pPr>
              <w:spacing w:after="0" w:line="240" w:lineRule="auto"/>
              <w:rPr>
                <w:rFonts w:ascii="Arial" w:hAnsi="Arial" w:cs="Arial"/>
              </w:rPr>
            </w:pPr>
            <w:r w:rsidRPr="009B7A3E">
              <w:rPr>
                <w:rFonts w:ascii="Arial" w:hAnsi="Arial" w:cs="Arial"/>
              </w:rPr>
              <w:t>Ogólne</w:t>
            </w:r>
          </w:p>
        </w:tc>
        <w:tc>
          <w:tcPr>
            <w:tcW w:w="6105" w:type="dxa"/>
          </w:tcPr>
          <w:p w14:paraId="1A6D639D" w14:textId="77777777" w:rsidR="00362FDF" w:rsidRPr="009B7A3E" w:rsidRDefault="00362FDF" w:rsidP="00362FDF">
            <w:pPr>
              <w:spacing w:after="0" w:line="240" w:lineRule="auto"/>
              <w:rPr>
                <w:rFonts w:ascii="Arial" w:hAnsi="Arial" w:cs="Arial"/>
              </w:rPr>
            </w:pPr>
            <w:r w:rsidRPr="009B7A3E">
              <w:rPr>
                <w:rFonts w:ascii="Arial" w:hAnsi="Arial" w:cs="Arial"/>
              </w:rPr>
              <w:t>Producent</w:t>
            </w:r>
          </w:p>
          <w:p w14:paraId="7193492F" w14:textId="77777777" w:rsidR="00362FDF" w:rsidRPr="009B7A3E" w:rsidRDefault="00362FDF" w:rsidP="00362FDF">
            <w:pPr>
              <w:spacing w:after="0" w:line="240" w:lineRule="auto"/>
              <w:rPr>
                <w:rFonts w:ascii="Arial" w:hAnsi="Arial" w:cs="Arial"/>
              </w:rPr>
            </w:pPr>
            <w:r w:rsidRPr="009B7A3E">
              <w:rPr>
                <w:rFonts w:ascii="Arial" w:hAnsi="Arial" w:cs="Arial"/>
              </w:rPr>
              <w:t>Nazwa i typ oferowanych urządzeń</w:t>
            </w:r>
          </w:p>
          <w:p w14:paraId="3A6B9765" w14:textId="596F614E" w:rsidR="00362FDF" w:rsidRPr="009B7A3E" w:rsidRDefault="00362FDF" w:rsidP="00362FDF">
            <w:pPr>
              <w:spacing w:after="0" w:line="240" w:lineRule="auto"/>
              <w:rPr>
                <w:rFonts w:ascii="Arial" w:hAnsi="Arial" w:cs="Arial"/>
              </w:rPr>
            </w:pPr>
            <w:r w:rsidRPr="009B7A3E">
              <w:rPr>
                <w:rFonts w:ascii="Arial" w:hAnsi="Arial" w:cs="Arial"/>
              </w:rPr>
              <w:t>Fabrycznie nowe z produkcji seryjnej, rok produkcji nie wcześniej niż 202</w:t>
            </w:r>
            <w:r>
              <w:rPr>
                <w:rFonts w:ascii="Arial" w:hAnsi="Arial" w:cs="Arial"/>
              </w:rPr>
              <w:t>6</w:t>
            </w:r>
            <w:r w:rsidRPr="009B7A3E">
              <w:rPr>
                <w:rFonts w:ascii="Arial" w:hAnsi="Arial" w:cs="Arial"/>
              </w:rPr>
              <w:t xml:space="preserve"> r.</w:t>
            </w:r>
          </w:p>
        </w:tc>
        <w:tc>
          <w:tcPr>
            <w:tcW w:w="2263" w:type="dxa"/>
          </w:tcPr>
          <w:p w14:paraId="429E8DA6" w14:textId="77777777" w:rsidR="00362FDF" w:rsidRPr="009B7A3E" w:rsidRDefault="00362FDF" w:rsidP="00362FDF">
            <w:pPr>
              <w:spacing w:after="0" w:line="240" w:lineRule="auto"/>
              <w:rPr>
                <w:rFonts w:ascii="Arial" w:hAnsi="Arial" w:cs="Arial"/>
              </w:rPr>
            </w:pPr>
          </w:p>
        </w:tc>
      </w:tr>
      <w:tr w:rsidR="00362FDF" w:rsidRPr="009B7A3E" w14:paraId="323B1DE6" w14:textId="57ACE535" w:rsidTr="000D6748">
        <w:trPr>
          <w:jc w:val="center"/>
        </w:trPr>
        <w:tc>
          <w:tcPr>
            <w:tcW w:w="1838" w:type="dxa"/>
          </w:tcPr>
          <w:p w14:paraId="11ED4AFA" w14:textId="77777777" w:rsidR="00362FDF" w:rsidRPr="009B7A3E" w:rsidRDefault="00362FDF" w:rsidP="00362FDF">
            <w:pPr>
              <w:spacing w:after="0" w:line="240" w:lineRule="auto"/>
              <w:rPr>
                <w:rFonts w:ascii="Arial" w:hAnsi="Arial" w:cs="Arial"/>
              </w:rPr>
            </w:pPr>
            <w:r w:rsidRPr="009B7A3E">
              <w:rPr>
                <w:rFonts w:ascii="Arial" w:hAnsi="Arial" w:cs="Arial"/>
              </w:rPr>
              <w:t>Funkcjonalność kalibratora</w:t>
            </w:r>
          </w:p>
        </w:tc>
        <w:tc>
          <w:tcPr>
            <w:tcW w:w="6105" w:type="dxa"/>
          </w:tcPr>
          <w:p w14:paraId="57621C08" w14:textId="10F85108"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Automatyczne wyliczanie i dozowanie gazu rozcieńczanego oraz gazu rozcieńczającego w oparciu o zadane stężenie wynikowe mieszanki.</w:t>
            </w:r>
          </w:p>
          <w:p w14:paraId="69DA361F" w14:textId="1649FA2E"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Możliwość zaprogramowania przynajmniej:</w:t>
            </w:r>
          </w:p>
          <w:p w14:paraId="735B2D95" w14:textId="77777777" w:rsidR="00362FDF" w:rsidRPr="009B7A3E" w:rsidRDefault="00362FDF" w:rsidP="00362FDF">
            <w:pPr>
              <w:numPr>
                <w:ilvl w:val="0"/>
                <w:numId w:val="137"/>
              </w:numPr>
              <w:spacing w:after="0" w:line="240" w:lineRule="auto"/>
              <w:ind w:left="638" w:hanging="215"/>
              <w:rPr>
                <w:rFonts w:ascii="Arial" w:hAnsi="Arial" w:cs="Arial"/>
              </w:rPr>
            </w:pPr>
            <w:r w:rsidRPr="009B7A3E">
              <w:rPr>
                <w:rFonts w:ascii="Arial" w:hAnsi="Arial" w:cs="Arial"/>
              </w:rPr>
              <w:t>stężeń sekwencji automatycznej kalibracji dla minimum 5 punktów,</w:t>
            </w:r>
          </w:p>
          <w:p w14:paraId="0BF0A3AB" w14:textId="77777777" w:rsidR="00362FDF" w:rsidRPr="009B7A3E" w:rsidRDefault="00362FDF" w:rsidP="00362FDF">
            <w:pPr>
              <w:numPr>
                <w:ilvl w:val="0"/>
                <w:numId w:val="137"/>
              </w:numPr>
              <w:spacing w:after="0" w:line="240" w:lineRule="auto"/>
              <w:ind w:left="638" w:hanging="215"/>
              <w:rPr>
                <w:rFonts w:ascii="Arial" w:hAnsi="Arial" w:cs="Arial"/>
              </w:rPr>
            </w:pPr>
            <w:r w:rsidRPr="009B7A3E">
              <w:rPr>
                <w:rFonts w:ascii="Arial" w:hAnsi="Arial" w:cs="Arial"/>
              </w:rPr>
              <w:t>przepływu dla każdego kontrolera przepływu z osobna,</w:t>
            </w:r>
          </w:p>
          <w:p w14:paraId="29C39863" w14:textId="77777777" w:rsidR="00362FDF" w:rsidRPr="009B7A3E" w:rsidRDefault="00362FDF" w:rsidP="00362FDF">
            <w:pPr>
              <w:numPr>
                <w:ilvl w:val="0"/>
                <w:numId w:val="137"/>
              </w:numPr>
              <w:spacing w:after="0" w:line="240" w:lineRule="auto"/>
              <w:ind w:left="638" w:hanging="215"/>
              <w:rPr>
                <w:rFonts w:ascii="Arial" w:hAnsi="Arial" w:cs="Arial"/>
              </w:rPr>
            </w:pPr>
            <w:r w:rsidRPr="009B7A3E">
              <w:rPr>
                <w:rFonts w:ascii="Arial" w:hAnsi="Arial" w:cs="Arial"/>
              </w:rPr>
              <w:t>nazwy gazu rozcieńczanego oraz przypisanego mu numeru wejścia przyrządu.</w:t>
            </w:r>
          </w:p>
          <w:p w14:paraId="4FB9C975" w14:textId="7F04929D"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Możliwość odczytu parametrów pracy urządzenia (co najmniej: przepływy gazu rozcieńczanego i rozcieńczającego, zadane stężenie mieszanki, rzeczywiste stężenie mieszanki) na wyświetlaczu wbudowanym w urządzenie oraz zdalnie za pomocą dołączonego oprogramowania.</w:t>
            </w:r>
          </w:p>
          <w:p w14:paraId="25726FE3" w14:textId="69A09B88" w:rsidR="00362FDF" w:rsidRPr="009B7A3E"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rPr>
            </w:pPr>
            <w:r w:rsidRPr="00BB0D00">
              <w:rPr>
                <w:rFonts w:ascii="Arial" w:hAnsi="Arial" w:cs="Arial"/>
                <w:szCs w:val="24"/>
              </w:rPr>
              <w:t>Kalibracja kontrolerów przepływu masowego (MFC) oraz generatora ozonu za pomocą tzw. „tabeli prawdy” – kalibracja elektroniczna z poziomu menu kalibratora. Zapisane wartości nie mogą być tracone w przypadku zaniku zasilania.</w:t>
            </w:r>
          </w:p>
        </w:tc>
        <w:tc>
          <w:tcPr>
            <w:tcW w:w="2263" w:type="dxa"/>
          </w:tcPr>
          <w:p w14:paraId="1EE1FC2C" w14:textId="77777777" w:rsidR="00362FDF" w:rsidRPr="009B7A3E" w:rsidRDefault="00362FDF" w:rsidP="00362FDF">
            <w:pPr>
              <w:spacing w:after="0" w:line="240" w:lineRule="auto"/>
              <w:rPr>
                <w:rFonts w:ascii="Arial" w:hAnsi="Arial" w:cs="Arial"/>
              </w:rPr>
            </w:pPr>
          </w:p>
        </w:tc>
      </w:tr>
      <w:tr w:rsidR="00362FDF" w:rsidRPr="009B7A3E" w14:paraId="6B31D0DB" w14:textId="5E93D642" w:rsidTr="000D6748">
        <w:trPr>
          <w:jc w:val="center"/>
        </w:trPr>
        <w:tc>
          <w:tcPr>
            <w:tcW w:w="1838" w:type="dxa"/>
          </w:tcPr>
          <w:p w14:paraId="20F6D081" w14:textId="77777777" w:rsidR="00362FDF" w:rsidRPr="009B7A3E" w:rsidRDefault="00362FDF" w:rsidP="00362FDF">
            <w:pPr>
              <w:spacing w:after="0" w:line="240" w:lineRule="auto"/>
              <w:rPr>
                <w:rFonts w:ascii="Arial" w:hAnsi="Arial" w:cs="Arial"/>
              </w:rPr>
            </w:pPr>
            <w:r w:rsidRPr="009B7A3E">
              <w:rPr>
                <w:rFonts w:ascii="Arial" w:hAnsi="Arial" w:cs="Arial"/>
              </w:rPr>
              <w:lastRenderedPageBreak/>
              <w:t>Użyte materiały</w:t>
            </w:r>
          </w:p>
        </w:tc>
        <w:tc>
          <w:tcPr>
            <w:tcW w:w="6105" w:type="dxa"/>
          </w:tcPr>
          <w:p w14:paraId="37A9B76F" w14:textId="77777777" w:rsidR="00362FDF" w:rsidRPr="009B7A3E" w:rsidRDefault="00362FDF" w:rsidP="00362FDF">
            <w:pPr>
              <w:tabs>
                <w:tab w:val="left" w:pos="900"/>
              </w:tabs>
              <w:spacing w:after="0" w:line="240" w:lineRule="auto"/>
              <w:rPr>
                <w:rFonts w:ascii="Arial" w:hAnsi="Arial" w:cs="Arial"/>
              </w:rPr>
            </w:pPr>
            <w:r w:rsidRPr="009B7A3E">
              <w:rPr>
                <w:rFonts w:ascii="Arial" w:hAnsi="Arial" w:cs="Arial"/>
              </w:rPr>
              <w:t>Umożliwiające stosowanie urządzenia dla rozcieńczania mieszaniny gazów:</w:t>
            </w:r>
          </w:p>
          <w:p w14:paraId="04EEFD9C" w14:textId="31D24681"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 xml:space="preserve">SO2, NO, NO2 o stężeniach do 200 </w:t>
            </w:r>
            <w:proofErr w:type="spellStart"/>
            <w:r w:rsidRPr="00BB0D00">
              <w:rPr>
                <w:rFonts w:ascii="Arial" w:hAnsi="Arial" w:cs="Arial"/>
                <w:szCs w:val="24"/>
              </w:rPr>
              <w:t>ppm</w:t>
            </w:r>
            <w:proofErr w:type="spellEnd"/>
            <w:r w:rsidRPr="00BB0D00">
              <w:rPr>
                <w:rFonts w:ascii="Arial" w:hAnsi="Arial" w:cs="Arial"/>
                <w:szCs w:val="24"/>
              </w:rPr>
              <w:t xml:space="preserve"> w azocie,</w:t>
            </w:r>
          </w:p>
          <w:p w14:paraId="5F840CCE" w14:textId="5225DA8E"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 xml:space="preserve">CO o stężeniu do 4000 </w:t>
            </w:r>
            <w:proofErr w:type="spellStart"/>
            <w:r w:rsidRPr="00BB0D00">
              <w:rPr>
                <w:rFonts w:ascii="Arial" w:hAnsi="Arial" w:cs="Arial"/>
                <w:szCs w:val="24"/>
              </w:rPr>
              <w:t>ppm</w:t>
            </w:r>
            <w:proofErr w:type="spellEnd"/>
            <w:r w:rsidRPr="00BB0D00">
              <w:rPr>
                <w:rFonts w:ascii="Arial" w:hAnsi="Arial" w:cs="Arial"/>
                <w:szCs w:val="24"/>
              </w:rPr>
              <w:t xml:space="preserve"> w azocie,</w:t>
            </w:r>
          </w:p>
          <w:p w14:paraId="67EC3172" w14:textId="1E725584" w:rsidR="00362FDF" w:rsidRPr="009B7A3E"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rPr>
            </w:pPr>
            <w:r w:rsidRPr="00BB0D00">
              <w:rPr>
                <w:rFonts w:ascii="Arial" w:hAnsi="Arial" w:cs="Arial"/>
                <w:szCs w:val="24"/>
              </w:rPr>
              <w:t xml:space="preserve">węglowodory aromatyczne o stężeniach do 50 </w:t>
            </w:r>
            <w:proofErr w:type="spellStart"/>
            <w:r w:rsidRPr="00BB0D00">
              <w:rPr>
                <w:rFonts w:ascii="Arial" w:hAnsi="Arial" w:cs="Arial"/>
                <w:szCs w:val="24"/>
              </w:rPr>
              <w:t>ppm</w:t>
            </w:r>
            <w:proofErr w:type="spellEnd"/>
            <w:r w:rsidRPr="00BB0D00">
              <w:rPr>
                <w:rFonts w:ascii="Arial" w:hAnsi="Arial" w:cs="Arial"/>
                <w:szCs w:val="24"/>
              </w:rPr>
              <w:t xml:space="preserve"> w azocie</w:t>
            </w:r>
          </w:p>
        </w:tc>
        <w:tc>
          <w:tcPr>
            <w:tcW w:w="2263" w:type="dxa"/>
          </w:tcPr>
          <w:p w14:paraId="688F9D9B" w14:textId="77777777" w:rsidR="00362FDF" w:rsidRPr="009B7A3E" w:rsidRDefault="00362FDF" w:rsidP="00362FDF">
            <w:pPr>
              <w:tabs>
                <w:tab w:val="left" w:pos="900"/>
              </w:tabs>
              <w:spacing w:after="0" w:line="240" w:lineRule="auto"/>
              <w:rPr>
                <w:rFonts w:ascii="Arial" w:hAnsi="Arial" w:cs="Arial"/>
              </w:rPr>
            </w:pPr>
          </w:p>
        </w:tc>
      </w:tr>
      <w:tr w:rsidR="00362FDF" w:rsidRPr="009B7A3E" w14:paraId="09C8B894" w14:textId="689E3845" w:rsidTr="000D6748">
        <w:trPr>
          <w:jc w:val="center"/>
        </w:trPr>
        <w:tc>
          <w:tcPr>
            <w:tcW w:w="1838" w:type="dxa"/>
          </w:tcPr>
          <w:p w14:paraId="712657B8" w14:textId="77777777" w:rsidR="00362FDF" w:rsidRPr="009B7A3E" w:rsidRDefault="00362FDF" w:rsidP="00362FDF">
            <w:pPr>
              <w:spacing w:after="0" w:line="240" w:lineRule="auto"/>
              <w:rPr>
                <w:rFonts w:ascii="Arial" w:hAnsi="Arial" w:cs="Arial"/>
              </w:rPr>
            </w:pPr>
            <w:r w:rsidRPr="009B7A3E">
              <w:rPr>
                <w:rFonts w:ascii="Arial" w:hAnsi="Arial" w:cs="Arial"/>
              </w:rPr>
              <w:t>Liczba wejść gazu rozcieńczanego</w:t>
            </w:r>
          </w:p>
        </w:tc>
        <w:tc>
          <w:tcPr>
            <w:tcW w:w="6105" w:type="dxa"/>
          </w:tcPr>
          <w:p w14:paraId="670018EA" w14:textId="77777777" w:rsidR="00362FDF" w:rsidRPr="009B7A3E" w:rsidRDefault="00362FDF" w:rsidP="00362FDF">
            <w:pPr>
              <w:spacing w:after="0" w:line="240" w:lineRule="auto"/>
              <w:rPr>
                <w:rFonts w:ascii="Arial" w:hAnsi="Arial" w:cs="Arial"/>
              </w:rPr>
            </w:pPr>
            <w:r w:rsidRPr="009B7A3E">
              <w:rPr>
                <w:rFonts w:ascii="Arial" w:hAnsi="Arial" w:cs="Arial"/>
              </w:rPr>
              <w:t>Minimum 3, każde sterowane oddzielnym elektrozaworem.</w:t>
            </w:r>
          </w:p>
        </w:tc>
        <w:tc>
          <w:tcPr>
            <w:tcW w:w="2263" w:type="dxa"/>
          </w:tcPr>
          <w:p w14:paraId="18E19DAA" w14:textId="77777777" w:rsidR="00362FDF" w:rsidRPr="009B7A3E" w:rsidRDefault="00362FDF" w:rsidP="00362FDF">
            <w:pPr>
              <w:spacing w:after="0" w:line="240" w:lineRule="auto"/>
              <w:rPr>
                <w:rFonts w:ascii="Arial" w:hAnsi="Arial" w:cs="Arial"/>
              </w:rPr>
            </w:pPr>
          </w:p>
        </w:tc>
      </w:tr>
      <w:tr w:rsidR="00362FDF" w:rsidRPr="009B7A3E" w14:paraId="679FCCB7" w14:textId="226A3A22" w:rsidTr="000D6748">
        <w:trPr>
          <w:jc w:val="center"/>
        </w:trPr>
        <w:tc>
          <w:tcPr>
            <w:tcW w:w="1838" w:type="dxa"/>
          </w:tcPr>
          <w:p w14:paraId="745DCAFF" w14:textId="77777777" w:rsidR="00362FDF" w:rsidRPr="009B7A3E" w:rsidRDefault="00362FDF" w:rsidP="00362FDF">
            <w:pPr>
              <w:spacing w:after="0" w:line="240" w:lineRule="auto"/>
              <w:rPr>
                <w:rFonts w:ascii="Arial" w:hAnsi="Arial" w:cs="Arial"/>
              </w:rPr>
            </w:pPr>
            <w:r w:rsidRPr="009B7A3E">
              <w:rPr>
                <w:rFonts w:ascii="Arial" w:hAnsi="Arial" w:cs="Arial"/>
              </w:rPr>
              <w:t>Liczba wejść gazu rozcieńczającego</w:t>
            </w:r>
          </w:p>
        </w:tc>
        <w:tc>
          <w:tcPr>
            <w:tcW w:w="6105" w:type="dxa"/>
          </w:tcPr>
          <w:p w14:paraId="4D41928B" w14:textId="77777777" w:rsidR="00362FDF" w:rsidRPr="009B7A3E" w:rsidRDefault="00362FDF" w:rsidP="00362FDF">
            <w:pPr>
              <w:spacing w:after="0" w:line="240" w:lineRule="auto"/>
              <w:rPr>
                <w:rFonts w:ascii="Arial" w:hAnsi="Arial" w:cs="Arial"/>
              </w:rPr>
            </w:pPr>
            <w:r w:rsidRPr="009B7A3E">
              <w:rPr>
                <w:rFonts w:ascii="Arial" w:hAnsi="Arial" w:cs="Arial"/>
              </w:rPr>
              <w:t>1</w:t>
            </w:r>
          </w:p>
        </w:tc>
        <w:tc>
          <w:tcPr>
            <w:tcW w:w="2263" w:type="dxa"/>
          </w:tcPr>
          <w:p w14:paraId="6044E6BE" w14:textId="77777777" w:rsidR="00362FDF" w:rsidRPr="009B7A3E" w:rsidRDefault="00362FDF" w:rsidP="00362FDF">
            <w:pPr>
              <w:spacing w:after="0" w:line="240" w:lineRule="auto"/>
              <w:rPr>
                <w:rFonts w:ascii="Arial" w:hAnsi="Arial" w:cs="Arial"/>
              </w:rPr>
            </w:pPr>
          </w:p>
        </w:tc>
      </w:tr>
      <w:tr w:rsidR="00362FDF" w:rsidRPr="009B7A3E" w14:paraId="4D8C1B38" w14:textId="4E54F04C" w:rsidTr="000D6748">
        <w:trPr>
          <w:jc w:val="center"/>
        </w:trPr>
        <w:tc>
          <w:tcPr>
            <w:tcW w:w="1838" w:type="dxa"/>
          </w:tcPr>
          <w:p w14:paraId="787D69BC" w14:textId="77777777" w:rsidR="00362FDF" w:rsidRPr="009B7A3E" w:rsidRDefault="00362FDF" w:rsidP="00362FDF">
            <w:pPr>
              <w:spacing w:after="0" w:line="240" w:lineRule="auto"/>
              <w:rPr>
                <w:rFonts w:ascii="Arial" w:hAnsi="Arial" w:cs="Arial"/>
              </w:rPr>
            </w:pPr>
            <w:r w:rsidRPr="009B7A3E">
              <w:rPr>
                <w:rFonts w:ascii="Arial" w:hAnsi="Arial" w:cs="Arial"/>
              </w:rPr>
              <w:t>Podłączenie gazu rozcieńczanego</w:t>
            </w:r>
          </w:p>
        </w:tc>
        <w:tc>
          <w:tcPr>
            <w:tcW w:w="6105" w:type="dxa"/>
          </w:tcPr>
          <w:p w14:paraId="638471CD" w14:textId="77777777" w:rsidR="00362FDF" w:rsidRPr="00BB0D00" w:rsidRDefault="00362FDF" w:rsidP="00362FDF">
            <w:pPr>
              <w:spacing w:after="0" w:line="240" w:lineRule="auto"/>
              <w:rPr>
                <w:rFonts w:ascii="Arial" w:hAnsi="Arial" w:cs="Arial"/>
              </w:rPr>
            </w:pPr>
            <w:r w:rsidRPr="00BB0D00">
              <w:rPr>
                <w:rFonts w:ascii="Arial" w:hAnsi="Arial" w:cs="Arial"/>
              </w:rPr>
              <w:t>Do kalibratora dołączony dwustopniowy reduktor o wysokiej dokładności (podłączenie butli według DIN 477 nr 14 lub równoważnej), wykonany z materiałów obojętnych dla SO2, NO, NO2 CO, O3, benzenu – stal nierdzewna lub mosiądz chromowany. Ciśnienie pracy w zakresie przynajmniej 1 ÷ 5 bar. Dodatkowy zawór odcinający gaz za reduktorem.</w:t>
            </w:r>
          </w:p>
          <w:p w14:paraId="1C463C82" w14:textId="6B0EA30E" w:rsidR="00362FDF" w:rsidRPr="009B7A3E" w:rsidRDefault="00362FDF" w:rsidP="00362FDF">
            <w:pPr>
              <w:spacing w:after="0" w:line="240" w:lineRule="auto"/>
              <w:rPr>
                <w:rFonts w:ascii="Arial" w:hAnsi="Arial" w:cs="Arial"/>
              </w:rPr>
            </w:pPr>
            <w:r w:rsidRPr="00BB0D00">
              <w:rPr>
                <w:rFonts w:ascii="Arial" w:hAnsi="Arial" w:cs="Arial"/>
              </w:rPr>
              <w:t>Dołączony przewód ze stali nierdzewnej, o długości minimum 5 m, do połączenia reduktora z kalibratorem.</w:t>
            </w:r>
          </w:p>
        </w:tc>
        <w:tc>
          <w:tcPr>
            <w:tcW w:w="2263" w:type="dxa"/>
          </w:tcPr>
          <w:p w14:paraId="2B937551" w14:textId="77777777" w:rsidR="00362FDF" w:rsidRPr="009B7A3E" w:rsidRDefault="00362FDF" w:rsidP="00362FDF">
            <w:pPr>
              <w:spacing w:after="0" w:line="240" w:lineRule="auto"/>
              <w:rPr>
                <w:rFonts w:ascii="Arial" w:hAnsi="Arial" w:cs="Arial"/>
              </w:rPr>
            </w:pPr>
          </w:p>
        </w:tc>
      </w:tr>
      <w:tr w:rsidR="00362FDF" w:rsidRPr="009B7A3E" w14:paraId="5F81B91D" w14:textId="530878DE" w:rsidTr="000D6748">
        <w:trPr>
          <w:jc w:val="center"/>
        </w:trPr>
        <w:tc>
          <w:tcPr>
            <w:tcW w:w="1838" w:type="dxa"/>
          </w:tcPr>
          <w:p w14:paraId="12FD24F0" w14:textId="77777777" w:rsidR="00362FDF" w:rsidRPr="009B7A3E" w:rsidRDefault="00362FDF" w:rsidP="00362FDF">
            <w:pPr>
              <w:spacing w:after="0" w:line="240" w:lineRule="auto"/>
              <w:rPr>
                <w:rFonts w:ascii="Arial" w:hAnsi="Arial" w:cs="Arial"/>
              </w:rPr>
            </w:pPr>
            <w:r w:rsidRPr="009B7A3E">
              <w:rPr>
                <w:rFonts w:ascii="Arial" w:hAnsi="Arial" w:cs="Arial"/>
              </w:rPr>
              <w:t>Podłączenie gazu rozcieńczającego</w:t>
            </w:r>
          </w:p>
        </w:tc>
        <w:tc>
          <w:tcPr>
            <w:tcW w:w="6105" w:type="dxa"/>
          </w:tcPr>
          <w:p w14:paraId="147ECCC1" w14:textId="77777777" w:rsidR="00362FDF" w:rsidRPr="009B7A3E" w:rsidRDefault="00362FDF" w:rsidP="00362FDF">
            <w:pPr>
              <w:spacing w:after="0" w:line="240" w:lineRule="auto"/>
              <w:rPr>
                <w:rFonts w:ascii="Arial" w:hAnsi="Arial" w:cs="Arial"/>
              </w:rPr>
            </w:pPr>
            <w:r w:rsidRPr="009B7A3E">
              <w:rPr>
                <w:rFonts w:ascii="Arial" w:hAnsi="Arial" w:cs="Arial"/>
              </w:rPr>
              <w:t>Dołączony przewód PTFE do podłączenia generatora powietrza zerowego z kalibratorem o długości minimum 3 m.</w:t>
            </w:r>
          </w:p>
        </w:tc>
        <w:tc>
          <w:tcPr>
            <w:tcW w:w="2263" w:type="dxa"/>
          </w:tcPr>
          <w:p w14:paraId="0711D1B1" w14:textId="77777777" w:rsidR="00362FDF" w:rsidRPr="009B7A3E" w:rsidRDefault="00362FDF" w:rsidP="00362FDF">
            <w:pPr>
              <w:spacing w:after="0" w:line="240" w:lineRule="auto"/>
              <w:rPr>
                <w:rFonts w:ascii="Arial" w:hAnsi="Arial" w:cs="Arial"/>
              </w:rPr>
            </w:pPr>
          </w:p>
        </w:tc>
      </w:tr>
      <w:tr w:rsidR="00362FDF" w:rsidRPr="009B7A3E" w14:paraId="05F2DF56" w14:textId="51A61C23" w:rsidTr="000D6748">
        <w:trPr>
          <w:jc w:val="center"/>
        </w:trPr>
        <w:tc>
          <w:tcPr>
            <w:tcW w:w="1838" w:type="dxa"/>
          </w:tcPr>
          <w:p w14:paraId="0EA785CC" w14:textId="77777777" w:rsidR="00362FDF" w:rsidRPr="009B7A3E" w:rsidRDefault="00362FDF" w:rsidP="00362FDF">
            <w:pPr>
              <w:spacing w:after="0" w:line="240" w:lineRule="auto"/>
              <w:rPr>
                <w:rFonts w:ascii="Arial" w:hAnsi="Arial" w:cs="Arial"/>
              </w:rPr>
            </w:pPr>
            <w:r w:rsidRPr="009B7A3E">
              <w:rPr>
                <w:rFonts w:ascii="Arial" w:hAnsi="Arial" w:cs="Arial"/>
              </w:rPr>
              <w:t>Przepływ (odniesiony do warunków standardowych)</w:t>
            </w:r>
          </w:p>
        </w:tc>
        <w:tc>
          <w:tcPr>
            <w:tcW w:w="6105" w:type="dxa"/>
          </w:tcPr>
          <w:p w14:paraId="4BC4AB0A" w14:textId="46C79F76"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Gaz rozcieńczany: regulowany w zakresie od 0 do 100 ml/min.</w:t>
            </w:r>
          </w:p>
          <w:p w14:paraId="52E286DB" w14:textId="104F1EC9"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Gaz rozcieńczający: regulowany w zakresie od 0 do 10 l/min.</w:t>
            </w:r>
          </w:p>
          <w:p w14:paraId="575C72CC" w14:textId="7C507349"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Powtarzalność ustawień ≤</w:t>
            </w:r>
            <w:r>
              <w:rPr>
                <w:rFonts w:ascii="Arial" w:hAnsi="Arial" w:cs="Arial"/>
                <w:szCs w:val="24"/>
              </w:rPr>
              <w:t> </w:t>
            </w:r>
            <w:r w:rsidRPr="00BB0D00">
              <w:rPr>
                <w:rFonts w:ascii="Arial" w:hAnsi="Arial" w:cs="Arial"/>
                <w:szCs w:val="24"/>
              </w:rPr>
              <w:t>0,5%</w:t>
            </w:r>
          </w:p>
          <w:p w14:paraId="10ACE3E3" w14:textId="7F3EBE33"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Dokładność pomiaru przepływu ≤</w:t>
            </w:r>
            <w:r>
              <w:rPr>
                <w:rFonts w:ascii="Arial" w:hAnsi="Arial" w:cs="Arial"/>
                <w:szCs w:val="24"/>
              </w:rPr>
              <w:t> </w:t>
            </w:r>
            <w:r w:rsidRPr="00BB0D00">
              <w:rPr>
                <w:rFonts w:ascii="Arial" w:hAnsi="Arial" w:cs="Arial"/>
                <w:szCs w:val="24"/>
              </w:rPr>
              <w:t>1% pełnego zakresu pomiarowego.</w:t>
            </w:r>
          </w:p>
          <w:p w14:paraId="53AF44E5" w14:textId="6ED9AB81"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Liniowość ≤</w:t>
            </w:r>
            <w:r>
              <w:rPr>
                <w:rFonts w:ascii="Arial" w:hAnsi="Arial" w:cs="Arial"/>
                <w:szCs w:val="24"/>
              </w:rPr>
              <w:t> </w:t>
            </w:r>
            <w:r w:rsidRPr="00BB0D00">
              <w:rPr>
                <w:rFonts w:ascii="Arial" w:hAnsi="Arial" w:cs="Arial"/>
                <w:szCs w:val="24"/>
              </w:rPr>
              <w:t>0,5% pełnego zakresu pomiarowego.</w:t>
            </w:r>
          </w:p>
        </w:tc>
        <w:tc>
          <w:tcPr>
            <w:tcW w:w="2263" w:type="dxa"/>
          </w:tcPr>
          <w:p w14:paraId="6C924454" w14:textId="77777777" w:rsidR="00362FDF" w:rsidRPr="009B7A3E" w:rsidRDefault="00362FDF" w:rsidP="00362FDF">
            <w:pPr>
              <w:spacing w:after="0" w:line="240" w:lineRule="auto"/>
              <w:rPr>
                <w:rFonts w:ascii="Arial" w:hAnsi="Arial" w:cs="Arial"/>
              </w:rPr>
            </w:pPr>
          </w:p>
        </w:tc>
      </w:tr>
      <w:tr w:rsidR="00362FDF" w:rsidRPr="009B7A3E" w14:paraId="72F31791" w14:textId="42542DA5" w:rsidTr="000D6748">
        <w:trPr>
          <w:jc w:val="center"/>
        </w:trPr>
        <w:tc>
          <w:tcPr>
            <w:tcW w:w="1838" w:type="dxa"/>
          </w:tcPr>
          <w:p w14:paraId="516E870F" w14:textId="77777777" w:rsidR="00362FDF" w:rsidRPr="009B7A3E" w:rsidRDefault="00362FDF" w:rsidP="00362FDF">
            <w:pPr>
              <w:spacing w:after="0" w:line="240" w:lineRule="auto"/>
              <w:rPr>
                <w:rFonts w:ascii="Arial" w:hAnsi="Arial" w:cs="Arial"/>
              </w:rPr>
            </w:pPr>
            <w:r w:rsidRPr="009B7A3E">
              <w:rPr>
                <w:rFonts w:ascii="Arial" w:hAnsi="Arial" w:cs="Arial"/>
              </w:rPr>
              <w:t xml:space="preserve">Komora mieszania i </w:t>
            </w:r>
            <w:proofErr w:type="spellStart"/>
            <w:r w:rsidRPr="009B7A3E">
              <w:rPr>
                <w:rFonts w:ascii="Arial" w:hAnsi="Arial" w:cs="Arial"/>
              </w:rPr>
              <w:t>manifold</w:t>
            </w:r>
            <w:proofErr w:type="spellEnd"/>
          </w:p>
        </w:tc>
        <w:tc>
          <w:tcPr>
            <w:tcW w:w="6105" w:type="dxa"/>
          </w:tcPr>
          <w:p w14:paraId="184039B8" w14:textId="77777777" w:rsidR="00362FDF" w:rsidRPr="009B7A3E" w:rsidRDefault="00362FDF" w:rsidP="00362FDF">
            <w:pPr>
              <w:spacing w:after="0" w:line="240" w:lineRule="auto"/>
              <w:rPr>
                <w:rFonts w:ascii="Arial" w:hAnsi="Arial" w:cs="Arial"/>
              </w:rPr>
            </w:pPr>
            <w:r w:rsidRPr="009B7A3E">
              <w:rPr>
                <w:rFonts w:ascii="Arial" w:hAnsi="Arial" w:cs="Arial"/>
              </w:rPr>
              <w:t xml:space="preserve">Wykonane ze szkła </w:t>
            </w:r>
            <w:proofErr w:type="spellStart"/>
            <w:r w:rsidRPr="009B7A3E">
              <w:rPr>
                <w:rFonts w:ascii="Arial" w:hAnsi="Arial" w:cs="Arial"/>
              </w:rPr>
              <w:t>borokrzemowego</w:t>
            </w:r>
            <w:proofErr w:type="spellEnd"/>
            <w:r w:rsidRPr="009B7A3E">
              <w:rPr>
                <w:rFonts w:ascii="Arial" w:hAnsi="Arial" w:cs="Arial"/>
              </w:rPr>
              <w:t>.</w:t>
            </w:r>
          </w:p>
        </w:tc>
        <w:tc>
          <w:tcPr>
            <w:tcW w:w="2263" w:type="dxa"/>
          </w:tcPr>
          <w:p w14:paraId="3267F8C5" w14:textId="77777777" w:rsidR="00362FDF" w:rsidRPr="009B7A3E" w:rsidRDefault="00362FDF" w:rsidP="00362FDF">
            <w:pPr>
              <w:spacing w:after="0" w:line="240" w:lineRule="auto"/>
              <w:rPr>
                <w:rFonts w:ascii="Arial" w:hAnsi="Arial" w:cs="Arial"/>
              </w:rPr>
            </w:pPr>
          </w:p>
        </w:tc>
      </w:tr>
      <w:tr w:rsidR="00362FDF" w:rsidRPr="009B7A3E" w14:paraId="413F3097" w14:textId="59BF71A2" w:rsidTr="000D6748">
        <w:trPr>
          <w:jc w:val="center"/>
        </w:trPr>
        <w:tc>
          <w:tcPr>
            <w:tcW w:w="1838" w:type="dxa"/>
          </w:tcPr>
          <w:p w14:paraId="72DBF9B4" w14:textId="77777777" w:rsidR="00362FDF" w:rsidRPr="009B7A3E" w:rsidRDefault="00362FDF" w:rsidP="00362FDF">
            <w:pPr>
              <w:spacing w:after="0" w:line="240" w:lineRule="auto"/>
              <w:rPr>
                <w:rFonts w:ascii="Arial" w:hAnsi="Arial" w:cs="Arial"/>
              </w:rPr>
            </w:pPr>
            <w:r w:rsidRPr="009B7A3E">
              <w:rPr>
                <w:rFonts w:ascii="Arial" w:hAnsi="Arial" w:cs="Arial"/>
              </w:rPr>
              <w:t>Temperatura pracy</w:t>
            </w:r>
          </w:p>
        </w:tc>
        <w:tc>
          <w:tcPr>
            <w:tcW w:w="6105" w:type="dxa"/>
          </w:tcPr>
          <w:p w14:paraId="7C075B1C" w14:textId="77777777" w:rsidR="00362FDF" w:rsidRPr="009B7A3E" w:rsidRDefault="00362FDF" w:rsidP="00362FDF">
            <w:pPr>
              <w:spacing w:after="0" w:line="240" w:lineRule="auto"/>
              <w:rPr>
                <w:rFonts w:ascii="Arial" w:hAnsi="Arial" w:cs="Arial"/>
              </w:rPr>
            </w:pPr>
            <w:r w:rsidRPr="009B7A3E">
              <w:rPr>
                <w:rFonts w:ascii="Arial" w:hAnsi="Arial" w:cs="Arial"/>
              </w:rPr>
              <w:t>Od +15 do +</w:t>
            </w:r>
            <w:smartTag w:uri="urn:schemas-microsoft-com:office:smarttags" w:element="metricconverter">
              <w:smartTagPr>
                <w:attr w:name="ProductID" w:val="35ﾰC"/>
              </w:smartTagPr>
              <w:r w:rsidRPr="009B7A3E">
                <w:rPr>
                  <w:rFonts w:ascii="Arial" w:hAnsi="Arial" w:cs="Arial"/>
                </w:rPr>
                <w:t>35°C</w:t>
              </w:r>
            </w:smartTag>
          </w:p>
        </w:tc>
        <w:tc>
          <w:tcPr>
            <w:tcW w:w="2263" w:type="dxa"/>
          </w:tcPr>
          <w:p w14:paraId="20774C6A" w14:textId="77777777" w:rsidR="00362FDF" w:rsidRPr="009B7A3E" w:rsidRDefault="00362FDF" w:rsidP="00362FDF">
            <w:pPr>
              <w:spacing w:after="0" w:line="240" w:lineRule="auto"/>
              <w:rPr>
                <w:rFonts w:ascii="Arial" w:hAnsi="Arial" w:cs="Arial"/>
              </w:rPr>
            </w:pPr>
          </w:p>
        </w:tc>
      </w:tr>
      <w:tr w:rsidR="00362FDF" w:rsidRPr="009B7A3E" w14:paraId="6AD62BB1" w14:textId="1BBB3BF4" w:rsidTr="000D6748">
        <w:trPr>
          <w:jc w:val="center"/>
        </w:trPr>
        <w:tc>
          <w:tcPr>
            <w:tcW w:w="1838" w:type="dxa"/>
          </w:tcPr>
          <w:p w14:paraId="3037EE98" w14:textId="77777777" w:rsidR="00362FDF" w:rsidRPr="009B7A3E" w:rsidRDefault="00362FDF" w:rsidP="00362FDF">
            <w:pPr>
              <w:spacing w:after="0" w:line="240" w:lineRule="auto"/>
              <w:rPr>
                <w:rFonts w:ascii="Arial" w:hAnsi="Arial" w:cs="Arial"/>
              </w:rPr>
            </w:pPr>
            <w:r w:rsidRPr="009B7A3E">
              <w:rPr>
                <w:rFonts w:ascii="Arial" w:hAnsi="Arial" w:cs="Arial"/>
              </w:rPr>
              <w:t>Wejście/Wyjście sygnałów kalibratora</w:t>
            </w:r>
          </w:p>
        </w:tc>
        <w:tc>
          <w:tcPr>
            <w:tcW w:w="6105" w:type="dxa"/>
          </w:tcPr>
          <w:p w14:paraId="4BAEF33B" w14:textId="77777777" w:rsidR="00362FDF" w:rsidRPr="00BB0D00" w:rsidRDefault="00362FDF" w:rsidP="00362FDF">
            <w:pPr>
              <w:spacing w:after="0" w:line="240" w:lineRule="auto"/>
              <w:rPr>
                <w:rFonts w:ascii="Arial" w:hAnsi="Arial" w:cs="Arial"/>
              </w:rPr>
            </w:pPr>
            <w:r w:rsidRPr="00BB0D00">
              <w:rPr>
                <w:rFonts w:ascii="Arial" w:hAnsi="Arial" w:cs="Arial"/>
              </w:rPr>
              <w:t>Co najmniej: RS232, Ethernet</w:t>
            </w:r>
          </w:p>
          <w:p w14:paraId="751CBEF1" w14:textId="11B60D55" w:rsidR="00362FDF" w:rsidRPr="009B7A3E" w:rsidRDefault="00362FDF" w:rsidP="00362FDF">
            <w:pPr>
              <w:spacing w:after="0" w:line="240" w:lineRule="auto"/>
              <w:rPr>
                <w:rFonts w:ascii="Arial" w:hAnsi="Arial" w:cs="Arial"/>
              </w:rPr>
            </w:pPr>
            <w:r w:rsidRPr="00BB0D00">
              <w:rPr>
                <w:rFonts w:ascii="Arial" w:hAnsi="Arial" w:cs="Arial"/>
              </w:rPr>
              <w:t>Dołączone stosowne kable.</w:t>
            </w:r>
          </w:p>
        </w:tc>
        <w:tc>
          <w:tcPr>
            <w:tcW w:w="2263" w:type="dxa"/>
          </w:tcPr>
          <w:p w14:paraId="78F7B104" w14:textId="77777777" w:rsidR="00362FDF" w:rsidRPr="009B7A3E" w:rsidRDefault="00362FDF" w:rsidP="00362FDF">
            <w:pPr>
              <w:spacing w:after="0" w:line="240" w:lineRule="auto"/>
              <w:rPr>
                <w:rFonts w:ascii="Arial" w:hAnsi="Arial" w:cs="Arial"/>
              </w:rPr>
            </w:pPr>
          </w:p>
        </w:tc>
      </w:tr>
      <w:tr w:rsidR="00362FDF" w:rsidRPr="009B7A3E" w14:paraId="22560D79" w14:textId="514EDB31" w:rsidTr="000D6748">
        <w:trPr>
          <w:jc w:val="center"/>
        </w:trPr>
        <w:tc>
          <w:tcPr>
            <w:tcW w:w="1838" w:type="dxa"/>
          </w:tcPr>
          <w:p w14:paraId="35572727" w14:textId="77777777" w:rsidR="00362FDF" w:rsidRPr="009B7A3E" w:rsidRDefault="00362FDF" w:rsidP="00362FDF">
            <w:pPr>
              <w:spacing w:after="0" w:line="240" w:lineRule="auto"/>
              <w:rPr>
                <w:rFonts w:ascii="Arial" w:hAnsi="Arial" w:cs="Arial"/>
              </w:rPr>
            </w:pPr>
            <w:r w:rsidRPr="009B7A3E">
              <w:rPr>
                <w:rFonts w:ascii="Arial" w:hAnsi="Arial" w:cs="Arial"/>
              </w:rPr>
              <w:t>Sterowanie kalibratorem</w:t>
            </w:r>
          </w:p>
        </w:tc>
        <w:tc>
          <w:tcPr>
            <w:tcW w:w="6105" w:type="dxa"/>
          </w:tcPr>
          <w:p w14:paraId="45877695" w14:textId="77777777" w:rsidR="00362FDF" w:rsidRPr="00BB0D00" w:rsidRDefault="00362FDF" w:rsidP="00362FDF">
            <w:pPr>
              <w:spacing w:after="0" w:line="240" w:lineRule="auto"/>
              <w:rPr>
                <w:rFonts w:ascii="Arial" w:hAnsi="Arial" w:cs="Arial"/>
              </w:rPr>
            </w:pPr>
            <w:r w:rsidRPr="00BB0D00">
              <w:rPr>
                <w:rFonts w:ascii="Arial" w:hAnsi="Arial" w:cs="Arial"/>
                <w:u w:val="single"/>
              </w:rPr>
              <w:t>Lokalnie:</w:t>
            </w:r>
            <w:r w:rsidRPr="00BB0D00">
              <w:rPr>
                <w:rFonts w:ascii="Arial" w:hAnsi="Arial" w:cs="Arial"/>
              </w:rPr>
              <w:t xml:space="preserve"> z użyciem wyświetlacza i klawiatury urządzenia: sterowanie pracą urządzenia (przełączanie trybu pracy wybór gazu, wybór sekwencji), odczyt parametrów technicznych urządzenia (zadana wartość stężenia, rzeczywista wartość stężenia, aktualny przepływ).</w:t>
            </w:r>
          </w:p>
          <w:p w14:paraId="084035A1" w14:textId="78DD1D0C" w:rsidR="00362FDF" w:rsidRPr="009B7A3E" w:rsidRDefault="00362FDF" w:rsidP="00362FDF">
            <w:pPr>
              <w:spacing w:after="0" w:line="240" w:lineRule="auto"/>
              <w:rPr>
                <w:rFonts w:ascii="Arial" w:hAnsi="Arial" w:cs="Arial"/>
              </w:rPr>
            </w:pPr>
            <w:r w:rsidRPr="00BB0D00">
              <w:rPr>
                <w:rFonts w:ascii="Arial" w:hAnsi="Arial" w:cs="Arial"/>
                <w:u w:val="single"/>
              </w:rPr>
              <w:t>Zdalnie:</w:t>
            </w:r>
            <w:r w:rsidRPr="00BB0D00">
              <w:rPr>
                <w:rFonts w:ascii="Arial" w:hAnsi="Arial" w:cs="Arial"/>
              </w:rPr>
              <w:t xml:space="preserve"> za pomocą poleceń wysyłanych z </w:t>
            </w:r>
            <w:proofErr w:type="spellStart"/>
            <w:r w:rsidRPr="00BB0D00">
              <w:rPr>
                <w:rFonts w:ascii="Arial" w:hAnsi="Arial" w:cs="Arial"/>
              </w:rPr>
              <w:t>dataloggera</w:t>
            </w:r>
            <w:proofErr w:type="spellEnd"/>
            <w:r w:rsidRPr="00BB0D00">
              <w:rPr>
                <w:rFonts w:ascii="Arial" w:hAnsi="Arial" w:cs="Arial"/>
              </w:rPr>
              <w:t>, w zakresie inicjacji i zakończenia kalibracji, wyboru zdefiniowanej sekwencji kalibracyjnej.</w:t>
            </w:r>
          </w:p>
        </w:tc>
        <w:tc>
          <w:tcPr>
            <w:tcW w:w="2263" w:type="dxa"/>
          </w:tcPr>
          <w:p w14:paraId="593BC0A3" w14:textId="77777777" w:rsidR="00362FDF" w:rsidRPr="009B7A3E" w:rsidRDefault="00362FDF" w:rsidP="00362FDF">
            <w:pPr>
              <w:spacing w:after="0" w:line="240" w:lineRule="auto"/>
              <w:rPr>
                <w:rFonts w:ascii="Arial" w:hAnsi="Arial" w:cs="Arial"/>
              </w:rPr>
            </w:pPr>
          </w:p>
        </w:tc>
      </w:tr>
      <w:tr w:rsidR="00362FDF" w:rsidRPr="009B7A3E" w14:paraId="54024826" w14:textId="645A2540" w:rsidTr="000D6748">
        <w:trPr>
          <w:jc w:val="center"/>
        </w:trPr>
        <w:tc>
          <w:tcPr>
            <w:tcW w:w="1838" w:type="dxa"/>
          </w:tcPr>
          <w:p w14:paraId="5A4FA655" w14:textId="77777777" w:rsidR="00362FDF" w:rsidRPr="009B7A3E" w:rsidRDefault="00362FDF" w:rsidP="00362FDF">
            <w:pPr>
              <w:spacing w:after="0" w:line="240" w:lineRule="auto"/>
              <w:rPr>
                <w:rFonts w:ascii="Arial" w:hAnsi="Arial" w:cs="Arial"/>
              </w:rPr>
            </w:pPr>
            <w:r w:rsidRPr="009B7A3E">
              <w:rPr>
                <w:rFonts w:ascii="Arial" w:hAnsi="Arial" w:cs="Arial"/>
              </w:rPr>
              <w:t>Wymiary kalibratora</w:t>
            </w:r>
          </w:p>
        </w:tc>
        <w:tc>
          <w:tcPr>
            <w:tcW w:w="6105" w:type="dxa"/>
          </w:tcPr>
          <w:p w14:paraId="3CAD00BE" w14:textId="77777777" w:rsidR="00362FDF" w:rsidRPr="009B7A3E" w:rsidRDefault="00362FDF" w:rsidP="00362FDF">
            <w:pPr>
              <w:spacing w:after="0" w:line="240" w:lineRule="auto"/>
              <w:rPr>
                <w:rFonts w:ascii="Arial" w:hAnsi="Arial" w:cs="Arial"/>
              </w:rPr>
            </w:pPr>
            <w:r w:rsidRPr="009B7A3E">
              <w:rPr>
                <w:rFonts w:ascii="Arial" w:hAnsi="Arial" w:cs="Arial"/>
              </w:rPr>
              <w:t>Przystosowany do standardowego 19 calowego stojaka.</w:t>
            </w:r>
          </w:p>
        </w:tc>
        <w:tc>
          <w:tcPr>
            <w:tcW w:w="2263" w:type="dxa"/>
          </w:tcPr>
          <w:p w14:paraId="7153E1A3" w14:textId="77777777" w:rsidR="00362FDF" w:rsidRPr="009B7A3E" w:rsidRDefault="00362FDF" w:rsidP="00362FDF">
            <w:pPr>
              <w:spacing w:after="0" w:line="240" w:lineRule="auto"/>
              <w:rPr>
                <w:rFonts w:ascii="Arial" w:hAnsi="Arial" w:cs="Arial"/>
              </w:rPr>
            </w:pPr>
          </w:p>
        </w:tc>
      </w:tr>
      <w:tr w:rsidR="00362FDF" w:rsidRPr="009B7A3E" w14:paraId="73DE5219" w14:textId="3A041ECE" w:rsidTr="000D6748">
        <w:trPr>
          <w:jc w:val="center"/>
        </w:trPr>
        <w:tc>
          <w:tcPr>
            <w:tcW w:w="1838" w:type="dxa"/>
          </w:tcPr>
          <w:p w14:paraId="7696AC73" w14:textId="77777777" w:rsidR="00362FDF" w:rsidRPr="009B7A3E" w:rsidRDefault="00362FDF" w:rsidP="00362FDF">
            <w:pPr>
              <w:spacing w:after="0" w:line="240" w:lineRule="auto"/>
              <w:rPr>
                <w:rFonts w:ascii="Arial" w:hAnsi="Arial" w:cs="Arial"/>
              </w:rPr>
            </w:pPr>
            <w:r w:rsidRPr="009B7A3E">
              <w:rPr>
                <w:rFonts w:ascii="Arial" w:hAnsi="Arial" w:cs="Arial"/>
              </w:rPr>
              <w:t>Zasilanie</w:t>
            </w:r>
          </w:p>
        </w:tc>
        <w:tc>
          <w:tcPr>
            <w:tcW w:w="6105" w:type="dxa"/>
          </w:tcPr>
          <w:p w14:paraId="0D629F08" w14:textId="3B688014"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t xml:space="preserve">230 V AC, 50 </w:t>
            </w:r>
            <w:proofErr w:type="spellStart"/>
            <w:r w:rsidRPr="00BB0D00">
              <w:rPr>
                <w:rFonts w:ascii="Arial" w:hAnsi="Arial" w:cs="Arial"/>
                <w:szCs w:val="24"/>
              </w:rPr>
              <w:t>Hz</w:t>
            </w:r>
            <w:proofErr w:type="spellEnd"/>
            <w:r w:rsidRPr="00BB0D00">
              <w:rPr>
                <w:rFonts w:ascii="Arial" w:hAnsi="Arial" w:cs="Arial"/>
                <w:szCs w:val="24"/>
              </w:rPr>
              <w:t>.</w:t>
            </w:r>
          </w:p>
          <w:p w14:paraId="1B7BB513" w14:textId="1624FFA9" w:rsidR="00362FDF" w:rsidRPr="00BB0D00" w:rsidRDefault="00362FDF" w:rsidP="00362FDF">
            <w:pPr>
              <w:pStyle w:val="Akapitzlist"/>
              <w:widowControl w:val="0"/>
              <w:numPr>
                <w:ilvl w:val="0"/>
                <w:numId w:val="175"/>
              </w:numPr>
              <w:autoSpaceDE w:val="0"/>
              <w:autoSpaceDN w:val="0"/>
              <w:spacing w:after="0" w:line="240" w:lineRule="auto"/>
              <w:ind w:left="351" w:hanging="357"/>
              <w:contextualSpacing w:val="0"/>
              <w:jc w:val="both"/>
              <w:rPr>
                <w:rFonts w:ascii="Arial" w:hAnsi="Arial" w:cs="Arial"/>
                <w:szCs w:val="24"/>
              </w:rPr>
            </w:pPr>
            <w:r w:rsidRPr="00BB0D00">
              <w:rPr>
                <w:rFonts w:ascii="Arial" w:hAnsi="Arial" w:cs="Arial"/>
                <w:szCs w:val="24"/>
              </w:rPr>
              <w:lastRenderedPageBreak/>
              <w:t>Po przerwie w zasilaniu, kalibrator powinien włączyć się automatycznie wracając do trybu pracy umożliwiającego sterowanie zdalne (przez wejścia RS232 / Ethernet).</w:t>
            </w:r>
          </w:p>
        </w:tc>
        <w:tc>
          <w:tcPr>
            <w:tcW w:w="2263" w:type="dxa"/>
          </w:tcPr>
          <w:p w14:paraId="4B1E9097" w14:textId="77777777" w:rsidR="00362FDF" w:rsidRPr="009B7A3E" w:rsidRDefault="00362FDF" w:rsidP="00362FDF">
            <w:pPr>
              <w:spacing w:after="0" w:line="240" w:lineRule="auto"/>
              <w:rPr>
                <w:rFonts w:ascii="Arial" w:hAnsi="Arial" w:cs="Arial"/>
              </w:rPr>
            </w:pPr>
          </w:p>
        </w:tc>
      </w:tr>
      <w:tr w:rsidR="00362FDF" w:rsidRPr="009B7A3E" w14:paraId="68B62323" w14:textId="6E9DBCD5" w:rsidTr="000D6748">
        <w:trPr>
          <w:jc w:val="center"/>
        </w:trPr>
        <w:tc>
          <w:tcPr>
            <w:tcW w:w="1838" w:type="dxa"/>
          </w:tcPr>
          <w:p w14:paraId="33006BC4" w14:textId="77777777" w:rsidR="00362FDF" w:rsidRPr="009B7A3E" w:rsidRDefault="00362FDF" w:rsidP="00362FDF">
            <w:pPr>
              <w:spacing w:after="0" w:line="240" w:lineRule="auto"/>
              <w:rPr>
                <w:rFonts w:ascii="Arial" w:hAnsi="Arial" w:cs="Arial"/>
              </w:rPr>
            </w:pPr>
            <w:r w:rsidRPr="009B7A3E">
              <w:rPr>
                <w:rFonts w:ascii="Arial" w:hAnsi="Arial" w:cs="Arial"/>
              </w:rPr>
              <w:t>Świadectwa wzorcowania</w:t>
            </w:r>
          </w:p>
        </w:tc>
        <w:tc>
          <w:tcPr>
            <w:tcW w:w="6105" w:type="dxa"/>
          </w:tcPr>
          <w:p w14:paraId="3232FA39" w14:textId="77777777" w:rsidR="00362FDF" w:rsidRPr="009B7A3E" w:rsidRDefault="00362FDF" w:rsidP="00362FDF">
            <w:pPr>
              <w:spacing w:after="0" w:line="240" w:lineRule="auto"/>
              <w:rPr>
                <w:rFonts w:ascii="Arial" w:hAnsi="Arial" w:cs="Arial"/>
              </w:rPr>
            </w:pPr>
            <w:r w:rsidRPr="009B7A3E">
              <w:rPr>
                <w:rFonts w:ascii="Arial" w:hAnsi="Arial" w:cs="Arial"/>
              </w:rPr>
              <w:t>Fabryczne świadectwa wzorcowania MFC z podaniem warunków odniesienia.</w:t>
            </w:r>
          </w:p>
        </w:tc>
        <w:tc>
          <w:tcPr>
            <w:tcW w:w="2263" w:type="dxa"/>
          </w:tcPr>
          <w:p w14:paraId="34621843" w14:textId="77777777" w:rsidR="00362FDF" w:rsidRPr="009B7A3E" w:rsidRDefault="00362FDF" w:rsidP="00362FDF">
            <w:pPr>
              <w:spacing w:after="0" w:line="240" w:lineRule="auto"/>
              <w:rPr>
                <w:rFonts w:ascii="Arial" w:hAnsi="Arial" w:cs="Arial"/>
              </w:rPr>
            </w:pPr>
          </w:p>
        </w:tc>
      </w:tr>
      <w:tr w:rsidR="00362FDF" w:rsidRPr="009B7A3E" w14:paraId="60BBAC4C" w14:textId="324996EF" w:rsidTr="000D6748">
        <w:trPr>
          <w:jc w:val="center"/>
        </w:trPr>
        <w:tc>
          <w:tcPr>
            <w:tcW w:w="1838" w:type="dxa"/>
          </w:tcPr>
          <w:p w14:paraId="2E6EEC07" w14:textId="77777777" w:rsidR="00362FDF" w:rsidRPr="009B7A3E" w:rsidRDefault="00362FDF" w:rsidP="00362FDF">
            <w:pPr>
              <w:spacing w:after="0" w:line="240" w:lineRule="auto"/>
              <w:rPr>
                <w:rFonts w:ascii="Arial" w:hAnsi="Arial" w:cs="Arial"/>
                <w:b/>
              </w:rPr>
            </w:pPr>
            <w:r w:rsidRPr="009B7A3E">
              <w:rPr>
                <w:rFonts w:ascii="Arial" w:hAnsi="Arial" w:cs="Arial"/>
                <w:b/>
              </w:rPr>
              <w:t>Generator powietrza zerowego</w:t>
            </w:r>
          </w:p>
        </w:tc>
        <w:tc>
          <w:tcPr>
            <w:tcW w:w="6105" w:type="dxa"/>
          </w:tcPr>
          <w:p w14:paraId="54912512" w14:textId="77777777"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W pełni kompatybilny z oferowanym kalibratorem.</w:t>
            </w:r>
          </w:p>
          <w:p w14:paraId="5F47FB5A" w14:textId="77777777"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Wyposażony w bezolejowy kompresor ze zbiornikiem powietrza o pojemności 5 l, z automatycznym zrzutem kondensatu, zabezpieczony przed uszkodzeniem w czasie transportu stacji.</w:t>
            </w:r>
          </w:p>
          <w:p w14:paraId="6782A766" w14:textId="77777777"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 xml:space="preserve">Osuszacz </w:t>
            </w:r>
            <w:proofErr w:type="spellStart"/>
            <w:r w:rsidRPr="00BB0D00">
              <w:rPr>
                <w:rFonts w:ascii="Arial" w:hAnsi="Arial" w:cs="Arial"/>
              </w:rPr>
              <w:t>permeacyjny</w:t>
            </w:r>
            <w:proofErr w:type="spellEnd"/>
            <w:r w:rsidRPr="00BB0D00">
              <w:rPr>
                <w:rFonts w:ascii="Arial" w:hAnsi="Arial" w:cs="Arial"/>
              </w:rPr>
              <w:t xml:space="preserve"> lub odpowiednik.</w:t>
            </w:r>
          </w:p>
          <w:p w14:paraId="1A5CEFFD" w14:textId="77777777"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Usuwanie z powietrza NO, NO</w:t>
            </w:r>
            <w:r w:rsidRPr="00BB0D00">
              <w:rPr>
                <w:rFonts w:ascii="Arial" w:hAnsi="Arial" w:cs="Arial"/>
                <w:vertAlign w:val="subscript"/>
              </w:rPr>
              <w:t>2</w:t>
            </w:r>
            <w:r w:rsidRPr="00BB0D00">
              <w:rPr>
                <w:rFonts w:ascii="Arial" w:hAnsi="Arial" w:cs="Arial"/>
              </w:rPr>
              <w:t>, O</w:t>
            </w:r>
            <w:r w:rsidRPr="00BB0D00">
              <w:rPr>
                <w:rFonts w:ascii="Arial" w:hAnsi="Arial" w:cs="Arial"/>
                <w:vertAlign w:val="subscript"/>
              </w:rPr>
              <w:t>3</w:t>
            </w:r>
            <w:r w:rsidRPr="00BB0D00">
              <w:rPr>
                <w:rFonts w:ascii="Arial" w:hAnsi="Arial" w:cs="Arial"/>
              </w:rPr>
              <w:t>, SO</w:t>
            </w:r>
            <w:r w:rsidRPr="00BB0D00">
              <w:rPr>
                <w:rFonts w:ascii="Arial" w:hAnsi="Arial" w:cs="Arial"/>
                <w:vertAlign w:val="subscript"/>
              </w:rPr>
              <w:t>2</w:t>
            </w:r>
            <w:r w:rsidRPr="00BB0D00">
              <w:rPr>
                <w:rFonts w:ascii="Arial" w:hAnsi="Arial" w:cs="Arial"/>
              </w:rPr>
              <w:t xml:space="preserve"> – kolumny sorpcyjne (z możliwością wymiany wypełnień oczyszczających, rozbieralne, przeźroczyste) lub odpowiednik.</w:t>
            </w:r>
          </w:p>
          <w:p w14:paraId="7A6F8104" w14:textId="77777777"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Usuwanie z powietrza CO – piec katalityczny.</w:t>
            </w:r>
          </w:p>
          <w:p w14:paraId="22B57AEE" w14:textId="77777777"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Maksymalne dopuszczalne stężenia wyjściowe dla NO, NO</w:t>
            </w:r>
            <w:r w:rsidRPr="00BB0D00">
              <w:rPr>
                <w:rFonts w:ascii="Arial" w:hAnsi="Arial" w:cs="Arial"/>
                <w:vertAlign w:val="subscript"/>
              </w:rPr>
              <w:t>2</w:t>
            </w:r>
            <w:r w:rsidRPr="00BB0D00">
              <w:rPr>
                <w:rFonts w:ascii="Arial" w:hAnsi="Arial" w:cs="Arial"/>
              </w:rPr>
              <w:t xml:space="preserve"> CO, SO</w:t>
            </w:r>
            <w:r w:rsidRPr="00BB0D00">
              <w:rPr>
                <w:rFonts w:ascii="Arial" w:hAnsi="Arial" w:cs="Arial"/>
                <w:vertAlign w:val="subscript"/>
              </w:rPr>
              <w:t>2</w:t>
            </w:r>
            <w:r w:rsidRPr="00BB0D00">
              <w:rPr>
                <w:rFonts w:ascii="Arial" w:hAnsi="Arial" w:cs="Arial"/>
              </w:rPr>
              <w:t>, O</w:t>
            </w:r>
            <w:r w:rsidRPr="00BB0D00">
              <w:rPr>
                <w:rFonts w:ascii="Arial" w:hAnsi="Arial" w:cs="Arial"/>
                <w:vertAlign w:val="subscript"/>
              </w:rPr>
              <w:t>3</w:t>
            </w:r>
            <w:r w:rsidRPr="00BB0D00">
              <w:rPr>
                <w:rFonts w:ascii="Arial" w:hAnsi="Arial" w:cs="Arial"/>
              </w:rPr>
              <w:t>, C</w:t>
            </w:r>
            <w:r w:rsidRPr="00BB0D00">
              <w:rPr>
                <w:rFonts w:ascii="Arial" w:hAnsi="Arial" w:cs="Arial"/>
                <w:vertAlign w:val="subscript"/>
              </w:rPr>
              <w:t>6</w:t>
            </w:r>
            <w:r w:rsidRPr="00BB0D00">
              <w:rPr>
                <w:rFonts w:ascii="Arial" w:hAnsi="Arial" w:cs="Arial"/>
              </w:rPr>
              <w:t>H</w:t>
            </w:r>
            <w:r w:rsidRPr="00BB0D00">
              <w:rPr>
                <w:rFonts w:ascii="Arial" w:hAnsi="Arial" w:cs="Arial"/>
                <w:vertAlign w:val="subscript"/>
              </w:rPr>
              <w:t>6</w:t>
            </w:r>
            <w:r w:rsidRPr="00BB0D00">
              <w:rPr>
                <w:rFonts w:ascii="Arial" w:hAnsi="Arial" w:cs="Arial"/>
              </w:rPr>
              <w:t>: określone w normach EN 14211: 2024, EN 14212: 2024, EN 14625: 2024, EN 14626: 2024, EN 14662-3: 2015.</w:t>
            </w:r>
          </w:p>
          <w:p w14:paraId="2739B555" w14:textId="77777777"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Wydajność: minimum 10 l/min.</w:t>
            </w:r>
          </w:p>
          <w:p w14:paraId="65B80C45" w14:textId="6BEE528C" w:rsidR="00362FDF" w:rsidRPr="00BB0D00" w:rsidRDefault="00362FDF" w:rsidP="00362FDF">
            <w:pPr>
              <w:pStyle w:val="Akapitzlist"/>
              <w:widowControl w:val="0"/>
              <w:numPr>
                <w:ilvl w:val="0"/>
                <w:numId w:val="175"/>
              </w:numPr>
              <w:autoSpaceDE w:val="0"/>
              <w:autoSpaceDN w:val="0"/>
              <w:spacing w:after="0" w:line="240" w:lineRule="auto"/>
              <w:ind w:left="346" w:hanging="357"/>
              <w:contextualSpacing w:val="0"/>
              <w:jc w:val="both"/>
              <w:rPr>
                <w:rFonts w:ascii="Arial" w:hAnsi="Arial" w:cs="Arial"/>
              </w:rPr>
            </w:pPr>
            <w:r w:rsidRPr="00BB0D00">
              <w:rPr>
                <w:rFonts w:ascii="Arial" w:hAnsi="Arial" w:cs="Arial"/>
              </w:rPr>
              <w:t>Przystosowany do standardowego 19 calowego stojaka.</w:t>
            </w:r>
          </w:p>
        </w:tc>
        <w:tc>
          <w:tcPr>
            <w:tcW w:w="2263" w:type="dxa"/>
          </w:tcPr>
          <w:p w14:paraId="4C302B6F" w14:textId="77777777" w:rsidR="00362FDF" w:rsidRPr="009B7A3E" w:rsidRDefault="00362FDF" w:rsidP="00362FDF">
            <w:pPr>
              <w:spacing w:after="0" w:line="240" w:lineRule="auto"/>
              <w:rPr>
                <w:rFonts w:ascii="Arial" w:hAnsi="Arial" w:cs="Arial"/>
              </w:rPr>
            </w:pPr>
          </w:p>
        </w:tc>
      </w:tr>
      <w:tr w:rsidR="00362FDF" w:rsidRPr="009B7A3E" w14:paraId="53874995" w14:textId="6EFF2EA4" w:rsidTr="000D6748">
        <w:trPr>
          <w:jc w:val="center"/>
        </w:trPr>
        <w:tc>
          <w:tcPr>
            <w:tcW w:w="1838" w:type="dxa"/>
          </w:tcPr>
          <w:p w14:paraId="1ACDDBC5" w14:textId="77777777" w:rsidR="00362FDF" w:rsidRPr="009B7A3E" w:rsidRDefault="00362FDF" w:rsidP="00362FDF">
            <w:pPr>
              <w:spacing w:after="0" w:line="240" w:lineRule="auto"/>
              <w:rPr>
                <w:rFonts w:ascii="Arial" w:hAnsi="Arial" w:cs="Arial"/>
              </w:rPr>
            </w:pPr>
            <w:r w:rsidRPr="009B7A3E">
              <w:rPr>
                <w:rFonts w:ascii="Arial" w:hAnsi="Arial" w:cs="Arial"/>
              </w:rPr>
              <w:t>Materiały eksploatacyjne i wyposażenie dodatkowe</w:t>
            </w:r>
          </w:p>
        </w:tc>
        <w:tc>
          <w:tcPr>
            <w:tcW w:w="6105" w:type="dxa"/>
          </w:tcPr>
          <w:p w14:paraId="3D714218" w14:textId="77777777" w:rsidR="00362FDF" w:rsidRPr="00BE2F04" w:rsidRDefault="00362FDF" w:rsidP="00362FDF">
            <w:pPr>
              <w:spacing w:after="0" w:line="240" w:lineRule="auto"/>
              <w:rPr>
                <w:rFonts w:ascii="Arial" w:hAnsi="Arial" w:cs="Arial"/>
              </w:rPr>
            </w:pPr>
            <w:r w:rsidRPr="00BE2F04">
              <w:rPr>
                <w:rFonts w:ascii="Arial" w:hAnsi="Arial" w:cs="Arial"/>
              </w:rPr>
              <w:t>Wykonawca zapewni wszystkie materiały eksploatacyjne i części zużywalne niezbędne do eksploatacji kalibratora i generatora powietrza zerowego przez okres trwania gwarancji (minimum 24 miesiące). Zamawiający wymaga, aby Wykonawca przystępujący do postępowania wyliczył oferowane materiały eksploatacyjne jednocześnie oświadczając, że proponowany zestaw jest kompletny i zapewnia funkcjonalność oferowanego zestawu bez konieczności nabywania innych materiałów eksploatacyjnych w okresie trwania gwarancji.</w:t>
            </w:r>
          </w:p>
          <w:p w14:paraId="39642FB7" w14:textId="3D0165E4" w:rsidR="00362FDF" w:rsidRPr="009B7A3E" w:rsidRDefault="00362FDF" w:rsidP="00362FDF">
            <w:pPr>
              <w:spacing w:after="0" w:line="240" w:lineRule="auto"/>
              <w:rPr>
                <w:rFonts w:ascii="Arial" w:hAnsi="Arial" w:cs="Arial"/>
              </w:rPr>
            </w:pPr>
            <w:r w:rsidRPr="00BE2F04">
              <w:rPr>
                <w:rFonts w:ascii="Arial" w:hAnsi="Arial" w:cs="Arial"/>
              </w:rPr>
              <w:t>Przedmiot zamówienia nie obejmuje dostawy gazów kalibracyjnych.</w:t>
            </w:r>
          </w:p>
        </w:tc>
        <w:tc>
          <w:tcPr>
            <w:tcW w:w="2263" w:type="dxa"/>
          </w:tcPr>
          <w:p w14:paraId="4EAD4A4E" w14:textId="77777777" w:rsidR="00362FDF" w:rsidRPr="009B7A3E" w:rsidRDefault="00362FDF" w:rsidP="00362FDF">
            <w:pPr>
              <w:spacing w:after="0" w:line="240" w:lineRule="auto"/>
              <w:rPr>
                <w:rFonts w:ascii="Arial" w:hAnsi="Arial" w:cs="Arial"/>
              </w:rPr>
            </w:pPr>
          </w:p>
        </w:tc>
      </w:tr>
    </w:tbl>
    <w:p w14:paraId="77963F9E" w14:textId="77777777" w:rsidR="005F2805" w:rsidRPr="00BE2F04" w:rsidRDefault="005F2805" w:rsidP="00BE2F04">
      <w:pPr>
        <w:pStyle w:val="Tekstpodstawowy"/>
        <w:spacing w:after="0"/>
        <w:rPr>
          <w:rFonts w:ascii="Arial" w:hAnsi="Arial" w:cs="Arial"/>
        </w:rPr>
      </w:pPr>
    </w:p>
    <w:p w14:paraId="2FDF4B50" w14:textId="77777777" w:rsidR="006415A1" w:rsidRDefault="006415A1">
      <w:pPr>
        <w:rPr>
          <w:rFonts w:ascii="Arial" w:hAnsi="Arial" w:cs="Arial"/>
          <w:b/>
          <w:bCs/>
          <w:i/>
        </w:rPr>
      </w:pPr>
    </w:p>
    <w:p w14:paraId="087C12AA" w14:textId="77777777" w:rsidR="006415A1" w:rsidRDefault="006415A1">
      <w:pPr>
        <w:rPr>
          <w:rFonts w:ascii="Arial" w:hAnsi="Arial" w:cs="Arial"/>
          <w:b/>
          <w:bCs/>
          <w:i/>
        </w:rPr>
      </w:pPr>
    </w:p>
    <w:p w14:paraId="1AE4ABFF" w14:textId="77777777" w:rsidR="006415A1" w:rsidRDefault="006415A1" w:rsidP="006415A1">
      <w:pPr>
        <w:spacing w:before="240" w:after="120"/>
        <w:jc w:val="both"/>
        <w:rPr>
          <w:rFonts w:ascii="Arial" w:eastAsia="Calibri" w:hAnsi="Arial" w:cs="Arial"/>
          <w:i/>
          <w:lang w:eastAsia="pl-PL"/>
        </w:rPr>
      </w:pPr>
      <w:r w:rsidRPr="005F2805">
        <w:rPr>
          <w:rFonts w:ascii="Arial" w:eastAsia="Calibri" w:hAnsi="Arial" w:cs="Arial"/>
          <w:i/>
          <w:lang w:eastAsia="pl-PL"/>
        </w:rPr>
        <w:t>*</w:t>
      </w:r>
      <w:r w:rsidRPr="005F2805">
        <w:rPr>
          <w:rFonts w:ascii="Arial" w:hAnsi="Arial" w:cs="Arial"/>
          <w:b/>
          <w:i/>
        </w:rPr>
        <w:t>Dokument</w:t>
      </w:r>
      <w:r w:rsidRPr="005F2805">
        <w:rPr>
          <w:rFonts w:ascii="Arial" w:eastAsia="Calibri" w:hAnsi="Arial" w:cs="Arial"/>
          <w:b/>
          <w:i/>
          <w:lang w:eastAsia="pl-PL"/>
        </w:rPr>
        <w:t xml:space="preserve"> winien być podpisany</w:t>
      </w:r>
      <w:r w:rsidRPr="005F2805">
        <w:rPr>
          <w:rFonts w:ascii="Arial" w:eastAsia="Calibri" w:hAnsi="Arial" w:cs="Arial"/>
          <w:i/>
          <w:lang w:eastAsia="pl-PL"/>
        </w:rPr>
        <w:t xml:space="preserve"> (opatrzony) kwalifikowanym podpisem elektronicznym przez osobę (osoby) upoważnione do reprezentowania Wykonawcy lub Wykonawców wspólnie ubiegającego się o zamówienie.</w:t>
      </w:r>
    </w:p>
    <w:p w14:paraId="105399D7" w14:textId="245914B4" w:rsidR="00260344" w:rsidRDefault="00260344">
      <w:pPr>
        <w:rPr>
          <w:rFonts w:ascii="Arial" w:hAnsi="Arial" w:cs="Arial"/>
          <w:b/>
          <w:bCs/>
          <w:i/>
        </w:rPr>
      </w:pPr>
      <w:r>
        <w:rPr>
          <w:rFonts w:ascii="Arial" w:hAnsi="Arial" w:cs="Arial"/>
          <w:b/>
          <w:bCs/>
          <w:i/>
        </w:rPr>
        <w:br w:type="page"/>
      </w:r>
    </w:p>
    <w:p w14:paraId="7339FFDF" w14:textId="4EEDB55D" w:rsidR="00E032EA" w:rsidRPr="005F2805" w:rsidRDefault="00E032EA" w:rsidP="00846AE1">
      <w:pPr>
        <w:widowControl w:val="0"/>
        <w:spacing w:before="480" w:after="480"/>
        <w:jc w:val="right"/>
        <w:rPr>
          <w:rFonts w:ascii="Arial" w:eastAsia="Times New Roman" w:hAnsi="Arial" w:cs="Arial"/>
          <w:bCs/>
          <w:iCs/>
          <w:u w:val="single"/>
          <w:lang w:eastAsia="pl-PL"/>
        </w:rPr>
      </w:pPr>
      <w:r w:rsidRPr="005F2805">
        <w:rPr>
          <w:rFonts w:ascii="Arial" w:hAnsi="Arial" w:cs="Arial"/>
          <w:b/>
          <w:bCs/>
          <w:i/>
        </w:rPr>
        <w:lastRenderedPageBreak/>
        <w:t>ZAŁĄCZNIK NR 9 DO SWZ</w:t>
      </w:r>
    </w:p>
    <w:p w14:paraId="1319F03F" w14:textId="154BC0F5" w:rsidR="00E032EA" w:rsidRPr="005F2805" w:rsidRDefault="00846AE1" w:rsidP="00E032EA">
      <w:pPr>
        <w:spacing w:line="360" w:lineRule="auto"/>
        <w:jc w:val="right"/>
        <w:rPr>
          <w:rFonts w:ascii="Arial" w:hAnsi="Arial" w:cs="Arial"/>
        </w:rPr>
      </w:pPr>
      <w:r w:rsidRPr="005F2805">
        <w:rPr>
          <w:rFonts w:ascii="Arial" w:hAnsi="Arial" w:cs="Arial"/>
          <w:i/>
        </w:rPr>
        <w:t>Nazwa wykonawcy</w:t>
      </w:r>
      <w:r w:rsidRPr="005F2805">
        <w:rPr>
          <w:rFonts w:ascii="Arial" w:hAnsi="Arial" w:cs="Arial"/>
          <w:noProof/>
          <w:lang w:eastAsia="pl-PL"/>
        </w:rPr>
        <w:t xml:space="preserve"> </w:t>
      </w:r>
      <w:r w:rsidRPr="005F2805">
        <w:rPr>
          <w:rFonts w:ascii="Arial" w:hAnsi="Arial" w:cs="Arial"/>
          <w:noProof/>
          <w:lang w:eastAsia="pl-PL"/>
        </w:rPr>
        <mc:AlternateContent>
          <mc:Choice Requires="wps">
            <w:drawing>
              <wp:anchor distT="0" distB="0" distL="114300" distR="114300" simplePos="0" relativeHeight="251665408" behindDoc="0" locked="0" layoutInCell="1" allowOverlap="1" wp14:anchorId="22C4C4D3" wp14:editId="7F7ADE05">
                <wp:simplePos x="0" y="0"/>
                <wp:positionH relativeFrom="margin">
                  <wp:posOffset>-130936</wp:posOffset>
                </wp:positionH>
                <wp:positionV relativeFrom="paragraph">
                  <wp:posOffset>249203</wp:posOffset>
                </wp:positionV>
                <wp:extent cx="2047875" cy="786765"/>
                <wp:effectExtent l="0" t="0" r="28575" b="13335"/>
                <wp:wrapNone/>
                <wp:docPr id="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D010781" id="Rectangle 11" o:spid="_x0000_s1026" style="position:absolute;margin-left:-10.3pt;margin-top:19.6pt;width:161.25pt;height:6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scbIAIAAD4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">
                <w10:wrap anchorx="margin"/>
              </v:rect>
            </w:pict>
          </mc:Fallback>
        </mc:AlternateContent>
      </w:r>
      <w:r w:rsidR="00E032EA" w:rsidRPr="005F2805">
        <w:rPr>
          <w:rFonts w:ascii="Arial" w:hAnsi="Arial" w:cs="Arial"/>
        </w:rPr>
        <w:t xml:space="preserve">        </w:t>
      </w:r>
      <w:r w:rsidRPr="005F2805">
        <w:rPr>
          <w:rFonts w:ascii="Arial" w:hAnsi="Arial" w:cs="Arial"/>
        </w:rPr>
        <w:t xml:space="preserve">        </w:t>
      </w:r>
      <w:r w:rsidR="00E032EA" w:rsidRPr="005F2805">
        <w:rPr>
          <w:rFonts w:ascii="Arial" w:hAnsi="Arial" w:cs="Arial"/>
        </w:rPr>
        <w:t xml:space="preserve">                                    …………………, dnia ……………</w:t>
      </w:r>
    </w:p>
    <w:p w14:paraId="65225975" w14:textId="77777777" w:rsidR="00E032EA" w:rsidRPr="005F2805" w:rsidRDefault="00E032EA" w:rsidP="00E032EA">
      <w:pPr>
        <w:spacing w:line="312" w:lineRule="auto"/>
        <w:ind w:left="4536"/>
        <w:rPr>
          <w:rFonts w:ascii="Arial" w:hAnsi="Arial" w:cs="Arial"/>
          <w:b/>
        </w:rPr>
      </w:pPr>
    </w:p>
    <w:p w14:paraId="71CEBCA9" w14:textId="77777777" w:rsidR="00E032EA" w:rsidRPr="005F2805" w:rsidRDefault="00E032EA" w:rsidP="00E032EA">
      <w:pPr>
        <w:spacing w:after="0" w:line="312" w:lineRule="auto"/>
        <w:ind w:left="4536"/>
        <w:rPr>
          <w:rFonts w:ascii="Arial" w:hAnsi="Arial" w:cs="Arial"/>
          <w:b/>
          <w:iCs/>
        </w:rPr>
      </w:pPr>
      <w:r w:rsidRPr="005F2805">
        <w:rPr>
          <w:rFonts w:ascii="Arial" w:hAnsi="Arial" w:cs="Arial"/>
          <w:b/>
        </w:rPr>
        <w:t>Główny Inspektorat Ochrony Środowiska</w:t>
      </w:r>
    </w:p>
    <w:p w14:paraId="13EC7095" w14:textId="6B8C790B" w:rsidR="00E032EA" w:rsidRPr="005F2805" w:rsidRDefault="00E032EA" w:rsidP="00E032EA">
      <w:pPr>
        <w:spacing w:after="0" w:line="312" w:lineRule="auto"/>
        <w:ind w:left="4536"/>
        <w:rPr>
          <w:rFonts w:ascii="Arial" w:hAnsi="Arial" w:cs="Arial"/>
          <w:b/>
          <w:iCs/>
        </w:rPr>
      </w:pPr>
      <w:r w:rsidRPr="005F2805">
        <w:rPr>
          <w:rFonts w:ascii="Arial" w:hAnsi="Arial" w:cs="Arial"/>
          <w:b/>
          <w:iCs/>
        </w:rPr>
        <w:t>ul. Chmielna 132/134</w:t>
      </w:r>
    </w:p>
    <w:p w14:paraId="66ADD747" w14:textId="070C7AFC" w:rsidR="00E032EA" w:rsidRPr="005F2805" w:rsidRDefault="00E032EA" w:rsidP="00E032EA">
      <w:pPr>
        <w:spacing w:after="0" w:line="312" w:lineRule="auto"/>
        <w:ind w:left="4536"/>
        <w:rPr>
          <w:rFonts w:ascii="Arial" w:hAnsi="Arial" w:cs="Arial"/>
          <w:b/>
          <w:iCs/>
        </w:rPr>
      </w:pPr>
      <w:r w:rsidRPr="005F2805">
        <w:rPr>
          <w:rFonts w:ascii="Arial" w:hAnsi="Arial" w:cs="Arial"/>
          <w:b/>
          <w:iCs/>
        </w:rPr>
        <w:t xml:space="preserve">00-805 Warszawa </w:t>
      </w:r>
    </w:p>
    <w:p w14:paraId="3628AE96" w14:textId="77777777" w:rsidR="00E032EA" w:rsidRPr="005F2805" w:rsidRDefault="00E032EA" w:rsidP="00E032EA">
      <w:pPr>
        <w:pStyle w:val="Standard"/>
        <w:jc w:val="center"/>
        <w:rPr>
          <w:rFonts w:ascii="Arial" w:hAnsi="Arial" w:cs="Arial"/>
          <w:sz w:val="22"/>
          <w:szCs w:val="22"/>
        </w:rPr>
      </w:pPr>
    </w:p>
    <w:p w14:paraId="51BE8AA1" w14:textId="77777777" w:rsidR="00E032EA" w:rsidRPr="005F2805" w:rsidRDefault="00E032EA" w:rsidP="00E032EA">
      <w:pPr>
        <w:shd w:val="clear" w:color="auto" w:fill="DAEEF3" w:themeFill="accent5" w:themeFillTint="33"/>
        <w:jc w:val="center"/>
        <w:rPr>
          <w:rFonts w:ascii="Arial" w:hAnsi="Arial" w:cs="Arial"/>
          <w:b/>
        </w:rPr>
      </w:pPr>
      <w:r w:rsidRPr="005F2805">
        <w:rPr>
          <w:rFonts w:ascii="Arial" w:eastAsia="Calibri" w:hAnsi="Arial" w:cs="Arial"/>
          <w:b/>
        </w:rPr>
        <w:t>WYKAZ DOSTAW</w:t>
      </w:r>
    </w:p>
    <w:p w14:paraId="4814922D" w14:textId="269D754D" w:rsidR="00E032EA" w:rsidRPr="005F2805" w:rsidRDefault="00E032EA" w:rsidP="00AF060C">
      <w:pPr>
        <w:spacing w:after="0"/>
        <w:jc w:val="both"/>
        <w:rPr>
          <w:rFonts w:ascii="Arial" w:hAnsi="Arial" w:cs="Arial"/>
          <w:b/>
        </w:rPr>
      </w:pPr>
      <w:r w:rsidRPr="005F2805">
        <w:rPr>
          <w:rFonts w:ascii="Arial" w:eastAsia="Calibri" w:hAnsi="Arial" w:cs="Arial"/>
        </w:rPr>
        <w:t>Przystępując do postępowania o udzielenie zamówienia publicznego na</w:t>
      </w:r>
      <w:r w:rsidRPr="005F2805">
        <w:rPr>
          <w:rFonts w:ascii="Arial" w:hAnsi="Arial" w:cs="Arial"/>
          <w:b/>
          <w:iCs/>
        </w:rPr>
        <w:t xml:space="preserve"> </w:t>
      </w:r>
      <w:r w:rsidRPr="005F2805">
        <w:rPr>
          <w:rFonts w:ascii="Arial" w:hAnsi="Arial" w:cs="Arial"/>
          <w:b/>
        </w:rPr>
        <w:t>„</w:t>
      </w:r>
      <w:r w:rsidR="00AF060C" w:rsidRPr="005F2805">
        <w:rPr>
          <w:rFonts w:ascii="Arial" w:hAnsi="Arial" w:cs="Arial"/>
          <w:b/>
        </w:rPr>
        <w:t xml:space="preserve">Zakup mobilnych stacji monitoringu powietrza” </w:t>
      </w:r>
      <w:r w:rsidR="00AF060C" w:rsidRPr="005F2805">
        <w:rPr>
          <w:rFonts w:ascii="Arial" w:hAnsi="Arial" w:cs="Arial"/>
        </w:rPr>
        <w:t xml:space="preserve">znak sprawy: </w:t>
      </w:r>
      <w:r w:rsidR="00AF060C" w:rsidRPr="005F2805">
        <w:rPr>
          <w:rFonts w:ascii="Arial" w:hAnsi="Arial" w:cs="Arial"/>
          <w:b/>
        </w:rPr>
        <w:t xml:space="preserve">DAG-WZP.26.1.20.2026.KJ </w:t>
      </w:r>
      <w:r w:rsidRPr="005F2805">
        <w:rPr>
          <w:rFonts w:ascii="Arial" w:eastAsia="Calibri" w:hAnsi="Arial" w:cs="Arial"/>
        </w:rPr>
        <w:t xml:space="preserve">oświadczam/my, że: </w:t>
      </w:r>
      <w:r w:rsidRPr="005F2805">
        <w:rPr>
          <w:rFonts w:ascii="Arial" w:hAnsi="Arial" w:cs="Arial"/>
        </w:rPr>
        <w:t>wykonaliśmy lub wykonujemy, w ciągu ostatnich 3 lat przed upływem terminu składania ofert, a jeżeli okres działalności jest krótszy - w tym okresie, następujące dostawy/usługi potwierdzające spełnienie warunku udziału w postępowaniu</w:t>
      </w:r>
      <w:r w:rsidR="006569EB" w:rsidRPr="005F2805">
        <w:rPr>
          <w:rFonts w:ascii="Arial" w:hAnsi="Arial" w:cs="Arial"/>
        </w:rPr>
        <w:t>,</w:t>
      </w:r>
      <w:r w:rsidRPr="005F2805">
        <w:rPr>
          <w:rFonts w:ascii="Arial" w:hAnsi="Arial" w:cs="Arial"/>
        </w:rPr>
        <w:t xml:space="preserve"> o którym mowa w rozdziale VI ust. 2 pkt 4</w:t>
      </w:r>
      <w:r w:rsidR="006D2BFE" w:rsidRPr="005F2805">
        <w:rPr>
          <w:rFonts w:ascii="Arial" w:hAnsi="Arial" w:cs="Arial"/>
        </w:rPr>
        <w:t xml:space="preserve"> a) </w:t>
      </w:r>
      <w:r w:rsidRPr="005F2805">
        <w:rPr>
          <w:rFonts w:ascii="Arial" w:hAnsi="Arial" w:cs="Arial"/>
        </w:rPr>
        <w:t>SWZ:</w:t>
      </w:r>
    </w:p>
    <w:tbl>
      <w:tblPr>
        <w:tblW w:w="5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9"/>
        <w:gridCol w:w="2347"/>
        <w:gridCol w:w="2638"/>
        <w:gridCol w:w="1754"/>
        <w:gridCol w:w="1375"/>
        <w:gridCol w:w="1661"/>
      </w:tblGrid>
      <w:tr w:rsidR="00E032EA" w:rsidRPr="005F2805" w14:paraId="68208A14" w14:textId="77777777" w:rsidTr="00B50BF6">
        <w:trPr>
          <w:cantSplit/>
          <w:trHeight w:val="517"/>
          <w:jc w:val="center"/>
        </w:trPr>
        <w:tc>
          <w:tcPr>
            <w:tcW w:w="203"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8389812" w14:textId="77777777" w:rsidR="00E032EA" w:rsidRPr="005F2805" w:rsidRDefault="00E032EA" w:rsidP="00220FB9">
            <w:pPr>
              <w:spacing w:after="0"/>
              <w:jc w:val="center"/>
              <w:rPr>
                <w:rFonts w:ascii="Arial" w:hAnsi="Arial" w:cs="Arial"/>
                <w:b/>
              </w:rPr>
            </w:pPr>
            <w:proofErr w:type="spellStart"/>
            <w:r w:rsidRPr="005F2805">
              <w:rPr>
                <w:rFonts w:ascii="Arial" w:hAnsi="Arial" w:cs="Arial"/>
                <w:b/>
              </w:rPr>
              <w:t>Lp</w:t>
            </w:r>
            <w:proofErr w:type="spellEnd"/>
          </w:p>
        </w:tc>
        <w:tc>
          <w:tcPr>
            <w:tcW w:w="1166"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E2ECE92" w14:textId="77777777" w:rsidR="00E032EA" w:rsidRPr="005F2805" w:rsidRDefault="00E032EA" w:rsidP="00220FB9">
            <w:pPr>
              <w:spacing w:after="0"/>
              <w:jc w:val="center"/>
              <w:rPr>
                <w:rFonts w:ascii="Arial" w:hAnsi="Arial" w:cs="Arial"/>
                <w:b/>
              </w:rPr>
            </w:pPr>
            <w:r w:rsidRPr="005F2805">
              <w:rPr>
                <w:rFonts w:ascii="Arial" w:hAnsi="Arial" w:cs="Arial"/>
                <w:b/>
              </w:rPr>
              <w:t>Przedmiot zamówienia</w:t>
            </w:r>
          </w:p>
        </w:tc>
        <w:tc>
          <w:tcPr>
            <w:tcW w:w="1303"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4B77D53" w14:textId="77777777" w:rsidR="00E032EA" w:rsidRPr="005F2805" w:rsidRDefault="00E032EA" w:rsidP="00220FB9">
            <w:pPr>
              <w:spacing w:after="0"/>
              <w:jc w:val="center"/>
              <w:rPr>
                <w:rFonts w:ascii="Arial" w:hAnsi="Arial" w:cs="Arial"/>
                <w:b/>
              </w:rPr>
            </w:pPr>
            <w:r w:rsidRPr="005F2805">
              <w:rPr>
                <w:rFonts w:ascii="Arial" w:hAnsi="Arial" w:cs="Arial"/>
                <w:b/>
              </w:rPr>
              <w:t>Nazwa i adres podmiotów, na rzecz których Wykonawca wykonał lub wykonuje dostawę</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E4F9B29" w14:textId="77777777" w:rsidR="00E032EA" w:rsidRPr="005F2805" w:rsidRDefault="00E032EA" w:rsidP="00220FB9">
            <w:pPr>
              <w:spacing w:after="0"/>
              <w:jc w:val="center"/>
              <w:rPr>
                <w:rFonts w:ascii="Arial" w:hAnsi="Arial" w:cs="Arial"/>
                <w:b/>
              </w:rPr>
            </w:pPr>
            <w:r w:rsidRPr="005F2805">
              <w:rPr>
                <w:rFonts w:ascii="Arial" w:hAnsi="Arial" w:cs="Arial"/>
                <w:b/>
              </w:rPr>
              <w:t>Wartość brutto</w:t>
            </w:r>
            <w:r w:rsidRPr="005F2805">
              <w:rPr>
                <w:rFonts w:ascii="Arial" w:hAnsi="Arial" w:cs="Arial"/>
                <w:b/>
              </w:rPr>
              <w:br/>
              <w:t>zrealizowanych dostaw</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007512" w14:textId="5ED729B0" w:rsidR="00E032EA" w:rsidRPr="005F2805" w:rsidRDefault="00E032EA" w:rsidP="00220FB9">
            <w:pPr>
              <w:spacing w:after="0"/>
              <w:jc w:val="center"/>
              <w:rPr>
                <w:rFonts w:ascii="Arial" w:hAnsi="Arial" w:cs="Arial"/>
                <w:b/>
              </w:rPr>
            </w:pPr>
            <w:r w:rsidRPr="005F2805">
              <w:rPr>
                <w:rFonts w:ascii="Arial" w:hAnsi="Arial" w:cs="Arial"/>
                <w:b/>
              </w:rPr>
              <w:t>Data wykonania (</w:t>
            </w:r>
            <w:proofErr w:type="spellStart"/>
            <w:r w:rsidRPr="005F2805">
              <w:rPr>
                <w:rFonts w:ascii="Arial" w:hAnsi="Arial" w:cs="Arial"/>
                <w:b/>
              </w:rPr>
              <w:t>dd</w:t>
            </w:r>
            <w:proofErr w:type="spellEnd"/>
            <w:r w:rsidRPr="005F2805">
              <w:rPr>
                <w:rFonts w:ascii="Arial" w:hAnsi="Arial" w:cs="Arial"/>
                <w:b/>
              </w:rPr>
              <w:t>/mm/</w:t>
            </w:r>
            <w:proofErr w:type="spellStart"/>
            <w:r w:rsidRPr="005F2805">
              <w:rPr>
                <w:rFonts w:ascii="Arial" w:hAnsi="Arial" w:cs="Arial"/>
                <w:b/>
              </w:rPr>
              <w:t>rr</w:t>
            </w:r>
            <w:proofErr w:type="spellEnd"/>
            <w:r w:rsidRPr="005F2805">
              <w:rPr>
                <w:rFonts w:ascii="Arial" w:hAnsi="Arial" w:cs="Arial"/>
                <w:b/>
              </w:rPr>
              <w:t>)</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F981312" w14:textId="77777777" w:rsidR="00E032EA" w:rsidRPr="005F2805" w:rsidRDefault="00E032EA" w:rsidP="00220FB9">
            <w:pPr>
              <w:spacing w:after="0"/>
              <w:jc w:val="center"/>
              <w:rPr>
                <w:rFonts w:ascii="Arial" w:hAnsi="Arial" w:cs="Arial"/>
                <w:b/>
              </w:rPr>
            </w:pPr>
            <w:r w:rsidRPr="005F2805">
              <w:rPr>
                <w:rFonts w:ascii="Arial" w:hAnsi="Arial" w:cs="Arial"/>
                <w:b/>
              </w:rPr>
              <w:t>Wykonawca dostawy</w:t>
            </w:r>
          </w:p>
        </w:tc>
      </w:tr>
      <w:tr w:rsidR="00E032EA" w:rsidRPr="005F2805" w14:paraId="79423F0F" w14:textId="77777777" w:rsidTr="00B50BF6">
        <w:trPr>
          <w:cantSplit/>
          <w:trHeight w:val="5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E1AB9" w14:textId="77777777" w:rsidR="00E032EA" w:rsidRPr="005F2805" w:rsidRDefault="00E032EA" w:rsidP="00B50BF6">
            <w:pPr>
              <w:rPr>
                <w:rFonts w:ascii="Arial"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15E9" w14:textId="77777777" w:rsidR="00E032EA" w:rsidRPr="005F2805" w:rsidRDefault="00E032EA" w:rsidP="00B50BF6">
            <w:pPr>
              <w:rPr>
                <w:rFonts w:ascii="Arial"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1EF" w14:textId="77777777" w:rsidR="00E032EA" w:rsidRPr="005F2805" w:rsidRDefault="00E032EA" w:rsidP="00B50BF6">
            <w:pPr>
              <w:rPr>
                <w:rFonts w:ascii="Arial"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70B2" w14:textId="77777777" w:rsidR="00E032EA" w:rsidRPr="005F2805" w:rsidRDefault="00E032EA" w:rsidP="00B50BF6">
            <w:pPr>
              <w:rPr>
                <w:rFonts w:ascii="Arial"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3275" w14:textId="77777777" w:rsidR="00E032EA" w:rsidRPr="005F2805" w:rsidRDefault="00E032EA" w:rsidP="00B50BF6">
            <w:pPr>
              <w:rPr>
                <w:rFonts w:ascii="Arial"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18B85" w14:textId="77777777" w:rsidR="00E032EA" w:rsidRPr="005F2805" w:rsidRDefault="00E032EA" w:rsidP="00B50BF6">
            <w:pPr>
              <w:rPr>
                <w:rFonts w:ascii="Arial" w:hAnsi="Arial" w:cs="Arial"/>
                <w:b/>
                <w:bCs/>
                <w:color w:val="000000"/>
              </w:rPr>
            </w:pPr>
          </w:p>
        </w:tc>
      </w:tr>
      <w:tr w:rsidR="00E032EA" w:rsidRPr="005F2805" w14:paraId="2925C52D" w14:textId="77777777" w:rsidTr="00220FB9">
        <w:trPr>
          <w:trHeight w:val="567"/>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7D7A292B" w14:textId="77777777" w:rsidR="00E032EA" w:rsidRPr="005F2805" w:rsidRDefault="00E032EA" w:rsidP="00220FB9">
            <w:pPr>
              <w:jc w:val="center"/>
              <w:rPr>
                <w:rFonts w:ascii="Arial" w:hAnsi="Arial" w:cs="Arial"/>
                <w:bCs/>
                <w:color w:val="000000"/>
              </w:rPr>
            </w:pPr>
            <w:r w:rsidRPr="005F2805">
              <w:rPr>
                <w:rFonts w:ascii="Arial" w:hAnsi="Arial" w:cs="Arial"/>
              </w:rPr>
              <w:t>1</w:t>
            </w:r>
          </w:p>
        </w:tc>
        <w:tc>
          <w:tcPr>
            <w:tcW w:w="1166" w:type="pct"/>
            <w:tcBorders>
              <w:top w:val="single" w:sz="4" w:space="0" w:color="auto"/>
              <w:left w:val="single" w:sz="4" w:space="0" w:color="auto"/>
              <w:bottom w:val="single" w:sz="4" w:space="0" w:color="auto"/>
              <w:right w:val="single" w:sz="4" w:space="0" w:color="auto"/>
            </w:tcBorders>
            <w:vAlign w:val="center"/>
          </w:tcPr>
          <w:p w14:paraId="528A473D" w14:textId="77777777" w:rsidR="00E032EA" w:rsidRPr="005F2805" w:rsidRDefault="00E032EA" w:rsidP="00220FB9">
            <w:pPr>
              <w:jc w:val="center"/>
              <w:rPr>
                <w:rFonts w:ascii="Arial" w:hAnsi="Arial" w:cs="Arial"/>
              </w:rPr>
            </w:pPr>
          </w:p>
        </w:tc>
        <w:tc>
          <w:tcPr>
            <w:tcW w:w="1303" w:type="pct"/>
            <w:tcBorders>
              <w:top w:val="single" w:sz="4" w:space="0" w:color="auto"/>
              <w:left w:val="single" w:sz="4" w:space="0" w:color="auto"/>
              <w:bottom w:val="single" w:sz="4" w:space="0" w:color="auto"/>
              <w:right w:val="single" w:sz="4" w:space="0" w:color="auto"/>
            </w:tcBorders>
            <w:vAlign w:val="center"/>
          </w:tcPr>
          <w:p w14:paraId="1DDBC94D" w14:textId="77777777" w:rsidR="00E032EA" w:rsidRPr="005F2805" w:rsidRDefault="00E032EA" w:rsidP="00220FB9">
            <w:pPr>
              <w:jc w:val="center"/>
              <w:rPr>
                <w:rFonts w:ascii="Arial" w:hAnsi="Arial" w:cs="Arial"/>
              </w:rPr>
            </w:pPr>
          </w:p>
        </w:tc>
        <w:tc>
          <w:tcPr>
            <w:tcW w:w="822" w:type="pct"/>
            <w:tcBorders>
              <w:top w:val="single" w:sz="4" w:space="0" w:color="auto"/>
              <w:left w:val="single" w:sz="4" w:space="0" w:color="auto"/>
              <w:bottom w:val="single" w:sz="4" w:space="0" w:color="auto"/>
              <w:right w:val="single" w:sz="4" w:space="0" w:color="auto"/>
            </w:tcBorders>
            <w:vAlign w:val="center"/>
          </w:tcPr>
          <w:p w14:paraId="13C65628" w14:textId="77777777" w:rsidR="00E032EA" w:rsidRPr="005F2805" w:rsidRDefault="00E032EA" w:rsidP="00220FB9">
            <w:pPr>
              <w:jc w:val="center"/>
              <w:rPr>
                <w:rFonts w:ascii="Arial" w:hAnsi="Arial" w:cs="Arial"/>
              </w:rPr>
            </w:pPr>
          </w:p>
        </w:tc>
        <w:tc>
          <w:tcPr>
            <w:tcW w:w="683" w:type="pct"/>
            <w:tcBorders>
              <w:top w:val="single" w:sz="4" w:space="0" w:color="auto"/>
              <w:left w:val="single" w:sz="4" w:space="0" w:color="auto"/>
              <w:bottom w:val="single" w:sz="4" w:space="0" w:color="auto"/>
              <w:right w:val="single" w:sz="4" w:space="0" w:color="auto"/>
            </w:tcBorders>
            <w:vAlign w:val="center"/>
          </w:tcPr>
          <w:p w14:paraId="3AE40570" w14:textId="77777777" w:rsidR="00E032EA" w:rsidRPr="005F2805" w:rsidRDefault="00E032EA" w:rsidP="00220FB9">
            <w:pPr>
              <w:jc w:val="center"/>
              <w:rPr>
                <w:rFonts w:ascii="Arial" w:hAnsi="Arial" w:cs="Arial"/>
              </w:rPr>
            </w:pPr>
          </w:p>
        </w:tc>
        <w:tc>
          <w:tcPr>
            <w:tcW w:w="824" w:type="pct"/>
            <w:tcBorders>
              <w:top w:val="single" w:sz="4" w:space="0" w:color="auto"/>
              <w:left w:val="single" w:sz="4" w:space="0" w:color="auto"/>
              <w:bottom w:val="single" w:sz="4" w:space="0" w:color="auto"/>
              <w:right w:val="single" w:sz="4" w:space="0" w:color="auto"/>
            </w:tcBorders>
            <w:vAlign w:val="center"/>
          </w:tcPr>
          <w:p w14:paraId="58B16969" w14:textId="77777777" w:rsidR="00E032EA" w:rsidRPr="005F2805" w:rsidRDefault="00E032EA" w:rsidP="00220FB9">
            <w:pPr>
              <w:jc w:val="center"/>
              <w:rPr>
                <w:rFonts w:ascii="Arial" w:hAnsi="Arial" w:cs="Arial"/>
              </w:rPr>
            </w:pPr>
          </w:p>
        </w:tc>
      </w:tr>
      <w:tr w:rsidR="00E032EA" w:rsidRPr="005F2805" w14:paraId="5781220D" w14:textId="77777777" w:rsidTr="00220FB9">
        <w:trPr>
          <w:trHeight w:val="567"/>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290A15A2" w14:textId="77777777" w:rsidR="00E032EA" w:rsidRPr="005F2805" w:rsidRDefault="00E032EA" w:rsidP="00220FB9">
            <w:pPr>
              <w:jc w:val="center"/>
              <w:rPr>
                <w:rFonts w:ascii="Arial" w:hAnsi="Arial" w:cs="Arial"/>
              </w:rPr>
            </w:pPr>
            <w:r w:rsidRPr="005F2805">
              <w:rPr>
                <w:rFonts w:ascii="Arial" w:hAnsi="Arial" w:cs="Arial"/>
              </w:rPr>
              <w:t>2</w:t>
            </w:r>
          </w:p>
        </w:tc>
        <w:tc>
          <w:tcPr>
            <w:tcW w:w="1166" w:type="pct"/>
            <w:tcBorders>
              <w:top w:val="single" w:sz="4" w:space="0" w:color="auto"/>
              <w:left w:val="single" w:sz="4" w:space="0" w:color="auto"/>
              <w:bottom w:val="single" w:sz="4" w:space="0" w:color="auto"/>
              <w:right w:val="single" w:sz="4" w:space="0" w:color="auto"/>
            </w:tcBorders>
            <w:vAlign w:val="center"/>
          </w:tcPr>
          <w:p w14:paraId="02ECA9DE" w14:textId="77777777" w:rsidR="00E032EA" w:rsidRPr="005F2805" w:rsidRDefault="00E032EA" w:rsidP="00220FB9">
            <w:pPr>
              <w:jc w:val="center"/>
              <w:rPr>
                <w:rFonts w:ascii="Arial" w:hAnsi="Arial" w:cs="Arial"/>
              </w:rPr>
            </w:pPr>
          </w:p>
        </w:tc>
        <w:tc>
          <w:tcPr>
            <w:tcW w:w="1303" w:type="pct"/>
            <w:tcBorders>
              <w:top w:val="single" w:sz="4" w:space="0" w:color="auto"/>
              <w:left w:val="single" w:sz="4" w:space="0" w:color="auto"/>
              <w:bottom w:val="single" w:sz="4" w:space="0" w:color="auto"/>
              <w:right w:val="single" w:sz="4" w:space="0" w:color="auto"/>
            </w:tcBorders>
            <w:vAlign w:val="center"/>
          </w:tcPr>
          <w:p w14:paraId="4C3D5E19" w14:textId="77777777" w:rsidR="00E032EA" w:rsidRPr="005F2805" w:rsidRDefault="00E032EA" w:rsidP="00220FB9">
            <w:pPr>
              <w:jc w:val="center"/>
              <w:rPr>
                <w:rFonts w:ascii="Arial" w:hAnsi="Arial" w:cs="Arial"/>
              </w:rPr>
            </w:pPr>
          </w:p>
        </w:tc>
        <w:tc>
          <w:tcPr>
            <w:tcW w:w="822" w:type="pct"/>
            <w:tcBorders>
              <w:top w:val="single" w:sz="4" w:space="0" w:color="auto"/>
              <w:left w:val="single" w:sz="4" w:space="0" w:color="auto"/>
              <w:bottom w:val="single" w:sz="4" w:space="0" w:color="auto"/>
              <w:right w:val="single" w:sz="4" w:space="0" w:color="auto"/>
            </w:tcBorders>
            <w:vAlign w:val="center"/>
          </w:tcPr>
          <w:p w14:paraId="694FC49E" w14:textId="77777777" w:rsidR="00E032EA" w:rsidRPr="005F2805" w:rsidRDefault="00E032EA" w:rsidP="00220FB9">
            <w:pPr>
              <w:jc w:val="center"/>
              <w:rPr>
                <w:rFonts w:ascii="Arial" w:hAnsi="Arial" w:cs="Arial"/>
              </w:rPr>
            </w:pPr>
          </w:p>
        </w:tc>
        <w:tc>
          <w:tcPr>
            <w:tcW w:w="683" w:type="pct"/>
            <w:tcBorders>
              <w:top w:val="single" w:sz="4" w:space="0" w:color="auto"/>
              <w:left w:val="single" w:sz="4" w:space="0" w:color="auto"/>
              <w:bottom w:val="single" w:sz="4" w:space="0" w:color="auto"/>
              <w:right w:val="single" w:sz="4" w:space="0" w:color="auto"/>
            </w:tcBorders>
            <w:vAlign w:val="center"/>
          </w:tcPr>
          <w:p w14:paraId="3436C295" w14:textId="77777777" w:rsidR="00E032EA" w:rsidRPr="005F2805" w:rsidRDefault="00E032EA" w:rsidP="00220FB9">
            <w:pPr>
              <w:jc w:val="center"/>
              <w:rPr>
                <w:rFonts w:ascii="Arial" w:hAnsi="Arial" w:cs="Arial"/>
              </w:rPr>
            </w:pPr>
          </w:p>
        </w:tc>
        <w:tc>
          <w:tcPr>
            <w:tcW w:w="824" w:type="pct"/>
            <w:tcBorders>
              <w:top w:val="single" w:sz="4" w:space="0" w:color="auto"/>
              <w:left w:val="single" w:sz="4" w:space="0" w:color="auto"/>
              <w:bottom w:val="single" w:sz="4" w:space="0" w:color="auto"/>
              <w:right w:val="single" w:sz="4" w:space="0" w:color="auto"/>
            </w:tcBorders>
            <w:vAlign w:val="center"/>
          </w:tcPr>
          <w:p w14:paraId="33D39829" w14:textId="77777777" w:rsidR="00E032EA" w:rsidRPr="005F2805" w:rsidRDefault="00E032EA" w:rsidP="00220FB9">
            <w:pPr>
              <w:jc w:val="center"/>
              <w:rPr>
                <w:rFonts w:ascii="Arial" w:hAnsi="Arial" w:cs="Arial"/>
              </w:rPr>
            </w:pPr>
          </w:p>
        </w:tc>
      </w:tr>
      <w:tr w:rsidR="00E032EA" w:rsidRPr="005F2805" w14:paraId="7487400C" w14:textId="77777777" w:rsidTr="00220FB9">
        <w:trPr>
          <w:trHeight w:val="567"/>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10043FAA" w14:textId="77777777" w:rsidR="00E032EA" w:rsidRPr="005F2805" w:rsidRDefault="00E032EA" w:rsidP="00220FB9">
            <w:pPr>
              <w:jc w:val="center"/>
              <w:rPr>
                <w:rFonts w:ascii="Arial" w:hAnsi="Arial" w:cs="Arial"/>
              </w:rPr>
            </w:pPr>
            <w:r w:rsidRPr="005F2805">
              <w:rPr>
                <w:rFonts w:ascii="Arial" w:hAnsi="Arial" w:cs="Arial"/>
              </w:rPr>
              <w:t>..</w:t>
            </w:r>
          </w:p>
        </w:tc>
        <w:tc>
          <w:tcPr>
            <w:tcW w:w="1166" w:type="pct"/>
            <w:tcBorders>
              <w:top w:val="single" w:sz="4" w:space="0" w:color="auto"/>
              <w:left w:val="single" w:sz="4" w:space="0" w:color="auto"/>
              <w:bottom w:val="single" w:sz="4" w:space="0" w:color="auto"/>
              <w:right w:val="single" w:sz="4" w:space="0" w:color="auto"/>
            </w:tcBorders>
            <w:vAlign w:val="center"/>
          </w:tcPr>
          <w:p w14:paraId="0E0B28AA" w14:textId="77777777" w:rsidR="00E032EA" w:rsidRPr="005F2805" w:rsidRDefault="00E032EA" w:rsidP="00220FB9">
            <w:pPr>
              <w:jc w:val="center"/>
              <w:rPr>
                <w:rFonts w:ascii="Arial" w:hAnsi="Arial" w:cs="Arial"/>
              </w:rPr>
            </w:pPr>
          </w:p>
        </w:tc>
        <w:tc>
          <w:tcPr>
            <w:tcW w:w="1303" w:type="pct"/>
            <w:tcBorders>
              <w:top w:val="single" w:sz="4" w:space="0" w:color="auto"/>
              <w:left w:val="single" w:sz="4" w:space="0" w:color="auto"/>
              <w:bottom w:val="single" w:sz="4" w:space="0" w:color="auto"/>
              <w:right w:val="single" w:sz="4" w:space="0" w:color="auto"/>
            </w:tcBorders>
            <w:vAlign w:val="center"/>
          </w:tcPr>
          <w:p w14:paraId="5D23B54F" w14:textId="77777777" w:rsidR="00E032EA" w:rsidRPr="005F2805" w:rsidRDefault="00E032EA" w:rsidP="00220FB9">
            <w:pPr>
              <w:jc w:val="center"/>
              <w:rPr>
                <w:rFonts w:ascii="Arial" w:hAnsi="Arial" w:cs="Arial"/>
              </w:rPr>
            </w:pPr>
          </w:p>
        </w:tc>
        <w:tc>
          <w:tcPr>
            <w:tcW w:w="822" w:type="pct"/>
            <w:tcBorders>
              <w:top w:val="single" w:sz="4" w:space="0" w:color="auto"/>
              <w:left w:val="single" w:sz="4" w:space="0" w:color="auto"/>
              <w:bottom w:val="single" w:sz="4" w:space="0" w:color="auto"/>
              <w:right w:val="single" w:sz="4" w:space="0" w:color="auto"/>
            </w:tcBorders>
            <w:vAlign w:val="center"/>
          </w:tcPr>
          <w:p w14:paraId="3DEF7057" w14:textId="77777777" w:rsidR="00E032EA" w:rsidRPr="005F2805" w:rsidRDefault="00E032EA" w:rsidP="00220FB9">
            <w:pPr>
              <w:jc w:val="center"/>
              <w:rPr>
                <w:rFonts w:ascii="Arial" w:hAnsi="Arial" w:cs="Arial"/>
              </w:rPr>
            </w:pPr>
          </w:p>
        </w:tc>
        <w:tc>
          <w:tcPr>
            <w:tcW w:w="683" w:type="pct"/>
            <w:tcBorders>
              <w:top w:val="single" w:sz="4" w:space="0" w:color="auto"/>
              <w:left w:val="single" w:sz="4" w:space="0" w:color="auto"/>
              <w:bottom w:val="single" w:sz="4" w:space="0" w:color="auto"/>
              <w:right w:val="single" w:sz="4" w:space="0" w:color="auto"/>
            </w:tcBorders>
            <w:vAlign w:val="center"/>
          </w:tcPr>
          <w:p w14:paraId="25B58EE0" w14:textId="77777777" w:rsidR="00E032EA" w:rsidRPr="005F2805" w:rsidRDefault="00E032EA" w:rsidP="00220FB9">
            <w:pPr>
              <w:jc w:val="center"/>
              <w:rPr>
                <w:rFonts w:ascii="Arial" w:hAnsi="Arial" w:cs="Arial"/>
              </w:rPr>
            </w:pPr>
          </w:p>
        </w:tc>
        <w:tc>
          <w:tcPr>
            <w:tcW w:w="824" w:type="pct"/>
            <w:tcBorders>
              <w:top w:val="single" w:sz="4" w:space="0" w:color="auto"/>
              <w:left w:val="single" w:sz="4" w:space="0" w:color="auto"/>
              <w:bottom w:val="single" w:sz="4" w:space="0" w:color="auto"/>
              <w:right w:val="single" w:sz="4" w:space="0" w:color="auto"/>
            </w:tcBorders>
            <w:vAlign w:val="center"/>
          </w:tcPr>
          <w:p w14:paraId="4136F5FA" w14:textId="77777777" w:rsidR="00E032EA" w:rsidRPr="005F2805" w:rsidRDefault="00E032EA" w:rsidP="00220FB9">
            <w:pPr>
              <w:jc w:val="center"/>
              <w:rPr>
                <w:rFonts w:ascii="Arial" w:hAnsi="Arial" w:cs="Arial"/>
              </w:rPr>
            </w:pPr>
          </w:p>
        </w:tc>
      </w:tr>
    </w:tbl>
    <w:p w14:paraId="03B11076" w14:textId="77777777" w:rsidR="00E032EA" w:rsidRPr="005F2805" w:rsidRDefault="00E032EA" w:rsidP="00E032EA">
      <w:pPr>
        <w:widowControl w:val="0"/>
        <w:autoSpaceDE w:val="0"/>
        <w:autoSpaceDN w:val="0"/>
        <w:adjustRightInd w:val="0"/>
        <w:ind w:right="-142" w:firstLine="426"/>
        <w:jc w:val="both"/>
        <w:rPr>
          <w:rFonts w:ascii="Arial" w:eastAsia="Calibri" w:hAnsi="Arial" w:cs="Arial"/>
        </w:rPr>
      </w:pPr>
    </w:p>
    <w:p w14:paraId="3AD13B56" w14:textId="77777777" w:rsidR="00E032EA" w:rsidRPr="005F2805" w:rsidRDefault="00E032EA" w:rsidP="00E032EA">
      <w:pPr>
        <w:widowControl w:val="0"/>
        <w:spacing w:after="120"/>
        <w:ind w:left="426" w:right="-142"/>
        <w:rPr>
          <w:rFonts w:ascii="Arial" w:eastAsia="Calibri" w:hAnsi="Arial" w:cs="Arial"/>
          <w:b/>
          <w:bCs/>
          <w:i/>
          <w:iCs/>
        </w:rPr>
      </w:pPr>
      <w:r w:rsidRPr="005F2805">
        <w:rPr>
          <w:rFonts w:ascii="Arial" w:eastAsia="Calibri" w:hAnsi="Arial" w:cs="Arial"/>
          <w:b/>
          <w:bCs/>
          <w:i/>
          <w:iCs/>
          <w:u w:val="single"/>
        </w:rPr>
        <w:t>Uwaga:</w:t>
      </w:r>
    </w:p>
    <w:p w14:paraId="6EE9AED8" w14:textId="5D3E6C95" w:rsidR="00E032EA" w:rsidRPr="005F2805" w:rsidRDefault="00E032EA" w:rsidP="00220FB9">
      <w:pPr>
        <w:autoSpaceDE w:val="0"/>
        <w:autoSpaceDN w:val="0"/>
        <w:adjustRightInd w:val="0"/>
        <w:jc w:val="both"/>
        <w:rPr>
          <w:rFonts w:ascii="Arial" w:hAnsi="Arial" w:cs="Arial"/>
          <w:i/>
          <w:iCs/>
        </w:rPr>
      </w:pPr>
      <w:r w:rsidRPr="005F2805">
        <w:rPr>
          <w:rFonts w:ascii="Arial" w:hAnsi="Arial" w:cs="Arial"/>
          <w:b/>
          <w:i/>
          <w:iCs/>
        </w:rPr>
        <w:t>Na potwierdzenie spełnienia warunku, Wykonawca załączy dowody określające czy dostawy zostały wykonane lub są wykonywane należycie</w:t>
      </w:r>
      <w:r w:rsidRPr="005F2805">
        <w:rPr>
          <w:rFonts w:ascii="Arial" w:eastAsia="TimesNewRoman" w:hAnsi="Arial" w:cs="Arial"/>
        </w:rPr>
        <w:t xml:space="preserve">, </w:t>
      </w:r>
      <w:r w:rsidRPr="005F2805">
        <w:rPr>
          <w:rFonts w:ascii="Arial" w:hAnsi="Arial" w:cs="Arial"/>
          <w:i/>
          <w:iCs/>
        </w:rPr>
        <w:t>(referencje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5F2805">
        <w:rPr>
          <w:rFonts w:ascii="Arial" w:eastAsia="Calibri" w:hAnsi="Arial" w:cs="Arial"/>
          <w:i/>
          <w:iCs/>
        </w:rPr>
        <w:t xml:space="preserve"> </w:t>
      </w:r>
    </w:p>
    <w:p w14:paraId="15E58FA7" w14:textId="488470EE" w:rsidR="00E032EA" w:rsidRPr="005F2805" w:rsidRDefault="006D2BFE" w:rsidP="00220FB9">
      <w:pPr>
        <w:spacing w:before="240" w:after="120"/>
        <w:jc w:val="both"/>
        <w:rPr>
          <w:rFonts w:ascii="Arial" w:hAnsi="Arial" w:cs="Arial"/>
          <w:i/>
          <w:spacing w:val="-6"/>
        </w:rPr>
      </w:pPr>
      <w:r w:rsidRPr="005F2805">
        <w:rPr>
          <w:rFonts w:ascii="Arial" w:hAnsi="Arial" w:cs="Arial"/>
          <w:b/>
          <w:i/>
        </w:rPr>
        <w:t>*Dokument winien być podpisany</w:t>
      </w:r>
      <w:r w:rsidRPr="005F2805">
        <w:rPr>
          <w:rFonts w:ascii="Arial" w:hAnsi="Arial" w:cs="Arial"/>
          <w:i/>
        </w:rPr>
        <w:t xml:space="preserve"> (opatrzony) kwalifikowanym podpisem elektronicznym przez osobę (osoby) upoważnione do reprezentowania Wykonawcy lub Wykonawców wspólnie ubiegającego się o zamówienie.</w:t>
      </w:r>
    </w:p>
    <w:p w14:paraId="338F84A3" w14:textId="77777777" w:rsidR="00E032EA" w:rsidRPr="005F2805" w:rsidRDefault="00E032EA" w:rsidP="00612E93">
      <w:pPr>
        <w:spacing w:after="0" w:line="312" w:lineRule="auto"/>
        <w:ind w:left="4536"/>
        <w:rPr>
          <w:rFonts w:ascii="Arial" w:eastAsia="Times New Roman" w:hAnsi="Arial" w:cs="Arial"/>
          <w:b/>
          <w:lang w:eastAsia="pl-PL"/>
        </w:rPr>
      </w:pPr>
    </w:p>
    <w:p w14:paraId="1CA240E6" w14:textId="36F46343" w:rsidR="00846AE1" w:rsidRPr="005F2805" w:rsidRDefault="00846AE1">
      <w:pPr>
        <w:rPr>
          <w:rFonts w:ascii="Arial" w:eastAsia="Times New Roman" w:hAnsi="Arial" w:cs="Arial"/>
          <w:b/>
          <w:lang w:eastAsia="pl-PL"/>
        </w:rPr>
      </w:pPr>
      <w:r w:rsidRPr="005F2805">
        <w:rPr>
          <w:rFonts w:ascii="Arial" w:eastAsia="Times New Roman" w:hAnsi="Arial" w:cs="Arial"/>
          <w:b/>
          <w:lang w:eastAsia="pl-PL"/>
        </w:rPr>
        <w:br w:type="page"/>
      </w:r>
    </w:p>
    <w:p w14:paraId="789F7299" w14:textId="48FFD896" w:rsidR="00846AE1" w:rsidRPr="005F2805" w:rsidRDefault="009B7A3E" w:rsidP="00846AE1">
      <w:pPr>
        <w:spacing w:line="360" w:lineRule="auto"/>
        <w:jc w:val="right"/>
        <w:rPr>
          <w:rFonts w:ascii="Arial" w:hAnsi="Arial" w:cs="Arial"/>
        </w:rPr>
      </w:pPr>
      <w:r w:rsidRPr="005F2805">
        <w:rPr>
          <w:rFonts w:ascii="Arial" w:hAnsi="Arial" w:cs="Arial"/>
          <w:i/>
        </w:rPr>
        <w:lastRenderedPageBreak/>
        <w:t>Nazwa wykonawcy</w:t>
      </w:r>
      <w:r w:rsidRPr="005F2805">
        <w:rPr>
          <w:rFonts w:ascii="Arial" w:hAnsi="Arial" w:cs="Arial"/>
          <w:noProof/>
          <w:lang w:eastAsia="pl-PL"/>
        </w:rPr>
        <w:t xml:space="preserve"> </w:t>
      </w:r>
      <w:r w:rsidRPr="005F2805">
        <w:rPr>
          <w:rFonts w:ascii="Arial" w:hAnsi="Arial" w:cs="Arial"/>
          <w:noProof/>
          <w:lang w:eastAsia="pl-PL"/>
        </w:rPr>
        <mc:AlternateContent>
          <mc:Choice Requires="wps">
            <w:drawing>
              <wp:anchor distT="0" distB="0" distL="114300" distR="114300" simplePos="0" relativeHeight="251720704" behindDoc="0" locked="0" layoutInCell="1" allowOverlap="1" wp14:anchorId="202608D4" wp14:editId="6E2D82F5">
                <wp:simplePos x="0" y="0"/>
                <wp:positionH relativeFrom="margin">
                  <wp:posOffset>-130936</wp:posOffset>
                </wp:positionH>
                <wp:positionV relativeFrom="paragraph">
                  <wp:posOffset>249203</wp:posOffset>
                </wp:positionV>
                <wp:extent cx="2047875" cy="786765"/>
                <wp:effectExtent l="0" t="0" r="28575" b="13335"/>
                <wp:wrapNone/>
                <wp:docPr id="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1539A" id="Rectangle 11" o:spid="_x0000_s1026" style="position:absolute;margin-left:-10.3pt;margin-top:19.6pt;width:161.25pt;height:61.9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DvlHw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">
                <w10:wrap anchorx="margin"/>
              </v:rect>
            </w:pict>
          </mc:Fallback>
        </mc:AlternateContent>
      </w:r>
      <w:r w:rsidRPr="005F2805">
        <w:rPr>
          <w:rFonts w:ascii="Arial" w:hAnsi="Arial" w:cs="Arial"/>
        </w:rPr>
        <w:t xml:space="preserve">               </w:t>
      </w:r>
      <w:r>
        <w:rPr>
          <w:rFonts w:ascii="Arial" w:hAnsi="Arial" w:cs="Arial"/>
        </w:rPr>
        <w:t xml:space="preserve">       </w:t>
      </w:r>
      <w:r w:rsidRPr="005F2805">
        <w:rPr>
          <w:rFonts w:ascii="Arial" w:hAnsi="Arial" w:cs="Arial"/>
        </w:rPr>
        <w:t xml:space="preserve">                                     </w:t>
      </w:r>
      <w:r w:rsidR="00E032EA" w:rsidRPr="005F2805">
        <w:rPr>
          <w:rFonts w:ascii="Arial" w:hAnsi="Arial" w:cs="Arial"/>
          <w:b/>
          <w:bCs/>
          <w:i/>
        </w:rPr>
        <w:t>ZAŁĄCZNIK NR 10 DO SWZ</w:t>
      </w:r>
    </w:p>
    <w:p w14:paraId="1C292A3E" w14:textId="519E70E6" w:rsidR="00846AE1" w:rsidRPr="005F2805" w:rsidRDefault="00846AE1" w:rsidP="00846AE1">
      <w:pPr>
        <w:spacing w:line="360" w:lineRule="auto"/>
        <w:jc w:val="right"/>
        <w:rPr>
          <w:rFonts w:ascii="Arial" w:hAnsi="Arial" w:cs="Arial"/>
        </w:rPr>
      </w:pPr>
      <w:r w:rsidRPr="005F2805">
        <w:rPr>
          <w:rFonts w:ascii="Arial" w:hAnsi="Arial" w:cs="Arial"/>
        </w:rPr>
        <w:t>…………………, dnia ……………</w:t>
      </w:r>
    </w:p>
    <w:p w14:paraId="72463F3F" w14:textId="77777777" w:rsidR="00846AE1" w:rsidRPr="005F2805" w:rsidRDefault="00846AE1" w:rsidP="00846AE1">
      <w:pPr>
        <w:spacing w:line="312" w:lineRule="auto"/>
        <w:ind w:left="4536"/>
        <w:rPr>
          <w:rFonts w:ascii="Arial" w:hAnsi="Arial" w:cs="Arial"/>
          <w:b/>
        </w:rPr>
      </w:pPr>
    </w:p>
    <w:p w14:paraId="0BF552F8" w14:textId="77777777" w:rsidR="00846AE1" w:rsidRPr="005F2805" w:rsidRDefault="00846AE1" w:rsidP="00846AE1">
      <w:pPr>
        <w:spacing w:after="0" w:line="312" w:lineRule="auto"/>
        <w:ind w:left="4536"/>
        <w:rPr>
          <w:rFonts w:ascii="Arial" w:hAnsi="Arial" w:cs="Arial"/>
          <w:b/>
          <w:iCs/>
        </w:rPr>
      </w:pPr>
      <w:r w:rsidRPr="005F2805">
        <w:rPr>
          <w:rFonts w:ascii="Arial" w:hAnsi="Arial" w:cs="Arial"/>
          <w:b/>
        </w:rPr>
        <w:t>Główny Inspektorat Ochrony Środowiska</w:t>
      </w:r>
    </w:p>
    <w:p w14:paraId="5D7CA9F7" w14:textId="77777777" w:rsidR="00846AE1" w:rsidRPr="005F2805" w:rsidRDefault="00846AE1" w:rsidP="00846AE1">
      <w:pPr>
        <w:spacing w:after="0" w:line="312" w:lineRule="auto"/>
        <w:ind w:left="4536"/>
        <w:rPr>
          <w:rFonts w:ascii="Arial" w:hAnsi="Arial" w:cs="Arial"/>
          <w:b/>
          <w:iCs/>
        </w:rPr>
      </w:pPr>
      <w:r w:rsidRPr="005F2805">
        <w:rPr>
          <w:rFonts w:ascii="Arial" w:hAnsi="Arial" w:cs="Arial"/>
          <w:b/>
          <w:iCs/>
        </w:rPr>
        <w:t>ul. Chmielna 132/134</w:t>
      </w:r>
    </w:p>
    <w:p w14:paraId="12915993" w14:textId="77777777" w:rsidR="00846AE1" w:rsidRPr="005F2805" w:rsidRDefault="00846AE1" w:rsidP="00846AE1">
      <w:pPr>
        <w:spacing w:after="0" w:line="312" w:lineRule="auto"/>
        <w:ind w:left="4536"/>
        <w:rPr>
          <w:rFonts w:ascii="Arial" w:hAnsi="Arial" w:cs="Arial"/>
          <w:b/>
          <w:iCs/>
        </w:rPr>
      </w:pPr>
      <w:r w:rsidRPr="005F2805">
        <w:rPr>
          <w:rFonts w:ascii="Arial" w:hAnsi="Arial" w:cs="Arial"/>
          <w:b/>
          <w:iCs/>
        </w:rPr>
        <w:t xml:space="preserve">00-805 Warszawa </w:t>
      </w:r>
    </w:p>
    <w:p w14:paraId="2FCBD3F1" w14:textId="398E9134" w:rsidR="006D2BFE" w:rsidRPr="005F2805" w:rsidRDefault="006D2BFE" w:rsidP="00846AE1">
      <w:pPr>
        <w:pStyle w:val="Standard"/>
        <w:jc w:val="center"/>
        <w:rPr>
          <w:rFonts w:ascii="Arial" w:hAnsi="Arial" w:cs="Arial"/>
          <w:sz w:val="22"/>
          <w:szCs w:val="22"/>
        </w:rPr>
      </w:pPr>
    </w:p>
    <w:p w14:paraId="21F1F0A3" w14:textId="3331D4DF" w:rsidR="006D2BFE" w:rsidRPr="005F2805" w:rsidRDefault="006D2BFE" w:rsidP="006D2BFE">
      <w:pPr>
        <w:shd w:val="clear" w:color="auto" w:fill="DAEEF3" w:themeFill="accent5" w:themeFillTint="33"/>
        <w:jc w:val="center"/>
        <w:rPr>
          <w:rFonts w:ascii="Arial" w:hAnsi="Arial" w:cs="Arial"/>
          <w:b/>
        </w:rPr>
      </w:pPr>
      <w:r w:rsidRPr="005F2805">
        <w:rPr>
          <w:rFonts w:ascii="Arial" w:eastAsia="Calibri" w:hAnsi="Arial" w:cs="Arial"/>
          <w:b/>
        </w:rPr>
        <w:t>WYKAZ OSÓB</w:t>
      </w:r>
    </w:p>
    <w:p w14:paraId="2D654AC3" w14:textId="77777777" w:rsidR="006D2BFE" w:rsidRPr="005F2805" w:rsidRDefault="006D2BFE" w:rsidP="00846AE1">
      <w:pPr>
        <w:pStyle w:val="Standard"/>
        <w:jc w:val="center"/>
        <w:rPr>
          <w:rFonts w:ascii="Arial" w:hAnsi="Arial" w:cs="Arial"/>
          <w:sz w:val="22"/>
          <w:szCs w:val="22"/>
        </w:rPr>
      </w:pPr>
    </w:p>
    <w:p w14:paraId="0DBC2046" w14:textId="1A24DDB8" w:rsidR="00612E93" w:rsidRPr="005F2805" w:rsidRDefault="00612E93" w:rsidP="005F2805">
      <w:pPr>
        <w:spacing w:after="0"/>
        <w:jc w:val="both"/>
        <w:rPr>
          <w:rFonts w:ascii="Arial" w:hAnsi="Arial" w:cs="Arial"/>
          <w:b/>
        </w:rPr>
      </w:pPr>
      <w:r w:rsidRPr="005F2805">
        <w:rPr>
          <w:rFonts w:ascii="Arial" w:eastAsia="Times New Roman" w:hAnsi="Arial" w:cs="Arial"/>
          <w:lang w:eastAsia="pl-PL"/>
        </w:rPr>
        <w:t xml:space="preserve">Na potrzeby postępowania o udzielenie zamówienia publicznego pn. </w:t>
      </w:r>
      <w:bookmarkStart w:id="79" w:name="_Hlk220049196"/>
      <w:r w:rsidRPr="005F2805">
        <w:rPr>
          <w:rFonts w:ascii="Arial" w:eastAsia="Times New Roman" w:hAnsi="Arial" w:cs="Arial"/>
          <w:lang w:eastAsia="pl-PL"/>
        </w:rPr>
        <w:t>„</w:t>
      </w:r>
      <w:bookmarkEnd w:id="79"/>
      <w:r w:rsidR="008B4F1B" w:rsidRPr="005F2805">
        <w:rPr>
          <w:rFonts w:ascii="Arial" w:hAnsi="Arial" w:cs="Arial"/>
          <w:b/>
        </w:rPr>
        <w:t xml:space="preserve">Zakup mobilnych stacji monitoringu powietrza” </w:t>
      </w:r>
      <w:r w:rsidR="008B4F1B" w:rsidRPr="005F2805">
        <w:rPr>
          <w:rFonts w:ascii="Arial" w:hAnsi="Arial" w:cs="Arial"/>
        </w:rPr>
        <w:t xml:space="preserve">znak sprawy: </w:t>
      </w:r>
      <w:r w:rsidR="008B4F1B" w:rsidRPr="005F2805">
        <w:rPr>
          <w:rFonts w:ascii="Arial" w:hAnsi="Arial" w:cs="Arial"/>
          <w:b/>
        </w:rPr>
        <w:t>DAG WZP.26.1.20.2026.KJ</w:t>
      </w:r>
      <w:r w:rsidR="005F2805">
        <w:rPr>
          <w:rFonts w:ascii="Arial" w:hAnsi="Arial" w:cs="Arial"/>
          <w:b/>
        </w:rPr>
        <w:t xml:space="preserve"> </w:t>
      </w:r>
      <w:r w:rsidRPr="005F2805">
        <w:rPr>
          <w:rFonts w:ascii="Arial" w:eastAsia="Times New Roman" w:hAnsi="Arial" w:cs="Arial"/>
          <w:lang w:eastAsia="pl-PL"/>
        </w:rPr>
        <w:t>z dnia /elektroniczny znacznik czasu/202</w:t>
      </w:r>
      <w:r w:rsidR="006569EB" w:rsidRPr="005F2805">
        <w:rPr>
          <w:rFonts w:ascii="Arial" w:eastAsia="Times New Roman" w:hAnsi="Arial" w:cs="Arial"/>
          <w:lang w:eastAsia="pl-PL"/>
        </w:rPr>
        <w:t>6</w:t>
      </w:r>
      <w:r w:rsidRPr="005F2805">
        <w:rPr>
          <w:rFonts w:ascii="Arial" w:eastAsia="Times New Roman" w:hAnsi="Arial" w:cs="Arial"/>
          <w:lang w:eastAsia="pl-PL"/>
        </w:rPr>
        <w:t xml:space="preserve"> prowadzonego przez Główny Inspektorat Ochrony Środowiska oświadczam, że dysponuje osobami zdolnymi do wykonania zamówienia, biegle władającymi językiem polskim. Wykonawca wykaże, że dysponuje co najmniej jedną osobą posiadającą przynajmniej 2-letnie doświadczenie w zakresie obsługi i serwisowania urządzeń do pomiaru zanieczyszczeń powietrza.</w:t>
      </w:r>
      <w:r w:rsidRPr="005F2805">
        <w:rPr>
          <w:rFonts w:ascii="Arial" w:eastAsia="Times New Roman" w:hAnsi="Arial" w:cs="Arial"/>
          <w:lang w:eastAsia="pl-PL"/>
        </w:rPr>
        <w:cr/>
      </w:r>
    </w:p>
    <w:p w14:paraId="052EDEC5" w14:textId="77777777" w:rsidR="00612E93" w:rsidRPr="005F2805" w:rsidRDefault="00612E93" w:rsidP="00612E93">
      <w:pPr>
        <w:numPr>
          <w:ilvl w:val="12"/>
          <w:numId w:val="0"/>
        </w:numPr>
        <w:spacing w:after="0" w:line="240" w:lineRule="auto"/>
        <w:rPr>
          <w:rFonts w:ascii="Arial" w:eastAsia="Times New Roman" w:hAnsi="Arial" w:cs="Arial"/>
          <w:b/>
          <w:lang w:eastAsia="pl-PL"/>
        </w:rPr>
      </w:pPr>
      <w:r w:rsidRPr="005F2805">
        <w:rPr>
          <w:rFonts w:ascii="Arial" w:eastAsia="Times New Roman" w:hAnsi="Arial" w:cs="Arial"/>
          <w:b/>
          <w:lang w:eastAsia="pl-PL"/>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612E93" w:rsidRPr="005F2805" w14:paraId="4CDB971C" w14:textId="77777777" w:rsidTr="00CE5AE8">
        <w:trPr>
          <w:cantSplit/>
        </w:trPr>
        <w:tc>
          <w:tcPr>
            <w:tcW w:w="610" w:type="dxa"/>
            <w:vAlign w:val="center"/>
          </w:tcPr>
          <w:p w14:paraId="7224EE06" w14:textId="77777777" w:rsidR="00612E93" w:rsidRPr="005F2805" w:rsidRDefault="00612E93" w:rsidP="00CE5AE8">
            <w:pPr>
              <w:spacing w:after="0" w:line="240" w:lineRule="auto"/>
              <w:jc w:val="center"/>
              <w:rPr>
                <w:rFonts w:ascii="Arial" w:eastAsia="Times New Roman" w:hAnsi="Arial" w:cs="Arial"/>
                <w:b/>
                <w:lang w:eastAsia="pl-PL"/>
              </w:rPr>
            </w:pPr>
            <w:r w:rsidRPr="005F2805">
              <w:rPr>
                <w:rFonts w:ascii="Arial" w:eastAsia="Times New Roman" w:hAnsi="Arial" w:cs="Arial"/>
                <w:b/>
                <w:lang w:eastAsia="pl-PL"/>
              </w:rPr>
              <w:t>l.p.</w:t>
            </w:r>
          </w:p>
        </w:tc>
        <w:tc>
          <w:tcPr>
            <w:tcW w:w="6120" w:type="dxa"/>
            <w:vAlign w:val="center"/>
          </w:tcPr>
          <w:p w14:paraId="0DCC60CE" w14:textId="77777777" w:rsidR="00612E93" w:rsidRPr="005F2805" w:rsidRDefault="00612E93" w:rsidP="00CE5AE8">
            <w:pPr>
              <w:spacing w:after="0" w:line="240" w:lineRule="auto"/>
              <w:jc w:val="center"/>
              <w:rPr>
                <w:rFonts w:ascii="Arial" w:eastAsia="Times New Roman" w:hAnsi="Arial" w:cs="Arial"/>
                <w:b/>
                <w:lang w:eastAsia="pl-PL"/>
              </w:rPr>
            </w:pPr>
            <w:r w:rsidRPr="005F2805">
              <w:rPr>
                <w:rFonts w:ascii="Arial" w:eastAsia="Times New Roman" w:hAnsi="Arial" w:cs="Arial"/>
                <w:b/>
                <w:lang w:eastAsia="pl-PL"/>
              </w:rPr>
              <w:t>Nazwa(y) Wykonawcy(ów)</w:t>
            </w:r>
          </w:p>
        </w:tc>
        <w:tc>
          <w:tcPr>
            <w:tcW w:w="2482" w:type="dxa"/>
            <w:vAlign w:val="center"/>
          </w:tcPr>
          <w:p w14:paraId="74AA85CA" w14:textId="77777777" w:rsidR="00612E93" w:rsidRPr="005F2805" w:rsidRDefault="00612E93" w:rsidP="00CE5AE8">
            <w:pPr>
              <w:spacing w:after="0" w:line="240" w:lineRule="auto"/>
              <w:jc w:val="center"/>
              <w:rPr>
                <w:rFonts w:ascii="Arial" w:eastAsia="Times New Roman" w:hAnsi="Arial" w:cs="Arial"/>
                <w:b/>
                <w:lang w:eastAsia="pl-PL"/>
              </w:rPr>
            </w:pPr>
            <w:r w:rsidRPr="005F2805">
              <w:rPr>
                <w:rFonts w:ascii="Arial" w:eastAsia="Times New Roman" w:hAnsi="Arial" w:cs="Arial"/>
                <w:b/>
                <w:lang w:eastAsia="pl-PL"/>
              </w:rPr>
              <w:t>Adres(y) Wykonawcy(ów)</w:t>
            </w:r>
          </w:p>
        </w:tc>
      </w:tr>
      <w:tr w:rsidR="00612E93" w:rsidRPr="005F2805" w14:paraId="1BEF1D26" w14:textId="77777777" w:rsidTr="00CE5AE8">
        <w:trPr>
          <w:cantSplit/>
        </w:trPr>
        <w:tc>
          <w:tcPr>
            <w:tcW w:w="610" w:type="dxa"/>
            <w:vAlign w:val="center"/>
          </w:tcPr>
          <w:p w14:paraId="1F40E969" w14:textId="77777777" w:rsidR="00612E93" w:rsidRPr="005F2805" w:rsidRDefault="00612E93" w:rsidP="00CE5AE8">
            <w:pPr>
              <w:spacing w:after="0" w:line="240" w:lineRule="auto"/>
              <w:jc w:val="center"/>
              <w:rPr>
                <w:rFonts w:ascii="Arial" w:eastAsia="Times New Roman" w:hAnsi="Arial" w:cs="Arial"/>
                <w:b/>
                <w:lang w:val="de-DE" w:eastAsia="pl-PL"/>
              </w:rPr>
            </w:pPr>
          </w:p>
        </w:tc>
        <w:tc>
          <w:tcPr>
            <w:tcW w:w="6120" w:type="dxa"/>
            <w:vAlign w:val="center"/>
          </w:tcPr>
          <w:p w14:paraId="18472BA0" w14:textId="77777777" w:rsidR="00612E93" w:rsidRPr="005F2805" w:rsidRDefault="00612E93" w:rsidP="00CE5AE8">
            <w:pPr>
              <w:spacing w:after="0" w:line="240" w:lineRule="auto"/>
              <w:jc w:val="center"/>
              <w:rPr>
                <w:rFonts w:ascii="Arial" w:eastAsia="Times New Roman" w:hAnsi="Arial" w:cs="Arial"/>
                <w:b/>
                <w:lang w:val="de-DE" w:eastAsia="pl-PL"/>
              </w:rPr>
            </w:pPr>
          </w:p>
        </w:tc>
        <w:tc>
          <w:tcPr>
            <w:tcW w:w="2482" w:type="dxa"/>
            <w:vAlign w:val="center"/>
          </w:tcPr>
          <w:p w14:paraId="7D6161BA" w14:textId="77777777" w:rsidR="00612E93" w:rsidRPr="005F2805" w:rsidRDefault="00612E93" w:rsidP="00CE5AE8">
            <w:pPr>
              <w:spacing w:after="0" w:line="240" w:lineRule="auto"/>
              <w:jc w:val="center"/>
              <w:rPr>
                <w:rFonts w:ascii="Arial" w:eastAsia="Times New Roman" w:hAnsi="Arial" w:cs="Arial"/>
                <w:b/>
                <w:lang w:val="de-DE" w:eastAsia="pl-PL"/>
              </w:rPr>
            </w:pPr>
          </w:p>
        </w:tc>
      </w:tr>
      <w:tr w:rsidR="00612E93" w:rsidRPr="005F2805" w14:paraId="5002AB31" w14:textId="77777777" w:rsidTr="00CE5AE8">
        <w:trPr>
          <w:cantSplit/>
        </w:trPr>
        <w:tc>
          <w:tcPr>
            <w:tcW w:w="610" w:type="dxa"/>
            <w:vAlign w:val="center"/>
          </w:tcPr>
          <w:p w14:paraId="3F3E08F5" w14:textId="77777777" w:rsidR="00612E93" w:rsidRPr="005F2805" w:rsidRDefault="00612E93" w:rsidP="00CE5AE8">
            <w:pPr>
              <w:spacing w:after="0" w:line="240" w:lineRule="auto"/>
              <w:jc w:val="center"/>
              <w:rPr>
                <w:rFonts w:ascii="Arial" w:eastAsia="Times New Roman" w:hAnsi="Arial" w:cs="Arial"/>
                <w:b/>
                <w:lang w:val="de-DE" w:eastAsia="pl-PL"/>
              </w:rPr>
            </w:pPr>
          </w:p>
        </w:tc>
        <w:tc>
          <w:tcPr>
            <w:tcW w:w="6120" w:type="dxa"/>
            <w:vAlign w:val="center"/>
          </w:tcPr>
          <w:p w14:paraId="49EA63CA" w14:textId="77777777" w:rsidR="00612E93" w:rsidRPr="005F2805" w:rsidRDefault="00612E93" w:rsidP="00CE5AE8">
            <w:pPr>
              <w:spacing w:after="0" w:line="240" w:lineRule="auto"/>
              <w:jc w:val="center"/>
              <w:rPr>
                <w:rFonts w:ascii="Arial" w:eastAsia="Times New Roman" w:hAnsi="Arial" w:cs="Arial"/>
                <w:b/>
                <w:lang w:val="de-DE" w:eastAsia="pl-PL"/>
              </w:rPr>
            </w:pPr>
          </w:p>
        </w:tc>
        <w:tc>
          <w:tcPr>
            <w:tcW w:w="2482" w:type="dxa"/>
            <w:vAlign w:val="center"/>
          </w:tcPr>
          <w:p w14:paraId="40030C7B" w14:textId="77777777" w:rsidR="00612E93" w:rsidRPr="005F2805" w:rsidRDefault="00612E93" w:rsidP="00CE5AE8">
            <w:pPr>
              <w:spacing w:after="0" w:line="240" w:lineRule="auto"/>
              <w:jc w:val="center"/>
              <w:rPr>
                <w:rFonts w:ascii="Arial" w:eastAsia="Times New Roman" w:hAnsi="Arial" w:cs="Arial"/>
                <w:b/>
                <w:lang w:val="de-DE" w:eastAsia="pl-PL"/>
              </w:rPr>
            </w:pPr>
          </w:p>
        </w:tc>
      </w:tr>
    </w:tbl>
    <w:p w14:paraId="116E4ED8" w14:textId="77777777" w:rsidR="00612E93" w:rsidRPr="005F2805" w:rsidRDefault="00612E93" w:rsidP="00220FB9">
      <w:pPr>
        <w:numPr>
          <w:ilvl w:val="12"/>
          <w:numId w:val="0"/>
        </w:numPr>
        <w:spacing w:after="0" w:line="240" w:lineRule="auto"/>
        <w:rPr>
          <w:rFonts w:ascii="Arial" w:eastAsia="Times New Roman" w:hAnsi="Arial" w:cs="Arial"/>
          <w:b/>
          <w:lang w:eastAsia="pl-PL"/>
        </w:rPr>
      </w:pPr>
    </w:p>
    <w:p w14:paraId="4FD3785A" w14:textId="77777777" w:rsidR="00612E93" w:rsidRPr="005F2805" w:rsidRDefault="00612E93" w:rsidP="00220FB9">
      <w:pPr>
        <w:numPr>
          <w:ilvl w:val="12"/>
          <w:numId w:val="0"/>
        </w:numPr>
        <w:spacing w:after="0" w:line="240" w:lineRule="auto"/>
        <w:jc w:val="center"/>
        <w:rPr>
          <w:rFonts w:ascii="Arial" w:eastAsia="Times New Roman" w:hAnsi="Arial" w:cs="Arial"/>
          <w:lang w:eastAsia="pl-PL"/>
        </w:rPr>
      </w:pPr>
      <w:r w:rsidRPr="005F2805">
        <w:rPr>
          <w:rFonts w:ascii="Arial" w:eastAsia="Times New Roman" w:hAnsi="Arial" w:cs="Arial"/>
          <w:b/>
          <w:lang w:eastAsia="pl-PL"/>
        </w:rPr>
        <w:t>OŚWIADCZAM(Y), ŻE:</w:t>
      </w:r>
    </w:p>
    <w:p w14:paraId="7EBD0443" w14:textId="723CF1A2" w:rsidR="00612E93" w:rsidRPr="005F2805" w:rsidRDefault="00612E93" w:rsidP="00220FB9">
      <w:pPr>
        <w:spacing w:after="0" w:line="240" w:lineRule="auto"/>
        <w:rPr>
          <w:rFonts w:ascii="Arial" w:eastAsia="Times New Roman" w:hAnsi="Arial" w:cs="Arial"/>
        </w:rPr>
      </w:pPr>
      <w:r w:rsidRPr="005F2805">
        <w:rPr>
          <w:rFonts w:ascii="Arial" w:eastAsia="Times New Roman" w:hAnsi="Arial" w:cs="Arial"/>
        </w:rPr>
        <w:t>Zamówienie niniejsze wykonywać będą następujące osoba: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4"/>
        <w:gridCol w:w="3969"/>
        <w:gridCol w:w="2951"/>
      </w:tblGrid>
      <w:tr w:rsidR="00612E93" w:rsidRPr="005F2805" w14:paraId="0C60248F" w14:textId="77777777" w:rsidTr="009B7A3E">
        <w:tc>
          <w:tcPr>
            <w:tcW w:w="2294" w:type="dxa"/>
            <w:vAlign w:val="center"/>
          </w:tcPr>
          <w:p w14:paraId="345969F0" w14:textId="77777777" w:rsidR="00612E93" w:rsidRPr="005F2805" w:rsidRDefault="00612E93" w:rsidP="00220FB9">
            <w:pPr>
              <w:spacing w:after="120" w:line="240" w:lineRule="auto"/>
              <w:jc w:val="center"/>
              <w:rPr>
                <w:rFonts w:ascii="Arial" w:eastAsia="Times New Roman" w:hAnsi="Arial" w:cs="Arial"/>
                <w:b/>
              </w:rPr>
            </w:pPr>
            <w:r w:rsidRPr="005F2805">
              <w:rPr>
                <w:rFonts w:ascii="Arial" w:eastAsia="Times New Roman" w:hAnsi="Arial" w:cs="Arial"/>
                <w:b/>
              </w:rPr>
              <w:t>Imię i nazwisko</w:t>
            </w:r>
          </w:p>
        </w:tc>
        <w:tc>
          <w:tcPr>
            <w:tcW w:w="3969" w:type="dxa"/>
            <w:vAlign w:val="center"/>
          </w:tcPr>
          <w:p w14:paraId="6541EFBB" w14:textId="77777777" w:rsidR="00612E93" w:rsidRPr="005F2805" w:rsidRDefault="00612E93" w:rsidP="00220FB9">
            <w:pPr>
              <w:spacing w:after="120" w:line="240" w:lineRule="auto"/>
              <w:jc w:val="center"/>
              <w:rPr>
                <w:rFonts w:ascii="Arial" w:eastAsia="Times New Roman" w:hAnsi="Arial" w:cs="Arial"/>
                <w:b/>
              </w:rPr>
            </w:pPr>
            <w:r w:rsidRPr="005F2805">
              <w:rPr>
                <w:rFonts w:ascii="Arial" w:eastAsia="Times New Roman" w:hAnsi="Arial" w:cs="Arial"/>
                <w:b/>
              </w:rPr>
              <w:t>Zakres wykonywanych czynności</w:t>
            </w:r>
          </w:p>
        </w:tc>
        <w:tc>
          <w:tcPr>
            <w:tcW w:w="2951" w:type="dxa"/>
          </w:tcPr>
          <w:p w14:paraId="2D96C714" w14:textId="77777777" w:rsidR="00612E93" w:rsidRPr="005F2805" w:rsidRDefault="00612E93" w:rsidP="00220FB9">
            <w:pPr>
              <w:spacing w:after="120" w:line="240" w:lineRule="auto"/>
              <w:jc w:val="center"/>
              <w:rPr>
                <w:rFonts w:ascii="Arial" w:eastAsia="Times New Roman" w:hAnsi="Arial" w:cs="Arial"/>
                <w:b/>
              </w:rPr>
            </w:pPr>
            <w:r w:rsidRPr="005F2805">
              <w:rPr>
                <w:rFonts w:ascii="Arial" w:eastAsia="Times New Roman" w:hAnsi="Arial" w:cs="Arial"/>
                <w:b/>
              </w:rPr>
              <w:t>Informacja o podstawie do dysponowania osobą</w:t>
            </w:r>
          </w:p>
        </w:tc>
      </w:tr>
      <w:tr w:rsidR="00612E93" w:rsidRPr="005F2805" w14:paraId="29FDB1F5" w14:textId="77777777" w:rsidTr="009B7A3E">
        <w:trPr>
          <w:trHeight w:val="626"/>
        </w:trPr>
        <w:tc>
          <w:tcPr>
            <w:tcW w:w="2294" w:type="dxa"/>
            <w:vAlign w:val="center"/>
          </w:tcPr>
          <w:p w14:paraId="5F6730B4" w14:textId="77777777" w:rsidR="00612E93" w:rsidRPr="005F2805" w:rsidRDefault="00612E93" w:rsidP="00220FB9">
            <w:pPr>
              <w:spacing w:after="120" w:line="240" w:lineRule="auto"/>
              <w:jc w:val="center"/>
              <w:rPr>
                <w:rFonts w:ascii="Arial" w:eastAsia="Times New Roman" w:hAnsi="Arial" w:cs="Arial"/>
              </w:rPr>
            </w:pPr>
          </w:p>
        </w:tc>
        <w:tc>
          <w:tcPr>
            <w:tcW w:w="3969" w:type="dxa"/>
            <w:vAlign w:val="center"/>
          </w:tcPr>
          <w:p w14:paraId="14C4506C" w14:textId="77777777" w:rsidR="00612E93" w:rsidRPr="005F2805" w:rsidRDefault="00612E93" w:rsidP="00220FB9">
            <w:pPr>
              <w:spacing w:after="120" w:line="240" w:lineRule="auto"/>
              <w:jc w:val="center"/>
              <w:rPr>
                <w:rFonts w:ascii="Arial" w:eastAsia="Times New Roman" w:hAnsi="Arial" w:cs="Arial"/>
              </w:rPr>
            </w:pPr>
          </w:p>
        </w:tc>
        <w:tc>
          <w:tcPr>
            <w:tcW w:w="2951" w:type="dxa"/>
          </w:tcPr>
          <w:p w14:paraId="4A4DE958" w14:textId="77777777" w:rsidR="00612E93" w:rsidRPr="005F2805" w:rsidRDefault="00612E93" w:rsidP="00220FB9">
            <w:pPr>
              <w:spacing w:after="120" w:line="240" w:lineRule="auto"/>
              <w:jc w:val="center"/>
              <w:rPr>
                <w:rFonts w:ascii="Arial" w:eastAsia="Times New Roman" w:hAnsi="Arial" w:cs="Arial"/>
              </w:rPr>
            </w:pPr>
          </w:p>
        </w:tc>
      </w:tr>
    </w:tbl>
    <w:p w14:paraId="04A0C771" w14:textId="134699B1" w:rsidR="00612E93" w:rsidRPr="005F2805" w:rsidRDefault="00612E93" w:rsidP="00220FB9">
      <w:pPr>
        <w:widowControl w:val="0"/>
        <w:autoSpaceDE w:val="0"/>
        <w:spacing w:after="0" w:line="240" w:lineRule="auto"/>
        <w:jc w:val="both"/>
        <w:rPr>
          <w:rFonts w:ascii="Arial" w:eastAsia="Times New Roman" w:hAnsi="Arial" w:cs="Arial"/>
          <w:color w:val="000000"/>
          <w:lang w:eastAsia="pl-PL"/>
        </w:rPr>
      </w:pPr>
      <w:r w:rsidRPr="005F2805">
        <w:rPr>
          <w:rFonts w:ascii="Arial" w:eastAsia="Times New Roman" w:hAnsi="Arial" w:cs="Arial"/>
          <w:color w:val="000000"/>
          <w:lang w:eastAsia="pl-PL"/>
        </w:rPr>
        <w:t xml:space="preserve">Z wykazu powinno jednoznacznie wynikać, że wskazana osoba spełnia wymagania określone w </w:t>
      </w:r>
      <w:r w:rsidR="004005DD" w:rsidRPr="005F2805">
        <w:rPr>
          <w:rFonts w:ascii="Arial" w:eastAsia="Times New Roman" w:hAnsi="Arial" w:cs="Arial"/>
          <w:color w:val="000000"/>
          <w:lang w:eastAsia="pl-PL"/>
        </w:rPr>
        <w:t xml:space="preserve">rozdziale VI ust. 2 pkt 4b) </w:t>
      </w:r>
      <w:r w:rsidRPr="005F2805">
        <w:rPr>
          <w:rFonts w:ascii="Arial" w:eastAsia="Times New Roman" w:hAnsi="Arial" w:cs="Arial"/>
          <w:color w:val="000000"/>
          <w:lang w:eastAsia="pl-PL"/>
        </w:rPr>
        <w:t>SWZ</w:t>
      </w:r>
      <w:r w:rsidR="004005DD" w:rsidRPr="005F2805">
        <w:rPr>
          <w:rFonts w:ascii="Arial" w:eastAsia="Times New Roman" w:hAnsi="Arial" w:cs="Arial"/>
          <w:color w:val="000000"/>
          <w:lang w:eastAsia="pl-PL"/>
        </w:rPr>
        <w:t>.</w:t>
      </w:r>
    </w:p>
    <w:p w14:paraId="270FFFD0" w14:textId="77777777" w:rsidR="00612E93" w:rsidRPr="005F2805" w:rsidRDefault="00612E93" w:rsidP="00612E93">
      <w:pPr>
        <w:widowControl w:val="0"/>
        <w:autoSpaceDE w:val="0"/>
        <w:spacing w:after="0" w:line="240" w:lineRule="auto"/>
        <w:rPr>
          <w:rFonts w:ascii="Arial" w:eastAsia="Times New Roman" w:hAnsi="Arial" w:cs="Arial"/>
          <w:color w:val="000000"/>
          <w:lang w:eastAsia="pl-PL"/>
        </w:rPr>
      </w:pPr>
    </w:p>
    <w:p w14:paraId="4A0FC8B6" w14:textId="77777777" w:rsidR="00612E93" w:rsidRPr="005F2805" w:rsidRDefault="00612E93" w:rsidP="00612E93">
      <w:pPr>
        <w:spacing w:after="0" w:line="240" w:lineRule="auto"/>
        <w:jc w:val="both"/>
        <w:rPr>
          <w:rFonts w:ascii="Arial" w:eastAsia="Times New Roman" w:hAnsi="Arial" w:cs="Arial"/>
          <w:lang w:eastAsia="pl-PL"/>
        </w:rPr>
      </w:pPr>
    </w:p>
    <w:p w14:paraId="14C3DB72" w14:textId="38C65053" w:rsidR="00220FB9" w:rsidRPr="009B7A3E" w:rsidRDefault="00220FB9" w:rsidP="009B7A3E">
      <w:pPr>
        <w:widowControl w:val="0"/>
        <w:autoSpaceDE w:val="0"/>
        <w:spacing w:after="0" w:line="240" w:lineRule="auto"/>
        <w:rPr>
          <w:rFonts w:ascii="Arial" w:eastAsia="Times New Roman" w:hAnsi="Arial" w:cs="Arial"/>
          <w:color w:val="000000"/>
          <w:lang w:eastAsia="pl-PL"/>
        </w:rPr>
      </w:pPr>
    </w:p>
    <w:p w14:paraId="2B044490" w14:textId="77777777" w:rsidR="00220FB9" w:rsidRPr="009B7A3E" w:rsidRDefault="00220FB9" w:rsidP="009B7A3E">
      <w:pPr>
        <w:widowControl w:val="0"/>
        <w:autoSpaceDE w:val="0"/>
        <w:spacing w:after="0" w:line="240" w:lineRule="auto"/>
        <w:rPr>
          <w:rFonts w:ascii="Arial" w:eastAsia="Times New Roman" w:hAnsi="Arial" w:cs="Arial"/>
          <w:color w:val="000000"/>
          <w:lang w:eastAsia="pl-PL"/>
        </w:rPr>
      </w:pPr>
    </w:p>
    <w:p w14:paraId="2A2D0080" w14:textId="77777777" w:rsidR="007C6EF8" w:rsidRPr="009B7A3E" w:rsidRDefault="007C6EF8" w:rsidP="009B7A3E">
      <w:pPr>
        <w:widowControl w:val="0"/>
        <w:autoSpaceDE w:val="0"/>
        <w:spacing w:after="0" w:line="240" w:lineRule="auto"/>
        <w:rPr>
          <w:rFonts w:ascii="Arial" w:eastAsia="Times New Roman" w:hAnsi="Arial" w:cs="Arial"/>
          <w:color w:val="000000"/>
          <w:lang w:eastAsia="pl-PL"/>
        </w:rPr>
      </w:pPr>
    </w:p>
    <w:p w14:paraId="13CEB340" w14:textId="77777777" w:rsidR="009B7A3E" w:rsidRDefault="006D2BFE" w:rsidP="006D2BFE">
      <w:pPr>
        <w:spacing w:before="240" w:after="120"/>
        <w:jc w:val="both"/>
        <w:rPr>
          <w:rFonts w:ascii="Arial" w:eastAsia="Calibri" w:hAnsi="Arial" w:cs="Arial"/>
          <w:i/>
          <w:lang w:eastAsia="pl-PL"/>
        </w:rPr>
      </w:pPr>
      <w:r w:rsidRPr="005F2805">
        <w:rPr>
          <w:rFonts w:ascii="Arial" w:eastAsia="Calibri" w:hAnsi="Arial" w:cs="Arial"/>
          <w:i/>
          <w:lang w:eastAsia="pl-PL"/>
        </w:rPr>
        <w:t>*</w:t>
      </w:r>
      <w:r w:rsidRPr="005F2805">
        <w:rPr>
          <w:rFonts w:ascii="Arial" w:hAnsi="Arial" w:cs="Arial"/>
          <w:b/>
          <w:i/>
        </w:rPr>
        <w:t>Dokument</w:t>
      </w:r>
      <w:r w:rsidRPr="005F2805">
        <w:rPr>
          <w:rFonts w:ascii="Arial" w:eastAsia="Calibri" w:hAnsi="Arial" w:cs="Arial"/>
          <w:b/>
          <w:i/>
          <w:lang w:eastAsia="pl-PL"/>
        </w:rPr>
        <w:t xml:space="preserve"> winien być podpisany</w:t>
      </w:r>
      <w:r w:rsidRPr="005F2805">
        <w:rPr>
          <w:rFonts w:ascii="Arial" w:eastAsia="Calibri" w:hAnsi="Arial" w:cs="Arial"/>
          <w:i/>
          <w:lang w:eastAsia="pl-PL"/>
        </w:rPr>
        <w:t xml:space="preserve"> (opatrzony) kwalifikowanym podpisem elektronicznym przez osobę (osoby) upoważnione do reprezentowania Wykonawcy lub Wykonawców wspólnie ubiegającego się o zamówienie.</w:t>
      </w:r>
    </w:p>
    <w:p w14:paraId="758246CB" w14:textId="135A8C8D" w:rsidR="00220FB9" w:rsidRPr="005F2805" w:rsidRDefault="00220FB9" w:rsidP="006D2BFE">
      <w:pPr>
        <w:spacing w:before="240" w:after="120"/>
        <w:jc w:val="both"/>
        <w:rPr>
          <w:rFonts w:ascii="Arial" w:eastAsia="Calibri" w:hAnsi="Arial" w:cs="Arial"/>
          <w:lang w:eastAsia="pl-PL"/>
        </w:rPr>
      </w:pPr>
      <w:r w:rsidRPr="005F2805">
        <w:rPr>
          <w:rFonts w:ascii="Arial" w:eastAsia="Calibri" w:hAnsi="Arial" w:cs="Arial"/>
          <w:lang w:eastAsia="pl-PL"/>
        </w:rPr>
        <w:br w:type="page"/>
      </w:r>
    </w:p>
    <w:p w14:paraId="29E43824" w14:textId="0609D579" w:rsidR="008B55D4" w:rsidRPr="005F2805" w:rsidRDefault="008B55D4" w:rsidP="00220FB9">
      <w:pPr>
        <w:spacing w:after="0" w:line="360" w:lineRule="auto"/>
        <w:jc w:val="right"/>
        <w:rPr>
          <w:rFonts w:ascii="Arial" w:hAnsi="Arial" w:cs="Arial"/>
          <w:b/>
          <w:bCs/>
          <w:i/>
        </w:rPr>
      </w:pPr>
      <w:r w:rsidRPr="005F2805">
        <w:rPr>
          <w:rFonts w:ascii="Arial" w:hAnsi="Arial" w:cs="Arial"/>
          <w:b/>
          <w:bCs/>
          <w:i/>
        </w:rPr>
        <w:lastRenderedPageBreak/>
        <w:t>ZAŁĄCZNIK NR 11 DO SWZ</w:t>
      </w:r>
    </w:p>
    <w:p w14:paraId="334A7952" w14:textId="5E19A1FE" w:rsidR="008B55D4" w:rsidRPr="005F2805" w:rsidRDefault="008B55D4" w:rsidP="00220FB9">
      <w:pPr>
        <w:jc w:val="right"/>
        <w:rPr>
          <w:rFonts w:ascii="Arial" w:eastAsia="Times New Roman" w:hAnsi="Arial" w:cs="Arial"/>
          <w:bCs/>
          <w:i/>
          <w:iCs/>
          <w:lang w:eastAsia="ar-SA"/>
        </w:rPr>
      </w:pPr>
      <w:r w:rsidRPr="005F2805">
        <w:rPr>
          <w:rFonts w:ascii="Arial" w:eastAsia="Times New Roman" w:hAnsi="Arial" w:cs="Arial"/>
          <w:bCs/>
          <w:i/>
          <w:iCs/>
          <w:lang w:eastAsia="ar-SA"/>
        </w:rPr>
        <w:t xml:space="preserve">(Załącznik nr </w:t>
      </w:r>
      <w:r w:rsidR="00DC4ADB" w:rsidRPr="005F2805">
        <w:rPr>
          <w:rFonts w:ascii="Arial" w:eastAsia="Times New Roman" w:hAnsi="Arial" w:cs="Arial"/>
          <w:bCs/>
          <w:i/>
          <w:iCs/>
          <w:lang w:eastAsia="ar-SA"/>
        </w:rPr>
        <w:t xml:space="preserve">2 </w:t>
      </w:r>
      <w:r w:rsidRPr="005F2805">
        <w:rPr>
          <w:rFonts w:ascii="Arial" w:eastAsia="Times New Roman" w:hAnsi="Arial" w:cs="Arial"/>
          <w:bCs/>
          <w:i/>
          <w:iCs/>
          <w:lang w:eastAsia="ar-SA"/>
        </w:rPr>
        <w:t>do Umowy (część oferty Wykonawcy)</w:t>
      </w:r>
    </w:p>
    <w:p w14:paraId="4B1D1A20" w14:textId="10BC6A55" w:rsidR="008B55D4" w:rsidRPr="005F2805" w:rsidRDefault="0053316F" w:rsidP="0053316F">
      <w:pPr>
        <w:spacing w:before="120" w:after="120"/>
        <w:rPr>
          <w:rFonts w:ascii="Arial" w:hAnsi="Arial" w:cs="Arial"/>
          <w:b/>
        </w:rPr>
      </w:pPr>
      <w:r w:rsidRPr="005F2805">
        <w:rPr>
          <w:rFonts w:ascii="Arial" w:hAnsi="Arial" w:cs="Arial"/>
          <w:b/>
        </w:rPr>
        <w:t>Nazwa</w:t>
      </w:r>
      <w:r w:rsidR="008B55D4" w:rsidRPr="005F2805">
        <w:rPr>
          <w:rFonts w:ascii="Arial" w:hAnsi="Arial" w:cs="Arial"/>
          <w:b/>
        </w:rPr>
        <w:t xml:space="preserve"> Wykonawcy:</w:t>
      </w:r>
    </w:p>
    <w:p w14:paraId="36802793" w14:textId="620BBDCD" w:rsidR="008B55D4" w:rsidRPr="005F2805" w:rsidRDefault="008B55D4" w:rsidP="0053316F">
      <w:pPr>
        <w:spacing w:before="120" w:after="120"/>
        <w:rPr>
          <w:rFonts w:ascii="Arial" w:hAnsi="Arial" w:cs="Arial"/>
          <w:b/>
        </w:rPr>
      </w:pPr>
      <w:r w:rsidRPr="005F2805">
        <w:rPr>
          <w:rFonts w:ascii="Arial" w:hAnsi="Arial" w:cs="Arial"/>
          <w:b/>
        </w:rPr>
        <w:t>………………………….</w:t>
      </w:r>
    </w:p>
    <w:p w14:paraId="3458B0EA" w14:textId="77777777" w:rsidR="008B55D4" w:rsidRPr="005F2805" w:rsidRDefault="008B55D4" w:rsidP="0053316F">
      <w:pPr>
        <w:spacing w:before="120" w:after="120"/>
        <w:rPr>
          <w:rFonts w:ascii="Arial" w:hAnsi="Arial" w:cs="Arial"/>
          <w:b/>
        </w:rPr>
      </w:pPr>
    </w:p>
    <w:p w14:paraId="4987D933" w14:textId="3C4244AF" w:rsidR="008B55D4" w:rsidRPr="005F2805" w:rsidRDefault="008B55D4" w:rsidP="0053316F">
      <w:pPr>
        <w:spacing w:before="120" w:after="120"/>
        <w:jc w:val="center"/>
        <w:rPr>
          <w:rFonts w:ascii="Arial" w:hAnsi="Arial" w:cs="Arial"/>
          <w:b/>
        </w:rPr>
      </w:pPr>
      <w:r w:rsidRPr="005F2805">
        <w:rPr>
          <w:rFonts w:ascii="Arial" w:hAnsi="Arial" w:cs="Arial"/>
          <w:b/>
        </w:rPr>
        <w:t>OŚWIADCZENIE WYKONAWCY NA POTRZEBY REALIZACJI ZAMÓWIENIA DOTYCZĄCE SPEŁNIANIA ZASADY „DNSH”</w:t>
      </w:r>
      <w:r w:rsidRPr="005F2805">
        <w:rPr>
          <w:rFonts w:ascii="Arial" w:hAnsi="Arial" w:cs="Arial"/>
          <w:b/>
        </w:rPr>
        <w:br/>
        <w:t>(„Nie czyń poważnych szkód”)</w:t>
      </w:r>
    </w:p>
    <w:p w14:paraId="7BA44B59" w14:textId="77777777" w:rsidR="008B55D4" w:rsidRPr="005F2805" w:rsidRDefault="008B55D4" w:rsidP="0053316F">
      <w:pPr>
        <w:spacing w:before="120" w:after="120"/>
        <w:jc w:val="center"/>
        <w:rPr>
          <w:rFonts w:ascii="Arial" w:hAnsi="Arial" w:cs="Arial"/>
          <w:b/>
          <w:bCs/>
        </w:rPr>
      </w:pPr>
    </w:p>
    <w:p w14:paraId="68EB7CA8" w14:textId="77777777" w:rsidR="008B55D4" w:rsidRPr="005F2805" w:rsidRDefault="008B55D4" w:rsidP="0053316F">
      <w:pPr>
        <w:spacing w:after="120"/>
        <w:jc w:val="both"/>
        <w:rPr>
          <w:rFonts w:ascii="Arial" w:hAnsi="Arial" w:cs="Arial"/>
        </w:rPr>
      </w:pPr>
      <w:r w:rsidRPr="005F2805">
        <w:rPr>
          <w:rFonts w:ascii="Arial" w:eastAsia="Calibri" w:hAnsi="Arial" w:cs="Arial"/>
        </w:rPr>
        <w:t>Dot. postępowania o udzielenie zamówienia publicznego pn</w:t>
      </w:r>
      <w:r w:rsidRPr="005F2805">
        <w:rPr>
          <w:rFonts w:ascii="Arial" w:eastAsia="Calibri" w:hAnsi="Arial" w:cs="Arial"/>
          <w:b/>
        </w:rPr>
        <w:t xml:space="preserve">. </w:t>
      </w:r>
      <w:r w:rsidRPr="005F2805">
        <w:rPr>
          <w:rFonts w:ascii="Arial" w:hAnsi="Arial" w:cs="Arial"/>
          <w:b/>
        </w:rPr>
        <w:t xml:space="preserve">„…………………………..”, </w:t>
      </w:r>
      <w:r w:rsidRPr="005F2805">
        <w:rPr>
          <w:rFonts w:ascii="Arial" w:hAnsi="Arial" w:cs="Arial"/>
        </w:rPr>
        <w:t xml:space="preserve">znak sprawy </w:t>
      </w:r>
      <w:r w:rsidRPr="005F2805">
        <w:rPr>
          <w:rFonts w:ascii="Arial" w:hAnsi="Arial" w:cs="Arial"/>
          <w:b/>
          <w:bCs/>
          <w:iCs/>
        </w:rPr>
        <w:t>…………………………….,</w:t>
      </w:r>
    </w:p>
    <w:p w14:paraId="2D1A2574" w14:textId="77777777" w:rsidR="008B55D4" w:rsidRPr="005F2805" w:rsidRDefault="008B55D4" w:rsidP="0053316F">
      <w:pPr>
        <w:spacing w:after="120"/>
        <w:jc w:val="center"/>
        <w:rPr>
          <w:rFonts w:ascii="Arial" w:hAnsi="Arial" w:cs="Arial"/>
          <w:b/>
          <w:bCs/>
        </w:rPr>
      </w:pPr>
    </w:p>
    <w:p w14:paraId="5F1BA69C" w14:textId="77777777" w:rsidR="008B55D4" w:rsidRPr="005F2805" w:rsidRDefault="008B55D4" w:rsidP="0053316F">
      <w:pPr>
        <w:spacing w:after="120"/>
        <w:jc w:val="both"/>
        <w:rPr>
          <w:rFonts w:ascii="Arial" w:hAnsi="Arial" w:cs="Arial"/>
          <w:b/>
          <w:bCs/>
        </w:rPr>
      </w:pPr>
      <w:r w:rsidRPr="005F2805">
        <w:rPr>
          <w:rFonts w:ascii="Arial" w:hAnsi="Arial" w:cs="Arial"/>
          <w:b/>
        </w:rPr>
        <w:t>W celu potwierdzenia zgodności Przedmiotu Umowy z wymaganiami określonymi w Opisie Przedmiotu Zamówienia, w tym z zasadą DNSH "nie czyń poważnych szkód", Wykonawca oświadcza, że:</w:t>
      </w:r>
    </w:p>
    <w:p w14:paraId="42D395D9" w14:textId="77777777" w:rsidR="008B55D4" w:rsidRPr="005F2805" w:rsidRDefault="008B55D4" w:rsidP="00905140">
      <w:pPr>
        <w:numPr>
          <w:ilvl w:val="0"/>
          <w:numId w:val="107"/>
        </w:numPr>
        <w:spacing w:after="120"/>
        <w:jc w:val="both"/>
        <w:rPr>
          <w:rFonts w:ascii="Arial" w:hAnsi="Arial" w:cs="Arial"/>
        </w:rPr>
      </w:pPr>
      <w:r w:rsidRPr="005F2805">
        <w:rPr>
          <w:rFonts w:ascii="Arial" w:hAnsi="Arial" w:cs="Arial"/>
        </w:rPr>
        <w:t xml:space="preserve">zobowiązuje się do realizacji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w tym oświadcza i zapewnia, że działania podejmowane w ramach realizacji Umowy nie będą powodowały znaczących szkód dla żadnego z celów środowiskowych, tj.: </w:t>
      </w:r>
    </w:p>
    <w:p w14:paraId="4A28843E" w14:textId="77777777" w:rsidR="008B55D4" w:rsidRPr="005F2805" w:rsidRDefault="008B55D4" w:rsidP="00905140">
      <w:pPr>
        <w:pStyle w:val="Akapitzlist"/>
        <w:numPr>
          <w:ilvl w:val="0"/>
          <w:numId w:val="108"/>
        </w:numPr>
        <w:spacing w:after="120"/>
        <w:jc w:val="both"/>
        <w:rPr>
          <w:rFonts w:ascii="Arial" w:hAnsi="Arial" w:cs="Arial"/>
        </w:rPr>
      </w:pPr>
      <w:r w:rsidRPr="005F2805">
        <w:rPr>
          <w:rFonts w:ascii="Arial" w:hAnsi="Arial" w:cs="Arial"/>
        </w:rPr>
        <w:t>łagodzenia zmian klimatu,</w:t>
      </w:r>
    </w:p>
    <w:p w14:paraId="0F661345" w14:textId="77777777" w:rsidR="008B55D4" w:rsidRPr="005F2805" w:rsidRDefault="008B55D4" w:rsidP="00905140">
      <w:pPr>
        <w:pStyle w:val="Akapitzlist"/>
        <w:numPr>
          <w:ilvl w:val="0"/>
          <w:numId w:val="108"/>
        </w:numPr>
        <w:spacing w:after="120"/>
        <w:jc w:val="both"/>
        <w:rPr>
          <w:rFonts w:ascii="Arial" w:hAnsi="Arial" w:cs="Arial"/>
        </w:rPr>
      </w:pPr>
      <w:r w:rsidRPr="005F2805">
        <w:rPr>
          <w:rFonts w:ascii="Arial" w:hAnsi="Arial" w:cs="Arial"/>
        </w:rPr>
        <w:t>adaptacji do zmian klimatu,</w:t>
      </w:r>
    </w:p>
    <w:p w14:paraId="59FE0240" w14:textId="77777777" w:rsidR="008B55D4" w:rsidRPr="005F2805" w:rsidRDefault="008B55D4" w:rsidP="00905140">
      <w:pPr>
        <w:pStyle w:val="Akapitzlist"/>
        <w:numPr>
          <w:ilvl w:val="0"/>
          <w:numId w:val="108"/>
        </w:numPr>
        <w:spacing w:after="120"/>
        <w:jc w:val="both"/>
        <w:rPr>
          <w:rFonts w:ascii="Arial" w:hAnsi="Arial" w:cs="Arial"/>
        </w:rPr>
      </w:pPr>
      <w:r w:rsidRPr="005F2805">
        <w:rPr>
          <w:rFonts w:ascii="Arial" w:hAnsi="Arial" w:cs="Arial"/>
        </w:rPr>
        <w:t>zrównoważonego użytkowania i ochrony zasobów wodnych i morskich,</w:t>
      </w:r>
    </w:p>
    <w:p w14:paraId="00A93655" w14:textId="77777777" w:rsidR="008B55D4" w:rsidRPr="005F2805" w:rsidRDefault="008B55D4" w:rsidP="00905140">
      <w:pPr>
        <w:pStyle w:val="Akapitzlist"/>
        <w:numPr>
          <w:ilvl w:val="0"/>
          <w:numId w:val="108"/>
        </w:numPr>
        <w:spacing w:after="120"/>
        <w:jc w:val="both"/>
        <w:rPr>
          <w:rFonts w:ascii="Arial" w:hAnsi="Arial" w:cs="Arial"/>
        </w:rPr>
      </w:pPr>
      <w:r w:rsidRPr="005F2805">
        <w:rPr>
          <w:rFonts w:ascii="Arial" w:hAnsi="Arial" w:cs="Arial"/>
        </w:rPr>
        <w:t>gospodarki o obiegu zamkniętym,</w:t>
      </w:r>
    </w:p>
    <w:p w14:paraId="76960FA0" w14:textId="77777777" w:rsidR="008B55D4" w:rsidRPr="005F2805" w:rsidRDefault="008B55D4" w:rsidP="00905140">
      <w:pPr>
        <w:pStyle w:val="Akapitzlist"/>
        <w:numPr>
          <w:ilvl w:val="0"/>
          <w:numId w:val="108"/>
        </w:numPr>
        <w:spacing w:after="120"/>
        <w:jc w:val="both"/>
        <w:rPr>
          <w:rFonts w:ascii="Arial" w:hAnsi="Arial" w:cs="Arial"/>
        </w:rPr>
      </w:pPr>
      <w:r w:rsidRPr="005F2805">
        <w:rPr>
          <w:rFonts w:ascii="Arial" w:hAnsi="Arial" w:cs="Arial"/>
        </w:rPr>
        <w:t>zapobiegania i kontroli zanieczyszczeń,</w:t>
      </w:r>
    </w:p>
    <w:p w14:paraId="75E26888" w14:textId="77777777" w:rsidR="008B55D4" w:rsidRPr="005F2805" w:rsidRDefault="008B55D4" w:rsidP="00905140">
      <w:pPr>
        <w:pStyle w:val="Akapitzlist"/>
        <w:numPr>
          <w:ilvl w:val="0"/>
          <w:numId w:val="108"/>
        </w:numPr>
        <w:spacing w:after="120"/>
        <w:jc w:val="both"/>
        <w:rPr>
          <w:rFonts w:ascii="Arial" w:hAnsi="Arial" w:cs="Arial"/>
        </w:rPr>
      </w:pPr>
      <w:r w:rsidRPr="005F2805">
        <w:rPr>
          <w:rFonts w:ascii="Arial" w:hAnsi="Arial" w:cs="Arial"/>
        </w:rPr>
        <w:t>ochrony i odbudowy bioróżnorodności oraz ekosystemów;</w:t>
      </w:r>
    </w:p>
    <w:p w14:paraId="09D11515" w14:textId="77777777" w:rsidR="008B55D4" w:rsidRPr="005F2805" w:rsidRDefault="008B55D4" w:rsidP="00905140">
      <w:pPr>
        <w:numPr>
          <w:ilvl w:val="0"/>
          <w:numId w:val="107"/>
        </w:numPr>
        <w:spacing w:after="120"/>
        <w:jc w:val="both"/>
        <w:rPr>
          <w:rFonts w:ascii="Arial" w:hAnsi="Arial" w:cs="Arial"/>
        </w:rPr>
      </w:pPr>
      <w:r w:rsidRPr="005F2805">
        <w:rPr>
          <w:rFonts w:ascii="Arial" w:hAnsi="Arial" w:cs="Arial"/>
        </w:rPr>
        <w:t>zobowiązuje się do prowadzenia i udostępniania Zamawiającemu na każde żądanie dokumentacji potwierdzającej zgodność realizacji Umowy z zasadą DNSH, w tym dowodów na stosowanie technologii i rozwiązań ograniczających negatywny wpływ na środowisko, na warunkach oraz w sposób określony w Umowie;</w:t>
      </w:r>
    </w:p>
    <w:p w14:paraId="35227ADB" w14:textId="77777777" w:rsidR="008B55D4" w:rsidRPr="005F2805" w:rsidRDefault="008B55D4" w:rsidP="00905140">
      <w:pPr>
        <w:numPr>
          <w:ilvl w:val="0"/>
          <w:numId w:val="107"/>
        </w:numPr>
        <w:spacing w:after="120"/>
        <w:jc w:val="both"/>
        <w:rPr>
          <w:rFonts w:ascii="Arial" w:hAnsi="Arial" w:cs="Arial"/>
        </w:rPr>
      </w:pPr>
      <w:r w:rsidRPr="005F2805">
        <w:rPr>
          <w:rFonts w:ascii="Arial" w:hAnsi="Arial" w:cs="Arial"/>
        </w:rPr>
        <w:t>w ramach realizacji Umowy zobowiązuje się do stosowania wyłącznie materiałów, środków i technologii zgodnych z zasadą DNSH, w tym eliminowania stosowania substancji i technologii uznanych za szkodliwe dla środowiska, w zakresie wskazanym w obowiązujących przepisach prawa unijnego i krajowego;</w:t>
      </w:r>
    </w:p>
    <w:p w14:paraId="06CFEE31" w14:textId="78F415FA" w:rsidR="008B55D4" w:rsidRPr="005F2805" w:rsidRDefault="008B55D4" w:rsidP="00905140">
      <w:pPr>
        <w:numPr>
          <w:ilvl w:val="0"/>
          <w:numId w:val="107"/>
        </w:numPr>
        <w:spacing w:after="120"/>
        <w:jc w:val="both"/>
        <w:rPr>
          <w:rFonts w:ascii="Arial" w:hAnsi="Arial" w:cs="Arial"/>
        </w:rPr>
      </w:pPr>
      <w:r w:rsidRPr="005F2805">
        <w:rPr>
          <w:rFonts w:ascii="Arial" w:hAnsi="Arial" w:cs="Arial"/>
        </w:rPr>
        <w:t xml:space="preserve">przeprowadzi szkolenia objęte Umową, które będą obejmowały zasady postępowania z Urządzeniem, minimalizujące zużycie energii elektrycznej, wody oraz generowanie odpadów; </w:t>
      </w:r>
    </w:p>
    <w:p w14:paraId="71F17DFA" w14:textId="77777777" w:rsidR="008B55D4" w:rsidRPr="005F2805" w:rsidRDefault="008B55D4" w:rsidP="00905140">
      <w:pPr>
        <w:numPr>
          <w:ilvl w:val="0"/>
          <w:numId w:val="107"/>
        </w:numPr>
        <w:spacing w:after="120"/>
        <w:jc w:val="both"/>
        <w:rPr>
          <w:rFonts w:ascii="Arial" w:hAnsi="Arial" w:cs="Arial"/>
        </w:rPr>
      </w:pPr>
      <w:r w:rsidRPr="005F2805">
        <w:rPr>
          <w:rFonts w:ascii="Arial" w:hAnsi="Arial" w:cs="Arial"/>
        </w:rPr>
        <w:t xml:space="preserve">Urządzenie objęte Dostawą spełnia wymogi dotyczące efektywnego wykorzystania zasobów, ograniczenia emisji zanieczyszczeń oraz minimalizacji negatywnego wpływu </w:t>
      </w:r>
      <w:r w:rsidRPr="005F2805">
        <w:rPr>
          <w:rFonts w:ascii="Arial" w:hAnsi="Arial" w:cs="Arial"/>
        </w:rPr>
        <w:lastRenderedPageBreak/>
        <w:t>na środowisko w całym cyklu jego życia. W związku z powyższym, Wykonawca potwierdza, że Urządzenie spełnia następujące wymogi środowiskowe:</w:t>
      </w:r>
    </w:p>
    <w:p w14:paraId="587AD827" w14:textId="77777777" w:rsidR="008B55D4" w:rsidRPr="005F2805" w:rsidRDefault="008B55D4" w:rsidP="00905140">
      <w:pPr>
        <w:numPr>
          <w:ilvl w:val="0"/>
          <w:numId w:val="109"/>
        </w:numPr>
        <w:spacing w:after="120"/>
        <w:ind w:left="709"/>
        <w:jc w:val="both"/>
        <w:rPr>
          <w:rFonts w:ascii="Arial" w:hAnsi="Arial" w:cs="Arial"/>
        </w:rPr>
      </w:pPr>
      <w:r w:rsidRPr="005F2805">
        <w:rPr>
          <w:rFonts w:ascii="Arial" w:hAnsi="Arial" w:cs="Arial"/>
        </w:rPr>
        <w:t>jest wykonane z materiałów, które nadają się do recyklingu lub pochodzą z recyklingu w jak największym stopniu,</w:t>
      </w:r>
    </w:p>
    <w:p w14:paraId="7BC34594" w14:textId="77777777" w:rsidR="008B55D4" w:rsidRPr="005F2805" w:rsidRDefault="008B55D4" w:rsidP="00905140">
      <w:pPr>
        <w:numPr>
          <w:ilvl w:val="0"/>
          <w:numId w:val="109"/>
        </w:numPr>
        <w:spacing w:after="120"/>
        <w:ind w:left="709"/>
        <w:jc w:val="both"/>
        <w:rPr>
          <w:rFonts w:ascii="Arial" w:hAnsi="Arial" w:cs="Arial"/>
        </w:rPr>
      </w:pPr>
      <w:r w:rsidRPr="005F2805">
        <w:rPr>
          <w:rFonts w:ascii="Arial" w:hAnsi="Arial" w:cs="Arial"/>
        </w:rPr>
        <w:t>nie zawiera substancji uznanych za szczególnie niebezpieczne (SVHC) w rozumieniu rozporządzenia REACH (WE) nr 1907/2006,</w:t>
      </w:r>
    </w:p>
    <w:p w14:paraId="0D5130CF" w14:textId="77777777" w:rsidR="008B55D4" w:rsidRPr="005F2805" w:rsidRDefault="008B55D4" w:rsidP="00905140">
      <w:pPr>
        <w:numPr>
          <w:ilvl w:val="0"/>
          <w:numId w:val="109"/>
        </w:numPr>
        <w:spacing w:after="120"/>
        <w:ind w:left="709"/>
        <w:jc w:val="both"/>
        <w:rPr>
          <w:rFonts w:ascii="Arial" w:hAnsi="Arial" w:cs="Arial"/>
        </w:rPr>
      </w:pPr>
      <w:r w:rsidRPr="005F2805">
        <w:rPr>
          <w:rFonts w:ascii="Arial" w:hAnsi="Arial" w:cs="Arial"/>
        </w:rPr>
        <w:t>posiada energooszczędne systemy obsługi, które ograniczają zużycie energii elektrycznej (jeśli zapewni to jakość badań laboratoryjnych) - o ile dotyczy,</w:t>
      </w:r>
    </w:p>
    <w:p w14:paraId="7ECA3A5B" w14:textId="77777777" w:rsidR="008B55D4" w:rsidRPr="005F2805" w:rsidRDefault="008B55D4" w:rsidP="00905140">
      <w:pPr>
        <w:numPr>
          <w:ilvl w:val="0"/>
          <w:numId w:val="109"/>
        </w:numPr>
        <w:spacing w:after="120"/>
        <w:ind w:left="709"/>
        <w:jc w:val="both"/>
        <w:rPr>
          <w:rFonts w:ascii="Arial" w:hAnsi="Arial" w:cs="Arial"/>
        </w:rPr>
      </w:pPr>
      <w:r w:rsidRPr="005F2805">
        <w:rPr>
          <w:rFonts w:ascii="Arial" w:hAnsi="Arial" w:cs="Arial"/>
        </w:rPr>
        <w:t>jest pakowane w sposób minimalizujący odpady, przy użyciu materiałów biodegradowalnych lub nadających się do ponownego przetworzenia.</w:t>
      </w:r>
    </w:p>
    <w:p w14:paraId="2F2DA800" w14:textId="77777777" w:rsidR="008B55D4" w:rsidRPr="005F2805" w:rsidRDefault="008B55D4" w:rsidP="00905140">
      <w:pPr>
        <w:numPr>
          <w:ilvl w:val="0"/>
          <w:numId w:val="107"/>
        </w:numPr>
        <w:spacing w:after="120"/>
        <w:jc w:val="both"/>
        <w:rPr>
          <w:rFonts w:ascii="Arial" w:hAnsi="Arial" w:cs="Arial"/>
        </w:rPr>
      </w:pPr>
      <w:r w:rsidRPr="005F2805">
        <w:rPr>
          <w:rFonts w:ascii="Arial" w:hAnsi="Arial" w:cs="Arial"/>
        </w:rPr>
        <w:t>wraz z Dostawą, zobowiązuje się dostarczyć dokumentację potwierdzającą spełnienie wymagań określonych w pkt 5, w szczególności poprzez złożenie informacji i dokumentów, jak niżej:</w:t>
      </w:r>
    </w:p>
    <w:p w14:paraId="0592D40E" w14:textId="77777777" w:rsidR="008B55D4" w:rsidRPr="005F2805" w:rsidRDefault="008B55D4" w:rsidP="00905140">
      <w:pPr>
        <w:numPr>
          <w:ilvl w:val="0"/>
          <w:numId w:val="110"/>
        </w:numPr>
        <w:spacing w:after="120"/>
        <w:ind w:left="709" w:hanging="283"/>
        <w:jc w:val="both"/>
        <w:rPr>
          <w:rFonts w:ascii="Arial" w:hAnsi="Arial" w:cs="Arial"/>
        </w:rPr>
      </w:pPr>
      <w:r w:rsidRPr="005F2805">
        <w:rPr>
          <w:rFonts w:ascii="Arial" w:hAnsi="Arial" w:cs="Arial"/>
        </w:rPr>
        <w:t>deklaracji zgodności z normami środowiskowymi i unijnymi oraz krajowymi regulacjami dotyczącymi zrównoważonego rozwoju - o ile dotyczy,</w:t>
      </w:r>
    </w:p>
    <w:p w14:paraId="6CDDDE92" w14:textId="77777777" w:rsidR="008B55D4" w:rsidRPr="005F2805" w:rsidRDefault="008B55D4" w:rsidP="00905140">
      <w:pPr>
        <w:numPr>
          <w:ilvl w:val="0"/>
          <w:numId w:val="110"/>
        </w:numPr>
        <w:spacing w:after="120"/>
        <w:ind w:firstLine="66"/>
        <w:jc w:val="both"/>
        <w:rPr>
          <w:rFonts w:ascii="Arial" w:hAnsi="Arial" w:cs="Arial"/>
        </w:rPr>
      </w:pPr>
      <w:r w:rsidRPr="005F2805">
        <w:rPr>
          <w:rFonts w:ascii="Arial" w:hAnsi="Arial" w:cs="Arial"/>
        </w:rPr>
        <w:t>informacji o śladzie węglowym produktu (jeżeli jest dostępna).</w:t>
      </w:r>
    </w:p>
    <w:p w14:paraId="16B07DCE" w14:textId="77777777" w:rsidR="008B55D4" w:rsidRPr="005F2805" w:rsidRDefault="008B55D4" w:rsidP="0053316F">
      <w:pPr>
        <w:spacing w:after="120"/>
        <w:jc w:val="both"/>
        <w:rPr>
          <w:rFonts w:ascii="Arial" w:eastAsia="Calibri" w:hAnsi="Arial" w:cs="Arial"/>
        </w:rPr>
      </w:pPr>
    </w:p>
    <w:p w14:paraId="0BD6F792" w14:textId="77777777" w:rsidR="008B55D4" w:rsidRPr="005F2805" w:rsidRDefault="008B55D4" w:rsidP="0053316F">
      <w:pPr>
        <w:spacing w:after="120"/>
        <w:jc w:val="both"/>
        <w:rPr>
          <w:rFonts w:ascii="Arial" w:eastAsia="Calibri" w:hAnsi="Arial" w:cs="Arial"/>
        </w:rPr>
      </w:pPr>
    </w:p>
    <w:p w14:paraId="50E44433" w14:textId="77777777" w:rsidR="008B55D4" w:rsidRPr="005F2805" w:rsidRDefault="008B55D4" w:rsidP="0053316F">
      <w:pPr>
        <w:spacing w:after="120"/>
        <w:jc w:val="both"/>
        <w:rPr>
          <w:rFonts w:ascii="Arial" w:eastAsia="Calibri" w:hAnsi="Arial" w:cs="Arial"/>
        </w:rPr>
      </w:pPr>
    </w:p>
    <w:p w14:paraId="60194027" w14:textId="17A06830" w:rsidR="008B55D4" w:rsidRPr="005F2805" w:rsidRDefault="008B55D4" w:rsidP="0053316F">
      <w:pPr>
        <w:spacing w:after="120"/>
        <w:jc w:val="both"/>
        <w:rPr>
          <w:rFonts w:ascii="Arial" w:eastAsia="Calibri" w:hAnsi="Arial" w:cs="Arial"/>
        </w:rPr>
      </w:pPr>
    </w:p>
    <w:p w14:paraId="7FC9A87D" w14:textId="7651C64F" w:rsidR="00DF47CD" w:rsidRPr="005F2805" w:rsidRDefault="00DF47CD" w:rsidP="0053316F">
      <w:pPr>
        <w:spacing w:after="120"/>
        <w:jc w:val="both"/>
        <w:rPr>
          <w:rFonts w:ascii="Arial" w:eastAsia="Calibri" w:hAnsi="Arial" w:cs="Arial"/>
        </w:rPr>
      </w:pPr>
    </w:p>
    <w:p w14:paraId="3A31AB20" w14:textId="1E7ED028" w:rsidR="00DF47CD" w:rsidRPr="005F2805" w:rsidRDefault="00DF47CD" w:rsidP="0053316F">
      <w:pPr>
        <w:spacing w:after="120"/>
        <w:jc w:val="both"/>
        <w:rPr>
          <w:rFonts w:ascii="Arial" w:eastAsia="Calibri" w:hAnsi="Arial" w:cs="Arial"/>
        </w:rPr>
      </w:pPr>
    </w:p>
    <w:p w14:paraId="020446BB" w14:textId="791A303F" w:rsidR="00DF47CD" w:rsidRPr="005F2805" w:rsidRDefault="00DF47CD" w:rsidP="0053316F">
      <w:pPr>
        <w:spacing w:after="120"/>
        <w:jc w:val="both"/>
        <w:rPr>
          <w:rFonts w:ascii="Arial" w:eastAsia="Calibri" w:hAnsi="Arial" w:cs="Arial"/>
        </w:rPr>
      </w:pPr>
    </w:p>
    <w:p w14:paraId="7CB9E98E" w14:textId="0341E97F" w:rsidR="00DF47CD" w:rsidRPr="005F2805" w:rsidRDefault="00DF47CD" w:rsidP="0053316F">
      <w:pPr>
        <w:spacing w:after="120"/>
        <w:jc w:val="both"/>
        <w:rPr>
          <w:rFonts w:ascii="Arial" w:eastAsia="Calibri" w:hAnsi="Arial" w:cs="Arial"/>
        </w:rPr>
      </w:pPr>
    </w:p>
    <w:p w14:paraId="671B6384" w14:textId="20C5A9E1" w:rsidR="00DF47CD" w:rsidRPr="005F2805" w:rsidRDefault="00DF47CD" w:rsidP="0053316F">
      <w:pPr>
        <w:spacing w:after="120"/>
        <w:jc w:val="both"/>
        <w:rPr>
          <w:rFonts w:ascii="Arial" w:eastAsia="Calibri" w:hAnsi="Arial" w:cs="Arial"/>
        </w:rPr>
      </w:pPr>
    </w:p>
    <w:p w14:paraId="5A12D7EE" w14:textId="77777777" w:rsidR="00DF47CD" w:rsidRPr="005F2805" w:rsidRDefault="00DF47CD" w:rsidP="0053316F">
      <w:pPr>
        <w:spacing w:after="120"/>
        <w:jc w:val="both"/>
        <w:rPr>
          <w:rFonts w:ascii="Arial" w:eastAsia="Calibri" w:hAnsi="Arial" w:cs="Arial"/>
        </w:rPr>
      </w:pPr>
    </w:p>
    <w:p w14:paraId="43BEFA06" w14:textId="77777777" w:rsidR="008B55D4" w:rsidRPr="005F2805" w:rsidRDefault="008B55D4" w:rsidP="0053316F">
      <w:pPr>
        <w:spacing w:after="120"/>
        <w:jc w:val="both"/>
        <w:rPr>
          <w:rFonts w:ascii="Arial" w:eastAsia="Calibri" w:hAnsi="Arial" w:cs="Arial"/>
        </w:rPr>
      </w:pPr>
    </w:p>
    <w:p w14:paraId="108A9A90" w14:textId="6F474A02" w:rsidR="008B55D4" w:rsidRPr="005F2805" w:rsidRDefault="006D2BFE" w:rsidP="0053316F">
      <w:pPr>
        <w:widowControl w:val="0"/>
        <w:jc w:val="both"/>
        <w:rPr>
          <w:rFonts w:ascii="Arial" w:hAnsi="Arial" w:cs="Arial"/>
          <w:b/>
          <w:bCs/>
          <w:i/>
        </w:rPr>
      </w:pPr>
      <w:r w:rsidRPr="005F2805">
        <w:rPr>
          <w:rFonts w:ascii="Arial" w:eastAsia="Calibri" w:hAnsi="Arial" w:cs="Arial"/>
          <w:i/>
          <w:lang w:eastAsia="pl-PL"/>
        </w:rPr>
        <w:t>*</w:t>
      </w:r>
      <w:r w:rsidRPr="005F2805">
        <w:rPr>
          <w:rFonts w:ascii="Arial" w:hAnsi="Arial" w:cs="Arial"/>
          <w:b/>
          <w:i/>
        </w:rPr>
        <w:t>Dokument</w:t>
      </w:r>
      <w:r w:rsidRPr="005F2805">
        <w:rPr>
          <w:rFonts w:ascii="Arial" w:eastAsia="Calibri" w:hAnsi="Arial" w:cs="Arial"/>
          <w:b/>
          <w:i/>
          <w:lang w:eastAsia="pl-PL"/>
        </w:rPr>
        <w:t xml:space="preserve"> winien być podpisany</w:t>
      </w:r>
      <w:r w:rsidRPr="005F2805">
        <w:rPr>
          <w:rFonts w:ascii="Arial" w:eastAsia="Calibri" w:hAnsi="Arial" w:cs="Arial"/>
          <w:i/>
          <w:lang w:eastAsia="pl-PL"/>
        </w:rPr>
        <w:t xml:space="preserve"> (opatrzony) kwalifikowanym podpisem elektronicznym przez osobę (osoby) upoważnione do reprezentowania Wykonawcy lub Wykonawców wspólnie ubiegającego się o zamówienie.</w:t>
      </w:r>
    </w:p>
    <w:sectPr w:rsidR="008B55D4" w:rsidRPr="005F2805" w:rsidSect="008D0659">
      <w:headerReference w:type="default" r:id="rId18"/>
      <w:footerReference w:type="default" r:id="rId19"/>
      <w:footnotePr>
        <w:numRestart w:val="eachPage"/>
      </w:footnotePr>
      <w:pgSz w:w="11906" w:h="16838"/>
      <w:pgMar w:top="1417" w:right="1417" w:bottom="1417" w:left="1417" w:header="709" w:footer="29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426BC" w14:textId="77777777" w:rsidR="002C7800" w:rsidRDefault="002C7800">
      <w:pPr>
        <w:spacing w:after="0" w:line="240" w:lineRule="auto"/>
      </w:pPr>
      <w:r>
        <w:separator/>
      </w:r>
    </w:p>
  </w:endnote>
  <w:endnote w:type="continuationSeparator" w:id="0">
    <w:p w14:paraId="4FE91C8D" w14:textId="77777777" w:rsidR="002C7800" w:rsidRDefault="002C7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5" w:usb1="08070000" w:usb2="00000010" w:usb3="00000000" w:csb0="00020002"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8AE53" w14:textId="74BE02F7" w:rsidR="00951068" w:rsidRDefault="00951068" w:rsidP="002815E8">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C9AD" w14:textId="77777777" w:rsidR="002C7800" w:rsidRDefault="002C7800">
      <w:pPr>
        <w:spacing w:after="0" w:line="240" w:lineRule="auto"/>
      </w:pPr>
      <w:r>
        <w:separator/>
      </w:r>
    </w:p>
  </w:footnote>
  <w:footnote w:type="continuationSeparator" w:id="0">
    <w:p w14:paraId="1AF6D7DB" w14:textId="77777777" w:rsidR="002C7800" w:rsidRDefault="002C7800">
      <w:pPr>
        <w:spacing w:after="0" w:line="240" w:lineRule="auto"/>
      </w:pPr>
      <w:r>
        <w:continuationSeparator/>
      </w:r>
    </w:p>
  </w:footnote>
  <w:footnote w:id="1">
    <w:p w14:paraId="2011B451" w14:textId="77777777" w:rsidR="00951068" w:rsidRPr="00AD1DA0" w:rsidRDefault="00951068" w:rsidP="00E84CBC">
      <w:pPr>
        <w:pStyle w:val="Tekstprzypisudolnego"/>
        <w:rPr>
          <w:rFonts w:ascii="Arial" w:hAnsi="Arial" w:cs="Arial"/>
        </w:rPr>
      </w:pPr>
      <w:r w:rsidRPr="00AD1DA0">
        <w:rPr>
          <w:rStyle w:val="Odwoanieprzypisudolnego"/>
          <w:rFonts w:ascii="Arial" w:hAnsi="Arial" w:cs="Arial"/>
          <w:sz w:val="18"/>
        </w:rPr>
        <w:footnoteRef/>
      </w:r>
      <w:r w:rsidRPr="00AD1DA0">
        <w:rPr>
          <w:rFonts w:ascii="Arial" w:hAnsi="Arial" w:cs="Arial"/>
          <w:sz w:val="18"/>
        </w:rPr>
        <w:t xml:space="preserve"> art. 118</w:t>
      </w:r>
    </w:p>
  </w:footnote>
  <w:footnote w:id="2">
    <w:p w14:paraId="570AFCF4" w14:textId="70CD7C97" w:rsidR="00951068" w:rsidRDefault="00951068" w:rsidP="00253A2B">
      <w:pPr>
        <w:pStyle w:val="Tekstprzypisudolnego1"/>
        <w:ind w:left="284" w:hanging="284"/>
        <w:rPr>
          <w:rFonts w:ascii="Arial" w:hAnsi="Arial" w:cs="Arial"/>
          <w:sz w:val="16"/>
          <w:szCs w:val="16"/>
        </w:rPr>
      </w:pPr>
      <w:r w:rsidRPr="00AE59C9">
        <w:rPr>
          <w:rStyle w:val="Znakiprzypiswdolnych"/>
          <w:vertAlign w:val="superscript"/>
        </w:rPr>
        <w:footnoteRef/>
      </w:r>
      <w:r>
        <w:rPr>
          <w:rFonts w:ascii="Arial" w:hAnsi="Arial" w:cs="Arial"/>
          <w:sz w:val="16"/>
          <w:szCs w:val="16"/>
        </w:rPr>
        <w:t xml:space="preserve"> </w:t>
      </w:r>
      <w:r>
        <w:rPr>
          <w:rFonts w:ascii="Arial" w:hAnsi="Arial" w:cs="Arial"/>
          <w:sz w:val="16"/>
          <w:szCs w:val="16"/>
        </w:rPr>
        <w:tab/>
        <w:t xml:space="preserve">Rozporządzenie Rady Ministrów z dnia 21 maja 2024 r. </w:t>
      </w:r>
      <w:r>
        <w:rPr>
          <w:rFonts w:ascii="Arial" w:hAnsi="Arial" w:cs="Arial"/>
          <w:i/>
          <w:sz w:val="16"/>
          <w:szCs w:val="16"/>
        </w:rPr>
        <w:t xml:space="preserve">w sprawie Krajowych Ram Interoperacyjności, minimalnych wymagań dla rejestrów publicznych i wymiany informacji w postaci elektronicznej oraz minimalnych wymagań dla systemów teleinformatycznych (tekst </w:t>
      </w:r>
      <w:r w:rsidRPr="00887D79">
        <w:rPr>
          <w:rFonts w:ascii="Arial" w:hAnsi="Arial" w:cs="Arial"/>
          <w:i/>
          <w:sz w:val="16"/>
          <w:szCs w:val="16"/>
        </w:rPr>
        <w:t xml:space="preserve">jednolity </w:t>
      </w:r>
      <w:r w:rsidRPr="00B21EFA">
        <w:rPr>
          <w:rFonts w:ascii="Arial" w:hAnsi="Arial" w:cs="Arial"/>
          <w:i/>
          <w:sz w:val="16"/>
          <w:szCs w:val="16"/>
        </w:rPr>
        <w:t>Dz.U. 2024 poz. 773</w:t>
      </w:r>
      <w:r>
        <w:rPr>
          <w:rFonts w:ascii="Arial" w:hAnsi="Arial" w:cs="Arial"/>
          <w:i/>
          <w:sz w:val="16"/>
          <w:szCs w:val="16"/>
        </w:rPr>
        <w:t>)</w:t>
      </w:r>
    </w:p>
  </w:footnote>
  <w:footnote w:id="3">
    <w:p w14:paraId="5B97071D" w14:textId="46FC0B6F" w:rsidR="00951068" w:rsidRDefault="00951068" w:rsidP="00253A2B">
      <w:pPr>
        <w:pStyle w:val="Tekstprzypisudolnego1"/>
        <w:ind w:left="284" w:hanging="284"/>
        <w:rPr>
          <w:rFonts w:ascii="Arial" w:hAnsi="Arial" w:cs="Arial"/>
          <w:sz w:val="16"/>
          <w:szCs w:val="16"/>
        </w:rPr>
      </w:pPr>
      <w:r w:rsidRPr="00AE59C9">
        <w:rPr>
          <w:rStyle w:val="Znakiprzypiswdolnych"/>
          <w:vertAlign w:val="superscript"/>
        </w:rPr>
        <w:footnoteRef/>
      </w:r>
      <w:r w:rsidRPr="00AE59C9">
        <w:rPr>
          <w:rFonts w:ascii="Arial" w:hAnsi="Arial" w:cs="Arial"/>
          <w:sz w:val="16"/>
          <w:szCs w:val="16"/>
          <w:vertAlign w:val="superscript"/>
        </w:rPr>
        <w:t xml:space="preserve"> </w:t>
      </w:r>
      <w:r>
        <w:rPr>
          <w:rFonts w:ascii="Arial" w:hAnsi="Arial" w:cs="Arial"/>
          <w:sz w:val="16"/>
          <w:szCs w:val="16"/>
        </w:rPr>
        <w:tab/>
        <w:t xml:space="preserve">Rozporządzenie Rady Ministrów z dnia 21 maja 2024 r. </w:t>
      </w:r>
      <w:r>
        <w:rPr>
          <w:rFonts w:ascii="Arial" w:hAnsi="Arial" w:cs="Arial"/>
          <w:i/>
          <w:sz w:val="16"/>
          <w:szCs w:val="16"/>
        </w:rPr>
        <w:t>w sprawie Krajowych Ram Interoperacyjności, minimalnych wymagań dla rejestrów publicznych i wymiany informacji w postaci elektronicznej oraz minimalnych wymagań dla systemów teleinformatycznych (tekst</w:t>
      </w:r>
      <w:r w:rsidRPr="00B21EFA">
        <w:rPr>
          <w:rFonts w:ascii="Arial" w:hAnsi="Arial" w:cs="Arial"/>
          <w:i/>
          <w:sz w:val="16"/>
          <w:szCs w:val="16"/>
        </w:rPr>
        <w:t xml:space="preserve"> jednolity Dz.U. 2024 poz. 773</w:t>
      </w:r>
      <w:r>
        <w:rPr>
          <w:rFonts w:ascii="Arial" w:hAnsi="Arial" w:cs="Arial"/>
          <w:i/>
          <w:sz w:val="16"/>
          <w:szCs w:val="16"/>
        </w:rPr>
        <w:t>)</w:t>
      </w:r>
    </w:p>
  </w:footnote>
  <w:footnote w:id="4">
    <w:p w14:paraId="7B6BE819" w14:textId="77777777" w:rsidR="00951068" w:rsidRDefault="00951068" w:rsidP="00164CCA">
      <w:pPr>
        <w:rPr>
          <w:sz w:val="18"/>
          <w:szCs w:val="18"/>
        </w:rPr>
      </w:pPr>
      <w:r w:rsidRPr="00AE59C9">
        <w:rPr>
          <w:rStyle w:val="Znakiprzypiswdolnych"/>
          <w:vertAlign w:val="superscript"/>
        </w:rPr>
        <w:footnoteRef/>
      </w:r>
      <w:r>
        <w:rPr>
          <w:sz w:val="18"/>
          <w:szCs w:val="18"/>
        </w:rPr>
        <w:t xml:space="preserve"> W przypadku Wykonawców wspólnie ubiegających się o udzielenie zamówienia należy wpisać wszystkich Wykonawców. </w:t>
      </w:r>
    </w:p>
    <w:p w14:paraId="75B408C8" w14:textId="77777777" w:rsidR="00951068" w:rsidRDefault="00951068" w:rsidP="00164CCA">
      <w:pPr>
        <w:jc w:val="center"/>
      </w:pPr>
    </w:p>
  </w:footnote>
  <w:footnote w:id="5">
    <w:p w14:paraId="16C1CAAF" w14:textId="77777777" w:rsidR="00951068" w:rsidRDefault="00951068" w:rsidP="00164CCA">
      <w:pPr>
        <w:pStyle w:val="Tekstprzypisudolnego1"/>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 w:id="6">
    <w:p w14:paraId="6AD0E638" w14:textId="77777777" w:rsidR="00951068" w:rsidRPr="009F007F" w:rsidRDefault="00951068" w:rsidP="00074B92">
      <w:pPr>
        <w:pStyle w:val="Tekstprzypisudolnego"/>
      </w:pPr>
      <w:r w:rsidRPr="009F007F">
        <w:rPr>
          <w:rStyle w:val="Odwoanieprzypisudolnego"/>
          <w:sz w:val="18"/>
        </w:rPr>
        <w:footnoteRef/>
      </w:r>
      <w:r w:rsidRPr="009F007F">
        <w:rPr>
          <w:sz w:val="18"/>
        </w:rPr>
        <w:t xml:space="preserve"> Dane</w:t>
      </w:r>
      <w:r w:rsidRPr="009F007F">
        <w:rPr>
          <w:spacing w:val="-4"/>
          <w:sz w:val="18"/>
        </w:rPr>
        <w:t xml:space="preserve"> </w:t>
      </w:r>
      <w:r w:rsidRPr="009F007F">
        <w:rPr>
          <w:sz w:val="18"/>
        </w:rPr>
        <w:t>zostaną</w:t>
      </w:r>
      <w:r w:rsidRPr="009F007F">
        <w:rPr>
          <w:spacing w:val="-5"/>
          <w:sz w:val="18"/>
        </w:rPr>
        <w:t xml:space="preserve"> </w:t>
      </w:r>
      <w:r w:rsidRPr="009F007F">
        <w:rPr>
          <w:sz w:val="18"/>
        </w:rPr>
        <w:t>odpowiednio</w:t>
      </w:r>
      <w:r w:rsidRPr="009F007F">
        <w:rPr>
          <w:spacing w:val="-2"/>
          <w:sz w:val="18"/>
        </w:rPr>
        <w:t xml:space="preserve"> </w:t>
      </w:r>
      <w:r w:rsidRPr="009F007F">
        <w:rPr>
          <w:sz w:val="18"/>
        </w:rPr>
        <w:t>dostosowane</w:t>
      </w:r>
      <w:r w:rsidRPr="009F007F">
        <w:rPr>
          <w:spacing w:val="-4"/>
          <w:sz w:val="18"/>
        </w:rPr>
        <w:t xml:space="preserve"> </w:t>
      </w:r>
      <w:r w:rsidRPr="009F007F">
        <w:rPr>
          <w:sz w:val="18"/>
        </w:rPr>
        <w:t>i</w:t>
      </w:r>
      <w:r w:rsidRPr="009F007F">
        <w:rPr>
          <w:spacing w:val="-5"/>
          <w:sz w:val="18"/>
        </w:rPr>
        <w:t xml:space="preserve"> </w:t>
      </w:r>
      <w:r w:rsidRPr="009F007F">
        <w:rPr>
          <w:sz w:val="18"/>
        </w:rPr>
        <w:t>uzupełnione</w:t>
      </w:r>
      <w:r w:rsidRPr="009F007F">
        <w:rPr>
          <w:spacing w:val="-4"/>
          <w:sz w:val="18"/>
        </w:rPr>
        <w:t xml:space="preserve"> </w:t>
      </w:r>
      <w:r w:rsidRPr="009F007F">
        <w:rPr>
          <w:sz w:val="18"/>
        </w:rPr>
        <w:t>po</w:t>
      </w:r>
      <w:r w:rsidRPr="009F007F">
        <w:rPr>
          <w:spacing w:val="-4"/>
          <w:sz w:val="18"/>
        </w:rPr>
        <w:t xml:space="preserve"> </w:t>
      </w:r>
      <w:r w:rsidRPr="009F007F">
        <w:rPr>
          <w:sz w:val="18"/>
        </w:rPr>
        <w:t>wyborze</w:t>
      </w:r>
      <w:r w:rsidRPr="009F007F">
        <w:rPr>
          <w:spacing w:val="1"/>
          <w:sz w:val="18"/>
        </w:rPr>
        <w:t xml:space="preserve"> </w:t>
      </w:r>
      <w:r w:rsidRPr="009F007F">
        <w:rPr>
          <w:sz w:val="18"/>
        </w:rPr>
        <w:t>Wykonawcy</w:t>
      </w:r>
      <w:r w:rsidRPr="009F007F">
        <w:rPr>
          <w:spacing w:val="-4"/>
          <w:sz w:val="18"/>
        </w:rPr>
        <w:t xml:space="preserve"> </w:t>
      </w:r>
      <w:r w:rsidRPr="009F007F">
        <w:rPr>
          <w:sz w:val="18"/>
        </w:rPr>
        <w:t>zgodnie</w:t>
      </w:r>
      <w:r w:rsidRPr="009F007F">
        <w:rPr>
          <w:spacing w:val="-4"/>
          <w:sz w:val="18"/>
        </w:rPr>
        <w:t xml:space="preserve"> </w:t>
      </w:r>
      <w:r w:rsidRPr="009F007F">
        <w:rPr>
          <w:sz w:val="18"/>
        </w:rPr>
        <w:t>z</w:t>
      </w:r>
      <w:r w:rsidRPr="009F007F">
        <w:rPr>
          <w:spacing w:val="-2"/>
          <w:sz w:val="18"/>
        </w:rPr>
        <w:t xml:space="preserve"> ofertą</w:t>
      </w:r>
    </w:p>
  </w:footnote>
  <w:footnote w:id="7">
    <w:p w14:paraId="6B1CE4AF" w14:textId="77777777" w:rsidR="00951068" w:rsidRPr="007E55AE" w:rsidRDefault="00951068" w:rsidP="00074B92">
      <w:pPr>
        <w:pStyle w:val="Tekstprzypisudolnego"/>
        <w:rPr>
          <w:sz w:val="18"/>
          <w:szCs w:val="18"/>
        </w:rPr>
      </w:pPr>
      <w:r w:rsidRPr="007E55AE">
        <w:rPr>
          <w:rStyle w:val="Odwoanieprzypisudolnego"/>
          <w:sz w:val="18"/>
          <w:szCs w:val="18"/>
        </w:rPr>
        <w:footnoteRef/>
      </w:r>
      <w:r w:rsidRPr="007E55AE">
        <w:rPr>
          <w:sz w:val="18"/>
          <w:szCs w:val="18"/>
        </w:rPr>
        <w:t xml:space="preserve"> Zapisy 13-28 lub 13-17 zostaną dostosowane przed podpisanie Umowy zgodnie z oświadczeniem Wykonawcy, w zależności od tego czy jest objęty obowiązkiem stosowania KSeF.</w:t>
      </w:r>
    </w:p>
  </w:footnote>
  <w:footnote w:id="8">
    <w:p w14:paraId="4E7DEE9B" w14:textId="77777777" w:rsidR="00951068" w:rsidRDefault="00951068" w:rsidP="00074B92">
      <w:pPr>
        <w:pStyle w:val="Tekstprzypisudolnego"/>
      </w:pPr>
      <w:r w:rsidRPr="007E55AE">
        <w:rPr>
          <w:rStyle w:val="Odwoanieprzypisudolnego"/>
          <w:sz w:val="18"/>
          <w:szCs w:val="18"/>
        </w:rPr>
        <w:footnoteRef/>
      </w:r>
      <w:r w:rsidRPr="007E55AE">
        <w:rPr>
          <w:sz w:val="18"/>
          <w:szCs w:val="18"/>
        </w:rPr>
        <w:t xml:space="preserve"> Długość trwania okresu gwarancji zostanie uzupełniona zgodnie z ofertą Wykonawcy.</w:t>
      </w:r>
    </w:p>
  </w:footnote>
  <w:footnote w:id="9">
    <w:p w14:paraId="503792D7" w14:textId="77777777" w:rsidR="00951068" w:rsidRDefault="00951068" w:rsidP="00074B92">
      <w:pPr>
        <w:pStyle w:val="Tekstprzypisudolnego"/>
      </w:pPr>
      <w:r>
        <w:rPr>
          <w:rStyle w:val="Odwoanieprzypisudolnego"/>
        </w:rPr>
        <w:footnoteRef/>
      </w:r>
      <w:r>
        <w:t xml:space="preserve"> </w:t>
      </w:r>
      <w:r w:rsidRPr="00D06308">
        <w:rPr>
          <w:rFonts w:ascii="Times New Roman" w:hAnsi="Times New Roman"/>
        </w:rPr>
        <w:t>W</w:t>
      </w:r>
      <w:r w:rsidRPr="00D06308">
        <w:rPr>
          <w:rFonts w:ascii="Times New Roman" w:hAnsi="Times New Roman"/>
          <w:spacing w:val="-4"/>
        </w:rPr>
        <w:t xml:space="preserve"> </w:t>
      </w:r>
      <w:r w:rsidRPr="00D06308">
        <w:rPr>
          <w:rFonts w:ascii="Times New Roman" w:hAnsi="Times New Roman"/>
        </w:rPr>
        <w:t>zależności</w:t>
      </w:r>
      <w:r w:rsidRPr="00D06308">
        <w:rPr>
          <w:rFonts w:ascii="Times New Roman" w:hAnsi="Times New Roman"/>
          <w:spacing w:val="-5"/>
        </w:rPr>
        <w:t xml:space="preserve"> </w:t>
      </w:r>
      <w:r w:rsidRPr="00D06308">
        <w:rPr>
          <w:rFonts w:ascii="Times New Roman" w:hAnsi="Times New Roman"/>
        </w:rPr>
        <w:t>od</w:t>
      </w:r>
      <w:r w:rsidRPr="00D06308">
        <w:rPr>
          <w:rFonts w:ascii="Times New Roman" w:hAnsi="Times New Roman"/>
          <w:spacing w:val="-2"/>
        </w:rPr>
        <w:t xml:space="preserve"> </w:t>
      </w:r>
      <w:r w:rsidRPr="00D06308">
        <w:rPr>
          <w:rFonts w:ascii="Times New Roman" w:hAnsi="Times New Roman"/>
        </w:rPr>
        <w:t>przyjętej</w:t>
      </w:r>
      <w:r w:rsidRPr="00D06308">
        <w:rPr>
          <w:rFonts w:ascii="Times New Roman" w:hAnsi="Times New Roman"/>
          <w:spacing w:val="-3"/>
        </w:rPr>
        <w:t xml:space="preserve"> </w:t>
      </w:r>
      <w:r w:rsidRPr="00D06308">
        <w:rPr>
          <w:rFonts w:ascii="Times New Roman" w:hAnsi="Times New Roman"/>
        </w:rPr>
        <w:t>formy</w:t>
      </w:r>
      <w:r w:rsidRPr="00D06308">
        <w:rPr>
          <w:rFonts w:ascii="Times New Roman" w:hAnsi="Times New Roman"/>
          <w:spacing w:val="-3"/>
        </w:rPr>
        <w:t xml:space="preserve"> </w:t>
      </w:r>
      <w:r w:rsidRPr="00D06308">
        <w:rPr>
          <w:rFonts w:ascii="Times New Roman" w:hAnsi="Times New Roman"/>
        </w:rPr>
        <w:t>zawarcia</w:t>
      </w:r>
      <w:r w:rsidRPr="00D06308">
        <w:rPr>
          <w:rFonts w:ascii="Times New Roman" w:hAnsi="Times New Roman"/>
          <w:spacing w:val="-4"/>
        </w:rPr>
        <w:t xml:space="preserve"> </w:t>
      </w:r>
      <w:r w:rsidRPr="00D06308">
        <w:rPr>
          <w:rFonts w:ascii="Times New Roman" w:hAnsi="Times New Roman"/>
          <w:spacing w:val="-2"/>
        </w:rPr>
        <w:t>Umowy</w:t>
      </w:r>
    </w:p>
  </w:footnote>
  <w:footnote w:id="10">
    <w:p w14:paraId="7F091679" w14:textId="77777777" w:rsidR="00951068" w:rsidRDefault="00951068" w:rsidP="00074B92">
      <w:pPr>
        <w:pStyle w:val="Tekstprzypisudolnego"/>
      </w:pPr>
      <w:r>
        <w:rPr>
          <w:rStyle w:val="Odwoanieprzypisudolnego"/>
        </w:rPr>
        <w:footnoteRef/>
      </w:r>
      <w:r>
        <w:t xml:space="preserve"> </w:t>
      </w:r>
      <w:r w:rsidRPr="00D06308">
        <w:rPr>
          <w:rFonts w:ascii="Times New Roman" w:hAnsi="Times New Roman"/>
        </w:rPr>
        <w:t>W</w:t>
      </w:r>
      <w:r w:rsidRPr="00D06308">
        <w:rPr>
          <w:rFonts w:ascii="Times New Roman" w:hAnsi="Times New Roman"/>
          <w:spacing w:val="-4"/>
        </w:rPr>
        <w:t xml:space="preserve"> </w:t>
      </w:r>
      <w:r w:rsidRPr="00D06308">
        <w:rPr>
          <w:rFonts w:ascii="Times New Roman" w:hAnsi="Times New Roman"/>
        </w:rPr>
        <w:t>zależności</w:t>
      </w:r>
      <w:r w:rsidRPr="00D06308">
        <w:rPr>
          <w:rFonts w:ascii="Times New Roman" w:hAnsi="Times New Roman"/>
          <w:spacing w:val="-5"/>
        </w:rPr>
        <w:t xml:space="preserve"> </w:t>
      </w:r>
      <w:r w:rsidRPr="00D06308">
        <w:rPr>
          <w:rFonts w:ascii="Times New Roman" w:hAnsi="Times New Roman"/>
        </w:rPr>
        <w:t>od</w:t>
      </w:r>
      <w:r w:rsidRPr="00D06308">
        <w:rPr>
          <w:rFonts w:ascii="Times New Roman" w:hAnsi="Times New Roman"/>
          <w:spacing w:val="-2"/>
        </w:rPr>
        <w:t xml:space="preserve"> </w:t>
      </w:r>
      <w:r w:rsidRPr="00D06308">
        <w:rPr>
          <w:rFonts w:ascii="Times New Roman" w:hAnsi="Times New Roman"/>
        </w:rPr>
        <w:t>przyjętej</w:t>
      </w:r>
      <w:r w:rsidRPr="00D06308">
        <w:rPr>
          <w:rFonts w:ascii="Times New Roman" w:hAnsi="Times New Roman"/>
          <w:spacing w:val="-3"/>
        </w:rPr>
        <w:t xml:space="preserve"> </w:t>
      </w:r>
      <w:r w:rsidRPr="00D06308">
        <w:rPr>
          <w:rFonts w:ascii="Times New Roman" w:hAnsi="Times New Roman"/>
        </w:rPr>
        <w:t>formy</w:t>
      </w:r>
      <w:r w:rsidRPr="00D06308">
        <w:rPr>
          <w:rFonts w:ascii="Times New Roman" w:hAnsi="Times New Roman"/>
          <w:spacing w:val="-3"/>
        </w:rPr>
        <w:t xml:space="preserve"> </w:t>
      </w:r>
      <w:r w:rsidRPr="00D06308">
        <w:rPr>
          <w:rFonts w:ascii="Times New Roman" w:hAnsi="Times New Roman"/>
        </w:rPr>
        <w:t>zawarcia</w:t>
      </w:r>
      <w:r w:rsidRPr="00D06308">
        <w:rPr>
          <w:rFonts w:ascii="Times New Roman" w:hAnsi="Times New Roman"/>
          <w:spacing w:val="-4"/>
        </w:rPr>
        <w:t xml:space="preserve"> </w:t>
      </w:r>
      <w:r w:rsidRPr="00D06308">
        <w:rPr>
          <w:rFonts w:ascii="Times New Roman" w:hAnsi="Times New Roman"/>
          <w:spacing w:val="-2"/>
        </w:rPr>
        <w:t>Umowy</w:t>
      </w:r>
    </w:p>
  </w:footnote>
  <w:footnote w:id="11">
    <w:p w14:paraId="14103B00" w14:textId="77777777" w:rsidR="00951068" w:rsidRPr="00310C58" w:rsidRDefault="00951068" w:rsidP="000C2178">
      <w:pPr>
        <w:pStyle w:val="Tekstprzypisudolnego"/>
        <w:rPr>
          <w:sz w:val="18"/>
          <w:szCs w:val="16"/>
        </w:rPr>
      </w:pPr>
      <w:r w:rsidRPr="00310C58">
        <w:rPr>
          <w:rStyle w:val="Odwoanieprzypisudolnego"/>
          <w:rFonts w:eastAsia="Calibri"/>
          <w:sz w:val="18"/>
        </w:rPr>
        <w:footnoteRef/>
      </w:r>
      <w:r w:rsidRPr="00310C58">
        <w:rPr>
          <w:sz w:val="18"/>
          <w:szCs w:val="16"/>
        </w:rPr>
        <w:t xml:space="preserve"> Należy wskazać nazwę instytucji pełniącej funkcję IZ FEnIKS 2021-2027</w:t>
      </w:r>
    </w:p>
  </w:footnote>
  <w:footnote w:id="12">
    <w:p w14:paraId="4DB4295E" w14:textId="77777777" w:rsidR="00951068" w:rsidRPr="00310C58" w:rsidRDefault="00951068" w:rsidP="000C2178">
      <w:pPr>
        <w:pStyle w:val="Tekstprzypisudolnego"/>
        <w:rPr>
          <w:sz w:val="18"/>
          <w:szCs w:val="16"/>
        </w:rPr>
      </w:pPr>
      <w:r w:rsidRPr="00310C58">
        <w:rPr>
          <w:rStyle w:val="Odwoanieprzypisudolnego"/>
          <w:rFonts w:eastAsia="Calibri"/>
          <w:sz w:val="18"/>
        </w:rPr>
        <w:footnoteRef/>
      </w:r>
      <w:r w:rsidRPr="00310C58">
        <w:rPr>
          <w:sz w:val="18"/>
          <w:szCs w:val="16"/>
        </w:rPr>
        <w:t xml:space="preserve"> </w:t>
      </w:r>
      <w:bookmarkStart w:id="73" w:name="_Hlk116562737"/>
      <w:r w:rsidRPr="00310C58">
        <w:rPr>
          <w:sz w:val="18"/>
          <w:szCs w:val="16"/>
        </w:rPr>
        <w:t>Należy wskazać instytucje będące administratorami, czyli Instytucję Pośredniczącą oraz Instytucję Wdrażającą (jeśli umowę o dofinansowanie zawiera IW, na mocy porozumienia powierzającego to zadanie, zawartego pomiędzy IP a IW)</w:t>
      </w:r>
      <w:bookmarkEnd w:id="73"/>
    </w:p>
  </w:footnote>
  <w:footnote w:id="13">
    <w:p w14:paraId="13A3E819" w14:textId="77777777" w:rsidR="00951068" w:rsidRPr="00310C58" w:rsidRDefault="00951068" w:rsidP="000C2178">
      <w:pPr>
        <w:pStyle w:val="Tekstprzypisudolnego"/>
        <w:ind w:left="142" w:hanging="142"/>
        <w:rPr>
          <w:rStyle w:val="Odwoanieprzypisudolnego"/>
          <w:rFonts w:eastAsia="Calibri"/>
          <w:sz w:val="18"/>
        </w:rPr>
      </w:pPr>
      <w:r w:rsidRPr="00310C58">
        <w:rPr>
          <w:rStyle w:val="Odwoanieprzypisudolnego"/>
          <w:rFonts w:eastAsia="Calibri"/>
          <w:sz w:val="18"/>
        </w:rPr>
        <w:footnoteRef/>
      </w:r>
      <w:r w:rsidRPr="00310C58">
        <w:rPr>
          <w:sz w:val="18"/>
          <w:szCs w:val="16"/>
        </w:rPr>
        <w:t xml:space="preserve"> wskazać nazwę/y priorytetu/priorytetów</w:t>
      </w:r>
      <w:r w:rsidRPr="00310C58">
        <w:rPr>
          <w:i/>
          <w:iCs/>
          <w:sz w:val="18"/>
          <w:szCs w:val="16"/>
        </w:rPr>
        <w:t xml:space="preserve"> </w:t>
      </w:r>
      <w:r w:rsidRPr="00310C58">
        <w:rPr>
          <w:sz w:val="18"/>
          <w:szCs w:val="16"/>
        </w:rPr>
        <w:t>oraz działań (jeśli dotyczy)</w:t>
      </w:r>
    </w:p>
  </w:footnote>
  <w:footnote w:id="14">
    <w:p w14:paraId="120BBE9B" w14:textId="77777777" w:rsidR="00951068" w:rsidRPr="00310C58" w:rsidRDefault="00951068" w:rsidP="000C2178">
      <w:pPr>
        <w:pStyle w:val="Tekstprzypisudolnego"/>
        <w:rPr>
          <w:sz w:val="18"/>
          <w:szCs w:val="16"/>
        </w:rPr>
      </w:pPr>
      <w:r w:rsidRPr="00310C58">
        <w:rPr>
          <w:rStyle w:val="Odwoanieprzypisudolnego"/>
          <w:rFonts w:eastAsia="Calibri"/>
          <w:sz w:val="18"/>
        </w:rPr>
        <w:footnoteRef/>
      </w:r>
      <w:r w:rsidRPr="00310C58">
        <w:rPr>
          <w:sz w:val="18"/>
          <w:szCs w:val="16"/>
        </w:rPr>
        <w:t xml:space="preserve"> Należy wskazać adres siedziby IP / IW</w:t>
      </w:r>
    </w:p>
  </w:footnote>
  <w:footnote w:id="15">
    <w:p w14:paraId="679C0AA3" w14:textId="77777777" w:rsidR="00951068" w:rsidRPr="00310C58" w:rsidRDefault="00951068" w:rsidP="000C2178">
      <w:pPr>
        <w:pStyle w:val="Tekstprzypisudolnego"/>
        <w:ind w:left="142" w:hanging="142"/>
        <w:rPr>
          <w:sz w:val="19"/>
          <w:szCs w:val="17"/>
        </w:rPr>
      </w:pPr>
      <w:r w:rsidRPr="00310C58">
        <w:rPr>
          <w:rStyle w:val="Odwoanieprzypisudolnego"/>
          <w:rFonts w:eastAsia="Calibri"/>
          <w:sz w:val="18"/>
        </w:rPr>
        <w:footnoteRef/>
      </w:r>
      <w:r w:rsidRPr="00310C58">
        <w:rPr>
          <w:sz w:val="18"/>
          <w:szCs w:val="16"/>
        </w:rPr>
        <w:t xml:space="preserve"> Należy podać szczegółowe cele przetwarzania danych osobowych.</w:t>
      </w:r>
    </w:p>
  </w:footnote>
  <w:footnote w:id="16">
    <w:p w14:paraId="6850F03F" w14:textId="77777777" w:rsidR="00951068" w:rsidRPr="00310C58" w:rsidRDefault="00951068" w:rsidP="000C2178">
      <w:pPr>
        <w:pStyle w:val="Tekstprzypisudolnego"/>
        <w:ind w:left="142" w:hanging="142"/>
        <w:rPr>
          <w:sz w:val="18"/>
          <w:szCs w:val="17"/>
        </w:rPr>
      </w:pPr>
      <w:r w:rsidRPr="00310C58">
        <w:rPr>
          <w:rStyle w:val="Odwoanieprzypisudolnego"/>
          <w:rFonts w:eastAsia="Calibri"/>
          <w:sz w:val="18"/>
          <w:szCs w:val="17"/>
        </w:rPr>
        <w:footnoteRef/>
      </w:r>
      <w:r w:rsidRPr="00310C58">
        <w:rPr>
          <w:sz w:val="18"/>
          <w:szCs w:val="17"/>
        </w:rPr>
        <w:t xml:space="preserve"> Należy wybrać jedną lub kilka podstaw.</w:t>
      </w:r>
    </w:p>
  </w:footnote>
  <w:footnote w:id="17">
    <w:p w14:paraId="041D8359" w14:textId="77777777" w:rsidR="00951068" w:rsidRPr="001370FC" w:rsidRDefault="00951068" w:rsidP="000C2178">
      <w:pPr>
        <w:pStyle w:val="Tekstprzypisudolnego"/>
        <w:ind w:left="142" w:hanging="142"/>
        <w:rPr>
          <w:rFonts w:ascii="Open Sans" w:hAnsi="Open Sans" w:cs="Open Sans"/>
          <w:sz w:val="17"/>
          <w:szCs w:val="17"/>
        </w:rPr>
      </w:pPr>
      <w:r w:rsidRPr="00310C58">
        <w:rPr>
          <w:rStyle w:val="Odwoanieprzypisudolnego"/>
          <w:rFonts w:eastAsia="Calibri"/>
          <w:sz w:val="18"/>
          <w:szCs w:val="17"/>
        </w:rPr>
        <w:footnoteRef/>
      </w:r>
      <w:r w:rsidRPr="00310C58">
        <w:rPr>
          <w:sz w:val="18"/>
          <w:szCs w:val="17"/>
        </w:rPr>
        <w:t xml:space="preserve"> Należy wskazać jeden lub kilka przepisów prawa - możliwe jest ich przywołanie w zakresie ograniczonym na potrzeby konkretnej klauzuli.</w:t>
      </w:r>
    </w:p>
  </w:footnote>
  <w:footnote w:id="18">
    <w:p w14:paraId="7B44945E" w14:textId="77777777" w:rsidR="00951068" w:rsidRPr="00310C58" w:rsidRDefault="00951068" w:rsidP="000C2178">
      <w:pPr>
        <w:pStyle w:val="Tekstprzypisudolnego"/>
        <w:rPr>
          <w:szCs w:val="18"/>
        </w:rPr>
      </w:pPr>
      <w:r w:rsidRPr="00310C58">
        <w:rPr>
          <w:rStyle w:val="Odwoanieprzypisudolnego"/>
          <w:rFonts w:eastAsia="Calibri"/>
          <w:sz w:val="18"/>
          <w:szCs w:val="18"/>
        </w:rPr>
        <w:footnoteRef/>
      </w:r>
      <w:r w:rsidRPr="00310C58">
        <w:rPr>
          <w:sz w:val="18"/>
          <w:szCs w:val="18"/>
        </w:rPr>
        <w:t xml:space="preserve"> Należy wskazać inne podmioty, których nie można zakwalifikować do ww. punktów.</w:t>
      </w:r>
    </w:p>
  </w:footnote>
  <w:footnote w:id="19">
    <w:p w14:paraId="10FCCC58" w14:textId="77777777" w:rsidR="00951068" w:rsidRPr="001370FC" w:rsidRDefault="00951068" w:rsidP="000C2178">
      <w:pPr>
        <w:pStyle w:val="Tekstprzypisudolnego"/>
        <w:ind w:left="142" w:hanging="142"/>
        <w:rPr>
          <w:rFonts w:ascii="Open Sans" w:hAnsi="Open Sans" w:cs="Open Sans"/>
          <w:sz w:val="17"/>
          <w:szCs w:val="17"/>
        </w:rPr>
      </w:pPr>
      <w:r w:rsidRPr="00FA35F3">
        <w:rPr>
          <w:sz w:val="18"/>
          <w:szCs w:val="17"/>
          <w:vertAlign w:val="superscript"/>
        </w:rPr>
        <w:footnoteRef/>
      </w:r>
      <w:r w:rsidRPr="00310C58">
        <w:rPr>
          <w:sz w:val="18"/>
          <w:szCs w:val="17"/>
        </w:rPr>
        <w:t xml:space="preserve"> Należy wskazać sposób komunikowania się w IOD stron umowy np. adres do korespondencji, telefon, mail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FC7C2" w14:textId="4EF0E59A" w:rsidR="00951068" w:rsidRPr="00B50BF6" w:rsidRDefault="00951068" w:rsidP="00AA6D60">
    <w:pPr>
      <w:pStyle w:val="Nagwek"/>
      <w:jc w:val="center"/>
      <w:rPr>
        <w:rFonts w:ascii="Arial" w:hAnsi="Arial" w:cs="Arial"/>
        <w:b/>
        <w:bCs/>
        <w:iCs/>
        <w:color w:val="404040"/>
        <w:sz w:val="18"/>
        <w:szCs w:val="18"/>
      </w:rPr>
    </w:pPr>
    <w:r>
      <w:rPr>
        <w:bCs/>
        <w:noProof/>
        <w:sz w:val="20"/>
        <w:lang w:eastAsia="pl-PL"/>
      </w:rPr>
      <w:drawing>
        <wp:inline distT="0" distB="0" distL="0" distR="0" wp14:anchorId="0AA529CD" wp14:editId="032B7C56">
          <wp:extent cx="5760720" cy="602200"/>
          <wp:effectExtent l="0" t="0" r="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2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5"/>
    <w:lvl w:ilvl="0">
      <w:start w:val="8"/>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8"/>
    <w:lvl w:ilvl="0">
      <w:start w:val="1"/>
      <w:numFmt w:val="decimal"/>
      <w:lvlText w:val="%1."/>
      <w:lvlJc w:val="left"/>
      <w:pPr>
        <w:tabs>
          <w:tab w:val="num" w:pos="0"/>
        </w:tabs>
        <w:ind w:left="720" w:hanging="360"/>
      </w:pPr>
    </w:lvl>
  </w:abstractNum>
  <w:abstractNum w:abstractNumId="2" w15:restartNumberingAfterBreak="0">
    <w:nsid w:val="00000032"/>
    <w:multiLevelType w:val="multilevel"/>
    <w:tmpl w:val="00000032"/>
    <w:name w:val="WW8Num50"/>
    <w:lvl w:ilvl="0">
      <w:start w:val="1"/>
      <w:numFmt w:val="decimal"/>
      <w:lvlText w:val="%1."/>
      <w:lvlJc w:val="left"/>
      <w:pPr>
        <w:tabs>
          <w:tab w:val="num" w:pos="0"/>
        </w:tabs>
        <w:ind w:left="720" w:hanging="360"/>
      </w:pPr>
      <w:rPr>
        <w:rFonts w:eastAsia="Calibri" w:hint="default"/>
        <w:i w:val="0"/>
        <w:color w:val="auto"/>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9A5403"/>
    <w:multiLevelType w:val="multilevel"/>
    <w:tmpl w:val="91BECEB8"/>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4" w15:restartNumberingAfterBreak="0">
    <w:nsid w:val="00F02626"/>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10973B6"/>
    <w:multiLevelType w:val="hybridMultilevel"/>
    <w:tmpl w:val="C7F0CF52"/>
    <w:lvl w:ilvl="0" w:tplc="EBB28868">
      <w:start w:val="1"/>
      <w:numFmt w:val="bullet"/>
      <w:lvlText w:val="­"/>
      <w:lvlJc w:val="left"/>
      <w:pPr>
        <w:ind w:left="786" w:hanging="360"/>
      </w:pPr>
      <w:rPr>
        <w:rFonts w:ascii="Arial" w:hAnsi="Arial" w:hint="default"/>
        <w:color w:val="auto"/>
      </w:rPr>
    </w:lvl>
    <w:lvl w:ilvl="1" w:tplc="0415000F">
      <w:start w:val="1"/>
      <w:numFmt w:val="decimal"/>
      <w:lvlText w:val="%2."/>
      <w:lvlJc w:val="left"/>
      <w:pPr>
        <w:ind w:left="1506" w:hanging="360"/>
      </w:pPr>
    </w:lvl>
    <w:lvl w:ilvl="2" w:tplc="C0867090">
      <w:start w:val="1"/>
      <w:numFmt w:val="lowerLetter"/>
      <w:lvlText w:val="%3)"/>
      <w:lvlJc w:val="left"/>
      <w:pPr>
        <w:ind w:left="2406" w:hanging="360"/>
      </w:pPr>
      <w:rPr>
        <w:rFonts w:eastAsia="Times New Roman"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215042E"/>
    <w:multiLevelType w:val="hybridMultilevel"/>
    <w:tmpl w:val="D7B0F892"/>
    <w:lvl w:ilvl="0" w:tplc="92926734">
      <w:start w:val="1"/>
      <w:numFmt w:val="decimal"/>
      <w:pStyle w:val="kapis"/>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7B2C54"/>
    <w:multiLevelType w:val="multilevel"/>
    <w:tmpl w:val="A6769F74"/>
    <w:styleLink w:val="WWNum3"/>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3E0552F"/>
    <w:multiLevelType w:val="hybridMultilevel"/>
    <w:tmpl w:val="BDD8B088"/>
    <w:lvl w:ilvl="0" w:tplc="FF262414">
      <w:start w:val="1"/>
      <w:numFmt w:val="decimal"/>
      <w:pStyle w:val="kami"/>
      <w:lvlText w:val="%1."/>
      <w:lvlJc w:val="left"/>
      <w:pPr>
        <w:ind w:left="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A063EA0">
      <w:start w:val="1"/>
      <w:numFmt w:val="lowerLetter"/>
      <w:pStyle w:val="sapi"/>
      <w:lvlText w:val="%2)"/>
      <w:lvlJc w:val="left"/>
      <w:pPr>
        <w:ind w:left="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56FCFA">
      <w:start w:val="1"/>
      <w:numFmt w:val="bullet"/>
      <w:lvlText w:val="-"/>
      <w:lvlJc w:val="left"/>
      <w:pPr>
        <w:ind w:left="12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18F776">
      <w:start w:val="1"/>
      <w:numFmt w:val="bullet"/>
      <w:lvlText w:val="•"/>
      <w:lvlJc w:val="left"/>
      <w:pPr>
        <w:ind w:left="1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F1AD852">
      <w:start w:val="1"/>
      <w:numFmt w:val="bullet"/>
      <w:lvlText w:val="o"/>
      <w:lvlJc w:val="left"/>
      <w:pPr>
        <w:ind w:left="2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A05562">
      <w:start w:val="1"/>
      <w:numFmt w:val="bullet"/>
      <w:lvlText w:val="▪"/>
      <w:lvlJc w:val="left"/>
      <w:pPr>
        <w:ind w:left="3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CC9116">
      <w:start w:val="1"/>
      <w:numFmt w:val="bullet"/>
      <w:lvlText w:val="•"/>
      <w:lvlJc w:val="left"/>
      <w:pPr>
        <w:ind w:left="40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C09DFA">
      <w:start w:val="1"/>
      <w:numFmt w:val="bullet"/>
      <w:lvlText w:val="o"/>
      <w:lvlJc w:val="left"/>
      <w:pPr>
        <w:ind w:left="48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1484F8">
      <w:start w:val="1"/>
      <w:numFmt w:val="bullet"/>
      <w:lvlText w:val="▪"/>
      <w:lvlJc w:val="left"/>
      <w:pPr>
        <w:ind w:left="55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4A55627"/>
    <w:multiLevelType w:val="hybridMultilevel"/>
    <w:tmpl w:val="4DBA5894"/>
    <w:lvl w:ilvl="0" w:tplc="84B21C18">
      <w:start w:val="1"/>
      <w:numFmt w:val="decimal"/>
      <w:pStyle w:val="kapi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664667"/>
    <w:multiLevelType w:val="hybridMultilevel"/>
    <w:tmpl w:val="3CEE0528"/>
    <w:styleLink w:val="WWNum2821"/>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056B038A"/>
    <w:multiLevelType w:val="hybridMultilevel"/>
    <w:tmpl w:val="D464A8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581031"/>
    <w:multiLevelType w:val="hybridMultilevel"/>
    <w:tmpl w:val="FFE0BA32"/>
    <w:lvl w:ilvl="0" w:tplc="04150011">
      <w:start w:val="1"/>
      <w:numFmt w:val="decimal"/>
      <w:lvlText w:val="%1)"/>
      <w:lvlJc w:val="left"/>
      <w:pPr>
        <w:ind w:left="360" w:hanging="360"/>
      </w:pPr>
      <w:rPr>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4" w15:restartNumberingAfterBreak="0">
    <w:nsid w:val="06EA6E39"/>
    <w:multiLevelType w:val="hybridMultilevel"/>
    <w:tmpl w:val="958205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767389B"/>
    <w:multiLevelType w:val="multilevel"/>
    <w:tmpl w:val="97EA97BC"/>
    <w:styleLink w:val="WWNum28"/>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6" w15:restartNumberingAfterBreak="0">
    <w:nsid w:val="07CF31AC"/>
    <w:multiLevelType w:val="hybridMultilevel"/>
    <w:tmpl w:val="EFDEBCEE"/>
    <w:lvl w:ilvl="0" w:tplc="3D4C137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993EAC"/>
    <w:multiLevelType w:val="multilevel"/>
    <w:tmpl w:val="3C061C84"/>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0B1436A6"/>
    <w:multiLevelType w:val="hybridMultilevel"/>
    <w:tmpl w:val="D466ECF4"/>
    <w:lvl w:ilvl="0" w:tplc="E3A264F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BF023D6"/>
    <w:multiLevelType w:val="hybridMultilevel"/>
    <w:tmpl w:val="EFB2023C"/>
    <w:lvl w:ilvl="0" w:tplc="646AC33A">
      <w:start w:val="1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C27E6E"/>
    <w:multiLevelType w:val="hybridMultilevel"/>
    <w:tmpl w:val="009CAA50"/>
    <w:lvl w:ilvl="0" w:tplc="3FAC33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1029A"/>
    <w:multiLevelType w:val="hybridMultilevel"/>
    <w:tmpl w:val="101C5A3E"/>
    <w:lvl w:ilvl="0" w:tplc="666A525A">
      <w:start w:val="1"/>
      <w:numFmt w:val="decimal"/>
      <w:lvlText w:val="%1."/>
      <w:lvlJc w:val="left"/>
      <w:pPr>
        <w:ind w:left="712" w:hanging="426"/>
      </w:pPr>
      <w:rPr>
        <w:rFonts w:ascii="Arial" w:eastAsia="Arial" w:hAnsi="Arial" w:cs="Arial" w:hint="default"/>
        <w:b w:val="0"/>
        <w:bCs w:val="0"/>
        <w:i w:val="0"/>
        <w:iCs w:val="0"/>
        <w:spacing w:val="-1"/>
        <w:w w:val="100"/>
        <w:sz w:val="22"/>
        <w:szCs w:val="23"/>
        <w:lang w:val="pl-PL" w:eastAsia="en-US" w:bidi="ar-SA"/>
      </w:rPr>
    </w:lvl>
    <w:lvl w:ilvl="1" w:tplc="C21E8B5A">
      <w:numFmt w:val="bullet"/>
      <w:lvlText w:val="•"/>
      <w:lvlJc w:val="left"/>
      <w:pPr>
        <w:ind w:left="1610" w:hanging="426"/>
      </w:pPr>
      <w:rPr>
        <w:rFonts w:hint="default"/>
        <w:lang w:val="pl-PL" w:eastAsia="en-US" w:bidi="ar-SA"/>
      </w:rPr>
    </w:lvl>
    <w:lvl w:ilvl="2" w:tplc="9934DCA4">
      <w:numFmt w:val="bullet"/>
      <w:lvlText w:val="•"/>
      <w:lvlJc w:val="left"/>
      <w:pPr>
        <w:ind w:left="2518" w:hanging="426"/>
      </w:pPr>
      <w:rPr>
        <w:rFonts w:hint="default"/>
        <w:lang w:val="pl-PL" w:eastAsia="en-US" w:bidi="ar-SA"/>
      </w:rPr>
    </w:lvl>
    <w:lvl w:ilvl="3" w:tplc="28B86228">
      <w:numFmt w:val="bullet"/>
      <w:lvlText w:val="•"/>
      <w:lvlJc w:val="left"/>
      <w:pPr>
        <w:ind w:left="3426" w:hanging="426"/>
      </w:pPr>
      <w:rPr>
        <w:rFonts w:hint="default"/>
        <w:lang w:val="pl-PL" w:eastAsia="en-US" w:bidi="ar-SA"/>
      </w:rPr>
    </w:lvl>
    <w:lvl w:ilvl="4" w:tplc="F0C2E9EA">
      <w:numFmt w:val="bullet"/>
      <w:lvlText w:val="•"/>
      <w:lvlJc w:val="left"/>
      <w:pPr>
        <w:ind w:left="4334" w:hanging="426"/>
      </w:pPr>
      <w:rPr>
        <w:rFonts w:hint="default"/>
        <w:lang w:val="pl-PL" w:eastAsia="en-US" w:bidi="ar-SA"/>
      </w:rPr>
    </w:lvl>
    <w:lvl w:ilvl="5" w:tplc="624EB562">
      <w:numFmt w:val="bullet"/>
      <w:lvlText w:val="•"/>
      <w:lvlJc w:val="left"/>
      <w:pPr>
        <w:ind w:left="5242" w:hanging="426"/>
      </w:pPr>
      <w:rPr>
        <w:rFonts w:hint="default"/>
        <w:lang w:val="pl-PL" w:eastAsia="en-US" w:bidi="ar-SA"/>
      </w:rPr>
    </w:lvl>
    <w:lvl w:ilvl="6" w:tplc="FA3C7254">
      <w:numFmt w:val="bullet"/>
      <w:lvlText w:val="•"/>
      <w:lvlJc w:val="left"/>
      <w:pPr>
        <w:ind w:left="6150" w:hanging="426"/>
      </w:pPr>
      <w:rPr>
        <w:rFonts w:hint="default"/>
        <w:lang w:val="pl-PL" w:eastAsia="en-US" w:bidi="ar-SA"/>
      </w:rPr>
    </w:lvl>
    <w:lvl w:ilvl="7" w:tplc="933016C8">
      <w:numFmt w:val="bullet"/>
      <w:lvlText w:val="•"/>
      <w:lvlJc w:val="left"/>
      <w:pPr>
        <w:ind w:left="7058" w:hanging="426"/>
      </w:pPr>
      <w:rPr>
        <w:rFonts w:hint="default"/>
        <w:lang w:val="pl-PL" w:eastAsia="en-US" w:bidi="ar-SA"/>
      </w:rPr>
    </w:lvl>
    <w:lvl w:ilvl="8" w:tplc="6018EC84">
      <w:numFmt w:val="bullet"/>
      <w:lvlText w:val="•"/>
      <w:lvlJc w:val="left"/>
      <w:pPr>
        <w:ind w:left="7966" w:hanging="426"/>
      </w:pPr>
      <w:rPr>
        <w:rFonts w:hint="default"/>
        <w:lang w:val="pl-PL" w:eastAsia="en-US" w:bidi="ar-SA"/>
      </w:rPr>
    </w:lvl>
  </w:abstractNum>
  <w:abstractNum w:abstractNumId="24" w15:restartNumberingAfterBreak="0">
    <w:nsid w:val="0F1E292D"/>
    <w:multiLevelType w:val="hybridMultilevel"/>
    <w:tmpl w:val="EECED514"/>
    <w:lvl w:ilvl="0" w:tplc="04150019">
      <w:start w:val="1"/>
      <w:numFmt w:val="lowerLetter"/>
      <w:lvlText w:val="%1."/>
      <w:lvlJc w:val="left"/>
      <w:pPr>
        <w:ind w:left="1315" w:hanging="180"/>
      </w:pPr>
      <w:rPr>
        <w:rFonts w:hint="default"/>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945CFF"/>
    <w:multiLevelType w:val="multilevel"/>
    <w:tmpl w:val="96F00B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6" w15:restartNumberingAfterBreak="0">
    <w:nsid w:val="11120818"/>
    <w:multiLevelType w:val="hybridMultilevel"/>
    <w:tmpl w:val="154A0F22"/>
    <w:lvl w:ilvl="0" w:tplc="5BE61D0E">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F9A86DC0">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920C3B26">
      <w:numFmt w:val="bullet"/>
      <w:lvlText w:val="•"/>
      <w:lvlJc w:val="left"/>
      <w:pPr>
        <w:ind w:left="2100" w:hanging="425"/>
      </w:pPr>
      <w:rPr>
        <w:rFonts w:hint="default"/>
        <w:lang w:val="pl-PL" w:eastAsia="en-US" w:bidi="ar-SA"/>
      </w:rPr>
    </w:lvl>
    <w:lvl w:ilvl="3" w:tplc="B412AA28">
      <w:numFmt w:val="bullet"/>
      <w:lvlText w:val="•"/>
      <w:lvlJc w:val="left"/>
      <w:pPr>
        <w:ind w:left="3060" w:hanging="425"/>
      </w:pPr>
      <w:rPr>
        <w:rFonts w:hint="default"/>
        <w:lang w:val="pl-PL" w:eastAsia="en-US" w:bidi="ar-SA"/>
      </w:rPr>
    </w:lvl>
    <w:lvl w:ilvl="4" w:tplc="3AE8526C">
      <w:numFmt w:val="bullet"/>
      <w:lvlText w:val="•"/>
      <w:lvlJc w:val="left"/>
      <w:pPr>
        <w:ind w:left="4020" w:hanging="425"/>
      </w:pPr>
      <w:rPr>
        <w:rFonts w:hint="default"/>
        <w:lang w:val="pl-PL" w:eastAsia="en-US" w:bidi="ar-SA"/>
      </w:rPr>
    </w:lvl>
    <w:lvl w:ilvl="5" w:tplc="8A9026EC">
      <w:numFmt w:val="bullet"/>
      <w:lvlText w:val="•"/>
      <w:lvlJc w:val="left"/>
      <w:pPr>
        <w:ind w:left="4980" w:hanging="425"/>
      </w:pPr>
      <w:rPr>
        <w:rFonts w:hint="default"/>
        <w:lang w:val="pl-PL" w:eastAsia="en-US" w:bidi="ar-SA"/>
      </w:rPr>
    </w:lvl>
    <w:lvl w:ilvl="6" w:tplc="730C02C0">
      <w:numFmt w:val="bullet"/>
      <w:lvlText w:val="•"/>
      <w:lvlJc w:val="left"/>
      <w:pPr>
        <w:ind w:left="5940" w:hanging="425"/>
      </w:pPr>
      <w:rPr>
        <w:rFonts w:hint="default"/>
        <w:lang w:val="pl-PL" w:eastAsia="en-US" w:bidi="ar-SA"/>
      </w:rPr>
    </w:lvl>
    <w:lvl w:ilvl="7" w:tplc="BC186770">
      <w:numFmt w:val="bullet"/>
      <w:lvlText w:val="•"/>
      <w:lvlJc w:val="left"/>
      <w:pPr>
        <w:ind w:left="6900" w:hanging="425"/>
      </w:pPr>
      <w:rPr>
        <w:rFonts w:hint="default"/>
        <w:lang w:val="pl-PL" w:eastAsia="en-US" w:bidi="ar-SA"/>
      </w:rPr>
    </w:lvl>
    <w:lvl w:ilvl="8" w:tplc="9F085BDE">
      <w:numFmt w:val="bullet"/>
      <w:lvlText w:val="•"/>
      <w:lvlJc w:val="left"/>
      <w:pPr>
        <w:ind w:left="7860" w:hanging="425"/>
      </w:pPr>
      <w:rPr>
        <w:rFonts w:hint="default"/>
        <w:lang w:val="pl-PL" w:eastAsia="en-US" w:bidi="ar-SA"/>
      </w:rPr>
    </w:lvl>
  </w:abstractNum>
  <w:abstractNum w:abstractNumId="27" w15:restartNumberingAfterBreak="0">
    <w:nsid w:val="118308CA"/>
    <w:multiLevelType w:val="hybridMultilevel"/>
    <w:tmpl w:val="9F4472DA"/>
    <w:lvl w:ilvl="0" w:tplc="B1BA9C64">
      <w:start w:val="1"/>
      <w:numFmt w:val="decimal"/>
      <w:lvlText w:val="%1."/>
      <w:lvlJc w:val="left"/>
      <w:pPr>
        <w:ind w:left="644" w:hanging="360"/>
      </w:pPr>
      <w:rPr>
        <w:rFonts w:ascii="Arial" w:eastAsia="Arial" w:hAnsi="Arial" w:cs="Arial" w:hint="default"/>
        <w:b w:val="0"/>
        <w:bCs w:val="0"/>
        <w:i w:val="0"/>
        <w:iCs w:val="0"/>
        <w:spacing w:val="-1"/>
        <w:w w:val="100"/>
        <w:sz w:val="22"/>
        <w:szCs w:val="22"/>
        <w:lang w:val="pl-PL" w:eastAsia="en-US" w:bidi="ar-SA"/>
      </w:rPr>
    </w:lvl>
    <w:lvl w:ilvl="1" w:tplc="249CDB26">
      <w:start w:val="1"/>
      <w:numFmt w:val="decimal"/>
      <w:lvlText w:val="%2)"/>
      <w:lvlJc w:val="left"/>
      <w:pPr>
        <w:ind w:left="993" w:hanging="283"/>
      </w:pPr>
      <w:rPr>
        <w:rFonts w:ascii="Arial" w:eastAsia="Arial" w:hAnsi="Arial" w:cs="Arial" w:hint="default"/>
        <w:b w:val="0"/>
        <w:bCs w:val="0"/>
        <w:i w:val="0"/>
        <w:iCs w:val="0"/>
        <w:spacing w:val="0"/>
        <w:w w:val="100"/>
        <w:sz w:val="22"/>
        <w:szCs w:val="22"/>
        <w:lang w:val="pl-PL" w:eastAsia="en-US" w:bidi="ar-SA"/>
      </w:rPr>
    </w:lvl>
    <w:lvl w:ilvl="2" w:tplc="FFBC5F4A">
      <w:numFmt w:val="bullet"/>
      <w:lvlText w:val="•"/>
      <w:lvlJc w:val="left"/>
      <w:pPr>
        <w:ind w:left="1975" w:hanging="283"/>
      </w:pPr>
      <w:rPr>
        <w:rFonts w:hint="default"/>
        <w:lang w:val="pl-PL" w:eastAsia="en-US" w:bidi="ar-SA"/>
      </w:rPr>
    </w:lvl>
    <w:lvl w:ilvl="3" w:tplc="2700A294">
      <w:numFmt w:val="bullet"/>
      <w:lvlText w:val="•"/>
      <w:lvlJc w:val="left"/>
      <w:pPr>
        <w:ind w:left="2951" w:hanging="283"/>
      </w:pPr>
      <w:rPr>
        <w:rFonts w:hint="default"/>
        <w:lang w:val="pl-PL" w:eastAsia="en-US" w:bidi="ar-SA"/>
      </w:rPr>
    </w:lvl>
    <w:lvl w:ilvl="4" w:tplc="8AE4CAEA">
      <w:numFmt w:val="bullet"/>
      <w:lvlText w:val="•"/>
      <w:lvlJc w:val="left"/>
      <w:pPr>
        <w:ind w:left="3927" w:hanging="283"/>
      </w:pPr>
      <w:rPr>
        <w:rFonts w:hint="default"/>
        <w:lang w:val="pl-PL" w:eastAsia="en-US" w:bidi="ar-SA"/>
      </w:rPr>
    </w:lvl>
    <w:lvl w:ilvl="5" w:tplc="01C425E8">
      <w:numFmt w:val="bullet"/>
      <w:lvlText w:val="•"/>
      <w:lvlJc w:val="left"/>
      <w:pPr>
        <w:ind w:left="4902" w:hanging="283"/>
      </w:pPr>
      <w:rPr>
        <w:rFonts w:hint="default"/>
        <w:lang w:val="pl-PL" w:eastAsia="en-US" w:bidi="ar-SA"/>
      </w:rPr>
    </w:lvl>
    <w:lvl w:ilvl="6" w:tplc="86C82386">
      <w:numFmt w:val="bullet"/>
      <w:lvlText w:val="•"/>
      <w:lvlJc w:val="left"/>
      <w:pPr>
        <w:ind w:left="5878" w:hanging="283"/>
      </w:pPr>
      <w:rPr>
        <w:rFonts w:hint="default"/>
        <w:lang w:val="pl-PL" w:eastAsia="en-US" w:bidi="ar-SA"/>
      </w:rPr>
    </w:lvl>
    <w:lvl w:ilvl="7" w:tplc="14FC54DC">
      <w:numFmt w:val="bullet"/>
      <w:lvlText w:val="•"/>
      <w:lvlJc w:val="left"/>
      <w:pPr>
        <w:ind w:left="6854" w:hanging="283"/>
      </w:pPr>
      <w:rPr>
        <w:rFonts w:hint="default"/>
        <w:lang w:val="pl-PL" w:eastAsia="en-US" w:bidi="ar-SA"/>
      </w:rPr>
    </w:lvl>
    <w:lvl w:ilvl="8" w:tplc="0F8E09C0">
      <w:numFmt w:val="bullet"/>
      <w:lvlText w:val="•"/>
      <w:lvlJc w:val="left"/>
      <w:pPr>
        <w:ind w:left="7829" w:hanging="283"/>
      </w:pPr>
      <w:rPr>
        <w:rFonts w:hint="default"/>
        <w:lang w:val="pl-PL" w:eastAsia="en-US" w:bidi="ar-SA"/>
      </w:rPr>
    </w:lvl>
  </w:abstractNum>
  <w:abstractNum w:abstractNumId="28" w15:restartNumberingAfterBreak="0">
    <w:nsid w:val="12E0477B"/>
    <w:multiLevelType w:val="hybridMultilevel"/>
    <w:tmpl w:val="13DA16DE"/>
    <w:lvl w:ilvl="0" w:tplc="7FD0EDAE">
      <w:start w:val="1"/>
      <w:numFmt w:val="upperRoman"/>
      <w:lvlText w:val="%1."/>
      <w:lvlJc w:val="left"/>
      <w:pPr>
        <w:ind w:left="1364" w:hanging="720"/>
      </w:pPr>
      <w:rPr>
        <w:rFonts w:ascii="Arial" w:eastAsia="Arial" w:hAnsi="Arial" w:cs="Arial" w:hint="default"/>
        <w:b/>
        <w:bCs/>
        <w:i w:val="0"/>
        <w:iCs w:val="0"/>
        <w:spacing w:val="-1"/>
        <w:w w:val="100"/>
        <w:sz w:val="22"/>
        <w:szCs w:val="22"/>
        <w:lang w:val="pl-PL" w:eastAsia="en-US" w:bidi="ar-SA"/>
      </w:rPr>
    </w:lvl>
    <w:lvl w:ilvl="1" w:tplc="EE5CF2D2">
      <w:numFmt w:val="bullet"/>
      <w:lvlText w:val="•"/>
      <w:lvlJc w:val="left"/>
      <w:pPr>
        <w:ind w:left="2202" w:hanging="720"/>
      </w:pPr>
      <w:rPr>
        <w:rFonts w:hint="default"/>
        <w:lang w:val="pl-PL" w:eastAsia="en-US" w:bidi="ar-SA"/>
      </w:rPr>
    </w:lvl>
    <w:lvl w:ilvl="2" w:tplc="F692E6CC">
      <w:numFmt w:val="bullet"/>
      <w:lvlText w:val="•"/>
      <w:lvlJc w:val="left"/>
      <w:pPr>
        <w:ind w:left="3044" w:hanging="720"/>
      </w:pPr>
      <w:rPr>
        <w:rFonts w:hint="default"/>
        <w:lang w:val="pl-PL" w:eastAsia="en-US" w:bidi="ar-SA"/>
      </w:rPr>
    </w:lvl>
    <w:lvl w:ilvl="3" w:tplc="B0F2CD22">
      <w:numFmt w:val="bullet"/>
      <w:lvlText w:val="•"/>
      <w:lvlJc w:val="left"/>
      <w:pPr>
        <w:ind w:left="3886" w:hanging="720"/>
      </w:pPr>
      <w:rPr>
        <w:rFonts w:hint="default"/>
        <w:lang w:val="pl-PL" w:eastAsia="en-US" w:bidi="ar-SA"/>
      </w:rPr>
    </w:lvl>
    <w:lvl w:ilvl="4" w:tplc="47DC210C">
      <w:numFmt w:val="bullet"/>
      <w:lvlText w:val="•"/>
      <w:lvlJc w:val="left"/>
      <w:pPr>
        <w:ind w:left="4728" w:hanging="720"/>
      </w:pPr>
      <w:rPr>
        <w:rFonts w:hint="default"/>
        <w:lang w:val="pl-PL" w:eastAsia="en-US" w:bidi="ar-SA"/>
      </w:rPr>
    </w:lvl>
    <w:lvl w:ilvl="5" w:tplc="1C7E8BA8">
      <w:numFmt w:val="bullet"/>
      <w:lvlText w:val="•"/>
      <w:lvlJc w:val="left"/>
      <w:pPr>
        <w:ind w:left="5570" w:hanging="720"/>
      </w:pPr>
      <w:rPr>
        <w:rFonts w:hint="default"/>
        <w:lang w:val="pl-PL" w:eastAsia="en-US" w:bidi="ar-SA"/>
      </w:rPr>
    </w:lvl>
    <w:lvl w:ilvl="6" w:tplc="3490C676">
      <w:numFmt w:val="bullet"/>
      <w:lvlText w:val="•"/>
      <w:lvlJc w:val="left"/>
      <w:pPr>
        <w:ind w:left="6412" w:hanging="720"/>
      </w:pPr>
      <w:rPr>
        <w:rFonts w:hint="default"/>
        <w:lang w:val="pl-PL" w:eastAsia="en-US" w:bidi="ar-SA"/>
      </w:rPr>
    </w:lvl>
    <w:lvl w:ilvl="7" w:tplc="56F0A72A">
      <w:numFmt w:val="bullet"/>
      <w:lvlText w:val="•"/>
      <w:lvlJc w:val="left"/>
      <w:pPr>
        <w:ind w:left="7254" w:hanging="720"/>
      </w:pPr>
      <w:rPr>
        <w:rFonts w:hint="default"/>
        <w:lang w:val="pl-PL" w:eastAsia="en-US" w:bidi="ar-SA"/>
      </w:rPr>
    </w:lvl>
    <w:lvl w:ilvl="8" w:tplc="82E4F23C">
      <w:numFmt w:val="bullet"/>
      <w:lvlText w:val="•"/>
      <w:lvlJc w:val="left"/>
      <w:pPr>
        <w:ind w:left="8096" w:hanging="720"/>
      </w:pPr>
      <w:rPr>
        <w:rFonts w:hint="default"/>
        <w:lang w:val="pl-PL" w:eastAsia="en-US" w:bidi="ar-SA"/>
      </w:rPr>
    </w:lvl>
  </w:abstractNum>
  <w:abstractNum w:abstractNumId="29"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1" w15:restartNumberingAfterBreak="0">
    <w:nsid w:val="15BF7F77"/>
    <w:multiLevelType w:val="hybridMultilevel"/>
    <w:tmpl w:val="5144FBDA"/>
    <w:lvl w:ilvl="0" w:tplc="8752B98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15BF7F8A"/>
    <w:multiLevelType w:val="hybridMultilevel"/>
    <w:tmpl w:val="6AD4D6D2"/>
    <w:lvl w:ilvl="0" w:tplc="0415000F">
      <w:start w:val="1"/>
      <w:numFmt w:val="decimal"/>
      <w:lvlText w:val="%1."/>
      <w:lvlJc w:val="left"/>
      <w:pPr>
        <w:ind w:left="720" w:hanging="360"/>
      </w:pPr>
      <w:rPr>
        <w:rFont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16713069"/>
    <w:multiLevelType w:val="multilevel"/>
    <w:tmpl w:val="C8C27724"/>
    <w:lvl w:ilvl="0">
      <w:start w:val="1"/>
      <w:numFmt w:val="decimal"/>
      <w:lvlText w:val="%1."/>
      <w:lvlJc w:val="left"/>
      <w:pPr>
        <w:tabs>
          <w:tab w:val="num" w:pos="720"/>
        </w:tabs>
        <w:ind w:left="720" w:hanging="360"/>
      </w:pPr>
      <w:rPr>
        <w:rFonts w:ascii="Arial" w:hAnsi="Arial" w:cs="Arial" w:hint="default"/>
        <w:b/>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6736C18"/>
    <w:multiLevelType w:val="hybridMultilevel"/>
    <w:tmpl w:val="3D38178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67B343E"/>
    <w:multiLevelType w:val="hybridMultilevel"/>
    <w:tmpl w:val="E83E3548"/>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6" w15:restartNumberingAfterBreak="0">
    <w:nsid w:val="16933C5D"/>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6BA10E9"/>
    <w:multiLevelType w:val="hybridMultilevel"/>
    <w:tmpl w:val="E64EC0BA"/>
    <w:lvl w:ilvl="0" w:tplc="1C36A46C">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EB7E04AC">
      <w:start w:val="1"/>
      <w:numFmt w:val="decimal"/>
      <w:lvlText w:val="%2)"/>
      <w:lvlJc w:val="left"/>
      <w:pPr>
        <w:ind w:left="2552" w:hanging="425"/>
      </w:pPr>
      <w:rPr>
        <w:rFonts w:hint="default"/>
        <w:spacing w:val="0"/>
        <w:w w:val="100"/>
        <w:lang w:val="pl-PL" w:eastAsia="en-US" w:bidi="ar-SA"/>
      </w:rPr>
    </w:lvl>
    <w:lvl w:ilvl="2" w:tplc="83DAE0FC">
      <w:start w:val="1"/>
      <w:numFmt w:val="lowerLetter"/>
      <w:lvlText w:val="%3)"/>
      <w:lvlJc w:val="left"/>
      <w:pPr>
        <w:ind w:left="1560" w:hanging="425"/>
      </w:pPr>
      <w:rPr>
        <w:rFonts w:hint="default"/>
        <w:spacing w:val="0"/>
        <w:w w:val="100"/>
        <w:lang w:val="pl-PL" w:eastAsia="en-US" w:bidi="ar-SA"/>
      </w:rPr>
    </w:lvl>
    <w:lvl w:ilvl="3" w:tplc="C924EB8A">
      <w:numFmt w:val="bullet"/>
      <w:lvlText w:val="•"/>
      <w:lvlJc w:val="left"/>
      <w:pPr>
        <w:ind w:left="2587" w:hanging="425"/>
      </w:pPr>
      <w:rPr>
        <w:rFonts w:hint="default"/>
        <w:lang w:val="pl-PL" w:eastAsia="en-US" w:bidi="ar-SA"/>
      </w:rPr>
    </w:lvl>
    <w:lvl w:ilvl="4" w:tplc="98A68738">
      <w:numFmt w:val="bullet"/>
      <w:lvlText w:val="•"/>
      <w:lvlJc w:val="left"/>
      <w:pPr>
        <w:ind w:left="3615" w:hanging="425"/>
      </w:pPr>
      <w:rPr>
        <w:rFonts w:hint="default"/>
        <w:lang w:val="pl-PL" w:eastAsia="en-US" w:bidi="ar-SA"/>
      </w:rPr>
    </w:lvl>
    <w:lvl w:ilvl="5" w:tplc="D794F58C">
      <w:numFmt w:val="bullet"/>
      <w:lvlText w:val="•"/>
      <w:lvlJc w:val="left"/>
      <w:pPr>
        <w:ind w:left="4642" w:hanging="425"/>
      </w:pPr>
      <w:rPr>
        <w:rFonts w:hint="default"/>
        <w:lang w:val="pl-PL" w:eastAsia="en-US" w:bidi="ar-SA"/>
      </w:rPr>
    </w:lvl>
    <w:lvl w:ilvl="6" w:tplc="99FE2292">
      <w:numFmt w:val="bullet"/>
      <w:lvlText w:val="•"/>
      <w:lvlJc w:val="left"/>
      <w:pPr>
        <w:ind w:left="5670" w:hanging="425"/>
      </w:pPr>
      <w:rPr>
        <w:rFonts w:hint="default"/>
        <w:lang w:val="pl-PL" w:eastAsia="en-US" w:bidi="ar-SA"/>
      </w:rPr>
    </w:lvl>
    <w:lvl w:ilvl="7" w:tplc="906E5B54">
      <w:numFmt w:val="bullet"/>
      <w:lvlText w:val="•"/>
      <w:lvlJc w:val="left"/>
      <w:pPr>
        <w:ind w:left="6698" w:hanging="425"/>
      </w:pPr>
      <w:rPr>
        <w:rFonts w:hint="default"/>
        <w:lang w:val="pl-PL" w:eastAsia="en-US" w:bidi="ar-SA"/>
      </w:rPr>
    </w:lvl>
    <w:lvl w:ilvl="8" w:tplc="1E3EAB04">
      <w:numFmt w:val="bullet"/>
      <w:lvlText w:val="•"/>
      <w:lvlJc w:val="left"/>
      <w:pPr>
        <w:ind w:left="7725" w:hanging="425"/>
      </w:pPr>
      <w:rPr>
        <w:rFonts w:hint="default"/>
        <w:lang w:val="pl-PL" w:eastAsia="en-US" w:bidi="ar-SA"/>
      </w:rPr>
    </w:lvl>
  </w:abstractNum>
  <w:abstractNum w:abstractNumId="38" w15:restartNumberingAfterBreak="0">
    <w:nsid w:val="16BB3CCF"/>
    <w:multiLevelType w:val="singleLevel"/>
    <w:tmpl w:val="505A0B58"/>
    <w:lvl w:ilvl="0">
      <w:start w:val="1"/>
      <w:numFmt w:val="lowerLetter"/>
      <w:pStyle w:val="podpunktZnakZnakZnakZnak"/>
      <w:lvlText w:val="%1)"/>
      <w:lvlJc w:val="left"/>
      <w:pPr>
        <w:tabs>
          <w:tab w:val="num" w:pos="644"/>
        </w:tabs>
        <w:ind w:left="567" w:hanging="283"/>
      </w:pPr>
      <w:rPr>
        <w:rFonts w:ascii="Times New Roman" w:hAnsi="Times New Roman" w:hint="default"/>
        <w:b w:val="0"/>
        <w:i w:val="0"/>
        <w:sz w:val="20"/>
      </w:rPr>
    </w:lvl>
  </w:abstractNum>
  <w:abstractNum w:abstractNumId="39" w15:restartNumberingAfterBreak="0">
    <w:nsid w:val="171F2554"/>
    <w:multiLevelType w:val="hybridMultilevel"/>
    <w:tmpl w:val="AB6A6B6A"/>
    <w:lvl w:ilvl="0" w:tplc="56766688">
      <w:start w:val="1"/>
      <w:numFmt w:val="bullet"/>
      <w:lvlText w:val=""/>
      <w:lvlJc w:val="left"/>
      <w:pPr>
        <w:tabs>
          <w:tab w:val="num" w:pos="1004"/>
        </w:tabs>
        <w:ind w:left="1004" w:hanging="360"/>
      </w:pPr>
      <w:rPr>
        <w:rFonts w:ascii="Symbol" w:hAnsi="Symbol"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0" w15:restartNumberingAfterBreak="0">
    <w:nsid w:val="1795680D"/>
    <w:multiLevelType w:val="multilevel"/>
    <w:tmpl w:val="BA942E7C"/>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sz w:val="23"/>
        <w:szCs w:val="23"/>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7E02BE2"/>
    <w:multiLevelType w:val="hybridMultilevel"/>
    <w:tmpl w:val="42F08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8C32BE4"/>
    <w:multiLevelType w:val="hybridMultilevel"/>
    <w:tmpl w:val="49025E7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18C57F5B"/>
    <w:multiLevelType w:val="multilevel"/>
    <w:tmpl w:val="2AD6A6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8EF4A7B"/>
    <w:multiLevelType w:val="hybridMultilevel"/>
    <w:tmpl w:val="4E64CF54"/>
    <w:lvl w:ilvl="0" w:tplc="7982DCAC">
      <w:start w:val="1"/>
      <w:numFmt w:val="decimal"/>
      <w:lvlText w:val="%1."/>
      <w:lvlJc w:val="left"/>
      <w:pPr>
        <w:ind w:left="710" w:hanging="424"/>
      </w:pPr>
      <w:rPr>
        <w:rFonts w:ascii="Arial" w:eastAsia="Arial" w:hAnsi="Arial" w:cs="Arial" w:hint="default"/>
        <w:b w:val="0"/>
        <w:bCs w:val="0"/>
        <w:i w:val="0"/>
        <w:iCs w:val="0"/>
        <w:spacing w:val="-1"/>
        <w:w w:val="100"/>
        <w:sz w:val="22"/>
        <w:szCs w:val="23"/>
        <w:lang w:val="pl-PL" w:eastAsia="en-US" w:bidi="ar-SA"/>
      </w:rPr>
    </w:lvl>
    <w:lvl w:ilvl="1" w:tplc="65200CA0">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A340812C">
      <w:numFmt w:val="bullet"/>
      <w:lvlText w:val="•"/>
      <w:lvlJc w:val="left"/>
      <w:pPr>
        <w:ind w:left="1140" w:hanging="425"/>
      </w:pPr>
      <w:rPr>
        <w:rFonts w:hint="default"/>
        <w:lang w:val="pl-PL" w:eastAsia="en-US" w:bidi="ar-SA"/>
      </w:rPr>
    </w:lvl>
    <w:lvl w:ilvl="3" w:tplc="1D689352">
      <w:numFmt w:val="bullet"/>
      <w:lvlText w:val="•"/>
      <w:lvlJc w:val="left"/>
      <w:pPr>
        <w:ind w:left="2220" w:hanging="425"/>
      </w:pPr>
      <w:rPr>
        <w:rFonts w:hint="default"/>
        <w:lang w:val="pl-PL" w:eastAsia="en-US" w:bidi="ar-SA"/>
      </w:rPr>
    </w:lvl>
    <w:lvl w:ilvl="4" w:tplc="4DFAEA24">
      <w:numFmt w:val="bullet"/>
      <w:lvlText w:val="•"/>
      <w:lvlJc w:val="left"/>
      <w:pPr>
        <w:ind w:left="3300" w:hanging="425"/>
      </w:pPr>
      <w:rPr>
        <w:rFonts w:hint="default"/>
        <w:lang w:val="pl-PL" w:eastAsia="en-US" w:bidi="ar-SA"/>
      </w:rPr>
    </w:lvl>
    <w:lvl w:ilvl="5" w:tplc="E5AC8146">
      <w:numFmt w:val="bullet"/>
      <w:lvlText w:val="•"/>
      <w:lvlJc w:val="left"/>
      <w:pPr>
        <w:ind w:left="4380" w:hanging="425"/>
      </w:pPr>
      <w:rPr>
        <w:rFonts w:hint="default"/>
        <w:lang w:val="pl-PL" w:eastAsia="en-US" w:bidi="ar-SA"/>
      </w:rPr>
    </w:lvl>
    <w:lvl w:ilvl="6" w:tplc="F7BA3E5C">
      <w:numFmt w:val="bullet"/>
      <w:lvlText w:val="•"/>
      <w:lvlJc w:val="left"/>
      <w:pPr>
        <w:ind w:left="5460" w:hanging="425"/>
      </w:pPr>
      <w:rPr>
        <w:rFonts w:hint="default"/>
        <w:lang w:val="pl-PL" w:eastAsia="en-US" w:bidi="ar-SA"/>
      </w:rPr>
    </w:lvl>
    <w:lvl w:ilvl="7" w:tplc="D02EFE06">
      <w:numFmt w:val="bullet"/>
      <w:lvlText w:val="•"/>
      <w:lvlJc w:val="left"/>
      <w:pPr>
        <w:ind w:left="6540" w:hanging="425"/>
      </w:pPr>
      <w:rPr>
        <w:rFonts w:hint="default"/>
        <w:lang w:val="pl-PL" w:eastAsia="en-US" w:bidi="ar-SA"/>
      </w:rPr>
    </w:lvl>
    <w:lvl w:ilvl="8" w:tplc="B8F088A6">
      <w:numFmt w:val="bullet"/>
      <w:lvlText w:val="•"/>
      <w:lvlJc w:val="left"/>
      <w:pPr>
        <w:ind w:left="7620" w:hanging="425"/>
      </w:pPr>
      <w:rPr>
        <w:rFonts w:hint="default"/>
        <w:lang w:val="pl-PL" w:eastAsia="en-US" w:bidi="ar-SA"/>
      </w:rPr>
    </w:lvl>
  </w:abstractNum>
  <w:abstractNum w:abstractNumId="45"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C2D190B"/>
    <w:multiLevelType w:val="multilevel"/>
    <w:tmpl w:val="EA36B436"/>
    <w:styleLink w:val="WWNum27"/>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1CBA45ED"/>
    <w:multiLevelType w:val="hybridMultilevel"/>
    <w:tmpl w:val="B1080FC8"/>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1F733F39"/>
    <w:multiLevelType w:val="multilevel"/>
    <w:tmpl w:val="5A70FEFA"/>
    <w:styleLink w:val="WWNum5"/>
    <w:lvl w:ilvl="0">
      <w:start w:val="1"/>
      <w:numFmt w:val="decimal"/>
      <w:lvlText w:val="%1)"/>
      <w:lvlJc w:val="left"/>
      <w:pPr>
        <w:ind w:left="136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FB47296"/>
    <w:multiLevelType w:val="hybridMultilevel"/>
    <w:tmpl w:val="9DC2B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0EA616F"/>
    <w:multiLevelType w:val="multilevel"/>
    <w:tmpl w:val="C8DE75B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1933C7E"/>
    <w:multiLevelType w:val="hybridMultilevel"/>
    <w:tmpl w:val="CCF0C466"/>
    <w:lvl w:ilvl="0" w:tplc="F0F8DD70">
      <w:start w:val="1"/>
      <w:numFmt w:val="bullet"/>
      <w:lvlText w:val="□"/>
      <w:lvlJc w:val="left"/>
      <w:pPr>
        <w:ind w:left="1200" w:hanging="360"/>
      </w:pPr>
      <w:rPr>
        <w:rFonts w:ascii="Courier New" w:hAnsi="Courier New"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52" w15:restartNumberingAfterBreak="0">
    <w:nsid w:val="228A3821"/>
    <w:multiLevelType w:val="hybridMultilevel"/>
    <w:tmpl w:val="ED3A62C4"/>
    <w:lvl w:ilvl="0" w:tplc="EBB2886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2C2146B"/>
    <w:multiLevelType w:val="hybridMultilevel"/>
    <w:tmpl w:val="A6FCB6D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24D653D5"/>
    <w:multiLevelType w:val="hybridMultilevel"/>
    <w:tmpl w:val="84F2A30A"/>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6" w15:restartNumberingAfterBreak="0">
    <w:nsid w:val="25E9242C"/>
    <w:multiLevelType w:val="multilevel"/>
    <w:tmpl w:val="0415001F"/>
    <w:lvl w:ilvl="0">
      <w:start w:val="1"/>
      <w:numFmt w:val="decimal"/>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67D3992"/>
    <w:multiLevelType w:val="hybridMultilevel"/>
    <w:tmpl w:val="BCB4D574"/>
    <w:name w:val="WW8Num13222"/>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26CC0D8B"/>
    <w:multiLevelType w:val="hybridMultilevel"/>
    <w:tmpl w:val="3DA8ADDC"/>
    <w:lvl w:ilvl="0" w:tplc="3474C766">
      <w:start w:val="1"/>
      <w:numFmt w:val="bullet"/>
      <w:lvlText w:val=""/>
      <w:lvlJc w:val="left"/>
      <w:pPr>
        <w:ind w:left="70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73E38A8"/>
    <w:multiLevelType w:val="hybridMultilevel"/>
    <w:tmpl w:val="3B42C010"/>
    <w:lvl w:ilvl="0" w:tplc="B4884390">
      <w:start w:val="1"/>
      <w:numFmt w:val="decimal"/>
      <w:lvlText w:val="%1."/>
      <w:lvlJc w:val="left"/>
      <w:pPr>
        <w:ind w:left="720" w:hanging="360"/>
      </w:pPr>
      <w:rPr>
        <w:rFonts w:ascii="Arial" w:hAnsi="Arial"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99A364B"/>
    <w:multiLevelType w:val="hybridMultilevel"/>
    <w:tmpl w:val="19EE1B3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A105B30"/>
    <w:multiLevelType w:val="hybridMultilevel"/>
    <w:tmpl w:val="1B1E944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3"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AF70C8A"/>
    <w:multiLevelType w:val="multilevel"/>
    <w:tmpl w:val="20662F6A"/>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ind w:left="3600" w:hanging="360"/>
      </w:pPr>
      <w:rPr>
        <w:rFonts w:hint="default"/>
        <w:i w:val="0"/>
        <w:color w:val="auto"/>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2C602805"/>
    <w:multiLevelType w:val="hybridMultilevel"/>
    <w:tmpl w:val="6E5E8692"/>
    <w:lvl w:ilvl="0" w:tplc="2C9CBF5C">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F25570C"/>
    <w:multiLevelType w:val="hybridMultilevel"/>
    <w:tmpl w:val="828EEBC6"/>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3007270B"/>
    <w:multiLevelType w:val="hybridMultilevel"/>
    <w:tmpl w:val="33D0FAEC"/>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9" w15:restartNumberingAfterBreak="0">
    <w:nsid w:val="30AB46FA"/>
    <w:multiLevelType w:val="hybridMultilevel"/>
    <w:tmpl w:val="DEAE6C68"/>
    <w:lvl w:ilvl="0" w:tplc="4B902C36">
      <w:start w:val="1"/>
      <w:numFmt w:val="decimal"/>
      <w:pStyle w:val="ziapi"/>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0CF3131"/>
    <w:multiLevelType w:val="hybridMultilevel"/>
    <w:tmpl w:val="A36AA2A0"/>
    <w:lvl w:ilvl="0" w:tplc="4C18A5BC">
      <w:start w:val="1"/>
      <w:numFmt w:val="bullet"/>
      <w:lvlText w:val=""/>
      <w:lvlJc w:val="left"/>
      <w:pPr>
        <w:ind w:left="703" w:hanging="357"/>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1"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72" w15:restartNumberingAfterBreak="0">
    <w:nsid w:val="333C46F6"/>
    <w:multiLevelType w:val="multilevel"/>
    <w:tmpl w:val="57ACC368"/>
    <w:lvl w:ilvl="0">
      <w:start w:val="1"/>
      <w:numFmt w:val="bullet"/>
      <w:lvlText w:val=""/>
      <w:lvlJc w:val="left"/>
      <w:pPr>
        <w:tabs>
          <w:tab w:val="num" w:pos="0"/>
        </w:tabs>
        <w:ind w:left="360" w:hanging="360"/>
      </w:pPr>
      <w:rPr>
        <w:rFonts w:ascii="Symbol" w:hAnsi="Symbol" w:hint="default"/>
        <w:b w:val="0"/>
      </w:rPr>
    </w:lvl>
    <w:lvl w:ilvl="1">
      <w:start w:val="1"/>
      <w:numFmt w:val="decimal"/>
      <w:pStyle w:val="wari"/>
      <w:lvlText w:val="%2)"/>
      <w:lvlJc w:val="left"/>
      <w:pPr>
        <w:tabs>
          <w:tab w:val="num" w:pos="0"/>
        </w:tabs>
        <w:ind w:left="1125" w:hanging="405"/>
      </w:pPr>
      <w:rPr>
        <w:b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3" w15:restartNumberingAfterBreak="0">
    <w:nsid w:val="3393395F"/>
    <w:multiLevelType w:val="hybridMultilevel"/>
    <w:tmpl w:val="768082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33D07437"/>
    <w:multiLevelType w:val="hybridMultilevel"/>
    <w:tmpl w:val="073CC4BE"/>
    <w:lvl w:ilvl="0" w:tplc="2CE815BA">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EF764400">
      <w:numFmt w:val="bullet"/>
      <w:lvlText w:val="•"/>
      <w:lvlJc w:val="left"/>
      <w:pPr>
        <w:ind w:left="1608" w:hanging="426"/>
      </w:pPr>
      <w:rPr>
        <w:rFonts w:hint="default"/>
        <w:lang w:val="pl-PL" w:eastAsia="en-US" w:bidi="ar-SA"/>
      </w:rPr>
    </w:lvl>
    <w:lvl w:ilvl="2" w:tplc="4524C51E">
      <w:numFmt w:val="bullet"/>
      <w:lvlText w:val="•"/>
      <w:lvlJc w:val="left"/>
      <w:pPr>
        <w:ind w:left="2516" w:hanging="426"/>
      </w:pPr>
      <w:rPr>
        <w:rFonts w:hint="default"/>
        <w:lang w:val="pl-PL" w:eastAsia="en-US" w:bidi="ar-SA"/>
      </w:rPr>
    </w:lvl>
    <w:lvl w:ilvl="3" w:tplc="94E4783E">
      <w:numFmt w:val="bullet"/>
      <w:lvlText w:val="•"/>
      <w:lvlJc w:val="left"/>
      <w:pPr>
        <w:ind w:left="3424" w:hanging="426"/>
      </w:pPr>
      <w:rPr>
        <w:rFonts w:hint="default"/>
        <w:lang w:val="pl-PL" w:eastAsia="en-US" w:bidi="ar-SA"/>
      </w:rPr>
    </w:lvl>
    <w:lvl w:ilvl="4" w:tplc="831ADEEC">
      <w:numFmt w:val="bullet"/>
      <w:lvlText w:val="•"/>
      <w:lvlJc w:val="left"/>
      <w:pPr>
        <w:ind w:left="4332" w:hanging="426"/>
      </w:pPr>
      <w:rPr>
        <w:rFonts w:hint="default"/>
        <w:lang w:val="pl-PL" w:eastAsia="en-US" w:bidi="ar-SA"/>
      </w:rPr>
    </w:lvl>
    <w:lvl w:ilvl="5" w:tplc="AEC68790">
      <w:numFmt w:val="bullet"/>
      <w:lvlText w:val="•"/>
      <w:lvlJc w:val="left"/>
      <w:pPr>
        <w:ind w:left="5240" w:hanging="426"/>
      </w:pPr>
      <w:rPr>
        <w:rFonts w:hint="default"/>
        <w:lang w:val="pl-PL" w:eastAsia="en-US" w:bidi="ar-SA"/>
      </w:rPr>
    </w:lvl>
    <w:lvl w:ilvl="6" w:tplc="07C21A3E">
      <w:numFmt w:val="bullet"/>
      <w:lvlText w:val="•"/>
      <w:lvlJc w:val="left"/>
      <w:pPr>
        <w:ind w:left="6148" w:hanging="426"/>
      </w:pPr>
      <w:rPr>
        <w:rFonts w:hint="default"/>
        <w:lang w:val="pl-PL" w:eastAsia="en-US" w:bidi="ar-SA"/>
      </w:rPr>
    </w:lvl>
    <w:lvl w:ilvl="7" w:tplc="45D0A1C0">
      <w:numFmt w:val="bullet"/>
      <w:lvlText w:val="•"/>
      <w:lvlJc w:val="left"/>
      <w:pPr>
        <w:ind w:left="7056" w:hanging="426"/>
      </w:pPr>
      <w:rPr>
        <w:rFonts w:hint="default"/>
        <w:lang w:val="pl-PL" w:eastAsia="en-US" w:bidi="ar-SA"/>
      </w:rPr>
    </w:lvl>
    <w:lvl w:ilvl="8" w:tplc="DB14172C">
      <w:numFmt w:val="bullet"/>
      <w:lvlText w:val="•"/>
      <w:lvlJc w:val="left"/>
      <w:pPr>
        <w:ind w:left="7964" w:hanging="426"/>
      </w:pPr>
      <w:rPr>
        <w:rFonts w:hint="default"/>
        <w:lang w:val="pl-PL" w:eastAsia="en-US" w:bidi="ar-SA"/>
      </w:rPr>
    </w:lvl>
  </w:abstractNum>
  <w:abstractNum w:abstractNumId="75" w15:restartNumberingAfterBreak="0">
    <w:nsid w:val="353F7F18"/>
    <w:multiLevelType w:val="hybridMultilevel"/>
    <w:tmpl w:val="0BFE7126"/>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35F1213A"/>
    <w:multiLevelType w:val="hybridMultilevel"/>
    <w:tmpl w:val="B3A442FC"/>
    <w:lvl w:ilvl="0" w:tplc="F0B6117E">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6021C4B"/>
    <w:multiLevelType w:val="hybridMultilevel"/>
    <w:tmpl w:val="4B9E7C46"/>
    <w:lvl w:ilvl="0" w:tplc="29D67E1A">
      <w:start w:val="1"/>
      <w:numFmt w:val="decimal"/>
      <w:pStyle w:val="kapi"/>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6645ACE"/>
    <w:multiLevelType w:val="hybridMultilevel"/>
    <w:tmpl w:val="B082EA98"/>
    <w:lvl w:ilvl="0" w:tplc="6C289952">
      <w:start w:val="7"/>
      <w:numFmt w:val="decimal"/>
      <w:pStyle w:val="Styl2"/>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6F05A02"/>
    <w:multiLevelType w:val="hybridMultilevel"/>
    <w:tmpl w:val="A9046D40"/>
    <w:lvl w:ilvl="0" w:tplc="0415000F">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D8D1240"/>
    <w:multiLevelType w:val="hybridMultilevel"/>
    <w:tmpl w:val="E0F0D6DA"/>
    <w:lvl w:ilvl="0" w:tplc="7A8A74EE">
      <w:start w:val="1"/>
      <w:numFmt w:val="decimal"/>
      <w:pStyle w:val="NormalN"/>
      <w:lvlText w:val="%1."/>
      <w:lvlJc w:val="left"/>
      <w:pPr>
        <w:tabs>
          <w:tab w:val="num" w:pos="425"/>
        </w:tabs>
        <w:ind w:left="425" w:hanging="425"/>
      </w:pPr>
      <w:rPr>
        <w:rFonts w:hint="default"/>
        <w:b w:val="0"/>
      </w:rPr>
    </w:lvl>
    <w:lvl w:ilvl="1" w:tplc="639CF646">
      <w:start w:val="1"/>
      <w:numFmt w:val="lowerLetter"/>
      <w:lvlText w:val="%2)"/>
      <w:lvlJc w:val="left"/>
      <w:pPr>
        <w:tabs>
          <w:tab w:val="num" w:pos="1440"/>
        </w:tabs>
        <w:ind w:left="1440" w:hanging="360"/>
      </w:pPr>
    </w:lvl>
    <w:lvl w:ilvl="2" w:tplc="7F14A3F0">
      <w:start w:val="1"/>
      <w:numFmt w:val="decimal"/>
      <w:lvlText w:val="%3."/>
      <w:lvlJc w:val="left"/>
      <w:pPr>
        <w:tabs>
          <w:tab w:val="num" w:pos="2340"/>
        </w:tabs>
        <w:ind w:left="2340" w:hanging="360"/>
      </w:pPr>
      <w:rPr>
        <w:rFonts w:hint="default"/>
      </w:rPr>
    </w:lvl>
    <w:lvl w:ilvl="3" w:tplc="CE449706">
      <w:start w:val="1"/>
      <w:numFmt w:val="decimal"/>
      <w:lvlText w:val="%4."/>
      <w:lvlJc w:val="left"/>
      <w:pPr>
        <w:ind w:left="2880" w:hanging="360"/>
      </w:pPr>
      <w:rPr>
        <w:rFonts w:hint="default"/>
        <w:color w:val="auto"/>
        <w:u w:val="none"/>
      </w:rPr>
    </w:lvl>
    <w:lvl w:ilvl="4" w:tplc="70A046F6">
      <w:start w:val="1"/>
      <w:numFmt w:val="decimal"/>
      <w:lvlText w:val="%5."/>
      <w:lvlJc w:val="left"/>
      <w:pPr>
        <w:ind w:left="3600" w:hanging="360"/>
      </w:pPr>
      <w:rPr>
        <w:rFonts w:hint="default"/>
        <w:color w:val="auto"/>
        <w:u w:val="none"/>
      </w:rPr>
    </w:lvl>
    <w:lvl w:ilvl="5" w:tplc="CF86CBEA">
      <w:start w:val="1"/>
      <w:numFmt w:val="lowerRoman"/>
      <w:lvlText w:val="%6."/>
      <w:lvlJc w:val="right"/>
      <w:pPr>
        <w:tabs>
          <w:tab w:val="num" w:pos="4320"/>
        </w:tabs>
        <w:ind w:left="4320" w:hanging="180"/>
      </w:pPr>
    </w:lvl>
    <w:lvl w:ilvl="6" w:tplc="57804104" w:tentative="1">
      <w:start w:val="1"/>
      <w:numFmt w:val="decimal"/>
      <w:lvlText w:val="%7."/>
      <w:lvlJc w:val="left"/>
      <w:pPr>
        <w:tabs>
          <w:tab w:val="num" w:pos="5040"/>
        </w:tabs>
        <w:ind w:left="5040" w:hanging="360"/>
      </w:pPr>
    </w:lvl>
    <w:lvl w:ilvl="7" w:tplc="C0B6AC4A" w:tentative="1">
      <w:start w:val="1"/>
      <w:numFmt w:val="lowerLetter"/>
      <w:lvlText w:val="%8."/>
      <w:lvlJc w:val="left"/>
      <w:pPr>
        <w:tabs>
          <w:tab w:val="num" w:pos="5760"/>
        </w:tabs>
        <w:ind w:left="5760" w:hanging="360"/>
      </w:pPr>
    </w:lvl>
    <w:lvl w:ilvl="8" w:tplc="05FE1E18" w:tentative="1">
      <w:start w:val="1"/>
      <w:numFmt w:val="lowerRoman"/>
      <w:lvlText w:val="%9."/>
      <w:lvlJc w:val="right"/>
      <w:pPr>
        <w:tabs>
          <w:tab w:val="num" w:pos="6480"/>
        </w:tabs>
        <w:ind w:left="6480" w:hanging="180"/>
      </w:pPr>
    </w:lvl>
  </w:abstractNum>
  <w:abstractNum w:abstractNumId="81" w15:restartNumberingAfterBreak="0">
    <w:nsid w:val="3D9D6149"/>
    <w:multiLevelType w:val="hybridMultilevel"/>
    <w:tmpl w:val="F3383C72"/>
    <w:lvl w:ilvl="0" w:tplc="5BA8A3EA">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52A8715A">
      <w:start w:val="1"/>
      <w:numFmt w:val="decimal"/>
      <w:lvlText w:val="%2)"/>
      <w:lvlJc w:val="left"/>
      <w:pPr>
        <w:ind w:left="1004" w:hanging="360"/>
      </w:pPr>
      <w:rPr>
        <w:rFonts w:ascii="Arial" w:eastAsia="Arial" w:hAnsi="Arial" w:cs="Arial" w:hint="default"/>
        <w:b w:val="0"/>
        <w:bCs w:val="0"/>
        <w:i w:val="0"/>
        <w:iCs w:val="0"/>
        <w:spacing w:val="0"/>
        <w:w w:val="100"/>
        <w:sz w:val="22"/>
        <w:szCs w:val="23"/>
        <w:lang w:val="pl-PL" w:eastAsia="en-US" w:bidi="ar-SA"/>
      </w:rPr>
    </w:lvl>
    <w:lvl w:ilvl="2" w:tplc="2DAECEE8">
      <w:numFmt w:val="bullet"/>
      <w:lvlText w:val="•"/>
      <w:lvlJc w:val="left"/>
      <w:pPr>
        <w:ind w:left="1975" w:hanging="360"/>
      </w:pPr>
      <w:rPr>
        <w:rFonts w:hint="default"/>
        <w:lang w:val="pl-PL" w:eastAsia="en-US" w:bidi="ar-SA"/>
      </w:rPr>
    </w:lvl>
    <w:lvl w:ilvl="3" w:tplc="45E4B424">
      <w:numFmt w:val="bullet"/>
      <w:lvlText w:val="•"/>
      <w:lvlJc w:val="left"/>
      <w:pPr>
        <w:ind w:left="2951" w:hanging="360"/>
      </w:pPr>
      <w:rPr>
        <w:rFonts w:hint="default"/>
        <w:lang w:val="pl-PL" w:eastAsia="en-US" w:bidi="ar-SA"/>
      </w:rPr>
    </w:lvl>
    <w:lvl w:ilvl="4" w:tplc="6CB60224">
      <w:numFmt w:val="bullet"/>
      <w:lvlText w:val="•"/>
      <w:lvlJc w:val="left"/>
      <w:pPr>
        <w:ind w:left="3927" w:hanging="360"/>
      </w:pPr>
      <w:rPr>
        <w:rFonts w:hint="default"/>
        <w:lang w:val="pl-PL" w:eastAsia="en-US" w:bidi="ar-SA"/>
      </w:rPr>
    </w:lvl>
    <w:lvl w:ilvl="5" w:tplc="6804F354">
      <w:numFmt w:val="bullet"/>
      <w:lvlText w:val="•"/>
      <w:lvlJc w:val="left"/>
      <w:pPr>
        <w:ind w:left="4902" w:hanging="360"/>
      </w:pPr>
      <w:rPr>
        <w:rFonts w:hint="default"/>
        <w:lang w:val="pl-PL" w:eastAsia="en-US" w:bidi="ar-SA"/>
      </w:rPr>
    </w:lvl>
    <w:lvl w:ilvl="6" w:tplc="940276F8">
      <w:numFmt w:val="bullet"/>
      <w:lvlText w:val="•"/>
      <w:lvlJc w:val="left"/>
      <w:pPr>
        <w:ind w:left="5878" w:hanging="360"/>
      </w:pPr>
      <w:rPr>
        <w:rFonts w:hint="default"/>
        <w:lang w:val="pl-PL" w:eastAsia="en-US" w:bidi="ar-SA"/>
      </w:rPr>
    </w:lvl>
    <w:lvl w:ilvl="7" w:tplc="917CE402">
      <w:numFmt w:val="bullet"/>
      <w:lvlText w:val="•"/>
      <w:lvlJc w:val="left"/>
      <w:pPr>
        <w:ind w:left="6854" w:hanging="360"/>
      </w:pPr>
      <w:rPr>
        <w:rFonts w:hint="default"/>
        <w:lang w:val="pl-PL" w:eastAsia="en-US" w:bidi="ar-SA"/>
      </w:rPr>
    </w:lvl>
    <w:lvl w:ilvl="8" w:tplc="B4D4CB0A">
      <w:numFmt w:val="bullet"/>
      <w:lvlText w:val="•"/>
      <w:lvlJc w:val="left"/>
      <w:pPr>
        <w:ind w:left="7829" w:hanging="360"/>
      </w:pPr>
      <w:rPr>
        <w:rFonts w:hint="default"/>
        <w:lang w:val="pl-PL" w:eastAsia="en-US" w:bidi="ar-SA"/>
      </w:rPr>
    </w:lvl>
  </w:abstractNum>
  <w:abstractNum w:abstractNumId="82" w15:restartNumberingAfterBreak="0">
    <w:nsid w:val="3E3A6551"/>
    <w:multiLevelType w:val="hybridMultilevel"/>
    <w:tmpl w:val="2F4A910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F210799"/>
    <w:multiLevelType w:val="hybridMultilevel"/>
    <w:tmpl w:val="3B52291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4" w15:restartNumberingAfterBreak="0">
    <w:nsid w:val="40B93907"/>
    <w:multiLevelType w:val="hybridMultilevel"/>
    <w:tmpl w:val="ECF65CBE"/>
    <w:lvl w:ilvl="0" w:tplc="0415000F">
      <w:start w:val="1"/>
      <w:numFmt w:val="decimal"/>
      <w:lvlText w:val="%1."/>
      <w:lvlJc w:val="left"/>
      <w:pPr>
        <w:ind w:left="360" w:hanging="360"/>
      </w:pPr>
      <w:rPr>
        <w:rFont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5" w15:restartNumberingAfterBreak="0">
    <w:nsid w:val="419A6255"/>
    <w:multiLevelType w:val="hybridMultilevel"/>
    <w:tmpl w:val="58DA120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6" w15:restartNumberingAfterBreak="0">
    <w:nsid w:val="41D01BEF"/>
    <w:multiLevelType w:val="hybridMultilevel"/>
    <w:tmpl w:val="518AAD8E"/>
    <w:lvl w:ilvl="0" w:tplc="FFFFFFFF">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8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8" w15:restartNumberingAfterBreak="0">
    <w:nsid w:val="42A43F4E"/>
    <w:multiLevelType w:val="hybridMultilevel"/>
    <w:tmpl w:val="C0261906"/>
    <w:lvl w:ilvl="0" w:tplc="98A8E386">
      <w:start w:val="1"/>
      <w:numFmt w:val="lowerLetter"/>
      <w:lvlText w:val="%1)"/>
      <w:lvlJc w:val="left"/>
      <w:pPr>
        <w:ind w:left="1506"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9" w15:restartNumberingAfterBreak="0">
    <w:nsid w:val="4341515A"/>
    <w:multiLevelType w:val="hybridMultilevel"/>
    <w:tmpl w:val="CD722DD4"/>
    <w:lvl w:ilvl="0" w:tplc="9278A880">
      <w:start w:val="1"/>
      <w:numFmt w:val="decimal"/>
      <w:pStyle w:val="tapi"/>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0" w15:restartNumberingAfterBreak="0">
    <w:nsid w:val="43740055"/>
    <w:multiLevelType w:val="hybridMultilevel"/>
    <w:tmpl w:val="7CF2ECA4"/>
    <w:lvl w:ilvl="0" w:tplc="73C85738">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E5301842">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576635AC">
      <w:numFmt w:val="bullet"/>
      <w:lvlText w:val="•"/>
      <w:lvlJc w:val="left"/>
      <w:pPr>
        <w:ind w:left="2100" w:hanging="425"/>
      </w:pPr>
      <w:rPr>
        <w:rFonts w:hint="default"/>
        <w:lang w:val="pl-PL" w:eastAsia="en-US" w:bidi="ar-SA"/>
      </w:rPr>
    </w:lvl>
    <w:lvl w:ilvl="3" w:tplc="5C6AEB50">
      <w:numFmt w:val="bullet"/>
      <w:lvlText w:val="•"/>
      <w:lvlJc w:val="left"/>
      <w:pPr>
        <w:ind w:left="3060" w:hanging="425"/>
      </w:pPr>
      <w:rPr>
        <w:rFonts w:hint="default"/>
        <w:lang w:val="pl-PL" w:eastAsia="en-US" w:bidi="ar-SA"/>
      </w:rPr>
    </w:lvl>
    <w:lvl w:ilvl="4" w:tplc="E0CA2ADC">
      <w:numFmt w:val="bullet"/>
      <w:lvlText w:val="•"/>
      <w:lvlJc w:val="left"/>
      <w:pPr>
        <w:ind w:left="4020" w:hanging="425"/>
      </w:pPr>
      <w:rPr>
        <w:rFonts w:hint="default"/>
        <w:lang w:val="pl-PL" w:eastAsia="en-US" w:bidi="ar-SA"/>
      </w:rPr>
    </w:lvl>
    <w:lvl w:ilvl="5" w:tplc="A2B45EB2">
      <w:numFmt w:val="bullet"/>
      <w:lvlText w:val="•"/>
      <w:lvlJc w:val="left"/>
      <w:pPr>
        <w:ind w:left="4980" w:hanging="425"/>
      </w:pPr>
      <w:rPr>
        <w:rFonts w:hint="default"/>
        <w:lang w:val="pl-PL" w:eastAsia="en-US" w:bidi="ar-SA"/>
      </w:rPr>
    </w:lvl>
    <w:lvl w:ilvl="6" w:tplc="2890A450">
      <w:numFmt w:val="bullet"/>
      <w:lvlText w:val="•"/>
      <w:lvlJc w:val="left"/>
      <w:pPr>
        <w:ind w:left="5940" w:hanging="425"/>
      </w:pPr>
      <w:rPr>
        <w:rFonts w:hint="default"/>
        <w:lang w:val="pl-PL" w:eastAsia="en-US" w:bidi="ar-SA"/>
      </w:rPr>
    </w:lvl>
    <w:lvl w:ilvl="7" w:tplc="118A5A8E">
      <w:numFmt w:val="bullet"/>
      <w:lvlText w:val="•"/>
      <w:lvlJc w:val="left"/>
      <w:pPr>
        <w:ind w:left="6900" w:hanging="425"/>
      </w:pPr>
      <w:rPr>
        <w:rFonts w:hint="default"/>
        <w:lang w:val="pl-PL" w:eastAsia="en-US" w:bidi="ar-SA"/>
      </w:rPr>
    </w:lvl>
    <w:lvl w:ilvl="8" w:tplc="8EA8636A">
      <w:numFmt w:val="bullet"/>
      <w:lvlText w:val="•"/>
      <w:lvlJc w:val="left"/>
      <w:pPr>
        <w:ind w:left="7860" w:hanging="425"/>
      </w:pPr>
      <w:rPr>
        <w:rFonts w:hint="default"/>
        <w:lang w:val="pl-PL" w:eastAsia="en-US" w:bidi="ar-SA"/>
      </w:rPr>
    </w:lvl>
  </w:abstractNum>
  <w:abstractNum w:abstractNumId="91"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92" w15:restartNumberingAfterBreak="0">
    <w:nsid w:val="43AB330E"/>
    <w:multiLevelType w:val="hybridMultilevel"/>
    <w:tmpl w:val="F9F25542"/>
    <w:lvl w:ilvl="0" w:tplc="432EAC82">
      <w:start w:val="1"/>
      <w:numFmt w:val="decimal"/>
      <w:pStyle w:val="upi"/>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4135D0C"/>
    <w:multiLevelType w:val="hybridMultilevel"/>
    <w:tmpl w:val="294A645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C0867090">
      <w:start w:val="1"/>
      <w:numFmt w:val="lowerLetter"/>
      <w:lvlText w:val="%3)"/>
      <w:lvlJc w:val="left"/>
      <w:pPr>
        <w:ind w:left="2406" w:hanging="360"/>
      </w:pPr>
      <w:rPr>
        <w:rFonts w:eastAsia="Times New Roman"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443732F0"/>
    <w:multiLevelType w:val="hybridMultilevel"/>
    <w:tmpl w:val="5D56143A"/>
    <w:lvl w:ilvl="0" w:tplc="75C6CC78">
      <w:start w:val="1"/>
      <w:numFmt w:val="decimal"/>
      <w:lvlText w:val="%1."/>
      <w:lvlJc w:val="left"/>
      <w:pPr>
        <w:ind w:left="786" w:hanging="360"/>
      </w:pPr>
      <w:rPr>
        <w:rFonts w:ascii="Arial" w:eastAsiaTheme="minorHAnsi" w:hAnsi="Arial" w:cs="Arial"/>
        <w:b w:val="0"/>
        <w:i w:val="0"/>
        <w:iCs w:val="0"/>
        <w:color w:val="auto"/>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45CD1EA6"/>
    <w:multiLevelType w:val="hybridMultilevel"/>
    <w:tmpl w:val="3DA2F9FC"/>
    <w:lvl w:ilvl="0" w:tplc="C2C0BC10">
      <w:start w:val="1"/>
      <w:numFmt w:val="lowerLetter"/>
      <w:pStyle w:val="popo"/>
      <w:lvlText w:val="%1)"/>
      <w:lvlJc w:val="left"/>
      <w:pPr>
        <w:ind w:left="1287" w:hanging="360"/>
      </w:pPr>
    </w:lvl>
    <w:lvl w:ilvl="1" w:tplc="513E1AE0">
      <w:start w:val="1"/>
      <w:numFmt w:val="lowerLetter"/>
      <w:lvlText w:val="%2)"/>
      <w:lvlJc w:val="left"/>
      <w:pPr>
        <w:ind w:left="2007" w:hanging="360"/>
      </w:pPr>
      <w:rPr>
        <w:rFonts w:ascii="Times New Roman" w:eastAsia="Times New Roman" w:hAnsi="Times New Roman" w:cs="Times New Roman"/>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6" w15:restartNumberingAfterBreak="0">
    <w:nsid w:val="46502EFE"/>
    <w:multiLevelType w:val="multilevel"/>
    <w:tmpl w:val="E2CC3838"/>
    <w:lvl w:ilvl="0">
      <w:start w:val="1"/>
      <w:numFmt w:val="decimal"/>
      <w:lvlText w:val="%1."/>
      <w:lvlJc w:val="left"/>
      <w:pPr>
        <w:tabs>
          <w:tab w:val="num" w:pos="1722"/>
        </w:tabs>
        <w:ind w:left="1722" w:hanging="360"/>
      </w:pPr>
      <w:rPr>
        <w:rFonts w:ascii="Arial" w:eastAsia="Times New Roman" w:hAnsi="Arial" w:cs="Arial" w:hint="default"/>
        <w:b w:val="0"/>
        <w:i w:val="0"/>
        <w:color w:val="auto"/>
        <w:sz w:val="23"/>
        <w:szCs w:val="23"/>
      </w:rPr>
    </w:lvl>
    <w:lvl w:ilvl="1">
      <w:start w:val="1"/>
      <w:numFmt w:val="lowerLetter"/>
      <w:lvlText w:val="%2."/>
      <w:lvlJc w:val="left"/>
      <w:pPr>
        <w:ind w:left="1722" w:hanging="360"/>
      </w:pPr>
    </w:lvl>
    <w:lvl w:ilvl="2">
      <w:start w:val="1"/>
      <w:numFmt w:val="lowerRoman"/>
      <w:lvlText w:val="%3."/>
      <w:lvlJc w:val="right"/>
      <w:pPr>
        <w:ind w:left="2442" w:hanging="180"/>
      </w:pPr>
    </w:lvl>
    <w:lvl w:ilvl="3">
      <w:start w:val="1"/>
      <w:numFmt w:val="decimal"/>
      <w:lvlText w:val="%4."/>
      <w:lvlJc w:val="left"/>
      <w:pPr>
        <w:ind w:left="3162" w:hanging="360"/>
      </w:pPr>
    </w:lvl>
    <w:lvl w:ilvl="4">
      <w:start w:val="1"/>
      <w:numFmt w:val="lowerLetter"/>
      <w:lvlText w:val="%5."/>
      <w:lvlJc w:val="left"/>
      <w:pPr>
        <w:ind w:left="3882" w:hanging="360"/>
      </w:pPr>
    </w:lvl>
    <w:lvl w:ilvl="5">
      <w:start w:val="1"/>
      <w:numFmt w:val="lowerRoman"/>
      <w:lvlText w:val="%6."/>
      <w:lvlJc w:val="right"/>
      <w:pPr>
        <w:ind w:left="4602" w:hanging="180"/>
      </w:pPr>
    </w:lvl>
    <w:lvl w:ilvl="6">
      <w:start w:val="1"/>
      <w:numFmt w:val="decimal"/>
      <w:lvlText w:val="%7."/>
      <w:lvlJc w:val="left"/>
      <w:pPr>
        <w:ind w:left="5322" w:hanging="360"/>
      </w:pPr>
    </w:lvl>
    <w:lvl w:ilvl="7">
      <w:start w:val="1"/>
      <w:numFmt w:val="lowerLetter"/>
      <w:lvlText w:val="%8."/>
      <w:lvlJc w:val="left"/>
      <w:pPr>
        <w:ind w:left="6042" w:hanging="360"/>
      </w:pPr>
    </w:lvl>
    <w:lvl w:ilvl="8">
      <w:start w:val="1"/>
      <w:numFmt w:val="lowerRoman"/>
      <w:lvlText w:val="%9."/>
      <w:lvlJc w:val="right"/>
      <w:pPr>
        <w:ind w:left="6762" w:hanging="180"/>
      </w:pPr>
    </w:lvl>
  </w:abstractNum>
  <w:abstractNum w:abstractNumId="97" w15:restartNumberingAfterBreak="0">
    <w:nsid w:val="47387453"/>
    <w:multiLevelType w:val="hybridMultilevel"/>
    <w:tmpl w:val="E3200250"/>
    <w:lvl w:ilvl="0" w:tplc="34E244A0">
      <w:start w:val="1"/>
      <w:numFmt w:val="decimal"/>
      <w:lvlText w:val="%1."/>
      <w:lvlJc w:val="left"/>
      <w:pPr>
        <w:ind w:left="644" w:hanging="360"/>
      </w:pPr>
      <w:rPr>
        <w:rFonts w:ascii="Arial" w:eastAsia="Arial" w:hAnsi="Arial" w:cs="Arial" w:hint="default"/>
        <w:b w:val="0"/>
        <w:bCs w:val="0"/>
        <w:i w:val="0"/>
        <w:iCs w:val="0"/>
        <w:spacing w:val="-1"/>
        <w:w w:val="100"/>
        <w:sz w:val="22"/>
        <w:szCs w:val="22"/>
        <w:lang w:val="pl-PL" w:eastAsia="en-US" w:bidi="ar-SA"/>
      </w:rPr>
    </w:lvl>
    <w:lvl w:ilvl="1" w:tplc="44A251C6">
      <w:start w:val="1"/>
      <w:numFmt w:val="decimal"/>
      <w:lvlText w:val="%2)"/>
      <w:lvlJc w:val="left"/>
      <w:pPr>
        <w:ind w:left="993" w:hanging="283"/>
      </w:pPr>
      <w:rPr>
        <w:rFonts w:ascii="Arial" w:eastAsia="Arial" w:hAnsi="Arial" w:cs="Arial" w:hint="default"/>
        <w:b w:val="0"/>
        <w:bCs w:val="0"/>
        <w:i w:val="0"/>
        <w:iCs w:val="0"/>
        <w:spacing w:val="0"/>
        <w:w w:val="100"/>
        <w:sz w:val="22"/>
        <w:szCs w:val="22"/>
        <w:lang w:val="pl-PL" w:eastAsia="en-US" w:bidi="ar-SA"/>
      </w:rPr>
    </w:lvl>
    <w:lvl w:ilvl="2" w:tplc="A79EE6CE">
      <w:numFmt w:val="bullet"/>
      <w:lvlText w:val="•"/>
      <w:lvlJc w:val="left"/>
      <w:pPr>
        <w:ind w:left="1975" w:hanging="283"/>
      </w:pPr>
      <w:rPr>
        <w:rFonts w:hint="default"/>
        <w:lang w:val="pl-PL" w:eastAsia="en-US" w:bidi="ar-SA"/>
      </w:rPr>
    </w:lvl>
    <w:lvl w:ilvl="3" w:tplc="33001420">
      <w:numFmt w:val="bullet"/>
      <w:lvlText w:val="•"/>
      <w:lvlJc w:val="left"/>
      <w:pPr>
        <w:ind w:left="2951" w:hanging="283"/>
      </w:pPr>
      <w:rPr>
        <w:rFonts w:hint="default"/>
        <w:lang w:val="pl-PL" w:eastAsia="en-US" w:bidi="ar-SA"/>
      </w:rPr>
    </w:lvl>
    <w:lvl w:ilvl="4" w:tplc="667E73A8">
      <w:numFmt w:val="bullet"/>
      <w:lvlText w:val="•"/>
      <w:lvlJc w:val="left"/>
      <w:pPr>
        <w:ind w:left="3927" w:hanging="283"/>
      </w:pPr>
      <w:rPr>
        <w:rFonts w:hint="default"/>
        <w:lang w:val="pl-PL" w:eastAsia="en-US" w:bidi="ar-SA"/>
      </w:rPr>
    </w:lvl>
    <w:lvl w:ilvl="5" w:tplc="5D0C2824">
      <w:numFmt w:val="bullet"/>
      <w:lvlText w:val="•"/>
      <w:lvlJc w:val="left"/>
      <w:pPr>
        <w:ind w:left="4902" w:hanging="283"/>
      </w:pPr>
      <w:rPr>
        <w:rFonts w:hint="default"/>
        <w:lang w:val="pl-PL" w:eastAsia="en-US" w:bidi="ar-SA"/>
      </w:rPr>
    </w:lvl>
    <w:lvl w:ilvl="6" w:tplc="508EBC74">
      <w:numFmt w:val="bullet"/>
      <w:lvlText w:val="•"/>
      <w:lvlJc w:val="left"/>
      <w:pPr>
        <w:ind w:left="5878" w:hanging="283"/>
      </w:pPr>
      <w:rPr>
        <w:rFonts w:hint="default"/>
        <w:lang w:val="pl-PL" w:eastAsia="en-US" w:bidi="ar-SA"/>
      </w:rPr>
    </w:lvl>
    <w:lvl w:ilvl="7" w:tplc="39028FE4">
      <w:numFmt w:val="bullet"/>
      <w:lvlText w:val="•"/>
      <w:lvlJc w:val="left"/>
      <w:pPr>
        <w:ind w:left="6854" w:hanging="283"/>
      </w:pPr>
      <w:rPr>
        <w:rFonts w:hint="default"/>
        <w:lang w:val="pl-PL" w:eastAsia="en-US" w:bidi="ar-SA"/>
      </w:rPr>
    </w:lvl>
    <w:lvl w:ilvl="8" w:tplc="C3BE06E0">
      <w:numFmt w:val="bullet"/>
      <w:lvlText w:val="•"/>
      <w:lvlJc w:val="left"/>
      <w:pPr>
        <w:ind w:left="7829" w:hanging="283"/>
      </w:pPr>
      <w:rPr>
        <w:rFonts w:hint="default"/>
        <w:lang w:val="pl-PL" w:eastAsia="en-US" w:bidi="ar-SA"/>
      </w:rPr>
    </w:lvl>
  </w:abstractNum>
  <w:abstractNum w:abstractNumId="98"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99" w15:restartNumberingAfterBreak="0">
    <w:nsid w:val="48B4592F"/>
    <w:multiLevelType w:val="hybridMultilevel"/>
    <w:tmpl w:val="5F0CE3D6"/>
    <w:lvl w:ilvl="0" w:tplc="FFFFFFFF">
      <w:start w:val="3"/>
      <w:numFmt w:val="upperRoman"/>
      <w:lvlText w:val="%1."/>
      <w:lvlJc w:val="left"/>
      <w:pPr>
        <w:ind w:left="1080" w:hanging="720"/>
      </w:pPr>
    </w:lvl>
    <w:lvl w:ilvl="1" w:tplc="FFFFFFFF">
      <w:start w:val="1"/>
      <w:numFmt w:val="decimal"/>
      <w:lvlText w:val="%2."/>
      <w:lvlJc w:val="left"/>
      <w:pPr>
        <w:ind w:left="1440" w:hanging="360"/>
      </w:pPr>
      <w:rPr>
        <w:i w:val="0"/>
      </w:rPr>
    </w:lvl>
    <w:lvl w:ilvl="2" w:tplc="FFFFFFFF">
      <w:start w:val="1"/>
      <w:numFmt w:val="lowerLetter"/>
      <w:lvlText w:val="%3)"/>
      <w:lvlJc w:val="left"/>
      <w:pPr>
        <w:ind w:left="464" w:hanging="180"/>
      </w:pPr>
    </w:lvl>
    <w:lvl w:ilvl="3" w:tplc="FFFFFFFF">
      <w:start w:val="1"/>
      <w:numFmt w:val="decimal"/>
      <w:lvlText w:val="%4."/>
      <w:lvlJc w:val="left"/>
      <w:pPr>
        <w:ind w:left="502"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0" w15:restartNumberingAfterBreak="0">
    <w:nsid w:val="49190E52"/>
    <w:multiLevelType w:val="hybridMultilevel"/>
    <w:tmpl w:val="FC7CBB96"/>
    <w:lvl w:ilvl="0" w:tplc="2042EF98">
      <w:start w:val="1"/>
      <w:numFmt w:val="decimal"/>
      <w:lvlText w:val="%1."/>
      <w:lvlJc w:val="left"/>
      <w:pPr>
        <w:ind w:left="780" w:hanging="360"/>
      </w:pPr>
      <w:rPr>
        <w:rFonts w:hint="default"/>
        <w:b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1" w15:restartNumberingAfterBreak="0">
    <w:nsid w:val="4A0D1FA0"/>
    <w:multiLevelType w:val="hybridMultilevel"/>
    <w:tmpl w:val="E45C469C"/>
    <w:lvl w:ilvl="0" w:tplc="19FC3A64">
      <w:start w:val="1"/>
      <w:numFmt w:val="bullet"/>
      <w:lvlText w:val="−"/>
      <w:lvlJc w:val="left"/>
      <w:pPr>
        <w:ind w:left="4330" w:hanging="360"/>
      </w:pPr>
      <w:rPr>
        <w:rFonts w:ascii="Times New Roman" w:hAnsi="Times New Roman" w:cs="Times New Roman" w:hint="default"/>
        <w:color w:val="auto"/>
      </w:rPr>
    </w:lvl>
    <w:lvl w:ilvl="1" w:tplc="04150003" w:tentative="1">
      <w:start w:val="1"/>
      <w:numFmt w:val="bullet"/>
      <w:lvlText w:val="o"/>
      <w:lvlJc w:val="left"/>
      <w:pPr>
        <w:ind w:left="5050" w:hanging="360"/>
      </w:pPr>
      <w:rPr>
        <w:rFonts w:ascii="Courier New" w:hAnsi="Courier New" w:cs="Courier New" w:hint="default"/>
      </w:rPr>
    </w:lvl>
    <w:lvl w:ilvl="2" w:tplc="04150005" w:tentative="1">
      <w:start w:val="1"/>
      <w:numFmt w:val="bullet"/>
      <w:lvlText w:val=""/>
      <w:lvlJc w:val="left"/>
      <w:pPr>
        <w:ind w:left="5770" w:hanging="360"/>
      </w:pPr>
      <w:rPr>
        <w:rFonts w:ascii="Wingdings" w:hAnsi="Wingdings" w:hint="default"/>
      </w:rPr>
    </w:lvl>
    <w:lvl w:ilvl="3" w:tplc="04150001" w:tentative="1">
      <w:start w:val="1"/>
      <w:numFmt w:val="bullet"/>
      <w:lvlText w:val=""/>
      <w:lvlJc w:val="left"/>
      <w:pPr>
        <w:ind w:left="6490" w:hanging="360"/>
      </w:pPr>
      <w:rPr>
        <w:rFonts w:ascii="Symbol" w:hAnsi="Symbol" w:hint="default"/>
      </w:rPr>
    </w:lvl>
    <w:lvl w:ilvl="4" w:tplc="04150003" w:tentative="1">
      <w:start w:val="1"/>
      <w:numFmt w:val="bullet"/>
      <w:lvlText w:val="o"/>
      <w:lvlJc w:val="left"/>
      <w:pPr>
        <w:ind w:left="7210" w:hanging="360"/>
      </w:pPr>
      <w:rPr>
        <w:rFonts w:ascii="Courier New" w:hAnsi="Courier New" w:cs="Courier New" w:hint="default"/>
      </w:rPr>
    </w:lvl>
    <w:lvl w:ilvl="5" w:tplc="04150005" w:tentative="1">
      <w:start w:val="1"/>
      <w:numFmt w:val="bullet"/>
      <w:lvlText w:val=""/>
      <w:lvlJc w:val="left"/>
      <w:pPr>
        <w:ind w:left="7930" w:hanging="360"/>
      </w:pPr>
      <w:rPr>
        <w:rFonts w:ascii="Wingdings" w:hAnsi="Wingdings" w:hint="default"/>
      </w:rPr>
    </w:lvl>
    <w:lvl w:ilvl="6" w:tplc="04150001" w:tentative="1">
      <w:start w:val="1"/>
      <w:numFmt w:val="bullet"/>
      <w:lvlText w:val=""/>
      <w:lvlJc w:val="left"/>
      <w:pPr>
        <w:ind w:left="8650" w:hanging="360"/>
      </w:pPr>
      <w:rPr>
        <w:rFonts w:ascii="Symbol" w:hAnsi="Symbol" w:hint="default"/>
      </w:rPr>
    </w:lvl>
    <w:lvl w:ilvl="7" w:tplc="04150003" w:tentative="1">
      <w:start w:val="1"/>
      <w:numFmt w:val="bullet"/>
      <w:lvlText w:val="o"/>
      <w:lvlJc w:val="left"/>
      <w:pPr>
        <w:ind w:left="9370" w:hanging="360"/>
      </w:pPr>
      <w:rPr>
        <w:rFonts w:ascii="Courier New" w:hAnsi="Courier New" w:cs="Courier New" w:hint="default"/>
      </w:rPr>
    </w:lvl>
    <w:lvl w:ilvl="8" w:tplc="04150005" w:tentative="1">
      <w:start w:val="1"/>
      <w:numFmt w:val="bullet"/>
      <w:lvlText w:val=""/>
      <w:lvlJc w:val="left"/>
      <w:pPr>
        <w:ind w:left="10090" w:hanging="360"/>
      </w:pPr>
      <w:rPr>
        <w:rFonts w:ascii="Wingdings" w:hAnsi="Wingdings" w:hint="default"/>
      </w:rPr>
    </w:lvl>
  </w:abstractNum>
  <w:abstractNum w:abstractNumId="102" w15:restartNumberingAfterBreak="0">
    <w:nsid w:val="4B1C3F87"/>
    <w:multiLevelType w:val="hybridMultilevel"/>
    <w:tmpl w:val="08B2069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BD15604"/>
    <w:multiLevelType w:val="hybridMultilevel"/>
    <w:tmpl w:val="FA2E4EE8"/>
    <w:lvl w:ilvl="0" w:tplc="04150011">
      <w:start w:val="1"/>
      <w:numFmt w:val="decimal"/>
      <w:lvlText w:val="%1)"/>
      <w:lvlJc w:val="left"/>
      <w:pPr>
        <w:ind w:left="720" w:hanging="360"/>
      </w:pPr>
      <w:rPr>
        <w:rFonts w:hint="default"/>
      </w:rPr>
    </w:lvl>
    <w:lvl w:ilvl="1" w:tplc="889418B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BE01863"/>
    <w:multiLevelType w:val="hybridMultilevel"/>
    <w:tmpl w:val="5EF65E2A"/>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4C7F702D"/>
    <w:multiLevelType w:val="multilevel"/>
    <w:tmpl w:val="5F34E68E"/>
    <w:lvl w:ilvl="0">
      <w:start w:val="6"/>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hint="default"/>
        <w:b w:val="0"/>
        <w:color w:val="auto"/>
        <w:sz w:val="23"/>
        <w:szCs w:val="23"/>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06" w15:restartNumberingAfterBreak="0">
    <w:nsid w:val="4D113825"/>
    <w:multiLevelType w:val="multilevel"/>
    <w:tmpl w:val="3E64E826"/>
    <w:lvl w:ilvl="0">
      <w:start w:val="1"/>
      <w:numFmt w:val="lowerLetter"/>
      <w:lvlText w:val="%1)"/>
      <w:lvlJc w:val="left"/>
      <w:pPr>
        <w:ind w:left="1571"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upperRoman"/>
      <w:lvlText w:val="%5."/>
      <w:lvlJc w:val="left"/>
      <w:pPr>
        <w:ind w:left="3960" w:hanging="720"/>
      </w:pPr>
      <w:rPr>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DAA25BC"/>
    <w:multiLevelType w:val="multilevel"/>
    <w:tmpl w:val="312499C0"/>
    <w:lvl w:ilvl="0">
      <w:start w:val="1"/>
      <w:numFmt w:val="decimal"/>
      <w:lvlText w:val="%1."/>
      <w:lvlJc w:val="left"/>
      <w:pPr>
        <w:tabs>
          <w:tab w:val="num" w:pos="720"/>
        </w:tabs>
        <w:ind w:left="720" w:hanging="360"/>
      </w:pPr>
      <w:rPr>
        <w:rFonts w:ascii="Arial" w:hAnsi="Arial" w:cs="Arial" w:hint="default"/>
        <w: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E0321AE"/>
    <w:multiLevelType w:val="hybridMultilevel"/>
    <w:tmpl w:val="3B78B7B8"/>
    <w:lvl w:ilvl="0" w:tplc="B890140C">
      <w:start w:val="1"/>
      <w:numFmt w:val="decimal"/>
      <w:pStyle w:val="ward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EE74275"/>
    <w:multiLevelType w:val="hybridMultilevel"/>
    <w:tmpl w:val="AC2E0C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0" w15:restartNumberingAfterBreak="0">
    <w:nsid w:val="50470B55"/>
    <w:multiLevelType w:val="hybridMultilevel"/>
    <w:tmpl w:val="EFD092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04E7D46"/>
    <w:multiLevelType w:val="hybridMultilevel"/>
    <w:tmpl w:val="94668A50"/>
    <w:lvl w:ilvl="0" w:tplc="311EA2D6">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848ECC50">
      <w:start w:val="1"/>
      <w:numFmt w:val="lowerLetter"/>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186C4462">
      <w:numFmt w:val="bullet"/>
      <w:lvlText w:val="•"/>
      <w:lvlJc w:val="left"/>
      <w:pPr>
        <w:ind w:left="2100" w:hanging="425"/>
      </w:pPr>
      <w:rPr>
        <w:rFonts w:hint="default"/>
        <w:lang w:val="pl-PL" w:eastAsia="en-US" w:bidi="ar-SA"/>
      </w:rPr>
    </w:lvl>
    <w:lvl w:ilvl="3" w:tplc="EE50173E">
      <w:numFmt w:val="bullet"/>
      <w:lvlText w:val="•"/>
      <w:lvlJc w:val="left"/>
      <w:pPr>
        <w:ind w:left="3060" w:hanging="425"/>
      </w:pPr>
      <w:rPr>
        <w:rFonts w:hint="default"/>
        <w:lang w:val="pl-PL" w:eastAsia="en-US" w:bidi="ar-SA"/>
      </w:rPr>
    </w:lvl>
    <w:lvl w:ilvl="4" w:tplc="00A0571A">
      <w:numFmt w:val="bullet"/>
      <w:lvlText w:val="•"/>
      <w:lvlJc w:val="left"/>
      <w:pPr>
        <w:ind w:left="4020" w:hanging="425"/>
      </w:pPr>
      <w:rPr>
        <w:rFonts w:hint="default"/>
        <w:lang w:val="pl-PL" w:eastAsia="en-US" w:bidi="ar-SA"/>
      </w:rPr>
    </w:lvl>
    <w:lvl w:ilvl="5" w:tplc="FD7647F0">
      <w:numFmt w:val="bullet"/>
      <w:lvlText w:val="•"/>
      <w:lvlJc w:val="left"/>
      <w:pPr>
        <w:ind w:left="4980" w:hanging="425"/>
      </w:pPr>
      <w:rPr>
        <w:rFonts w:hint="default"/>
        <w:lang w:val="pl-PL" w:eastAsia="en-US" w:bidi="ar-SA"/>
      </w:rPr>
    </w:lvl>
    <w:lvl w:ilvl="6" w:tplc="10840410">
      <w:numFmt w:val="bullet"/>
      <w:lvlText w:val="•"/>
      <w:lvlJc w:val="left"/>
      <w:pPr>
        <w:ind w:left="5940" w:hanging="425"/>
      </w:pPr>
      <w:rPr>
        <w:rFonts w:hint="default"/>
        <w:lang w:val="pl-PL" w:eastAsia="en-US" w:bidi="ar-SA"/>
      </w:rPr>
    </w:lvl>
    <w:lvl w:ilvl="7" w:tplc="168C44AC">
      <w:numFmt w:val="bullet"/>
      <w:lvlText w:val="•"/>
      <w:lvlJc w:val="left"/>
      <w:pPr>
        <w:ind w:left="6900" w:hanging="425"/>
      </w:pPr>
      <w:rPr>
        <w:rFonts w:hint="default"/>
        <w:lang w:val="pl-PL" w:eastAsia="en-US" w:bidi="ar-SA"/>
      </w:rPr>
    </w:lvl>
    <w:lvl w:ilvl="8" w:tplc="D7464E5E">
      <w:numFmt w:val="bullet"/>
      <w:lvlText w:val="•"/>
      <w:lvlJc w:val="left"/>
      <w:pPr>
        <w:ind w:left="7860" w:hanging="425"/>
      </w:pPr>
      <w:rPr>
        <w:rFonts w:hint="default"/>
        <w:lang w:val="pl-PL" w:eastAsia="en-US" w:bidi="ar-SA"/>
      </w:rPr>
    </w:lvl>
  </w:abstractNum>
  <w:abstractNum w:abstractNumId="112" w15:restartNumberingAfterBreak="0">
    <w:nsid w:val="50841442"/>
    <w:multiLevelType w:val="hybridMultilevel"/>
    <w:tmpl w:val="3D38178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0A476F5"/>
    <w:multiLevelType w:val="hybridMultilevel"/>
    <w:tmpl w:val="7A4660D2"/>
    <w:lvl w:ilvl="0" w:tplc="0415000F">
      <w:start w:val="1"/>
      <w:numFmt w:val="decimal"/>
      <w:lvlText w:val="%1."/>
      <w:lvlJc w:val="left"/>
      <w:pPr>
        <w:ind w:left="720" w:hanging="360"/>
      </w:pPr>
    </w:lvl>
    <w:lvl w:ilvl="1" w:tplc="B3623B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376294B"/>
    <w:multiLevelType w:val="hybridMultilevel"/>
    <w:tmpl w:val="B3AEB14C"/>
    <w:lvl w:ilvl="0" w:tplc="B504F38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3F93B5E"/>
    <w:multiLevelType w:val="multilevel"/>
    <w:tmpl w:val="3CEED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pStyle w:val="smari"/>
      <w:lvlText w:val="%7."/>
      <w:lvlJc w:val="left"/>
      <w:pPr>
        <w:ind w:left="2520" w:hanging="360"/>
      </w:pPr>
      <w:rPr>
        <w:rFonts w:hint="default"/>
        <w:sz w:val="22"/>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6" w15:restartNumberingAfterBreak="0">
    <w:nsid w:val="551712E2"/>
    <w:multiLevelType w:val="hybridMultilevel"/>
    <w:tmpl w:val="48B822C6"/>
    <w:lvl w:ilvl="0" w:tplc="14A459D8">
      <w:start w:val="1"/>
      <w:numFmt w:val="decimal"/>
      <w:lvlText w:val="Załącznik nr %1)"/>
      <w:lvlJc w:val="left"/>
      <w:pPr>
        <w:ind w:left="1315" w:hanging="180"/>
      </w:pPr>
      <w:rPr>
        <w:rFonts w:hint="default"/>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6303566"/>
    <w:multiLevelType w:val="hybridMultilevel"/>
    <w:tmpl w:val="56069512"/>
    <w:lvl w:ilvl="0" w:tplc="6942767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6751D34"/>
    <w:multiLevelType w:val="hybridMultilevel"/>
    <w:tmpl w:val="2B84F6A6"/>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9" w15:restartNumberingAfterBreak="0">
    <w:nsid w:val="56AF3543"/>
    <w:multiLevelType w:val="hybridMultilevel"/>
    <w:tmpl w:val="F0601674"/>
    <w:lvl w:ilvl="0" w:tplc="DD7C9F60">
      <w:start w:val="1"/>
      <w:numFmt w:val="decimal"/>
      <w:pStyle w:val="malo"/>
      <w:lvlText w:val="%1."/>
      <w:legacy w:legacy="1" w:legacySpace="0" w:legacyIndent="283"/>
      <w:lvlJc w:val="left"/>
      <w:pPr>
        <w:ind w:left="283" w:hanging="283"/>
      </w:pPr>
      <w:rPr>
        <w:rFonts w:ascii="Arial" w:hAnsi="Arial" w:cs="Arial" w:hint="default"/>
        <w:strike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56BA61E4"/>
    <w:multiLevelType w:val="hybridMultilevel"/>
    <w:tmpl w:val="C0F290CE"/>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7577147"/>
    <w:multiLevelType w:val="multilevel"/>
    <w:tmpl w:val="0458E1BE"/>
    <w:styleLink w:val="WWNum9"/>
    <w:lvl w:ilvl="0">
      <w:start w:val="1"/>
      <w:numFmt w:val="decimal"/>
      <w:lvlText w:val="%1."/>
      <w:lvlJc w:val="left"/>
      <w:pPr>
        <w:ind w:left="502" w:hanging="360"/>
      </w:pPr>
      <w:rPr>
        <w:rFonts w:cs="Times New Roman"/>
        <w:i w:val="0"/>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2" w15:restartNumberingAfterBreak="0">
    <w:nsid w:val="581B426E"/>
    <w:multiLevelType w:val="hybridMultilevel"/>
    <w:tmpl w:val="4F389E96"/>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8D10C40"/>
    <w:multiLevelType w:val="hybridMultilevel"/>
    <w:tmpl w:val="2FF8C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59393670"/>
    <w:multiLevelType w:val="hybridMultilevel"/>
    <w:tmpl w:val="45F42CF8"/>
    <w:lvl w:ilvl="0" w:tplc="19FC3A64">
      <w:start w:val="1"/>
      <w:numFmt w:val="bullet"/>
      <w:lvlText w:val="−"/>
      <w:lvlJc w:val="left"/>
      <w:pPr>
        <w:ind w:left="5039"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5" w15:restartNumberingAfterBreak="0">
    <w:nsid w:val="59D760AE"/>
    <w:multiLevelType w:val="hybridMultilevel"/>
    <w:tmpl w:val="EEE46910"/>
    <w:lvl w:ilvl="0" w:tplc="08E45C3A">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94363F02">
      <w:numFmt w:val="bullet"/>
      <w:lvlText w:val="•"/>
      <w:lvlJc w:val="left"/>
      <w:pPr>
        <w:ind w:left="1608" w:hanging="426"/>
      </w:pPr>
      <w:rPr>
        <w:rFonts w:hint="default"/>
        <w:lang w:val="pl-PL" w:eastAsia="en-US" w:bidi="ar-SA"/>
      </w:rPr>
    </w:lvl>
    <w:lvl w:ilvl="2" w:tplc="7D68A6FE">
      <w:numFmt w:val="bullet"/>
      <w:lvlText w:val="•"/>
      <w:lvlJc w:val="left"/>
      <w:pPr>
        <w:ind w:left="2516" w:hanging="426"/>
      </w:pPr>
      <w:rPr>
        <w:rFonts w:hint="default"/>
        <w:lang w:val="pl-PL" w:eastAsia="en-US" w:bidi="ar-SA"/>
      </w:rPr>
    </w:lvl>
    <w:lvl w:ilvl="3" w:tplc="106C69DE">
      <w:numFmt w:val="bullet"/>
      <w:lvlText w:val="•"/>
      <w:lvlJc w:val="left"/>
      <w:pPr>
        <w:ind w:left="3424" w:hanging="426"/>
      </w:pPr>
      <w:rPr>
        <w:rFonts w:hint="default"/>
        <w:lang w:val="pl-PL" w:eastAsia="en-US" w:bidi="ar-SA"/>
      </w:rPr>
    </w:lvl>
    <w:lvl w:ilvl="4" w:tplc="C27497B2">
      <w:numFmt w:val="bullet"/>
      <w:lvlText w:val="•"/>
      <w:lvlJc w:val="left"/>
      <w:pPr>
        <w:ind w:left="4332" w:hanging="426"/>
      </w:pPr>
      <w:rPr>
        <w:rFonts w:hint="default"/>
        <w:lang w:val="pl-PL" w:eastAsia="en-US" w:bidi="ar-SA"/>
      </w:rPr>
    </w:lvl>
    <w:lvl w:ilvl="5" w:tplc="0016C896">
      <w:numFmt w:val="bullet"/>
      <w:lvlText w:val="•"/>
      <w:lvlJc w:val="left"/>
      <w:pPr>
        <w:ind w:left="5240" w:hanging="426"/>
      </w:pPr>
      <w:rPr>
        <w:rFonts w:hint="default"/>
        <w:lang w:val="pl-PL" w:eastAsia="en-US" w:bidi="ar-SA"/>
      </w:rPr>
    </w:lvl>
    <w:lvl w:ilvl="6" w:tplc="9FC4C054">
      <w:numFmt w:val="bullet"/>
      <w:lvlText w:val="•"/>
      <w:lvlJc w:val="left"/>
      <w:pPr>
        <w:ind w:left="6148" w:hanging="426"/>
      </w:pPr>
      <w:rPr>
        <w:rFonts w:hint="default"/>
        <w:lang w:val="pl-PL" w:eastAsia="en-US" w:bidi="ar-SA"/>
      </w:rPr>
    </w:lvl>
    <w:lvl w:ilvl="7" w:tplc="E3967684">
      <w:numFmt w:val="bullet"/>
      <w:lvlText w:val="•"/>
      <w:lvlJc w:val="left"/>
      <w:pPr>
        <w:ind w:left="7056" w:hanging="426"/>
      </w:pPr>
      <w:rPr>
        <w:rFonts w:hint="default"/>
        <w:lang w:val="pl-PL" w:eastAsia="en-US" w:bidi="ar-SA"/>
      </w:rPr>
    </w:lvl>
    <w:lvl w:ilvl="8" w:tplc="106C432C">
      <w:numFmt w:val="bullet"/>
      <w:lvlText w:val="•"/>
      <w:lvlJc w:val="left"/>
      <w:pPr>
        <w:ind w:left="7964" w:hanging="426"/>
      </w:pPr>
      <w:rPr>
        <w:rFonts w:hint="default"/>
        <w:lang w:val="pl-PL" w:eastAsia="en-US" w:bidi="ar-SA"/>
      </w:rPr>
    </w:lvl>
  </w:abstractNum>
  <w:abstractNum w:abstractNumId="126"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7" w15:restartNumberingAfterBreak="0">
    <w:nsid w:val="5A566512"/>
    <w:multiLevelType w:val="hybridMultilevel"/>
    <w:tmpl w:val="5234103A"/>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28" w15:restartNumberingAfterBreak="0">
    <w:nsid w:val="5AB514E1"/>
    <w:multiLevelType w:val="multilevel"/>
    <w:tmpl w:val="B3008BBE"/>
    <w:name w:val="paragrafy"/>
    <w:lvl w:ilvl="0">
      <w:start w:val="1"/>
      <w:numFmt w:val="decimal"/>
      <w:lvlText w:val="%1."/>
      <w:lvlJc w:val="left"/>
      <w:pPr>
        <w:tabs>
          <w:tab w:val="num" w:pos="360"/>
        </w:tabs>
        <w:ind w:left="0" w:firstLine="0"/>
      </w:pPr>
      <w:rPr>
        <w:rFonts w:ascii="Times New Roman" w:hAnsi="Times New Roman" w:hint="default"/>
        <w:b w:val="0"/>
        <w:i w:val="0"/>
        <w:sz w:val="22"/>
      </w:rPr>
    </w:lvl>
    <w:lvl w:ilvl="1">
      <w:start w:val="1"/>
      <w:numFmt w:val="lowerLetter"/>
      <w:lvlText w:val="%2)"/>
      <w:lvlJc w:val="left"/>
      <w:pPr>
        <w:tabs>
          <w:tab w:val="num" w:pos="1154"/>
        </w:tabs>
        <w:ind w:left="794" w:firstLine="0"/>
      </w:pPr>
      <w:rPr>
        <w:rFonts w:ascii="Times New Roman" w:hAnsi="Times New Roman" w:hint="default"/>
        <w:b w:val="0"/>
        <w:i w:val="0"/>
        <w:sz w:val="24"/>
        <w:szCs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9" w15:restartNumberingAfterBreak="0">
    <w:nsid w:val="5B15027E"/>
    <w:multiLevelType w:val="hybridMultilevel"/>
    <w:tmpl w:val="75BC217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C6D1573"/>
    <w:multiLevelType w:val="multilevel"/>
    <w:tmpl w:val="0F686B0C"/>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2" w15:restartNumberingAfterBreak="0">
    <w:nsid w:val="5E1C2F3F"/>
    <w:multiLevelType w:val="multilevel"/>
    <w:tmpl w:val="DBCA6C4A"/>
    <w:lvl w:ilvl="0">
      <w:start w:val="1"/>
      <w:numFmt w:val="decimal"/>
      <w:lvlText w:val="%1."/>
      <w:lvlJc w:val="left"/>
      <w:pPr>
        <w:tabs>
          <w:tab w:val="num" w:pos="1722"/>
        </w:tabs>
        <w:ind w:left="1722" w:hanging="360"/>
      </w:pPr>
      <w:rPr>
        <w:rFonts w:ascii="Arial" w:eastAsia="Times New Roman" w:hAnsi="Arial" w:cs="Arial" w:hint="default"/>
        <w:b w:val="0"/>
        <w:i w:val="0"/>
        <w:color w:val="auto"/>
        <w:sz w:val="23"/>
        <w:szCs w:val="23"/>
      </w:rPr>
    </w:lvl>
    <w:lvl w:ilvl="1">
      <w:start w:val="1"/>
      <w:numFmt w:val="lowerLetter"/>
      <w:lvlText w:val="%2."/>
      <w:lvlJc w:val="left"/>
      <w:pPr>
        <w:ind w:left="1722" w:hanging="360"/>
      </w:pPr>
      <w:rPr>
        <w:rFonts w:hint="default"/>
      </w:rPr>
    </w:lvl>
    <w:lvl w:ilvl="2">
      <w:start w:val="1"/>
      <w:numFmt w:val="lowerRoman"/>
      <w:lvlText w:val="%3."/>
      <w:lvlJc w:val="right"/>
      <w:pPr>
        <w:ind w:left="2442" w:hanging="180"/>
      </w:pPr>
      <w:rPr>
        <w:rFonts w:hint="default"/>
      </w:rPr>
    </w:lvl>
    <w:lvl w:ilvl="3">
      <w:start w:val="1"/>
      <w:numFmt w:val="decimal"/>
      <w:lvlText w:val="%4."/>
      <w:lvlJc w:val="left"/>
      <w:pPr>
        <w:ind w:left="3162" w:hanging="360"/>
      </w:pPr>
      <w:rPr>
        <w:rFonts w:hint="default"/>
      </w:rPr>
    </w:lvl>
    <w:lvl w:ilvl="4">
      <w:start w:val="1"/>
      <w:numFmt w:val="lowerLetter"/>
      <w:lvlText w:val="%5."/>
      <w:lvlJc w:val="left"/>
      <w:pPr>
        <w:ind w:left="3882" w:hanging="360"/>
      </w:pPr>
      <w:rPr>
        <w:rFonts w:hint="default"/>
      </w:rPr>
    </w:lvl>
    <w:lvl w:ilvl="5">
      <w:start w:val="1"/>
      <w:numFmt w:val="lowerRoman"/>
      <w:lvlText w:val="%6."/>
      <w:lvlJc w:val="right"/>
      <w:pPr>
        <w:ind w:left="4602" w:hanging="180"/>
      </w:pPr>
      <w:rPr>
        <w:rFonts w:hint="default"/>
      </w:rPr>
    </w:lvl>
    <w:lvl w:ilvl="6">
      <w:start w:val="1"/>
      <w:numFmt w:val="decimal"/>
      <w:lvlText w:val="%7."/>
      <w:lvlJc w:val="left"/>
      <w:pPr>
        <w:ind w:left="5322" w:hanging="360"/>
      </w:pPr>
      <w:rPr>
        <w:rFonts w:hint="default"/>
      </w:rPr>
    </w:lvl>
    <w:lvl w:ilvl="7">
      <w:start w:val="1"/>
      <w:numFmt w:val="lowerLetter"/>
      <w:lvlText w:val="%8."/>
      <w:lvlJc w:val="left"/>
      <w:pPr>
        <w:ind w:left="6042" w:hanging="360"/>
      </w:pPr>
      <w:rPr>
        <w:rFonts w:hint="default"/>
      </w:rPr>
    </w:lvl>
    <w:lvl w:ilvl="8">
      <w:start w:val="1"/>
      <w:numFmt w:val="lowerRoman"/>
      <w:lvlText w:val="%9."/>
      <w:lvlJc w:val="right"/>
      <w:pPr>
        <w:ind w:left="6762" w:hanging="180"/>
      </w:pPr>
      <w:rPr>
        <w:rFonts w:hint="default"/>
      </w:rPr>
    </w:lvl>
  </w:abstractNum>
  <w:abstractNum w:abstractNumId="133" w15:restartNumberingAfterBreak="0">
    <w:nsid w:val="5F0046B6"/>
    <w:multiLevelType w:val="hybridMultilevel"/>
    <w:tmpl w:val="C492C710"/>
    <w:lvl w:ilvl="0" w:tplc="5B8C8CC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F3960DB"/>
    <w:multiLevelType w:val="hybridMultilevel"/>
    <w:tmpl w:val="DE3C5A94"/>
    <w:lvl w:ilvl="0" w:tplc="F0F8DD70">
      <w:start w:val="1"/>
      <w:numFmt w:val="bullet"/>
      <w:lvlText w:val="□"/>
      <w:lvlJc w:val="left"/>
      <w:pPr>
        <w:ind w:left="502" w:hanging="360"/>
      </w:pPr>
      <w:rPr>
        <w:rFonts w:ascii="Courier New" w:hAnsi="Courier New" w:hint="default"/>
        <w:b w:val="0"/>
        <w:sz w:val="23"/>
        <w:szCs w:val="23"/>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5" w15:restartNumberingAfterBreak="0">
    <w:nsid w:val="5F4D597D"/>
    <w:multiLevelType w:val="hybridMultilevel"/>
    <w:tmpl w:val="D166E54E"/>
    <w:lvl w:ilvl="0" w:tplc="07C2FA8E">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728A9F18">
      <w:start w:val="1"/>
      <w:numFmt w:val="decimal"/>
      <w:lvlText w:val="%2)"/>
      <w:lvlJc w:val="left"/>
      <w:pPr>
        <w:ind w:left="1135" w:hanging="426"/>
      </w:pPr>
      <w:rPr>
        <w:rFonts w:ascii="Arial" w:eastAsia="Arial" w:hAnsi="Arial" w:cs="Arial" w:hint="default"/>
        <w:b w:val="0"/>
        <w:bCs w:val="0"/>
        <w:i w:val="0"/>
        <w:iCs w:val="0"/>
        <w:spacing w:val="0"/>
        <w:w w:val="100"/>
        <w:sz w:val="22"/>
        <w:szCs w:val="23"/>
        <w:lang w:val="pl-PL" w:eastAsia="en-US" w:bidi="ar-SA"/>
      </w:rPr>
    </w:lvl>
    <w:lvl w:ilvl="2" w:tplc="86BED1B6">
      <w:numFmt w:val="bullet"/>
      <w:lvlText w:val="•"/>
      <w:lvlJc w:val="left"/>
      <w:pPr>
        <w:ind w:left="2100" w:hanging="426"/>
      </w:pPr>
      <w:rPr>
        <w:rFonts w:hint="default"/>
        <w:lang w:val="pl-PL" w:eastAsia="en-US" w:bidi="ar-SA"/>
      </w:rPr>
    </w:lvl>
    <w:lvl w:ilvl="3" w:tplc="EB4C4800">
      <w:numFmt w:val="bullet"/>
      <w:lvlText w:val="•"/>
      <w:lvlJc w:val="left"/>
      <w:pPr>
        <w:ind w:left="3060" w:hanging="426"/>
      </w:pPr>
      <w:rPr>
        <w:rFonts w:hint="default"/>
        <w:lang w:val="pl-PL" w:eastAsia="en-US" w:bidi="ar-SA"/>
      </w:rPr>
    </w:lvl>
    <w:lvl w:ilvl="4" w:tplc="85020C58">
      <w:numFmt w:val="bullet"/>
      <w:lvlText w:val="•"/>
      <w:lvlJc w:val="left"/>
      <w:pPr>
        <w:ind w:left="4020" w:hanging="426"/>
      </w:pPr>
      <w:rPr>
        <w:rFonts w:hint="default"/>
        <w:lang w:val="pl-PL" w:eastAsia="en-US" w:bidi="ar-SA"/>
      </w:rPr>
    </w:lvl>
    <w:lvl w:ilvl="5" w:tplc="05F28D0C">
      <w:numFmt w:val="bullet"/>
      <w:lvlText w:val="•"/>
      <w:lvlJc w:val="left"/>
      <w:pPr>
        <w:ind w:left="4980" w:hanging="426"/>
      </w:pPr>
      <w:rPr>
        <w:rFonts w:hint="default"/>
        <w:lang w:val="pl-PL" w:eastAsia="en-US" w:bidi="ar-SA"/>
      </w:rPr>
    </w:lvl>
    <w:lvl w:ilvl="6" w:tplc="A92A5258">
      <w:numFmt w:val="bullet"/>
      <w:lvlText w:val="•"/>
      <w:lvlJc w:val="left"/>
      <w:pPr>
        <w:ind w:left="5940" w:hanging="426"/>
      </w:pPr>
      <w:rPr>
        <w:rFonts w:hint="default"/>
        <w:lang w:val="pl-PL" w:eastAsia="en-US" w:bidi="ar-SA"/>
      </w:rPr>
    </w:lvl>
    <w:lvl w:ilvl="7" w:tplc="4AB6AF3E">
      <w:numFmt w:val="bullet"/>
      <w:lvlText w:val="•"/>
      <w:lvlJc w:val="left"/>
      <w:pPr>
        <w:ind w:left="6900" w:hanging="426"/>
      </w:pPr>
      <w:rPr>
        <w:rFonts w:hint="default"/>
        <w:lang w:val="pl-PL" w:eastAsia="en-US" w:bidi="ar-SA"/>
      </w:rPr>
    </w:lvl>
    <w:lvl w:ilvl="8" w:tplc="8850F67C">
      <w:numFmt w:val="bullet"/>
      <w:lvlText w:val="•"/>
      <w:lvlJc w:val="left"/>
      <w:pPr>
        <w:ind w:left="7860" w:hanging="426"/>
      </w:pPr>
      <w:rPr>
        <w:rFonts w:hint="default"/>
        <w:lang w:val="pl-PL" w:eastAsia="en-US" w:bidi="ar-SA"/>
      </w:rPr>
    </w:lvl>
  </w:abstractNum>
  <w:abstractNum w:abstractNumId="136" w15:restartNumberingAfterBreak="0">
    <w:nsid w:val="5FD951B0"/>
    <w:multiLevelType w:val="hybridMultilevel"/>
    <w:tmpl w:val="A2062B2E"/>
    <w:lvl w:ilvl="0" w:tplc="BAD4E2B8">
      <w:start w:val="1"/>
      <w:numFmt w:val="decimal"/>
      <w:pStyle w:val="papi"/>
      <w:lvlText w:val="%1."/>
      <w:lvlJc w:val="left"/>
      <w:pPr>
        <w:ind w:left="362" w:hanging="360"/>
      </w:pPr>
      <w:rPr>
        <w:rFonts w:hint="default"/>
      </w:rPr>
    </w:lvl>
    <w:lvl w:ilvl="1" w:tplc="04150019">
      <w:start w:val="1"/>
      <w:numFmt w:val="lowerLetter"/>
      <w:lvlText w:val="%2."/>
      <w:lvlJc w:val="left"/>
      <w:pPr>
        <w:ind w:left="1082" w:hanging="360"/>
      </w:pPr>
    </w:lvl>
    <w:lvl w:ilvl="2" w:tplc="0415001B">
      <w:start w:val="1"/>
      <w:numFmt w:val="lowerRoman"/>
      <w:lvlText w:val="%3."/>
      <w:lvlJc w:val="right"/>
      <w:pPr>
        <w:ind w:left="1802" w:hanging="180"/>
      </w:pPr>
    </w:lvl>
    <w:lvl w:ilvl="3" w:tplc="0415000F">
      <w:start w:val="1"/>
      <w:numFmt w:val="decimal"/>
      <w:lvlText w:val="%4."/>
      <w:lvlJc w:val="left"/>
      <w:pPr>
        <w:ind w:left="2522" w:hanging="360"/>
      </w:pPr>
    </w:lvl>
    <w:lvl w:ilvl="4" w:tplc="04150019">
      <w:start w:val="1"/>
      <w:numFmt w:val="lowerLetter"/>
      <w:lvlText w:val="%5."/>
      <w:lvlJc w:val="left"/>
      <w:pPr>
        <w:ind w:left="3242" w:hanging="360"/>
      </w:pPr>
    </w:lvl>
    <w:lvl w:ilvl="5" w:tplc="0415001B">
      <w:start w:val="1"/>
      <w:numFmt w:val="lowerRoman"/>
      <w:lvlText w:val="%6."/>
      <w:lvlJc w:val="right"/>
      <w:pPr>
        <w:ind w:left="3962" w:hanging="180"/>
      </w:pPr>
    </w:lvl>
    <w:lvl w:ilvl="6" w:tplc="0415000F">
      <w:start w:val="1"/>
      <w:numFmt w:val="decimal"/>
      <w:lvlText w:val="%7."/>
      <w:lvlJc w:val="left"/>
      <w:pPr>
        <w:ind w:left="4682" w:hanging="360"/>
      </w:pPr>
    </w:lvl>
    <w:lvl w:ilvl="7" w:tplc="04150019">
      <w:start w:val="1"/>
      <w:numFmt w:val="lowerLetter"/>
      <w:lvlText w:val="%8."/>
      <w:lvlJc w:val="left"/>
      <w:pPr>
        <w:ind w:left="5402" w:hanging="360"/>
      </w:pPr>
    </w:lvl>
    <w:lvl w:ilvl="8" w:tplc="0415001B">
      <w:start w:val="1"/>
      <w:numFmt w:val="lowerRoman"/>
      <w:lvlText w:val="%9."/>
      <w:lvlJc w:val="right"/>
      <w:pPr>
        <w:ind w:left="6122" w:hanging="180"/>
      </w:pPr>
    </w:lvl>
  </w:abstractNum>
  <w:abstractNum w:abstractNumId="137" w15:restartNumberingAfterBreak="0">
    <w:nsid w:val="60434370"/>
    <w:multiLevelType w:val="multilevel"/>
    <w:tmpl w:val="1F822364"/>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8" w15:restartNumberingAfterBreak="0">
    <w:nsid w:val="6057281B"/>
    <w:multiLevelType w:val="hybridMultilevel"/>
    <w:tmpl w:val="D0C464D2"/>
    <w:lvl w:ilvl="0" w:tplc="454265E4">
      <w:start w:val="1"/>
      <w:numFmt w:val="decimal"/>
      <w:pStyle w:val="word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0E02C85"/>
    <w:multiLevelType w:val="hybridMultilevel"/>
    <w:tmpl w:val="072A1052"/>
    <w:lvl w:ilvl="0" w:tplc="154A2316">
      <w:start w:val="8"/>
      <w:numFmt w:val="decimal"/>
      <w:lvlText w:val="%1."/>
      <w:lvlJc w:val="left"/>
      <w:pPr>
        <w:ind w:left="121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1A70638"/>
    <w:multiLevelType w:val="hybridMultilevel"/>
    <w:tmpl w:val="DFAA25E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1" w15:restartNumberingAfterBreak="0">
    <w:nsid w:val="620A5FE2"/>
    <w:multiLevelType w:val="hybridMultilevel"/>
    <w:tmpl w:val="858E27AA"/>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2" w15:restartNumberingAfterBreak="0">
    <w:nsid w:val="628D76D1"/>
    <w:multiLevelType w:val="hybridMultilevel"/>
    <w:tmpl w:val="E49CF6E2"/>
    <w:lvl w:ilvl="0" w:tplc="EBB2886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3075E5B"/>
    <w:multiLevelType w:val="multilevel"/>
    <w:tmpl w:val="3D60FFCA"/>
    <w:styleLink w:val="WWNum10"/>
    <w:lvl w:ilvl="0">
      <w:start w:val="1"/>
      <w:numFmt w:val="decimal"/>
      <w:lvlText w:val="%1)"/>
      <w:lvlJc w:val="left"/>
      <w:pPr>
        <w:ind w:left="720" w:hanging="360"/>
      </w:pPr>
      <w:rPr>
        <w:rFonts w:cs="Times New Roman"/>
        <w:color w:val="00000A"/>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44" w15:restartNumberingAfterBreak="0">
    <w:nsid w:val="63086451"/>
    <w:multiLevelType w:val="multilevel"/>
    <w:tmpl w:val="10A26172"/>
    <w:lvl w:ilvl="0">
      <w:start w:val="6"/>
      <w:numFmt w:val="decimal"/>
      <w:lvlText w:val="%1."/>
      <w:lvlJc w:val="left"/>
      <w:pPr>
        <w:ind w:left="720" w:hanging="360"/>
      </w:pPr>
      <w:rPr>
        <w:rFonts w:hint="default"/>
      </w:rPr>
    </w:lvl>
    <w:lvl w:ilvl="1">
      <w:start w:val="2"/>
      <w:numFmt w:val="decimal"/>
      <w:lvlText w:val="%2."/>
      <w:lvlJc w:val="left"/>
      <w:pPr>
        <w:ind w:left="720" w:hanging="360"/>
      </w:pPr>
      <w:rPr>
        <w:rFonts w:ascii="Arial" w:eastAsia="Times New Roman" w:hAnsi="Arial" w:cs="Arial" w:hint="default"/>
        <w:b w:val="0"/>
        <w:color w:val="auto"/>
        <w:sz w:val="23"/>
        <w:szCs w:val="23"/>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45" w15:restartNumberingAfterBreak="0">
    <w:nsid w:val="6440443D"/>
    <w:multiLevelType w:val="hybridMultilevel"/>
    <w:tmpl w:val="518AAD8E"/>
    <w:lvl w:ilvl="0" w:tplc="04150017">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46" w15:restartNumberingAfterBreak="0">
    <w:nsid w:val="64450980"/>
    <w:multiLevelType w:val="hybridMultilevel"/>
    <w:tmpl w:val="454E1282"/>
    <w:lvl w:ilvl="0" w:tplc="516E5BC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4C5224C"/>
    <w:multiLevelType w:val="hybridMultilevel"/>
    <w:tmpl w:val="0A444D54"/>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8" w15:restartNumberingAfterBreak="0">
    <w:nsid w:val="655A7F7C"/>
    <w:multiLevelType w:val="hybridMultilevel"/>
    <w:tmpl w:val="00704840"/>
    <w:lvl w:ilvl="0" w:tplc="26E0DF7C">
      <w:start w:val="1"/>
      <w:numFmt w:val="decimal"/>
      <w:lvlText w:val="%1."/>
      <w:lvlJc w:val="left"/>
      <w:pPr>
        <w:ind w:left="710" w:hanging="426"/>
      </w:pPr>
      <w:rPr>
        <w:rFonts w:ascii="Arial" w:eastAsia="Arial" w:hAnsi="Arial" w:cs="Arial" w:hint="default"/>
        <w:b w:val="0"/>
        <w:bCs w:val="0"/>
        <w:i w:val="0"/>
        <w:iCs w:val="0"/>
        <w:color w:val="00000A"/>
        <w:spacing w:val="-1"/>
        <w:w w:val="100"/>
        <w:sz w:val="22"/>
        <w:szCs w:val="23"/>
        <w:lang w:val="pl-PL" w:eastAsia="en-US" w:bidi="ar-SA"/>
      </w:rPr>
    </w:lvl>
    <w:lvl w:ilvl="1" w:tplc="FBF222D6">
      <w:start w:val="1"/>
      <w:numFmt w:val="decimal"/>
      <w:lvlText w:val="%2)"/>
      <w:lvlJc w:val="left"/>
      <w:pPr>
        <w:ind w:left="1134" w:hanging="425"/>
      </w:pPr>
      <w:rPr>
        <w:rFonts w:ascii="Arial" w:eastAsia="Arial" w:hAnsi="Arial" w:cs="Arial" w:hint="default"/>
        <w:b w:val="0"/>
        <w:bCs w:val="0"/>
        <w:i w:val="0"/>
        <w:iCs w:val="0"/>
        <w:color w:val="00000A"/>
        <w:spacing w:val="0"/>
        <w:w w:val="100"/>
        <w:sz w:val="23"/>
        <w:szCs w:val="23"/>
        <w:lang w:val="pl-PL" w:eastAsia="en-US" w:bidi="ar-SA"/>
      </w:rPr>
    </w:lvl>
    <w:lvl w:ilvl="2" w:tplc="B37AC09A">
      <w:numFmt w:val="bullet"/>
      <w:lvlText w:val="•"/>
      <w:lvlJc w:val="left"/>
      <w:pPr>
        <w:ind w:left="2100" w:hanging="425"/>
      </w:pPr>
      <w:rPr>
        <w:rFonts w:hint="default"/>
        <w:lang w:val="pl-PL" w:eastAsia="en-US" w:bidi="ar-SA"/>
      </w:rPr>
    </w:lvl>
    <w:lvl w:ilvl="3" w:tplc="66E0343A">
      <w:numFmt w:val="bullet"/>
      <w:lvlText w:val="•"/>
      <w:lvlJc w:val="left"/>
      <w:pPr>
        <w:ind w:left="3060" w:hanging="425"/>
      </w:pPr>
      <w:rPr>
        <w:rFonts w:hint="default"/>
        <w:lang w:val="pl-PL" w:eastAsia="en-US" w:bidi="ar-SA"/>
      </w:rPr>
    </w:lvl>
    <w:lvl w:ilvl="4" w:tplc="EE12EB24">
      <w:numFmt w:val="bullet"/>
      <w:lvlText w:val="•"/>
      <w:lvlJc w:val="left"/>
      <w:pPr>
        <w:ind w:left="4020" w:hanging="425"/>
      </w:pPr>
      <w:rPr>
        <w:rFonts w:hint="default"/>
        <w:lang w:val="pl-PL" w:eastAsia="en-US" w:bidi="ar-SA"/>
      </w:rPr>
    </w:lvl>
    <w:lvl w:ilvl="5" w:tplc="67F8EF28">
      <w:numFmt w:val="bullet"/>
      <w:lvlText w:val="•"/>
      <w:lvlJc w:val="left"/>
      <w:pPr>
        <w:ind w:left="4980" w:hanging="425"/>
      </w:pPr>
      <w:rPr>
        <w:rFonts w:hint="default"/>
        <w:lang w:val="pl-PL" w:eastAsia="en-US" w:bidi="ar-SA"/>
      </w:rPr>
    </w:lvl>
    <w:lvl w:ilvl="6" w:tplc="98C44766">
      <w:numFmt w:val="bullet"/>
      <w:lvlText w:val="•"/>
      <w:lvlJc w:val="left"/>
      <w:pPr>
        <w:ind w:left="5940" w:hanging="425"/>
      </w:pPr>
      <w:rPr>
        <w:rFonts w:hint="default"/>
        <w:lang w:val="pl-PL" w:eastAsia="en-US" w:bidi="ar-SA"/>
      </w:rPr>
    </w:lvl>
    <w:lvl w:ilvl="7" w:tplc="7E144EFC">
      <w:numFmt w:val="bullet"/>
      <w:lvlText w:val="•"/>
      <w:lvlJc w:val="left"/>
      <w:pPr>
        <w:ind w:left="6900" w:hanging="425"/>
      </w:pPr>
      <w:rPr>
        <w:rFonts w:hint="default"/>
        <w:lang w:val="pl-PL" w:eastAsia="en-US" w:bidi="ar-SA"/>
      </w:rPr>
    </w:lvl>
    <w:lvl w:ilvl="8" w:tplc="9412F906">
      <w:numFmt w:val="bullet"/>
      <w:lvlText w:val="•"/>
      <w:lvlJc w:val="left"/>
      <w:pPr>
        <w:ind w:left="7860" w:hanging="425"/>
      </w:pPr>
      <w:rPr>
        <w:rFonts w:hint="default"/>
        <w:lang w:val="pl-PL" w:eastAsia="en-US" w:bidi="ar-SA"/>
      </w:rPr>
    </w:lvl>
  </w:abstractNum>
  <w:abstractNum w:abstractNumId="149" w15:restartNumberingAfterBreak="0">
    <w:nsid w:val="66702C2E"/>
    <w:multiLevelType w:val="hybridMultilevel"/>
    <w:tmpl w:val="127A58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7493B31"/>
    <w:multiLevelType w:val="hybridMultilevel"/>
    <w:tmpl w:val="EA6E3F8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1" w15:restartNumberingAfterBreak="0">
    <w:nsid w:val="69651DEC"/>
    <w:multiLevelType w:val="hybridMultilevel"/>
    <w:tmpl w:val="0EAEA126"/>
    <w:lvl w:ilvl="0" w:tplc="15DCDBCE">
      <w:start w:val="1"/>
      <w:numFmt w:val="bullet"/>
      <w:lvlText w:val=""/>
      <w:lvlJc w:val="left"/>
      <w:pPr>
        <w:ind w:left="705" w:hanging="360"/>
      </w:pPr>
      <w:rPr>
        <w:rFonts w:ascii="Symbol" w:hAnsi="Symbol" w:hint="default"/>
      </w:rPr>
    </w:lvl>
    <w:lvl w:ilvl="1" w:tplc="04150003">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152"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3" w15:restartNumberingAfterBreak="0">
    <w:nsid w:val="6CCC149A"/>
    <w:multiLevelType w:val="multilevel"/>
    <w:tmpl w:val="F940D306"/>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4"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F9C1433"/>
    <w:multiLevelType w:val="hybridMultilevel"/>
    <w:tmpl w:val="1E4EE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0B4031E"/>
    <w:multiLevelType w:val="hybridMultilevel"/>
    <w:tmpl w:val="51D0FEAE"/>
    <w:lvl w:ilvl="0" w:tplc="91BE9CD4">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58" w15:restartNumberingAfterBreak="0">
    <w:nsid w:val="71533BAA"/>
    <w:multiLevelType w:val="hybridMultilevel"/>
    <w:tmpl w:val="5FD259AA"/>
    <w:lvl w:ilvl="0" w:tplc="2F24C3B8">
      <w:start w:val="1"/>
      <w:numFmt w:val="lowerLetter"/>
      <w:lvlText w:val="%1)"/>
      <w:lvlJc w:val="left"/>
      <w:pPr>
        <w:ind w:left="1495" w:hanging="360"/>
      </w:pPr>
      <w:rPr>
        <w:b w:val="0"/>
        <w:bCs w:val="0"/>
        <w:i w:val="0"/>
        <w:i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1FF0217"/>
    <w:multiLevelType w:val="hybridMultilevel"/>
    <w:tmpl w:val="92648FD2"/>
    <w:lvl w:ilvl="0" w:tplc="ECA6279E">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26C5C6D"/>
    <w:multiLevelType w:val="hybridMultilevel"/>
    <w:tmpl w:val="914CA842"/>
    <w:lvl w:ilvl="0" w:tplc="7FBE207C">
      <w:start w:val="1"/>
      <w:numFmt w:val="decimal"/>
      <w:pStyle w:val="01"/>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1"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2EF14C2"/>
    <w:multiLevelType w:val="multilevel"/>
    <w:tmpl w:val="312499C0"/>
    <w:lvl w:ilvl="0">
      <w:start w:val="1"/>
      <w:numFmt w:val="decimal"/>
      <w:lvlText w:val="%1."/>
      <w:lvlJc w:val="left"/>
      <w:pPr>
        <w:tabs>
          <w:tab w:val="num" w:pos="720"/>
        </w:tabs>
        <w:ind w:left="720" w:hanging="360"/>
      </w:pPr>
      <w:rPr>
        <w:rFonts w:ascii="Arial" w:hAnsi="Arial" w:cs="Arial" w:hint="default"/>
        <w: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4437159"/>
    <w:multiLevelType w:val="hybridMultilevel"/>
    <w:tmpl w:val="6AE2CA5A"/>
    <w:styleLink w:val="Zaimportowanystyl18"/>
    <w:lvl w:ilvl="0" w:tplc="9DCE7EC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0E0D4F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774C1870">
      <w:start w:val="1"/>
      <w:numFmt w:val="lowerRoman"/>
      <w:lvlText w:val="%3."/>
      <w:lvlJc w:val="left"/>
      <w:pPr>
        <w:ind w:left="2160" w:hanging="285"/>
      </w:pPr>
      <w:rPr>
        <w:rFonts w:hAnsi="Arial Unicode MS"/>
        <w:caps w:val="0"/>
        <w:smallCaps w:val="0"/>
        <w:strike w:val="0"/>
        <w:dstrike w:val="0"/>
        <w:color w:val="000000"/>
        <w:spacing w:val="0"/>
        <w:w w:val="100"/>
        <w:kern w:val="0"/>
        <w:position w:val="0"/>
        <w:highlight w:val="none"/>
        <w:vertAlign w:val="baseline"/>
      </w:rPr>
    </w:lvl>
    <w:lvl w:ilvl="3" w:tplc="CF5A51B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98324C6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EAE84E3C">
      <w:start w:val="1"/>
      <w:numFmt w:val="lowerRoman"/>
      <w:lvlText w:val="%6."/>
      <w:lvlJc w:val="left"/>
      <w:pPr>
        <w:ind w:left="4320" w:hanging="285"/>
      </w:pPr>
      <w:rPr>
        <w:rFonts w:hAnsi="Arial Unicode MS"/>
        <w:caps w:val="0"/>
        <w:smallCaps w:val="0"/>
        <w:strike w:val="0"/>
        <w:dstrike w:val="0"/>
        <w:color w:val="000000"/>
        <w:spacing w:val="0"/>
        <w:w w:val="100"/>
        <w:kern w:val="0"/>
        <w:position w:val="0"/>
        <w:highlight w:val="none"/>
        <w:vertAlign w:val="baseline"/>
      </w:rPr>
    </w:lvl>
    <w:lvl w:ilvl="6" w:tplc="E82ED50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21D6545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3A6C8F74">
      <w:start w:val="1"/>
      <w:numFmt w:val="lowerRoman"/>
      <w:lvlText w:val="%9."/>
      <w:lvlJc w:val="left"/>
      <w:pPr>
        <w:ind w:left="6480" w:hanging="285"/>
      </w:pPr>
      <w:rPr>
        <w:rFonts w:hAnsi="Arial Unicode MS"/>
        <w:caps w:val="0"/>
        <w:smallCaps w:val="0"/>
        <w:strike w:val="0"/>
        <w:dstrike w:val="0"/>
        <w:color w:val="000000"/>
        <w:spacing w:val="0"/>
        <w:w w:val="100"/>
        <w:kern w:val="0"/>
        <w:position w:val="0"/>
        <w:highlight w:val="none"/>
        <w:vertAlign w:val="baseline"/>
      </w:rPr>
    </w:lvl>
  </w:abstractNum>
  <w:abstractNum w:abstractNumId="164" w15:restartNumberingAfterBreak="0">
    <w:nsid w:val="74AF362A"/>
    <w:multiLevelType w:val="hybridMultilevel"/>
    <w:tmpl w:val="3F1C8930"/>
    <w:lvl w:ilvl="0" w:tplc="5E9CFDDE">
      <w:start w:val="1"/>
      <w:numFmt w:val="decimal"/>
      <w:lvlText w:val="%1."/>
      <w:lvlJc w:val="left"/>
      <w:pPr>
        <w:ind w:left="710" w:hanging="426"/>
      </w:pPr>
      <w:rPr>
        <w:rFonts w:hint="default"/>
        <w:spacing w:val="-1"/>
        <w:w w:val="100"/>
        <w:lang w:val="pl-PL" w:eastAsia="en-US" w:bidi="ar-SA"/>
      </w:rPr>
    </w:lvl>
    <w:lvl w:ilvl="1" w:tplc="C338C59E">
      <w:numFmt w:val="bullet"/>
      <w:lvlText w:val="•"/>
      <w:lvlJc w:val="left"/>
      <w:pPr>
        <w:ind w:left="1608" w:hanging="426"/>
      </w:pPr>
      <w:rPr>
        <w:rFonts w:hint="default"/>
        <w:lang w:val="pl-PL" w:eastAsia="en-US" w:bidi="ar-SA"/>
      </w:rPr>
    </w:lvl>
    <w:lvl w:ilvl="2" w:tplc="B26456F2">
      <w:numFmt w:val="bullet"/>
      <w:lvlText w:val="•"/>
      <w:lvlJc w:val="left"/>
      <w:pPr>
        <w:ind w:left="2516" w:hanging="426"/>
      </w:pPr>
      <w:rPr>
        <w:rFonts w:hint="default"/>
        <w:lang w:val="pl-PL" w:eastAsia="en-US" w:bidi="ar-SA"/>
      </w:rPr>
    </w:lvl>
    <w:lvl w:ilvl="3" w:tplc="D676E5A8">
      <w:numFmt w:val="bullet"/>
      <w:lvlText w:val="•"/>
      <w:lvlJc w:val="left"/>
      <w:pPr>
        <w:ind w:left="3424" w:hanging="426"/>
      </w:pPr>
      <w:rPr>
        <w:rFonts w:hint="default"/>
        <w:lang w:val="pl-PL" w:eastAsia="en-US" w:bidi="ar-SA"/>
      </w:rPr>
    </w:lvl>
    <w:lvl w:ilvl="4" w:tplc="09CE8980">
      <w:numFmt w:val="bullet"/>
      <w:lvlText w:val="•"/>
      <w:lvlJc w:val="left"/>
      <w:pPr>
        <w:ind w:left="4332" w:hanging="426"/>
      </w:pPr>
      <w:rPr>
        <w:rFonts w:hint="default"/>
        <w:lang w:val="pl-PL" w:eastAsia="en-US" w:bidi="ar-SA"/>
      </w:rPr>
    </w:lvl>
    <w:lvl w:ilvl="5" w:tplc="6AF0FE92">
      <w:numFmt w:val="bullet"/>
      <w:lvlText w:val="•"/>
      <w:lvlJc w:val="left"/>
      <w:pPr>
        <w:ind w:left="5240" w:hanging="426"/>
      </w:pPr>
      <w:rPr>
        <w:rFonts w:hint="default"/>
        <w:lang w:val="pl-PL" w:eastAsia="en-US" w:bidi="ar-SA"/>
      </w:rPr>
    </w:lvl>
    <w:lvl w:ilvl="6" w:tplc="DFF8EAEC">
      <w:numFmt w:val="bullet"/>
      <w:lvlText w:val="•"/>
      <w:lvlJc w:val="left"/>
      <w:pPr>
        <w:ind w:left="6148" w:hanging="426"/>
      </w:pPr>
      <w:rPr>
        <w:rFonts w:hint="default"/>
        <w:lang w:val="pl-PL" w:eastAsia="en-US" w:bidi="ar-SA"/>
      </w:rPr>
    </w:lvl>
    <w:lvl w:ilvl="7" w:tplc="EF66E282">
      <w:numFmt w:val="bullet"/>
      <w:lvlText w:val="•"/>
      <w:lvlJc w:val="left"/>
      <w:pPr>
        <w:ind w:left="7056" w:hanging="426"/>
      </w:pPr>
      <w:rPr>
        <w:rFonts w:hint="default"/>
        <w:lang w:val="pl-PL" w:eastAsia="en-US" w:bidi="ar-SA"/>
      </w:rPr>
    </w:lvl>
    <w:lvl w:ilvl="8" w:tplc="1C4E3EA0">
      <w:numFmt w:val="bullet"/>
      <w:lvlText w:val="•"/>
      <w:lvlJc w:val="left"/>
      <w:pPr>
        <w:ind w:left="7964" w:hanging="426"/>
      </w:pPr>
      <w:rPr>
        <w:rFonts w:hint="default"/>
        <w:lang w:val="pl-PL" w:eastAsia="en-US" w:bidi="ar-SA"/>
      </w:rPr>
    </w:lvl>
  </w:abstractNum>
  <w:abstractNum w:abstractNumId="165" w15:restartNumberingAfterBreak="0">
    <w:nsid w:val="74EB3C9C"/>
    <w:multiLevelType w:val="hybridMultilevel"/>
    <w:tmpl w:val="DFAA25E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6"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5755D5D"/>
    <w:multiLevelType w:val="hybridMultilevel"/>
    <w:tmpl w:val="B95EE8C4"/>
    <w:lvl w:ilvl="0" w:tplc="24C877D8">
      <w:start w:val="4"/>
      <w:numFmt w:val="decimal"/>
      <w:pStyle w:val="lopi"/>
      <w:lvlText w:val="%1."/>
      <w:lvlJc w:val="left"/>
      <w:pPr>
        <w:ind w:left="360" w:hanging="360"/>
      </w:pPr>
      <w:rPr>
        <w:rFonts w:ascii="Arial"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8" w15:restartNumberingAfterBreak="0">
    <w:nsid w:val="76E86BD3"/>
    <w:multiLevelType w:val="hybridMultilevel"/>
    <w:tmpl w:val="D8EEC000"/>
    <w:lvl w:ilvl="0" w:tplc="4FB402AC">
      <w:start w:val="1"/>
      <w:numFmt w:val="decimal"/>
      <w:lvlText w:val="%1)"/>
      <w:lvlJc w:val="left"/>
      <w:pPr>
        <w:ind w:left="720" w:hanging="360"/>
      </w:pPr>
      <w:rPr>
        <w:rFonts w:ascii="Arial" w:hAnsi="Arial" w:cs="Arial"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70F50A4"/>
    <w:multiLevelType w:val="multilevel"/>
    <w:tmpl w:val="47805FC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0"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7A9E5BEA"/>
    <w:multiLevelType w:val="hybridMultilevel"/>
    <w:tmpl w:val="81704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B2C1872"/>
    <w:multiLevelType w:val="hybridMultilevel"/>
    <w:tmpl w:val="50E4A048"/>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B8F69BA"/>
    <w:multiLevelType w:val="hybridMultilevel"/>
    <w:tmpl w:val="F3F000DA"/>
    <w:lvl w:ilvl="0" w:tplc="AD4005D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7BF1161F"/>
    <w:multiLevelType w:val="multilevel"/>
    <w:tmpl w:val="C2C0E1D0"/>
    <w:lvl w:ilvl="0">
      <w:start w:val="1"/>
      <w:numFmt w:val="bullet"/>
      <w:lvlText w:val="-"/>
      <w:lvlJc w:val="left"/>
      <w:pPr>
        <w:ind w:left="1200" w:hanging="360"/>
      </w:pPr>
      <w:rPr>
        <w:rFonts w:ascii="Times New Roman" w:hAnsi="Times New Roman" w:cs="Times New Roman" w:hint="default"/>
        <w:color w:val="auto"/>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cs="Wingdings" w:hint="default"/>
      </w:rPr>
    </w:lvl>
    <w:lvl w:ilvl="3">
      <w:start w:val="1"/>
      <w:numFmt w:val="bullet"/>
      <w:lvlText w:val=""/>
      <w:lvlJc w:val="left"/>
      <w:pPr>
        <w:ind w:left="3360" w:hanging="360"/>
      </w:pPr>
      <w:rPr>
        <w:rFonts w:ascii="Symbol" w:hAnsi="Symbol" w:cs="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cs="Wingdings" w:hint="default"/>
      </w:rPr>
    </w:lvl>
    <w:lvl w:ilvl="6">
      <w:start w:val="1"/>
      <w:numFmt w:val="bullet"/>
      <w:lvlText w:val=""/>
      <w:lvlJc w:val="left"/>
      <w:pPr>
        <w:ind w:left="5520" w:hanging="360"/>
      </w:pPr>
      <w:rPr>
        <w:rFonts w:ascii="Symbol" w:hAnsi="Symbol" w:cs="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cs="Wingdings" w:hint="default"/>
      </w:rPr>
    </w:lvl>
  </w:abstractNum>
  <w:abstractNum w:abstractNumId="175"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7DC96705"/>
    <w:multiLevelType w:val="hybridMultilevel"/>
    <w:tmpl w:val="D3A619AE"/>
    <w:lvl w:ilvl="0" w:tplc="19FC3A64">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7"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78"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79" w15:restartNumberingAfterBreak="0">
    <w:nsid w:val="7FB2197B"/>
    <w:multiLevelType w:val="hybridMultilevel"/>
    <w:tmpl w:val="177425DC"/>
    <w:lvl w:ilvl="0" w:tplc="4266AB52">
      <w:start w:val="1"/>
      <w:numFmt w:val="decimal"/>
      <w:lvlText w:val="%1."/>
      <w:lvlJc w:val="left"/>
      <w:pPr>
        <w:ind w:left="709" w:hanging="425"/>
      </w:pPr>
      <w:rPr>
        <w:rFonts w:ascii="Arial" w:eastAsia="Arial" w:hAnsi="Arial" w:cs="Arial" w:hint="default"/>
        <w:b w:val="0"/>
        <w:bCs w:val="0"/>
        <w:i w:val="0"/>
        <w:iCs w:val="0"/>
        <w:spacing w:val="-1"/>
        <w:w w:val="100"/>
        <w:sz w:val="22"/>
        <w:szCs w:val="23"/>
        <w:lang w:val="pl-PL" w:eastAsia="en-US" w:bidi="ar-SA"/>
      </w:rPr>
    </w:lvl>
    <w:lvl w:ilvl="1" w:tplc="BED0CB50">
      <w:start w:val="1"/>
      <w:numFmt w:val="lowerLetter"/>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F40ACDEC">
      <w:numFmt w:val="bullet"/>
      <w:lvlText w:val="•"/>
      <w:lvlJc w:val="left"/>
      <w:pPr>
        <w:ind w:left="2100" w:hanging="425"/>
      </w:pPr>
      <w:rPr>
        <w:rFonts w:hint="default"/>
        <w:lang w:val="pl-PL" w:eastAsia="en-US" w:bidi="ar-SA"/>
      </w:rPr>
    </w:lvl>
    <w:lvl w:ilvl="3" w:tplc="66F4317A">
      <w:numFmt w:val="bullet"/>
      <w:lvlText w:val="•"/>
      <w:lvlJc w:val="left"/>
      <w:pPr>
        <w:ind w:left="3060" w:hanging="425"/>
      </w:pPr>
      <w:rPr>
        <w:rFonts w:hint="default"/>
        <w:lang w:val="pl-PL" w:eastAsia="en-US" w:bidi="ar-SA"/>
      </w:rPr>
    </w:lvl>
    <w:lvl w:ilvl="4" w:tplc="7EE0DB68">
      <w:numFmt w:val="bullet"/>
      <w:lvlText w:val="•"/>
      <w:lvlJc w:val="left"/>
      <w:pPr>
        <w:ind w:left="4020" w:hanging="425"/>
      </w:pPr>
      <w:rPr>
        <w:rFonts w:hint="default"/>
        <w:lang w:val="pl-PL" w:eastAsia="en-US" w:bidi="ar-SA"/>
      </w:rPr>
    </w:lvl>
    <w:lvl w:ilvl="5" w:tplc="DDA49866">
      <w:numFmt w:val="bullet"/>
      <w:lvlText w:val="•"/>
      <w:lvlJc w:val="left"/>
      <w:pPr>
        <w:ind w:left="4980" w:hanging="425"/>
      </w:pPr>
      <w:rPr>
        <w:rFonts w:hint="default"/>
        <w:lang w:val="pl-PL" w:eastAsia="en-US" w:bidi="ar-SA"/>
      </w:rPr>
    </w:lvl>
    <w:lvl w:ilvl="6" w:tplc="E6D4CE88">
      <w:numFmt w:val="bullet"/>
      <w:lvlText w:val="•"/>
      <w:lvlJc w:val="left"/>
      <w:pPr>
        <w:ind w:left="5940" w:hanging="425"/>
      </w:pPr>
      <w:rPr>
        <w:rFonts w:hint="default"/>
        <w:lang w:val="pl-PL" w:eastAsia="en-US" w:bidi="ar-SA"/>
      </w:rPr>
    </w:lvl>
    <w:lvl w:ilvl="7" w:tplc="BC5C97F2">
      <w:numFmt w:val="bullet"/>
      <w:lvlText w:val="•"/>
      <w:lvlJc w:val="left"/>
      <w:pPr>
        <w:ind w:left="6900" w:hanging="425"/>
      </w:pPr>
      <w:rPr>
        <w:rFonts w:hint="default"/>
        <w:lang w:val="pl-PL" w:eastAsia="en-US" w:bidi="ar-SA"/>
      </w:rPr>
    </w:lvl>
    <w:lvl w:ilvl="8" w:tplc="9BD02098">
      <w:numFmt w:val="bullet"/>
      <w:lvlText w:val="•"/>
      <w:lvlJc w:val="left"/>
      <w:pPr>
        <w:ind w:left="7860" w:hanging="425"/>
      </w:pPr>
      <w:rPr>
        <w:rFonts w:hint="default"/>
        <w:lang w:val="pl-PL" w:eastAsia="en-US" w:bidi="ar-SA"/>
      </w:rPr>
    </w:lvl>
  </w:abstractNum>
  <w:num w:numId="1">
    <w:abstractNumId w:val="131"/>
    <w:lvlOverride w:ilvl="0">
      <w:startOverride w:val="1"/>
    </w:lvlOverride>
  </w:num>
  <w:num w:numId="2">
    <w:abstractNumId w:val="87"/>
    <w:lvlOverride w:ilvl="0">
      <w:startOverride w:val="1"/>
    </w:lvlOverride>
  </w:num>
  <w:num w:numId="3">
    <w:abstractNumId w:val="54"/>
  </w:num>
  <w:num w:numId="4">
    <w:abstractNumId w:val="146"/>
  </w:num>
  <w:num w:numId="5">
    <w:abstractNumId w:val="66"/>
  </w:num>
  <w:num w:numId="6">
    <w:abstractNumId w:val="30"/>
  </w:num>
  <w:num w:numId="7">
    <w:abstractNumId w:val="63"/>
  </w:num>
  <w:num w:numId="8">
    <w:abstractNumId w:val="152"/>
  </w:num>
  <w:num w:numId="9">
    <w:abstractNumId w:val="55"/>
  </w:num>
  <w:num w:numId="10">
    <w:abstractNumId w:val="40"/>
  </w:num>
  <w:num w:numId="11">
    <w:abstractNumId w:val="178"/>
  </w:num>
  <w:num w:numId="12">
    <w:abstractNumId w:val="4"/>
  </w:num>
  <w:num w:numId="13">
    <w:abstractNumId w:val="29"/>
  </w:num>
  <w:num w:numId="14">
    <w:abstractNumId w:val="173"/>
  </w:num>
  <w:num w:numId="15">
    <w:abstractNumId w:val="53"/>
  </w:num>
  <w:num w:numId="16">
    <w:abstractNumId w:val="58"/>
  </w:num>
  <w:num w:numId="17">
    <w:abstractNumId w:val="22"/>
  </w:num>
  <w:num w:numId="18">
    <w:abstractNumId w:val="117"/>
  </w:num>
  <w:num w:numId="19">
    <w:abstractNumId w:val="71"/>
  </w:num>
  <w:num w:numId="20">
    <w:abstractNumId w:val="172"/>
  </w:num>
  <w:num w:numId="21">
    <w:abstractNumId w:val="168"/>
  </w:num>
  <w:num w:numId="22">
    <w:abstractNumId w:val="16"/>
  </w:num>
  <w:num w:numId="23">
    <w:abstractNumId w:val="161"/>
  </w:num>
  <w:num w:numId="24">
    <w:abstractNumId w:val="7"/>
  </w:num>
  <w:num w:numId="25">
    <w:abstractNumId w:val="124"/>
  </w:num>
  <w:num w:numId="26">
    <w:abstractNumId w:val="133"/>
  </w:num>
  <w:num w:numId="27">
    <w:abstractNumId w:val="93"/>
  </w:num>
  <w:num w:numId="28">
    <w:abstractNumId w:val="114"/>
  </w:num>
  <w:num w:numId="29">
    <w:abstractNumId w:val="75"/>
  </w:num>
  <w:num w:numId="30">
    <w:abstractNumId w:val="31"/>
  </w:num>
  <w:num w:numId="31">
    <w:abstractNumId w:val="25"/>
  </w:num>
  <w:num w:numId="32">
    <w:abstractNumId w:val="91"/>
  </w:num>
  <w:num w:numId="33">
    <w:abstractNumId w:val="98"/>
  </w:num>
  <w:num w:numId="34">
    <w:abstractNumId w:val="94"/>
  </w:num>
  <w:num w:numId="35">
    <w:abstractNumId w:val="158"/>
  </w:num>
  <w:num w:numId="36">
    <w:abstractNumId w:val="64"/>
  </w:num>
  <w:num w:numId="37">
    <w:abstractNumId w:val="126"/>
  </w:num>
  <w:num w:numId="38">
    <w:abstractNumId w:val="118"/>
  </w:num>
  <w:num w:numId="39">
    <w:abstractNumId w:val="101"/>
  </w:num>
  <w:num w:numId="40">
    <w:abstractNumId w:val="67"/>
  </w:num>
  <w:num w:numId="41">
    <w:abstractNumId w:val="144"/>
  </w:num>
  <w:num w:numId="42">
    <w:abstractNumId w:val="3"/>
  </w:num>
  <w:num w:numId="43">
    <w:abstractNumId w:val="174"/>
  </w:num>
  <w:num w:numId="44">
    <w:abstractNumId w:val="153"/>
  </w:num>
  <w:num w:numId="45">
    <w:abstractNumId w:val="56"/>
  </w:num>
  <w:num w:numId="46">
    <w:abstractNumId w:val="163"/>
  </w:num>
  <w:num w:numId="47">
    <w:abstractNumId w:val="50"/>
  </w:num>
  <w:num w:numId="48">
    <w:abstractNumId w:val="18"/>
  </w:num>
  <w:num w:numId="49">
    <w:abstractNumId w:val="130"/>
  </w:num>
  <w:num w:numId="50">
    <w:abstractNumId w:val="169"/>
  </w:num>
  <w:num w:numId="51">
    <w:abstractNumId w:val="103"/>
  </w:num>
  <w:num w:numId="52">
    <w:abstractNumId w:val="65"/>
  </w:num>
  <w:num w:numId="53">
    <w:abstractNumId w:val="134"/>
  </w:num>
  <w:num w:numId="54">
    <w:abstractNumId w:val="112"/>
  </w:num>
  <w:num w:numId="55">
    <w:abstractNumId w:val="106"/>
  </w:num>
  <w:num w:numId="56">
    <w:abstractNumId w:val="96"/>
  </w:num>
  <w:num w:numId="57">
    <w:abstractNumId w:val="20"/>
  </w:num>
  <w:num w:numId="58">
    <w:abstractNumId w:val="132"/>
  </w:num>
  <w:num w:numId="59">
    <w:abstractNumId w:val="141"/>
  </w:num>
  <w:num w:numId="60">
    <w:abstractNumId w:val="113"/>
  </w:num>
  <w:num w:numId="61">
    <w:abstractNumId w:val="19"/>
  </w:num>
  <w:num w:numId="62">
    <w:abstractNumId w:val="21"/>
  </w:num>
  <w:num w:numId="63">
    <w:abstractNumId w:val="77"/>
  </w:num>
  <w:num w:numId="64">
    <w:abstractNumId w:val="6"/>
  </w:num>
  <w:num w:numId="65">
    <w:abstractNumId w:val="92"/>
  </w:num>
  <w:num w:numId="66">
    <w:abstractNumId w:val="69"/>
  </w:num>
  <w:num w:numId="67">
    <w:abstractNumId w:val="46"/>
  </w:num>
  <w:num w:numId="68">
    <w:abstractNumId w:val="15"/>
  </w:num>
  <w:num w:numId="69">
    <w:abstractNumId w:val="10"/>
  </w:num>
  <w:num w:numId="70">
    <w:abstractNumId w:val="89"/>
  </w:num>
  <w:num w:numId="71">
    <w:abstractNumId w:val="9"/>
  </w:num>
  <w:num w:numId="72">
    <w:abstractNumId w:val="160"/>
  </w:num>
  <w:num w:numId="73">
    <w:abstractNumId w:val="38"/>
  </w:num>
  <w:num w:numId="74">
    <w:abstractNumId w:val="119"/>
  </w:num>
  <w:num w:numId="75">
    <w:abstractNumId w:val="72"/>
  </w:num>
  <w:num w:numId="76">
    <w:abstractNumId w:val="167"/>
  </w:num>
  <w:num w:numId="77">
    <w:abstractNumId w:val="95"/>
  </w:num>
  <w:num w:numId="78">
    <w:abstractNumId w:val="70"/>
  </w:num>
  <w:num w:numId="79">
    <w:abstractNumId w:val="59"/>
  </w:num>
  <w:num w:numId="80">
    <w:abstractNumId w:val="80"/>
    <w:lvlOverride w:ilvl="0">
      <w:startOverride w:val="1"/>
    </w:lvlOverride>
  </w:num>
  <w:num w:numId="81">
    <w:abstractNumId w:val="11"/>
  </w:num>
  <w:num w:numId="82">
    <w:abstractNumId w:val="109"/>
  </w:num>
  <w:num w:numId="83">
    <w:abstractNumId w:val="121"/>
  </w:num>
  <w:num w:numId="84">
    <w:abstractNumId w:val="143"/>
  </w:num>
  <w:num w:numId="85">
    <w:abstractNumId w:val="8"/>
  </w:num>
  <w:num w:numId="86">
    <w:abstractNumId w:val="78"/>
  </w:num>
  <w:num w:numId="87">
    <w:abstractNumId w:val="136"/>
  </w:num>
  <w:num w:numId="88">
    <w:abstractNumId w:val="48"/>
  </w:num>
  <w:num w:numId="89">
    <w:abstractNumId w:val="139"/>
  </w:num>
  <w:num w:numId="90">
    <w:abstractNumId w:val="79"/>
  </w:num>
  <w:num w:numId="91">
    <w:abstractNumId w:val="24"/>
  </w:num>
  <w:num w:numId="92">
    <w:abstractNumId w:val="76"/>
  </w:num>
  <w:num w:numId="93">
    <w:abstractNumId w:val="116"/>
  </w:num>
  <w:num w:numId="94">
    <w:abstractNumId w:val="115"/>
  </w:num>
  <w:num w:numId="95">
    <w:abstractNumId w:val="108"/>
  </w:num>
  <w:num w:numId="96">
    <w:abstractNumId w:val="151"/>
  </w:num>
  <w:num w:numId="97">
    <w:abstractNumId w:val="60"/>
  </w:num>
  <w:num w:numId="98">
    <w:abstractNumId w:val="138"/>
  </w:num>
  <w:num w:numId="99">
    <w:abstractNumId w:val="122"/>
  </w:num>
  <w:num w:numId="100">
    <w:abstractNumId w:val="47"/>
  </w:num>
  <w:num w:numId="101">
    <w:abstractNumId w:val="5"/>
  </w:num>
  <w:num w:numId="102">
    <w:abstractNumId w:val="175"/>
  </w:num>
  <w:num w:numId="103">
    <w:abstractNumId w:val="83"/>
  </w:num>
  <w:num w:numId="104">
    <w:abstractNumId w:val="68"/>
  </w:num>
  <w:num w:numId="105">
    <w:abstractNumId w:val="105"/>
  </w:num>
  <w:num w:numId="106">
    <w:abstractNumId w:val="159"/>
  </w:num>
  <w:num w:numId="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49"/>
  </w:num>
  <w:num w:numId="112">
    <w:abstractNumId w:val="176"/>
  </w:num>
  <w:num w:numId="113">
    <w:abstractNumId w:val="88"/>
  </w:num>
  <w:num w:numId="114">
    <w:abstractNumId w:val="104"/>
  </w:num>
  <w:num w:numId="115">
    <w:abstractNumId w:val="120"/>
  </w:num>
  <w:num w:numId="116">
    <w:abstractNumId w:val="97"/>
  </w:num>
  <w:num w:numId="117">
    <w:abstractNumId w:val="23"/>
  </w:num>
  <w:num w:numId="118">
    <w:abstractNumId w:val="37"/>
  </w:num>
  <w:num w:numId="119">
    <w:abstractNumId w:val="26"/>
  </w:num>
  <w:num w:numId="120">
    <w:abstractNumId w:val="111"/>
  </w:num>
  <w:num w:numId="121">
    <w:abstractNumId w:val="148"/>
  </w:num>
  <w:num w:numId="122">
    <w:abstractNumId w:val="164"/>
  </w:num>
  <w:num w:numId="123">
    <w:abstractNumId w:val="125"/>
  </w:num>
  <w:num w:numId="124">
    <w:abstractNumId w:val="74"/>
  </w:num>
  <w:num w:numId="125">
    <w:abstractNumId w:val="44"/>
  </w:num>
  <w:num w:numId="126">
    <w:abstractNumId w:val="81"/>
  </w:num>
  <w:num w:numId="127">
    <w:abstractNumId w:val="90"/>
  </w:num>
  <w:num w:numId="128">
    <w:abstractNumId w:val="135"/>
  </w:num>
  <w:num w:numId="129">
    <w:abstractNumId w:val="179"/>
  </w:num>
  <w:num w:numId="130">
    <w:abstractNumId w:val="99"/>
  </w:num>
  <w:num w:numId="131">
    <w:abstractNumId w:val="73"/>
  </w:num>
  <w:num w:numId="132">
    <w:abstractNumId w:val="62"/>
  </w:num>
  <w:num w:numId="1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0"/>
  </w:num>
  <w:num w:numId="135">
    <w:abstractNumId w:val="129"/>
  </w:num>
  <w:num w:numId="136">
    <w:abstractNumId w:val="123"/>
  </w:num>
  <w:num w:numId="137">
    <w:abstractNumId w:val="150"/>
  </w:num>
  <w:num w:numId="138">
    <w:abstractNumId w:val="51"/>
  </w:num>
  <w:num w:numId="139">
    <w:abstractNumId w:val="34"/>
  </w:num>
  <w:num w:numId="140">
    <w:abstractNumId w:val="42"/>
  </w:num>
  <w:num w:numId="141">
    <w:abstractNumId w:val="43"/>
  </w:num>
  <w:num w:numId="142">
    <w:abstractNumId w:val="137"/>
  </w:num>
  <w:num w:numId="143">
    <w:abstractNumId w:val="165"/>
  </w:num>
  <w:num w:numId="144">
    <w:abstractNumId w:val="140"/>
  </w:num>
  <w:num w:numId="145">
    <w:abstractNumId w:val="85"/>
  </w:num>
  <w:num w:numId="146">
    <w:abstractNumId w:val="127"/>
  </w:num>
  <w:num w:numId="147">
    <w:abstractNumId w:val="27"/>
  </w:num>
  <w:num w:numId="148">
    <w:abstractNumId w:val="157"/>
  </w:num>
  <w:num w:numId="149">
    <w:abstractNumId w:val="28"/>
  </w:num>
  <w:num w:numId="150">
    <w:abstractNumId w:val="155"/>
  </w:num>
  <w:num w:numId="151">
    <w:abstractNumId w:val="154"/>
  </w:num>
  <w:num w:numId="152">
    <w:abstractNumId w:val="17"/>
  </w:num>
  <w:num w:numId="153">
    <w:abstractNumId w:val="100"/>
  </w:num>
  <w:num w:numId="154">
    <w:abstractNumId w:val="177"/>
  </w:num>
  <w:num w:numId="155">
    <w:abstractNumId w:val="170"/>
  </w:num>
  <w:num w:numId="156">
    <w:abstractNumId w:val="45"/>
  </w:num>
  <w:num w:numId="157">
    <w:abstractNumId w:val="82"/>
  </w:num>
  <w:num w:numId="158">
    <w:abstractNumId w:val="36"/>
  </w:num>
  <w:num w:numId="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35"/>
  </w:num>
  <w:num w:numId="161">
    <w:abstractNumId w:val="147"/>
  </w:num>
  <w:num w:numId="162">
    <w:abstractNumId w:val="156"/>
  </w:num>
  <w:num w:numId="163">
    <w:abstractNumId w:val="142"/>
  </w:num>
  <w:num w:numId="164">
    <w:abstractNumId w:val="110"/>
  </w:num>
  <w:num w:numId="165">
    <w:abstractNumId w:val="84"/>
  </w:num>
  <w:num w:numId="166">
    <w:abstractNumId w:val="32"/>
  </w:num>
  <w:num w:numId="167">
    <w:abstractNumId w:val="162"/>
  </w:num>
  <w:num w:numId="168">
    <w:abstractNumId w:val="33"/>
  </w:num>
  <w:num w:numId="169">
    <w:abstractNumId w:val="49"/>
  </w:num>
  <w:num w:numId="170">
    <w:abstractNumId w:val="102"/>
  </w:num>
  <w:num w:numId="171">
    <w:abstractNumId w:val="107"/>
  </w:num>
  <w:num w:numId="172">
    <w:abstractNumId w:val="171"/>
  </w:num>
  <w:num w:numId="173">
    <w:abstractNumId w:val="61"/>
  </w:num>
  <w:num w:numId="174">
    <w:abstractNumId w:val="41"/>
  </w:num>
  <w:num w:numId="175">
    <w:abstractNumId w:val="52"/>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284"/>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45"/>
    <w:rsid w:val="000001F1"/>
    <w:rsid w:val="00000F84"/>
    <w:rsid w:val="00001F42"/>
    <w:rsid w:val="00003388"/>
    <w:rsid w:val="00004549"/>
    <w:rsid w:val="00005215"/>
    <w:rsid w:val="000056B2"/>
    <w:rsid w:val="000062FE"/>
    <w:rsid w:val="0000686E"/>
    <w:rsid w:val="000076D3"/>
    <w:rsid w:val="0001081F"/>
    <w:rsid w:val="0001105C"/>
    <w:rsid w:val="00011275"/>
    <w:rsid w:val="000141F5"/>
    <w:rsid w:val="00015C51"/>
    <w:rsid w:val="000170DB"/>
    <w:rsid w:val="00020289"/>
    <w:rsid w:val="00020630"/>
    <w:rsid w:val="00020F0B"/>
    <w:rsid w:val="000211D6"/>
    <w:rsid w:val="000215F9"/>
    <w:rsid w:val="00022014"/>
    <w:rsid w:val="00022282"/>
    <w:rsid w:val="000222EF"/>
    <w:rsid w:val="000227E8"/>
    <w:rsid w:val="000232DD"/>
    <w:rsid w:val="00023437"/>
    <w:rsid w:val="00023E55"/>
    <w:rsid w:val="0002405D"/>
    <w:rsid w:val="00024BB7"/>
    <w:rsid w:val="00024C87"/>
    <w:rsid w:val="00025348"/>
    <w:rsid w:val="00025E05"/>
    <w:rsid w:val="00026CEF"/>
    <w:rsid w:val="00030482"/>
    <w:rsid w:val="00030D97"/>
    <w:rsid w:val="00030EB1"/>
    <w:rsid w:val="000337CA"/>
    <w:rsid w:val="00034451"/>
    <w:rsid w:val="00034456"/>
    <w:rsid w:val="0003454A"/>
    <w:rsid w:val="000348B8"/>
    <w:rsid w:val="00036496"/>
    <w:rsid w:val="0003673C"/>
    <w:rsid w:val="0003710F"/>
    <w:rsid w:val="00037C04"/>
    <w:rsid w:val="000416A4"/>
    <w:rsid w:val="000419C9"/>
    <w:rsid w:val="00043543"/>
    <w:rsid w:val="0004372F"/>
    <w:rsid w:val="0004373D"/>
    <w:rsid w:val="00044445"/>
    <w:rsid w:val="000447D7"/>
    <w:rsid w:val="00044A5C"/>
    <w:rsid w:val="00045096"/>
    <w:rsid w:val="00045623"/>
    <w:rsid w:val="0004663E"/>
    <w:rsid w:val="00046926"/>
    <w:rsid w:val="0004711A"/>
    <w:rsid w:val="00047221"/>
    <w:rsid w:val="0005071D"/>
    <w:rsid w:val="00051D2A"/>
    <w:rsid w:val="0005251D"/>
    <w:rsid w:val="00052715"/>
    <w:rsid w:val="00052DE3"/>
    <w:rsid w:val="00052F8C"/>
    <w:rsid w:val="0005314C"/>
    <w:rsid w:val="000541AC"/>
    <w:rsid w:val="00057445"/>
    <w:rsid w:val="000577CB"/>
    <w:rsid w:val="000619DC"/>
    <w:rsid w:val="0006230C"/>
    <w:rsid w:val="00062E02"/>
    <w:rsid w:val="00063519"/>
    <w:rsid w:val="00063728"/>
    <w:rsid w:val="000648B9"/>
    <w:rsid w:val="00064D06"/>
    <w:rsid w:val="00066C7E"/>
    <w:rsid w:val="00067CE1"/>
    <w:rsid w:val="0007045B"/>
    <w:rsid w:val="0007280C"/>
    <w:rsid w:val="00073440"/>
    <w:rsid w:val="00073B9D"/>
    <w:rsid w:val="00074B92"/>
    <w:rsid w:val="00074DBE"/>
    <w:rsid w:val="00077A80"/>
    <w:rsid w:val="00081479"/>
    <w:rsid w:val="00081531"/>
    <w:rsid w:val="00081FDB"/>
    <w:rsid w:val="0008271B"/>
    <w:rsid w:val="000827DE"/>
    <w:rsid w:val="00082D4C"/>
    <w:rsid w:val="00083C19"/>
    <w:rsid w:val="0008407A"/>
    <w:rsid w:val="000841FF"/>
    <w:rsid w:val="00084886"/>
    <w:rsid w:val="00084C52"/>
    <w:rsid w:val="00084EF1"/>
    <w:rsid w:val="00085044"/>
    <w:rsid w:val="000856AB"/>
    <w:rsid w:val="00085C5D"/>
    <w:rsid w:val="00085DCD"/>
    <w:rsid w:val="000868F8"/>
    <w:rsid w:val="0008736E"/>
    <w:rsid w:val="00090587"/>
    <w:rsid w:val="0009093A"/>
    <w:rsid w:val="00090F61"/>
    <w:rsid w:val="0009150F"/>
    <w:rsid w:val="0009239A"/>
    <w:rsid w:val="00092478"/>
    <w:rsid w:val="000931A5"/>
    <w:rsid w:val="0009366D"/>
    <w:rsid w:val="00093FB0"/>
    <w:rsid w:val="000944A2"/>
    <w:rsid w:val="000947A4"/>
    <w:rsid w:val="00094DB4"/>
    <w:rsid w:val="0009642A"/>
    <w:rsid w:val="000972DF"/>
    <w:rsid w:val="000A0CF3"/>
    <w:rsid w:val="000A1839"/>
    <w:rsid w:val="000A2B2A"/>
    <w:rsid w:val="000A2E5F"/>
    <w:rsid w:val="000A33C1"/>
    <w:rsid w:val="000A415B"/>
    <w:rsid w:val="000A499A"/>
    <w:rsid w:val="000A6C32"/>
    <w:rsid w:val="000A70A0"/>
    <w:rsid w:val="000B096E"/>
    <w:rsid w:val="000B27E9"/>
    <w:rsid w:val="000B31AD"/>
    <w:rsid w:val="000B4E04"/>
    <w:rsid w:val="000B5E8D"/>
    <w:rsid w:val="000B60B9"/>
    <w:rsid w:val="000B6A0B"/>
    <w:rsid w:val="000B6FBE"/>
    <w:rsid w:val="000B75E9"/>
    <w:rsid w:val="000B7914"/>
    <w:rsid w:val="000C00CF"/>
    <w:rsid w:val="000C07EB"/>
    <w:rsid w:val="000C0BE4"/>
    <w:rsid w:val="000C16E7"/>
    <w:rsid w:val="000C171E"/>
    <w:rsid w:val="000C1E38"/>
    <w:rsid w:val="000C1F49"/>
    <w:rsid w:val="000C20F4"/>
    <w:rsid w:val="000C2178"/>
    <w:rsid w:val="000C2786"/>
    <w:rsid w:val="000C3AC2"/>
    <w:rsid w:val="000C3D44"/>
    <w:rsid w:val="000C410A"/>
    <w:rsid w:val="000C44A5"/>
    <w:rsid w:val="000C4999"/>
    <w:rsid w:val="000C67FC"/>
    <w:rsid w:val="000C6863"/>
    <w:rsid w:val="000C68C0"/>
    <w:rsid w:val="000C6B76"/>
    <w:rsid w:val="000C7662"/>
    <w:rsid w:val="000D1150"/>
    <w:rsid w:val="000D1759"/>
    <w:rsid w:val="000D189B"/>
    <w:rsid w:val="000D1984"/>
    <w:rsid w:val="000D2B3E"/>
    <w:rsid w:val="000D496D"/>
    <w:rsid w:val="000D5406"/>
    <w:rsid w:val="000D58B5"/>
    <w:rsid w:val="000D5C1B"/>
    <w:rsid w:val="000D5CDD"/>
    <w:rsid w:val="000D5EA7"/>
    <w:rsid w:val="000D5EE8"/>
    <w:rsid w:val="000D5FF5"/>
    <w:rsid w:val="000D6748"/>
    <w:rsid w:val="000D6DB9"/>
    <w:rsid w:val="000D7092"/>
    <w:rsid w:val="000E0018"/>
    <w:rsid w:val="000E2867"/>
    <w:rsid w:val="000E2E0E"/>
    <w:rsid w:val="000E5207"/>
    <w:rsid w:val="000E5F13"/>
    <w:rsid w:val="000E64C3"/>
    <w:rsid w:val="000F14D1"/>
    <w:rsid w:val="000F1915"/>
    <w:rsid w:val="000F1E72"/>
    <w:rsid w:val="000F209B"/>
    <w:rsid w:val="000F26A4"/>
    <w:rsid w:val="000F3BE7"/>
    <w:rsid w:val="000F3C0D"/>
    <w:rsid w:val="000F56B9"/>
    <w:rsid w:val="000F594B"/>
    <w:rsid w:val="000F63C3"/>
    <w:rsid w:val="001000A9"/>
    <w:rsid w:val="00102824"/>
    <w:rsid w:val="00102A9B"/>
    <w:rsid w:val="0010325C"/>
    <w:rsid w:val="00103BBB"/>
    <w:rsid w:val="00103EB6"/>
    <w:rsid w:val="00104ECE"/>
    <w:rsid w:val="00104F18"/>
    <w:rsid w:val="0010579F"/>
    <w:rsid w:val="001058DB"/>
    <w:rsid w:val="00105FD3"/>
    <w:rsid w:val="0010670D"/>
    <w:rsid w:val="00106A5F"/>
    <w:rsid w:val="00106E7E"/>
    <w:rsid w:val="00106EE5"/>
    <w:rsid w:val="0010789F"/>
    <w:rsid w:val="00110B3F"/>
    <w:rsid w:val="00110F4F"/>
    <w:rsid w:val="00111304"/>
    <w:rsid w:val="00112224"/>
    <w:rsid w:val="001122B6"/>
    <w:rsid w:val="00113847"/>
    <w:rsid w:val="001139E1"/>
    <w:rsid w:val="00114948"/>
    <w:rsid w:val="00114C5C"/>
    <w:rsid w:val="001154DB"/>
    <w:rsid w:val="001166B3"/>
    <w:rsid w:val="00117943"/>
    <w:rsid w:val="00117B16"/>
    <w:rsid w:val="001200AF"/>
    <w:rsid w:val="0012033D"/>
    <w:rsid w:val="00120343"/>
    <w:rsid w:val="0012139A"/>
    <w:rsid w:val="00122342"/>
    <w:rsid w:val="00122DEE"/>
    <w:rsid w:val="00123EEB"/>
    <w:rsid w:val="00124745"/>
    <w:rsid w:val="0012490B"/>
    <w:rsid w:val="00125286"/>
    <w:rsid w:val="001252E4"/>
    <w:rsid w:val="001254BA"/>
    <w:rsid w:val="00125B4E"/>
    <w:rsid w:val="00125C16"/>
    <w:rsid w:val="0012631B"/>
    <w:rsid w:val="00126CD5"/>
    <w:rsid w:val="00127613"/>
    <w:rsid w:val="00127946"/>
    <w:rsid w:val="00127A06"/>
    <w:rsid w:val="0013011B"/>
    <w:rsid w:val="00131565"/>
    <w:rsid w:val="001316D9"/>
    <w:rsid w:val="0013207F"/>
    <w:rsid w:val="0013226E"/>
    <w:rsid w:val="0013286D"/>
    <w:rsid w:val="00132A45"/>
    <w:rsid w:val="00133077"/>
    <w:rsid w:val="001338CF"/>
    <w:rsid w:val="001341AD"/>
    <w:rsid w:val="00134628"/>
    <w:rsid w:val="001350D8"/>
    <w:rsid w:val="001366FE"/>
    <w:rsid w:val="0013724F"/>
    <w:rsid w:val="00137C96"/>
    <w:rsid w:val="0014062D"/>
    <w:rsid w:val="00140908"/>
    <w:rsid w:val="00140DFE"/>
    <w:rsid w:val="00140ECC"/>
    <w:rsid w:val="001411D1"/>
    <w:rsid w:val="00141AF7"/>
    <w:rsid w:val="00141BAA"/>
    <w:rsid w:val="001423DE"/>
    <w:rsid w:val="00143125"/>
    <w:rsid w:val="00143D2C"/>
    <w:rsid w:val="00143D35"/>
    <w:rsid w:val="0014497F"/>
    <w:rsid w:val="00144BD2"/>
    <w:rsid w:val="00145F6A"/>
    <w:rsid w:val="0014673A"/>
    <w:rsid w:val="001470E5"/>
    <w:rsid w:val="001475D9"/>
    <w:rsid w:val="00147B94"/>
    <w:rsid w:val="00150C4A"/>
    <w:rsid w:val="0015128E"/>
    <w:rsid w:val="00151671"/>
    <w:rsid w:val="001525C1"/>
    <w:rsid w:val="00153828"/>
    <w:rsid w:val="001538C5"/>
    <w:rsid w:val="00153972"/>
    <w:rsid w:val="00153C11"/>
    <w:rsid w:val="0015419E"/>
    <w:rsid w:val="001542BC"/>
    <w:rsid w:val="00156407"/>
    <w:rsid w:val="00157BAF"/>
    <w:rsid w:val="001607B4"/>
    <w:rsid w:val="00160AC4"/>
    <w:rsid w:val="00162200"/>
    <w:rsid w:val="00162816"/>
    <w:rsid w:val="00162BDD"/>
    <w:rsid w:val="00163F2C"/>
    <w:rsid w:val="00164CCA"/>
    <w:rsid w:val="00165460"/>
    <w:rsid w:val="00166AFE"/>
    <w:rsid w:val="00166E7B"/>
    <w:rsid w:val="00167B1C"/>
    <w:rsid w:val="00170493"/>
    <w:rsid w:val="001706A9"/>
    <w:rsid w:val="001711BF"/>
    <w:rsid w:val="00172001"/>
    <w:rsid w:val="0017262F"/>
    <w:rsid w:val="001741B3"/>
    <w:rsid w:val="00174C79"/>
    <w:rsid w:val="00175009"/>
    <w:rsid w:val="001753E6"/>
    <w:rsid w:val="001756DD"/>
    <w:rsid w:val="00180193"/>
    <w:rsid w:val="00180897"/>
    <w:rsid w:val="001812C1"/>
    <w:rsid w:val="00181B63"/>
    <w:rsid w:val="00181D9C"/>
    <w:rsid w:val="001824F2"/>
    <w:rsid w:val="001838B1"/>
    <w:rsid w:val="00183B2A"/>
    <w:rsid w:val="001846A1"/>
    <w:rsid w:val="00184C8F"/>
    <w:rsid w:val="001858A3"/>
    <w:rsid w:val="00185C5A"/>
    <w:rsid w:val="00185D8B"/>
    <w:rsid w:val="0018639A"/>
    <w:rsid w:val="00186C9D"/>
    <w:rsid w:val="0018715F"/>
    <w:rsid w:val="00187A17"/>
    <w:rsid w:val="0019001F"/>
    <w:rsid w:val="001908D0"/>
    <w:rsid w:val="0019132F"/>
    <w:rsid w:val="001913C7"/>
    <w:rsid w:val="00192DE4"/>
    <w:rsid w:val="0019365C"/>
    <w:rsid w:val="00193A12"/>
    <w:rsid w:val="001942A7"/>
    <w:rsid w:val="001948F5"/>
    <w:rsid w:val="00194FAF"/>
    <w:rsid w:val="00195834"/>
    <w:rsid w:val="00195D83"/>
    <w:rsid w:val="00197366"/>
    <w:rsid w:val="00197A64"/>
    <w:rsid w:val="001A062D"/>
    <w:rsid w:val="001A0D6D"/>
    <w:rsid w:val="001A1DA4"/>
    <w:rsid w:val="001A2B8F"/>
    <w:rsid w:val="001A3040"/>
    <w:rsid w:val="001A3462"/>
    <w:rsid w:val="001A3894"/>
    <w:rsid w:val="001A3965"/>
    <w:rsid w:val="001A3ADD"/>
    <w:rsid w:val="001A4875"/>
    <w:rsid w:val="001A48D9"/>
    <w:rsid w:val="001A6FB6"/>
    <w:rsid w:val="001A7B66"/>
    <w:rsid w:val="001B094E"/>
    <w:rsid w:val="001B1BA2"/>
    <w:rsid w:val="001B2EB6"/>
    <w:rsid w:val="001B304F"/>
    <w:rsid w:val="001B3EAD"/>
    <w:rsid w:val="001B3FAD"/>
    <w:rsid w:val="001B4619"/>
    <w:rsid w:val="001B490F"/>
    <w:rsid w:val="001B4B8A"/>
    <w:rsid w:val="001B5159"/>
    <w:rsid w:val="001B5BAE"/>
    <w:rsid w:val="001B6C22"/>
    <w:rsid w:val="001B7487"/>
    <w:rsid w:val="001B75B3"/>
    <w:rsid w:val="001B75C0"/>
    <w:rsid w:val="001C03EE"/>
    <w:rsid w:val="001C07C1"/>
    <w:rsid w:val="001C0C29"/>
    <w:rsid w:val="001C1BBA"/>
    <w:rsid w:val="001C2092"/>
    <w:rsid w:val="001C21DF"/>
    <w:rsid w:val="001C2CD8"/>
    <w:rsid w:val="001C308C"/>
    <w:rsid w:val="001C334A"/>
    <w:rsid w:val="001C3851"/>
    <w:rsid w:val="001C437C"/>
    <w:rsid w:val="001C48DA"/>
    <w:rsid w:val="001C5072"/>
    <w:rsid w:val="001C542F"/>
    <w:rsid w:val="001C611D"/>
    <w:rsid w:val="001C662C"/>
    <w:rsid w:val="001D0607"/>
    <w:rsid w:val="001D1440"/>
    <w:rsid w:val="001D3DBD"/>
    <w:rsid w:val="001D40D2"/>
    <w:rsid w:val="001D44E8"/>
    <w:rsid w:val="001D4A01"/>
    <w:rsid w:val="001D51BA"/>
    <w:rsid w:val="001D5CA2"/>
    <w:rsid w:val="001D6070"/>
    <w:rsid w:val="001D634E"/>
    <w:rsid w:val="001E0E64"/>
    <w:rsid w:val="001E1982"/>
    <w:rsid w:val="001E2497"/>
    <w:rsid w:val="001E2A60"/>
    <w:rsid w:val="001E2C29"/>
    <w:rsid w:val="001E3F0C"/>
    <w:rsid w:val="001E4122"/>
    <w:rsid w:val="001E42BA"/>
    <w:rsid w:val="001E484B"/>
    <w:rsid w:val="001E7DF1"/>
    <w:rsid w:val="001F0649"/>
    <w:rsid w:val="001F154F"/>
    <w:rsid w:val="001F1E47"/>
    <w:rsid w:val="001F1FF1"/>
    <w:rsid w:val="001F4722"/>
    <w:rsid w:val="001F4C43"/>
    <w:rsid w:val="001F5912"/>
    <w:rsid w:val="001F6EFB"/>
    <w:rsid w:val="001F7029"/>
    <w:rsid w:val="001F7048"/>
    <w:rsid w:val="001F7736"/>
    <w:rsid w:val="001F79E6"/>
    <w:rsid w:val="001F7CD6"/>
    <w:rsid w:val="00200DBA"/>
    <w:rsid w:val="00200DCA"/>
    <w:rsid w:val="00200DFC"/>
    <w:rsid w:val="0020548B"/>
    <w:rsid w:val="00205EBB"/>
    <w:rsid w:val="00206033"/>
    <w:rsid w:val="00206619"/>
    <w:rsid w:val="002068E1"/>
    <w:rsid w:val="00206D88"/>
    <w:rsid w:val="00210B2B"/>
    <w:rsid w:val="0021262A"/>
    <w:rsid w:val="00212645"/>
    <w:rsid w:val="00212E2D"/>
    <w:rsid w:val="002131E0"/>
    <w:rsid w:val="00213B62"/>
    <w:rsid w:val="002143D6"/>
    <w:rsid w:val="00214A05"/>
    <w:rsid w:val="00214F9B"/>
    <w:rsid w:val="0021522C"/>
    <w:rsid w:val="00215404"/>
    <w:rsid w:val="0021634B"/>
    <w:rsid w:val="00216B8A"/>
    <w:rsid w:val="00217A19"/>
    <w:rsid w:val="00220FB9"/>
    <w:rsid w:val="002210B3"/>
    <w:rsid w:val="00221C36"/>
    <w:rsid w:val="00222160"/>
    <w:rsid w:val="00222211"/>
    <w:rsid w:val="002227E9"/>
    <w:rsid w:val="00223A5A"/>
    <w:rsid w:val="00223E69"/>
    <w:rsid w:val="00224535"/>
    <w:rsid w:val="002251EC"/>
    <w:rsid w:val="00225536"/>
    <w:rsid w:val="00227444"/>
    <w:rsid w:val="002311D3"/>
    <w:rsid w:val="002313EB"/>
    <w:rsid w:val="00231B0F"/>
    <w:rsid w:val="00234030"/>
    <w:rsid w:val="0023491C"/>
    <w:rsid w:val="00234B4A"/>
    <w:rsid w:val="002364B9"/>
    <w:rsid w:val="00236502"/>
    <w:rsid w:val="002372BB"/>
    <w:rsid w:val="00240E7B"/>
    <w:rsid w:val="00240E7E"/>
    <w:rsid w:val="002432F5"/>
    <w:rsid w:val="00244E98"/>
    <w:rsid w:val="0024505E"/>
    <w:rsid w:val="002454C9"/>
    <w:rsid w:val="00245A03"/>
    <w:rsid w:val="002461B7"/>
    <w:rsid w:val="002479B6"/>
    <w:rsid w:val="00250E8B"/>
    <w:rsid w:val="00250FCE"/>
    <w:rsid w:val="002517E2"/>
    <w:rsid w:val="00252BAB"/>
    <w:rsid w:val="00253128"/>
    <w:rsid w:val="002534B8"/>
    <w:rsid w:val="00253634"/>
    <w:rsid w:val="00253945"/>
    <w:rsid w:val="00253975"/>
    <w:rsid w:val="00253A2B"/>
    <w:rsid w:val="002543BC"/>
    <w:rsid w:val="002548ED"/>
    <w:rsid w:val="00255504"/>
    <w:rsid w:val="002556B6"/>
    <w:rsid w:val="00256B44"/>
    <w:rsid w:val="00257800"/>
    <w:rsid w:val="00260344"/>
    <w:rsid w:val="0026068D"/>
    <w:rsid w:val="002608F8"/>
    <w:rsid w:val="00261402"/>
    <w:rsid w:val="0026142D"/>
    <w:rsid w:val="00261700"/>
    <w:rsid w:val="00261A0A"/>
    <w:rsid w:val="00262500"/>
    <w:rsid w:val="002635AF"/>
    <w:rsid w:val="002646F6"/>
    <w:rsid w:val="002647DA"/>
    <w:rsid w:val="00264B6E"/>
    <w:rsid w:val="002656DA"/>
    <w:rsid w:val="00266CD8"/>
    <w:rsid w:val="00267476"/>
    <w:rsid w:val="00267755"/>
    <w:rsid w:val="00267885"/>
    <w:rsid w:val="00270308"/>
    <w:rsid w:val="002712DC"/>
    <w:rsid w:val="00271829"/>
    <w:rsid w:val="002719C1"/>
    <w:rsid w:val="00271D13"/>
    <w:rsid w:val="00271D94"/>
    <w:rsid w:val="00271F8A"/>
    <w:rsid w:val="0027374E"/>
    <w:rsid w:val="002760F3"/>
    <w:rsid w:val="0027685E"/>
    <w:rsid w:val="00280671"/>
    <w:rsid w:val="002815E8"/>
    <w:rsid w:val="00283855"/>
    <w:rsid w:val="00283ED2"/>
    <w:rsid w:val="00284045"/>
    <w:rsid w:val="00284996"/>
    <w:rsid w:val="00285100"/>
    <w:rsid w:val="00285761"/>
    <w:rsid w:val="00285A80"/>
    <w:rsid w:val="00286DB5"/>
    <w:rsid w:val="00286EBA"/>
    <w:rsid w:val="002901BF"/>
    <w:rsid w:val="0029062A"/>
    <w:rsid w:val="0029073E"/>
    <w:rsid w:val="0029147B"/>
    <w:rsid w:val="002933EA"/>
    <w:rsid w:val="00294870"/>
    <w:rsid w:val="0029519F"/>
    <w:rsid w:val="0029571A"/>
    <w:rsid w:val="00296C32"/>
    <w:rsid w:val="002970AB"/>
    <w:rsid w:val="002974E4"/>
    <w:rsid w:val="00297AC5"/>
    <w:rsid w:val="00297E92"/>
    <w:rsid w:val="002A056C"/>
    <w:rsid w:val="002A05A1"/>
    <w:rsid w:val="002A0C4F"/>
    <w:rsid w:val="002A129F"/>
    <w:rsid w:val="002A1C5B"/>
    <w:rsid w:val="002A21CF"/>
    <w:rsid w:val="002A2E50"/>
    <w:rsid w:val="002A3617"/>
    <w:rsid w:val="002A3852"/>
    <w:rsid w:val="002A44A7"/>
    <w:rsid w:val="002A474C"/>
    <w:rsid w:val="002A4F13"/>
    <w:rsid w:val="002A5FC5"/>
    <w:rsid w:val="002A6848"/>
    <w:rsid w:val="002A6EBF"/>
    <w:rsid w:val="002A7289"/>
    <w:rsid w:val="002A7EA4"/>
    <w:rsid w:val="002A7F02"/>
    <w:rsid w:val="002B088D"/>
    <w:rsid w:val="002B2F5C"/>
    <w:rsid w:val="002B4131"/>
    <w:rsid w:val="002B4F7C"/>
    <w:rsid w:val="002B6A34"/>
    <w:rsid w:val="002B6C2C"/>
    <w:rsid w:val="002B7340"/>
    <w:rsid w:val="002B7DFF"/>
    <w:rsid w:val="002C049A"/>
    <w:rsid w:val="002C106D"/>
    <w:rsid w:val="002C1455"/>
    <w:rsid w:val="002C1EEC"/>
    <w:rsid w:val="002C23FA"/>
    <w:rsid w:val="002C2EC1"/>
    <w:rsid w:val="002C415F"/>
    <w:rsid w:val="002C4293"/>
    <w:rsid w:val="002C473C"/>
    <w:rsid w:val="002C4CA3"/>
    <w:rsid w:val="002C4E1D"/>
    <w:rsid w:val="002C541C"/>
    <w:rsid w:val="002C67B8"/>
    <w:rsid w:val="002C7800"/>
    <w:rsid w:val="002C7AA5"/>
    <w:rsid w:val="002C7C79"/>
    <w:rsid w:val="002D1033"/>
    <w:rsid w:val="002D1161"/>
    <w:rsid w:val="002D16C7"/>
    <w:rsid w:val="002D174D"/>
    <w:rsid w:val="002D19B2"/>
    <w:rsid w:val="002D1FC4"/>
    <w:rsid w:val="002D2E03"/>
    <w:rsid w:val="002D35E1"/>
    <w:rsid w:val="002D36BE"/>
    <w:rsid w:val="002D3BAE"/>
    <w:rsid w:val="002D4007"/>
    <w:rsid w:val="002D46F8"/>
    <w:rsid w:val="002D47CC"/>
    <w:rsid w:val="002D4ABF"/>
    <w:rsid w:val="002D4E46"/>
    <w:rsid w:val="002D5BE0"/>
    <w:rsid w:val="002D722B"/>
    <w:rsid w:val="002D7622"/>
    <w:rsid w:val="002E0534"/>
    <w:rsid w:val="002E11E2"/>
    <w:rsid w:val="002E1265"/>
    <w:rsid w:val="002E1BFB"/>
    <w:rsid w:val="002E1DB8"/>
    <w:rsid w:val="002E2B98"/>
    <w:rsid w:val="002E3078"/>
    <w:rsid w:val="002E3F00"/>
    <w:rsid w:val="002E436F"/>
    <w:rsid w:val="002E4502"/>
    <w:rsid w:val="002E48F8"/>
    <w:rsid w:val="002E4B5F"/>
    <w:rsid w:val="002E4C80"/>
    <w:rsid w:val="002E4F06"/>
    <w:rsid w:val="002E629D"/>
    <w:rsid w:val="002E6F49"/>
    <w:rsid w:val="002E70AE"/>
    <w:rsid w:val="002E7D55"/>
    <w:rsid w:val="002F0416"/>
    <w:rsid w:val="002F07A0"/>
    <w:rsid w:val="002F13E7"/>
    <w:rsid w:val="002F152C"/>
    <w:rsid w:val="002F1912"/>
    <w:rsid w:val="002F2570"/>
    <w:rsid w:val="002F2761"/>
    <w:rsid w:val="002F2BDA"/>
    <w:rsid w:val="002F4618"/>
    <w:rsid w:val="002F47A2"/>
    <w:rsid w:val="002F47D9"/>
    <w:rsid w:val="002F4EEE"/>
    <w:rsid w:val="002F4FF3"/>
    <w:rsid w:val="002F5D05"/>
    <w:rsid w:val="002F5D5B"/>
    <w:rsid w:val="002F5E6F"/>
    <w:rsid w:val="002F6861"/>
    <w:rsid w:val="002F6CD0"/>
    <w:rsid w:val="002F7A21"/>
    <w:rsid w:val="002F7A56"/>
    <w:rsid w:val="002F7B9B"/>
    <w:rsid w:val="003003EA"/>
    <w:rsid w:val="00300403"/>
    <w:rsid w:val="0030104B"/>
    <w:rsid w:val="003026B0"/>
    <w:rsid w:val="00302904"/>
    <w:rsid w:val="00303457"/>
    <w:rsid w:val="003040F0"/>
    <w:rsid w:val="00305247"/>
    <w:rsid w:val="0030540E"/>
    <w:rsid w:val="00305B89"/>
    <w:rsid w:val="003061A4"/>
    <w:rsid w:val="003062F8"/>
    <w:rsid w:val="0030646F"/>
    <w:rsid w:val="00307294"/>
    <w:rsid w:val="0030752E"/>
    <w:rsid w:val="00307822"/>
    <w:rsid w:val="00307D01"/>
    <w:rsid w:val="00311F8B"/>
    <w:rsid w:val="00314C87"/>
    <w:rsid w:val="00314C99"/>
    <w:rsid w:val="0031643B"/>
    <w:rsid w:val="00316CD0"/>
    <w:rsid w:val="00320E4F"/>
    <w:rsid w:val="00321024"/>
    <w:rsid w:val="00322151"/>
    <w:rsid w:val="0032292B"/>
    <w:rsid w:val="00322BEB"/>
    <w:rsid w:val="00324654"/>
    <w:rsid w:val="00324673"/>
    <w:rsid w:val="00324AF8"/>
    <w:rsid w:val="00324E82"/>
    <w:rsid w:val="0032552A"/>
    <w:rsid w:val="0032578D"/>
    <w:rsid w:val="00325815"/>
    <w:rsid w:val="003262C4"/>
    <w:rsid w:val="0032684D"/>
    <w:rsid w:val="00330298"/>
    <w:rsid w:val="00330F85"/>
    <w:rsid w:val="003311E9"/>
    <w:rsid w:val="00331715"/>
    <w:rsid w:val="0033186A"/>
    <w:rsid w:val="00331CF8"/>
    <w:rsid w:val="00332CB4"/>
    <w:rsid w:val="00333B80"/>
    <w:rsid w:val="00335385"/>
    <w:rsid w:val="00335C3F"/>
    <w:rsid w:val="003360B1"/>
    <w:rsid w:val="00336524"/>
    <w:rsid w:val="00340309"/>
    <w:rsid w:val="003422DF"/>
    <w:rsid w:val="00342F28"/>
    <w:rsid w:val="003430C9"/>
    <w:rsid w:val="00344ADD"/>
    <w:rsid w:val="00344EC8"/>
    <w:rsid w:val="003457AE"/>
    <w:rsid w:val="003457DB"/>
    <w:rsid w:val="003458A4"/>
    <w:rsid w:val="00346481"/>
    <w:rsid w:val="003471A4"/>
    <w:rsid w:val="003503A2"/>
    <w:rsid w:val="00350D5D"/>
    <w:rsid w:val="0035289F"/>
    <w:rsid w:val="00352E75"/>
    <w:rsid w:val="003532BE"/>
    <w:rsid w:val="00353B24"/>
    <w:rsid w:val="00353D7B"/>
    <w:rsid w:val="00354DA4"/>
    <w:rsid w:val="00354E56"/>
    <w:rsid w:val="003558F1"/>
    <w:rsid w:val="00355EC9"/>
    <w:rsid w:val="00356407"/>
    <w:rsid w:val="00356989"/>
    <w:rsid w:val="00361321"/>
    <w:rsid w:val="003625A7"/>
    <w:rsid w:val="00362FAE"/>
    <w:rsid w:val="00362FDF"/>
    <w:rsid w:val="00363247"/>
    <w:rsid w:val="00364831"/>
    <w:rsid w:val="00364B6F"/>
    <w:rsid w:val="00364F40"/>
    <w:rsid w:val="003654A8"/>
    <w:rsid w:val="003655EC"/>
    <w:rsid w:val="00365690"/>
    <w:rsid w:val="00366AC3"/>
    <w:rsid w:val="00367A74"/>
    <w:rsid w:val="0037012E"/>
    <w:rsid w:val="003716D6"/>
    <w:rsid w:val="003722B6"/>
    <w:rsid w:val="00372758"/>
    <w:rsid w:val="00372DF4"/>
    <w:rsid w:val="0037348B"/>
    <w:rsid w:val="00373710"/>
    <w:rsid w:val="00374C34"/>
    <w:rsid w:val="003758BE"/>
    <w:rsid w:val="00375C63"/>
    <w:rsid w:val="003776D0"/>
    <w:rsid w:val="003778B7"/>
    <w:rsid w:val="003778FE"/>
    <w:rsid w:val="00377C22"/>
    <w:rsid w:val="0038072B"/>
    <w:rsid w:val="00380952"/>
    <w:rsid w:val="00381C26"/>
    <w:rsid w:val="00381E44"/>
    <w:rsid w:val="0038329C"/>
    <w:rsid w:val="003837E4"/>
    <w:rsid w:val="00383B28"/>
    <w:rsid w:val="00384483"/>
    <w:rsid w:val="00384F90"/>
    <w:rsid w:val="003853DB"/>
    <w:rsid w:val="00385DF9"/>
    <w:rsid w:val="003863F2"/>
    <w:rsid w:val="00387695"/>
    <w:rsid w:val="0039017A"/>
    <w:rsid w:val="00390CB2"/>
    <w:rsid w:val="00391831"/>
    <w:rsid w:val="00391B4D"/>
    <w:rsid w:val="00392006"/>
    <w:rsid w:val="003925C3"/>
    <w:rsid w:val="00393D88"/>
    <w:rsid w:val="00393E3A"/>
    <w:rsid w:val="003956DD"/>
    <w:rsid w:val="00396F67"/>
    <w:rsid w:val="003A0581"/>
    <w:rsid w:val="003A0E45"/>
    <w:rsid w:val="003A1DB3"/>
    <w:rsid w:val="003A217C"/>
    <w:rsid w:val="003A220B"/>
    <w:rsid w:val="003A267B"/>
    <w:rsid w:val="003A2D43"/>
    <w:rsid w:val="003A3BAF"/>
    <w:rsid w:val="003A3CE6"/>
    <w:rsid w:val="003A40BD"/>
    <w:rsid w:val="003A4549"/>
    <w:rsid w:val="003A47C1"/>
    <w:rsid w:val="003A6FB4"/>
    <w:rsid w:val="003A72EF"/>
    <w:rsid w:val="003B0CE4"/>
    <w:rsid w:val="003B0FB6"/>
    <w:rsid w:val="003B2DDE"/>
    <w:rsid w:val="003B4D0F"/>
    <w:rsid w:val="003B636C"/>
    <w:rsid w:val="003B6977"/>
    <w:rsid w:val="003B6B92"/>
    <w:rsid w:val="003B6EDB"/>
    <w:rsid w:val="003B7514"/>
    <w:rsid w:val="003B75E4"/>
    <w:rsid w:val="003B761A"/>
    <w:rsid w:val="003B7C2D"/>
    <w:rsid w:val="003C0559"/>
    <w:rsid w:val="003C0F3A"/>
    <w:rsid w:val="003C16CA"/>
    <w:rsid w:val="003C172D"/>
    <w:rsid w:val="003C17ED"/>
    <w:rsid w:val="003C18A8"/>
    <w:rsid w:val="003C1A9E"/>
    <w:rsid w:val="003C21BE"/>
    <w:rsid w:val="003C2AB4"/>
    <w:rsid w:val="003C2C3B"/>
    <w:rsid w:val="003C3FAF"/>
    <w:rsid w:val="003C447E"/>
    <w:rsid w:val="003C51CF"/>
    <w:rsid w:val="003C5DF3"/>
    <w:rsid w:val="003C5FE2"/>
    <w:rsid w:val="003C60FE"/>
    <w:rsid w:val="003C65A7"/>
    <w:rsid w:val="003C6A2B"/>
    <w:rsid w:val="003C7644"/>
    <w:rsid w:val="003C77E5"/>
    <w:rsid w:val="003D0596"/>
    <w:rsid w:val="003D3338"/>
    <w:rsid w:val="003D3C37"/>
    <w:rsid w:val="003D4201"/>
    <w:rsid w:val="003D4342"/>
    <w:rsid w:val="003D4A7E"/>
    <w:rsid w:val="003D6764"/>
    <w:rsid w:val="003D6E5F"/>
    <w:rsid w:val="003D6FA8"/>
    <w:rsid w:val="003D7178"/>
    <w:rsid w:val="003D794C"/>
    <w:rsid w:val="003E00E5"/>
    <w:rsid w:val="003E0FA3"/>
    <w:rsid w:val="003E1391"/>
    <w:rsid w:val="003E13A2"/>
    <w:rsid w:val="003E18C1"/>
    <w:rsid w:val="003E1CB0"/>
    <w:rsid w:val="003E2619"/>
    <w:rsid w:val="003E3049"/>
    <w:rsid w:val="003E4AB5"/>
    <w:rsid w:val="003E5CB7"/>
    <w:rsid w:val="003E617C"/>
    <w:rsid w:val="003E6B9C"/>
    <w:rsid w:val="003F0AB2"/>
    <w:rsid w:val="003F1776"/>
    <w:rsid w:val="003F2FBE"/>
    <w:rsid w:val="003F35D8"/>
    <w:rsid w:val="003F3667"/>
    <w:rsid w:val="003F3A34"/>
    <w:rsid w:val="003F4CED"/>
    <w:rsid w:val="003F5076"/>
    <w:rsid w:val="003F50B5"/>
    <w:rsid w:val="003F53BB"/>
    <w:rsid w:val="003F5A2E"/>
    <w:rsid w:val="003F5AA5"/>
    <w:rsid w:val="003F5C8A"/>
    <w:rsid w:val="003F6EA7"/>
    <w:rsid w:val="003F780E"/>
    <w:rsid w:val="004004AA"/>
    <w:rsid w:val="004005DD"/>
    <w:rsid w:val="00400F2D"/>
    <w:rsid w:val="00401D18"/>
    <w:rsid w:val="00401EFC"/>
    <w:rsid w:val="00402528"/>
    <w:rsid w:val="00403030"/>
    <w:rsid w:val="004036E4"/>
    <w:rsid w:val="00404822"/>
    <w:rsid w:val="00404B13"/>
    <w:rsid w:val="00405F29"/>
    <w:rsid w:val="004067AE"/>
    <w:rsid w:val="0040689B"/>
    <w:rsid w:val="00407033"/>
    <w:rsid w:val="00410348"/>
    <w:rsid w:val="00411172"/>
    <w:rsid w:val="004121E3"/>
    <w:rsid w:val="0041295C"/>
    <w:rsid w:val="00412A2F"/>
    <w:rsid w:val="00412C65"/>
    <w:rsid w:val="00412E7B"/>
    <w:rsid w:val="004135D1"/>
    <w:rsid w:val="00413CB3"/>
    <w:rsid w:val="0041450C"/>
    <w:rsid w:val="00414AE9"/>
    <w:rsid w:val="004152B3"/>
    <w:rsid w:val="004156E4"/>
    <w:rsid w:val="00415CCC"/>
    <w:rsid w:val="004165A6"/>
    <w:rsid w:val="0041661C"/>
    <w:rsid w:val="00416FF8"/>
    <w:rsid w:val="00417EB8"/>
    <w:rsid w:val="00421297"/>
    <w:rsid w:val="00421B92"/>
    <w:rsid w:val="004229B8"/>
    <w:rsid w:val="00422A45"/>
    <w:rsid w:val="00423E6D"/>
    <w:rsid w:val="0042491D"/>
    <w:rsid w:val="00425E11"/>
    <w:rsid w:val="0042646C"/>
    <w:rsid w:val="0042739D"/>
    <w:rsid w:val="00427BAA"/>
    <w:rsid w:val="0043064C"/>
    <w:rsid w:val="00430842"/>
    <w:rsid w:val="00430EE5"/>
    <w:rsid w:val="00431179"/>
    <w:rsid w:val="00431CA7"/>
    <w:rsid w:val="00432331"/>
    <w:rsid w:val="004330F1"/>
    <w:rsid w:val="004338ED"/>
    <w:rsid w:val="00433EDA"/>
    <w:rsid w:val="004349A2"/>
    <w:rsid w:val="00434AFF"/>
    <w:rsid w:val="00435D94"/>
    <w:rsid w:val="004376F4"/>
    <w:rsid w:val="00440EA9"/>
    <w:rsid w:val="0044130F"/>
    <w:rsid w:val="00442DFC"/>
    <w:rsid w:val="00442F05"/>
    <w:rsid w:val="00442F25"/>
    <w:rsid w:val="00444DDC"/>
    <w:rsid w:val="00445565"/>
    <w:rsid w:val="00446E78"/>
    <w:rsid w:val="00447C2C"/>
    <w:rsid w:val="00451047"/>
    <w:rsid w:val="004513A5"/>
    <w:rsid w:val="0045224F"/>
    <w:rsid w:val="00452F43"/>
    <w:rsid w:val="00453139"/>
    <w:rsid w:val="0045334B"/>
    <w:rsid w:val="0045407F"/>
    <w:rsid w:val="0045454E"/>
    <w:rsid w:val="004549C6"/>
    <w:rsid w:val="00454B5C"/>
    <w:rsid w:val="00454D26"/>
    <w:rsid w:val="004561FA"/>
    <w:rsid w:val="00456E9B"/>
    <w:rsid w:val="00457AE3"/>
    <w:rsid w:val="00460C10"/>
    <w:rsid w:val="004611AD"/>
    <w:rsid w:val="00461729"/>
    <w:rsid w:val="00463C4C"/>
    <w:rsid w:val="00463EF6"/>
    <w:rsid w:val="00463F29"/>
    <w:rsid w:val="0046401A"/>
    <w:rsid w:val="00464270"/>
    <w:rsid w:val="00464286"/>
    <w:rsid w:val="004645C9"/>
    <w:rsid w:val="004645FC"/>
    <w:rsid w:val="0046591D"/>
    <w:rsid w:val="00465AD9"/>
    <w:rsid w:val="004670C8"/>
    <w:rsid w:val="00467DF2"/>
    <w:rsid w:val="004705A1"/>
    <w:rsid w:val="00470CBF"/>
    <w:rsid w:val="004711BF"/>
    <w:rsid w:val="0047135B"/>
    <w:rsid w:val="004717DD"/>
    <w:rsid w:val="004719D5"/>
    <w:rsid w:val="00471DD3"/>
    <w:rsid w:val="00472108"/>
    <w:rsid w:val="00472D37"/>
    <w:rsid w:val="0047314D"/>
    <w:rsid w:val="00473257"/>
    <w:rsid w:val="00474A8F"/>
    <w:rsid w:val="00475899"/>
    <w:rsid w:val="0047643F"/>
    <w:rsid w:val="00476CF7"/>
    <w:rsid w:val="004812CD"/>
    <w:rsid w:val="00481E0A"/>
    <w:rsid w:val="004824D6"/>
    <w:rsid w:val="0048363A"/>
    <w:rsid w:val="0048473A"/>
    <w:rsid w:val="00484921"/>
    <w:rsid w:val="0048603C"/>
    <w:rsid w:val="0048744A"/>
    <w:rsid w:val="00487B6B"/>
    <w:rsid w:val="00487CE0"/>
    <w:rsid w:val="0049019E"/>
    <w:rsid w:val="0049057C"/>
    <w:rsid w:val="0049077B"/>
    <w:rsid w:val="004907FF"/>
    <w:rsid w:val="00490986"/>
    <w:rsid w:val="00490A30"/>
    <w:rsid w:val="004919B0"/>
    <w:rsid w:val="00492296"/>
    <w:rsid w:val="0049392F"/>
    <w:rsid w:val="00493A0F"/>
    <w:rsid w:val="00493A91"/>
    <w:rsid w:val="00493B14"/>
    <w:rsid w:val="00494209"/>
    <w:rsid w:val="004949A3"/>
    <w:rsid w:val="00494BCB"/>
    <w:rsid w:val="00497CAD"/>
    <w:rsid w:val="004A0D03"/>
    <w:rsid w:val="004A10E2"/>
    <w:rsid w:val="004A191C"/>
    <w:rsid w:val="004A2778"/>
    <w:rsid w:val="004A3DCC"/>
    <w:rsid w:val="004A7BF7"/>
    <w:rsid w:val="004B0347"/>
    <w:rsid w:val="004B03F4"/>
    <w:rsid w:val="004B056F"/>
    <w:rsid w:val="004B0916"/>
    <w:rsid w:val="004B19AB"/>
    <w:rsid w:val="004B283D"/>
    <w:rsid w:val="004B2F66"/>
    <w:rsid w:val="004B465C"/>
    <w:rsid w:val="004B5569"/>
    <w:rsid w:val="004B5724"/>
    <w:rsid w:val="004B5A51"/>
    <w:rsid w:val="004B6006"/>
    <w:rsid w:val="004B7F7C"/>
    <w:rsid w:val="004C0EAB"/>
    <w:rsid w:val="004C1411"/>
    <w:rsid w:val="004C1B4E"/>
    <w:rsid w:val="004C2C85"/>
    <w:rsid w:val="004C35C7"/>
    <w:rsid w:val="004C3956"/>
    <w:rsid w:val="004C519F"/>
    <w:rsid w:val="004C526B"/>
    <w:rsid w:val="004C5372"/>
    <w:rsid w:val="004C5CEB"/>
    <w:rsid w:val="004C600E"/>
    <w:rsid w:val="004C62C0"/>
    <w:rsid w:val="004C6CD7"/>
    <w:rsid w:val="004C79BF"/>
    <w:rsid w:val="004D0FEF"/>
    <w:rsid w:val="004D1470"/>
    <w:rsid w:val="004D2215"/>
    <w:rsid w:val="004D2403"/>
    <w:rsid w:val="004D4342"/>
    <w:rsid w:val="004D549B"/>
    <w:rsid w:val="004D6028"/>
    <w:rsid w:val="004D6A9B"/>
    <w:rsid w:val="004E2DE9"/>
    <w:rsid w:val="004E3674"/>
    <w:rsid w:val="004E3AB4"/>
    <w:rsid w:val="004E4313"/>
    <w:rsid w:val="004E4E4F"/>
    <w:rsid w:val="004E549B"/>
    <w:rsid w:val="004E54EA"/>
    <w:rsid w:val="004E579D"/>
    <w:rsid w:val="004E706A"/>
    <w:rsid w:val="004E70B1"/>
    <w:rsid w:val="004F09CE"/>
    <w:rsid w:val="004F0F50"/>
    <w:rsid w:val="004F18EB"/>
    <w:rsid w:val="004F2221"/>
    <w:rsid w:val="004F2629"/>
    <w:rsid w:val="004F53E7"/>
    <w:rsid w:val="004F5E5C"/>
    <w:rsid w:val="004F6E8F"/>
    <w:rsid w:val="004F71A7"/>
    <w:rsid w:val="004F7267"/>
    <w:rsid w:val="004F7468"/>
    <w:rsid w:val="005002E3"/>
    <w:rsid w:val="00500350"/>
    <w:rsid w:val="0050080A"/>
    <w:rsid w:val="00500CBD"/>
    <w:rsid w:val="00502757"/>
    <w:rsid w:val="005033B7"/>
    <w:rsid w:val="00503852"/>
    <w:rsid w:val="005044CD"/>
    <w:rsid w:val="00505F14"/>
    <w:rsid w:val="005061CC"/>
    <w:rsid w:val="00506224"/>
    <w:rsid w:val="00506392"/>
    <w:rsid w:val="00506EDD"/>
    <w:rsid w:val="0051159B"/>
    <w:rsid w:val="00511997"/>
    <w:rsid w:val="0051271C"/>
    <w:rsid w:val="00513575"/>
    <w:rsid w:val="005137A5"/>
    <w:rsid w:val="0051437E"/>
    <w:rsid w:val="0051448C"/>
    <w:rsid w:val="0051481C"/>
    <w:rsid w:val="00515A30"/>
    <w:rsid w:val="00515BEE"/>
    <w:rsid w:val="00516448"/>
    <w:rsid w:val="0051688D"/>
    <w:rsid w:val="00517B37"/>
    <w:rsid w:val="00517C25"/>
    <w:rsid w:val="00517EF9"/>
    <w:rsid w:val="005208F0"/>
    <w:rsid w:val="00520D14"/>
    <w:rsid w:val="00520E83"/>
    <w:rsid w:val="005222E6"/>
    <w:rsid w:val="005224EB"/>
    <w:rsid w:val="00523573"/>
    <w:rsid w:val="00523D34"/>
    <w:rsid w:val="00523D9A"/>
    <w:rsid w:val="00524352"/>
    <w:rsid w:val="00525208"/>
    <w:rsid w:val="00525D32"/>
    <w:rsid w:val="00526C70"/>
    <w:rsid w:val="00527085"/>
    <w:rsid w:val="00527B1F"/>
    <w:rsid w:val="00527E0C"/>
    <w:rsid w:val="00530982"/>
    <w:rsid w:val="00530B8A"/>
    <w:rsid w:val="00531875"/>
    <w:rsid w:val="00531AD7"/>
    <w:rsid w:val="00532037"/>
    <w:rsid w:val="00532C50"/>
    <w:rsid w:val="00532E4F"/>
    <w:rsid w:val="0053316F"/>
    <w:rsid w:val="0053329C"/>
    <w:rsid w:val="00533D4D"/>
    <w:rsid w:val="00534DCD"/>
    <w:rsid w:val="005363F9"/>
    <w:rsid w:val="00536FE0"/>
    <w:rsid w:val="00537ECF"/>
    <w:rsid w:val="005401BA"/>
    <w:rsid w:val="0054144E"/>
    <w:rsid w:val="005426F1"/>
    <w:rsid w:val="00542DB6"/>
    <w:rsid w:val="00543DB6"/>
    <w:rsid w:val="0054417A"/>
    <w:rsid w:val="005450EE"/>
    <w:rsid w:val="00547057"/>
    <w:rsid w:val="00547AD7"/>
    <w:rsid w:val="0055062A"/>
    <w:rsid w:val="00551D63"/>
    <w:rsid w:val="005523CA"/>
    <w:rsid w:val="0055289F"/>
    <w:rsid w:val="00552905"/>
    <w:rsid w:val="00552AFA"/>
    <w:rsid w:val="00553539"/>
    <w:rsid w:val="0055508E"/>
    <w:rsid w:val="0055551F"/>
    <w:rsid w:val="00555F1B"/>
    <w:rsid w:val="005568E1"/>
    <w:rsid w:val="00556D4B"/>
    <w:rsid w:val="00557FD5"/>
    <w:rsid w:val="005600C4"/>
    <w:rsid w:val="005613D3"/>
    <w:rsid w:val="0056161B"/>
    <w:rsid w:val="00561871"/>
    <w:rsid w:val="00562514"/>
    <w:rsid w:val="0056439E"/>
    <w:rsid w:val="005646EA"/>
    <w:rsid w:val="00567ED0"/>
    <w:rsid w:val="005705DD"/>
    <w:rsid w:val="0057209C"/>
    <w:rsid w:val="0057361B"/>
    <w:rsid w:val="00573F18"/>
    <w:rsid w:val="00574530"/>
    <w:rsid w:val="005747A2"/>
    <w:rsid w:val="00574EDE"/>
    <w:rsid w:val="00575042"/>
    <w:rsid w:val="005757AC"/>
    <w:rsid w:val="00576D69"/>
    <w:rsid w:val="005770AE"/>
    <w:rsid w:val="00577623"/>
    <w:rsid w:val="00580F57"/>
    <w:rsid w:val="00582BCE"/>
    <w:rsid w:val="00584487"/>
    <w:rsid w:val="00584CDA"/>
    <w:rsid w:val="00584FEC"/>
    <w:rsid w:val="00585325"/>
    <w:rsid w:val="00585D62"/>
    <w:rsid w:val="00585EE8"/>
    <w:rsid w:val="005869EE"/>
    <w:rsid w:val="00586C51"/>
    <w:rsid w:val="005874BB"/>
    <w:rsid w:val="00587836"/>
    <w:rsid w:val="00590B2B"/>
    <w:rsid w:val="0059101F"/>
    <w:rsid w:val="00591CCC"/>
    <w:rsid w:val="00591CD5"/>
    <w:rsid w:val="00592220"/>
    <w:rsid w:val="005924E8"/>
    <w:rsid w:val="005925BE"/>
    <w:rsid w:val="00592F0C"/>
    <w:rsid w:val="005931A0"/>
    <w:rsid w:val="005934ED"/>
    <w:rsid w:val="00593C6B"/>
    <w:rsid w:val="00594978"/>
    <w:rsid w:val="00594C72"/>
    <w:rsid w:val="00595362"/>
    <w:rsid w:val="0059578F"/>
    <w:rsid w:val="0059643F"/>
    <w:rsid w:val="00596805"/>
    <w:rsid w:val="005A0F80"/>
    <w:rsid w:val="005A17AC"/>
    <w:rsid w:val="005A1D26"/>
    <w:rsid w:val="005A2744"/>
    <w:rsid w:val="005A2B63"/>
    <w:rsid w:val="005A38F2"/>
    <w:rsid w:val="005A422D"/>
    <w:rsid w:val="005A4301"/>
    <w:rsid w:val="005A5398"/>
    <w:rsid w:val="005A6DEF"/>
    <w:rsid w:val="005A6FAB"/>
    <w:rsid w:val="005A78BC"/>
    <w:rsid w:val="005B00D8"/>
    <w:rsid w:val="005B00F1"/>
    <w:rsid w:val="005B2567"/>
    <w:rsid w:val="005B2E9D"/>
    <w:rsid w:val="005B3047"/>
    <w:rsid w:val="005B316A"/>
    <w:rsid w:val="005B3732"/>
    <w:rsid w:val="005B40A5"/>
    <w:rsid w:val="005B4319"/>
    <w:rsid w:val="005B4E90"/>
    <w:rsid w:val="005B5936"/>
    <w:rsid w:val="005B73F4"/>
    <w:rsid w:val="005C0D5C"/>
    <w:rsid w:val="005C137F"/>
    <w:rsid w:val="005C20A0"/>
    <w:rsid w:val="005C2534"/>
    <w:rsid w:val="005C25A1"/>
    <w:rsid w:val="005C31A3"/>
    <w:rsid w:val="005C45FE"/>
    <w:rsid w:val="005C5079"/>
    <w:rsid w:val="005C5715"/>
    <w:rsid w:val="005C5C24"/>
    <w:rsid w:val="005C623A"/>
    <w:rsid w:val="005C721D"/>
    <w:rsid w:val="005C7A31"/>
    <w:rsid w:val="005D0584"/>
    <w:rsid w:val="005D1721"/>
    <w:rsid w:val="005D1929"/>
    <w:rsid w:val="005D336B"/>
    <w:rsid w:val="005D571B"/>
    <w:rsid w:val="005D631D"/>
    <w:rsid w:val="005D69DF"/>
    <w:rsid w:val="005D7317"/>
    <w:rsid w:val="005E0018"/>
    <w:rsid w:val="005E0C1F"/>
    <w:rsid w:val="005E16AD"/>
    <w:rsid w:val="005E2A27"/>
    <w:rsid w:val="005E3010"/>
    <w:rsid w:val="005E30F2"/>
    <w:rsid w:val="005E32C5"/>
    <w:rsid w:val="005E4154"/>
    <w:rsid w:val="005E4389"/>
    <w:rsid w:val="005E504A"/>
    <w:rsid w:val="005E580E"/>
    <w:rsid w:val="005E58D1"/>
    <w:rsid w:val="005E7759"/>
    <w:rsid w:val="005E7F25"/>
    <w:rsid w:val="005F01B8"/>
    <w:rsid w:val="005F0772"/>
    <w:rsid w:val="005F0D07"/>
    <w:rsid w:val="005F0FBD"/>
    <w:rsid w:val="005F1684"/>
    <w:rsid w:val="005F1BCE"/>
    <w:rsid w:val="005F2805"/>
    <w:rsid w:val="005F283A"/>
    <w:rsid w:val="005F3676"/>
    <w:rsid w:val="005F4490"/>
    <w:rsid w:val="005F4FE4"/>
    <w:rsid w:val="005F5836"/>
    <w:rsid w:val="005F5F1D"/>
    <w:rsid w:val="005F6A5D"/>
    <w:rsid w:val="0060109E"/>
    <w:rsid w:val="006018E3"/>
    <w:rsid w:val="006031BC"/>
    <w:rsid w:val="00604219"/>
    <w:rsid w:val="006042F9"/>
    <w:rsid w:val="00604E5F"/>
    <w:rsid w:val="00604EFF"/>
    <w:rsid w:val="00604FD0"/>
    <w:rsid w:val="00605C6E"/>
    <w:rsid w:val="00605FC3"/>
    <w:rsid w:val="00606124"/>
    <w:rsid w:val="00607F46"/>
    <w:rsid w:val="00610296"/>
    <w:rsid w:val="00610315"/>
    <w:rsid w:val="00611384"/>
    <w:rsid w:val="0061216E"/>
    <w:rsid w:val="00612E93"/>
    <w:rsid w:val="00612F79"/>
    <w:rsid w:val="00613F88"/>
    <w:rsid w:val="0061403C"/>
    <w:rsid w:val="00614E79"/>
    <w:rsid w:val="00615B7A"/>
    <w:rsid w:val="00617B69"/>
    <w:rsid w:val="0062043B"/>
    <w:rsid w:val="006206B0"/>
    <w:rsid w:val="006229D8"/>
    <w:rsid w:val="00622E89"/>
    <w:rsid w:val="00623132"/>
    <w:rsid w:val="00623BA4"/>
    <w:rsid w:val="00623FFE"/>
    <w:rsid w:val="006246E9"/>
    <w:rsid w:val="00624C11"/>
    <w:rsid w:val="00625026"/>
    <w:rsid w:val="00626B50"/>
    <w:rsid w:val="00626D97"/>
    <w:rsid w:val="00632C12"/>
    <w:rsid w:val="00633930"/>
    <w:rsid w:val="00633D49"/>
    <w:rsid w:val="00635CAB"/>
    <w:rsid w:val="006363F4"/>
    <w:rsid w:val="006366D2"/>
    <w:rsid w:val="006367A5"/>
    <w:rsid w:val="0063786F"/>
    <w:rsid w:val="0063788A"/>
    <w:rsid w:val="006379B2"/>
    <w:rsid w:val="006415A1"/>
    <w:rsid w:val="00641824"/>
    <w:rsid w:val="006421BD"/>
    <w:rsid w:val="00642898"/>
    <w:rsid w:val="00642D8B"/>
    <w:rsid w:val="00644C66"/>
    <w:rsid w:val="00644D4C"/>
    <w:rsid w:val="00650086"/>
    <w:rsid w:val="00650B55"/>
    <w:rsid w:val="00651A0D"/>
    <w:rsid w:val="00651DAE"/>
    <w:rsid w:val="006522B3"/>
    <w:rsid w:val="006522DE"/>
    <w:rsid w:val="006533A9"/>
    <w:rsid w:val="00653AA2"/>
    <w:rsid w:val="00653D88"/>
    <w:rsid w:val="006555B5"/>
    <w:rsid w:val="00655955"/>
    <w:rsid w:val="00656316"/>
    <w:rsid w:val="006569EB"/>
    <w:rsid w:val="006569FB"/>
    <w:rsid w:val="00657AF3"/>
    <w:rsid w:val="00657B83"/>
    <w:rsid w:val="00660D4A"/>
    <w:rsid w:val="00660E97"/>
    <w:rsid w:val="00661A83"/>
    <w:rsid w:val="006624E4"/>
    <w:rsid w:val="006632A3"/>
    <w:rsid w:val="006647C0"/>
    <w:rsid w:val="00664BF1"/>
    <w:rsid w:val="00664D8F"/>
    <w:rsid w:val="00664EB1"/>
    <w:rsid w:val="00664FFC"/>
    <w:rsid w:val="00665AD5"/>
    <w:rsid w:val="006661E9"/>
    <w:rsid w:val="0066723A"/>
    <w:rsid w:val="00667B0A"/>
    <w:rsid w:val="00670AFB"/>
    <w:rsid w:val="00670CE4"/>
    <w:rsid w:val="00670D5F"/>
    <w:rsid w:val="00670E15"/>
    <w:rsid w:val="00671CC0"/>
    <w:rsid w:val="00672146"/>
    <w:rsid w:val="00672194"/>
    <w:rsid w:val="006732C4"/>
    <w:rsid w:val="00673382"/>
    <w:rsid w:val="006741CB"/>
    <w:rsid w:val="00674662"/>
    <w:rsid w:val="00674D9E"/>
    <w:rsid w:val="006760B3"/>
    <w:rsid w:val="00676413"/>
    <w:rsid w:val="00676B47"/>
    <w:rsid w:val="006773A3"/>
    <w:rsid w:val="00677962"/>
    <w:rsid w:val="00677CAB"/>
    <w:rsid w:val="00680CF9"/>
    <w:rsid w:val="0068104A"/>
    <w:rsid w:val="006812CB"/>
    <w:rsid w:val="00682D48"/>
    <w:rsid w:val="00683159"/>
    <w:rsid w:val="00683248"/>
    <w:rsid w:val="0068361C"/>
    <w:rsid w:val="006836DE"/>
    <w:rsid w:val="006838E0"/>
    <w:rsid w:val="00684D63"/>
    <w:rsid w:val="0068596F"/>
    <w:rsid w:val="006863EF"/>
    <w:rsid w:val="00686885"/>
    <w:rsid w:val="00686A36"/>
    <w:rsid w:val="006872C0"/>
    <w:rsid w:val="0069001A"/>
    <w:rsid w:val="00690FD2"/>
    <w:rsid w:val="006927AF"/>
    <w:rsid w:val="00693543"/>
    <w:rsid w:val="006936F0"/>
    <w:rsid w:val="00693A66"/>
    <w:rsid w:val="0069451D"/>
    <w:rsid w:val="00694A0A"/>
    <w:rsid w:val="00694EA5"/>
    <w:rsid w:val="00697210"/>
    <w:rsid w:val="006973AA"/>
    <w:rsid w:val="006A0255"/>
    <w:rsid w:val="006A0330"/>
    <w:rsid w:val="006A0536"/>
    <w:rsid w:val="006A0B11"/>
    <w:rsid w:val="006A0EB6"/>
    <w:rsid w:val="006A2179"/>
    <w:rsid w:val="006A2DA2"/>
    <w:rsid w:val="006A3053"/>
    <w:rsid w:val="006A4033"/>
    <w:rsid w:val="006A4B24"/>
    <w:rsid w:val="006A5E8A"/>
    <w:rsid w:val="006A62A2"/>
    <w:rsid w:val="006A66A0"/>
    <w:rsid w:val="006A670C"/>
    <w:rsid w:val="006A6CCF"/>
    <w:rsid w:val="006A6E15"/>
    <w:rsid w:val="006A7B1F"/>
    <w:rsid w:val="006B0EE3"/>
    <w:rsid w:val="006B1404"/>
    <w:rsid w:val="006B21D4"/>
    <w:rsid w:val="006B349A"/>
    <w:rsid w:val="006B3965"/>
    <w:rsid w:val="006B3BC8"/>
    <w:rsid w:val="006B3DB3"/>
    <w:rsid w:val="006B46DE"/>
    <w:rsid w:val="006B50AC"/>
    <w:rsid w:val="006B6A9B"/>
    <w:rsid w:val="006B6DD3"/>
    <w:rsid w:val="006B7DE3"/>
    <w:rsid w:val="006C1CCB"/>
    <w:rsid w:val="006C5585"/>
    <w:rsid w:val="006C565B"/>
    <w:rsid w:val="006C5A45"/>
    <w:rsid w:val="006C6C42"/>
    <w:rsid w:val="006C6CDA"/>
    <w:rsid w:val="006C734E"/>
    <w:rsid w:val="006C7AB4"/>
    <w:rsid w:val="006D0761"/>
    <w:rsid w:val="006D09C6"/>
    <w:rsid w:val="006D2BB0"/>
    <w:rsid w:val="006D2BFE"/>
    <w:rsid w:val="006D31E3"/>
    <w:rsid w:val="006D40F6"/>
    <w:rsid w:val="006D51FF"/>
    <w:rsid w:val="006D5266"/>
    <w:rsid w:val="006D6071"/>
    <w:rsid w:val="006D6B99"/>
    <w:rsid w:val="006D6D88"/>
    <w:rsid w:val="006D739D"/>
    <w:rsid w:val="006D7A59"/>
    <w:rsid w:val="006D7F6B"/>
    <w:rsid w:val="006E0337"/>
    <w:rsid w:val="006E1682"/>
    <w:rsid w:val="006E1FCC"/>
    <w:rsid w:val="006E2127"/>
    <w:rsid w:val="006E2289"/>
    <w:rsid w:val="006E230B"/>
    <w:rsid w:val="006E314B"/>
    <w:rsid w:val="006E3184"/>
    <w:rsid w:val="006E38B8"/>
    <w:rsid w:val="006E5A6B"/>
    <w:rsid w:val="006E6207"/>
    <w:rsid w:val="006E6F3A"/>
    <w:rsid w:val="006E7183"/>
    <w:rsid w:val="006E757D"/>
    <w:rsid w:val="006F0B70"/>
    <w:rsid w:val="006F137C"/>
    <w:rsid w:val="006F1F24"/>
    <w:rsid w:val="006F2735"/>
    <w:rsid w:val="006F2D86"/>
    <w:rsid w:val="006F2DEE"/>
    <w:rsid w:val="006F3F5F"/>
    <w:rsid w:val="006F4172"/>
    <w:rsid w:val="006F54F2"/>
    <w:rsid w:val="007003DE"/>
    <w:rsid w:val="00700637"/>
    <w:rsid w:val="00701004"/>
    <w:rsid w:val="007020C1"/>
    <w:rsid w:val="0070240B"/>
    <w:rsid w:val="00703602"/>
    <w:rsid w:val="00703D39"/>
    <w:rsid w:val="007045ED"/>
    <w:rsid w:val="00704681"/>
    <w:rsid w:val="00705ED1"/>
    <w:rsid w:val="007067CF"/>
    <w:rsid w:val="007073C1"/>
    <w:rsid w:val="0071044B"/>
    <w:rsid w:val="00711771"/>
    <w:rsid w:val="00711831"/>
    <w:rsid w:val="007137E8"/>
    <w:rsid w:val="00714469"/>
    <w:rsid w:val="00714CAE"/>
    <w:rsid w:val="00715140"/>
    <w:rsid w:val="007168EC"/>
    <w:rsid w:val="00717B27"/>
    <w:rsid w:val="00717E52"/>
    <w:rsid w:val="00722EFF"/>
    <w:rsid w:val="00724994"/>
    <w:rsid w:val="00727C53"/>
    <w:rsid w:val="00730938"/>
    <w:rsid w:val="00731408"/>
    <w:rsid w:val="00733773"/>
    <w:rsid w:val="007339A7"/>
    <w:rsid w:val="0073432E"/>
    <w:rsid w:val="00734B01"/>
    <w:rsid w:val="007364CA"/>
    <w:rsid w:val="00736586"/>
    <w:rsid w:val="00736D43"/>
    <w:rsid w:val="00737BDC"/>
    <w:rsid w:val="007401EB"/>
    <w:rsid w:val="00740A77"/>
    <w:rsid w:val="007431B9"/>
    <w:rsid w:val="007432CB"/>
    <w:rsid w:val="00743707"/>
    <w:rsid w:val="007437FE"/>
    <w:rsid w:val="00745C32"/>
    <w:rsid w:val="00745E94"/>
    <w:rsid w:val="0074632F"/>
    <w:rsid w:val="00747E8A"/>
    <w:rsid w:val="007503DF"/>
    <w:rsid w:val="00750B11"/>
    <w:rsid w:val="007516F2"/>
    <w:rsid w:val="00751C85"/>
    <w:rsid w:val="00754673"/>
    <w:rsid w:val="00755B1E"/>
    <w:rsid w:val="00756001"/>
    <w:rsid w:val="007564D4"/>
    <w:rsid w:val="00756AB4"/>
    <w:rsid w:val="00757BE0"/>
    <w:rsid w:val="00757D5C"/>
    <w:rsid w:val="00760B4B"/>
    <w:rsid w:val="0076163B"/>
    <w:rsid w:val="00762938"/>
    <w:rsid w:val="00763C9D"/>
    <w:rsid w:val="00763D62"/>
    <w:rsid w:val="00764A84"/>
    <w:rsid w:val="007662E9"/>
    <w:rsid w:val="007669EC"/>
    <w:rsid w:val="0076735C"/>
    <w:rsid w:val="00767549"/>
    <w:rsid w:val="00767DB9"/>
    <w:rsid w:val="00767FA7"/>
    <w:rsid w:val="0077061B"/>
    <w:rsid w:val="00770E60"/>
    <w:rsid w:val="00771BD3"/>
    <w:rsid w:val="00772674"/>
    <w:rsid w:val="00772C43"/>
    <w:rsid w:val="007739BD"/>
    <w:rsid w:val="007748A4"/>
    <w:rsid w:val="00775BD0"/>
    <w:rsid w:val="00775EE1"/>
    <w:rsid w:val="00776071"/>
    <w:rsid w:val="00776A5B"/>
    <w:rsid w:val="0078032D"/>
    <w:rsid w:val="0078069E"/>
    <w:rsid w:val="00783E6D"/>
    <w:rsid w:val="00783FB1"/>
    <w:rsid w:val="007843A5"/>
    <w:rsid w:val="00785A0B"/>
    <w:rsid w:val="0078664A"/>
    <w:rsid w:val="00790556"/>
    <w:rsid w:val="0079186F"/>
    <w:rsid w:val="00791933"/>
    <w:rsid w:val="00791AAA"/>
    <w:rsid w:val="00792C0D"/>
    <w:rsid w:val="007945A4"/>
    <w:rsid w:val="00794678"/>
    <w:rsid w:val="00794AE0"/>
    <w:rsid w:val="00795088"/>
    <w:rsid w:val="00795C0D"/>
    <w:rsid w:val="00797F76"/>
    <w:rsid w:val="007A076D"/>
    <w:rsid w:val="007A12E8"/>
    <w:rsid w:val="007A1CDA"/>
    <w:rsid w:val="007A2896"/>
    <w:rsid w:val="007A2915"/>
    <w:rsid w:val="007A2BAC"/>
    <w:rsid w:val="007A31AE"/>
    <w:rsid w:val="007A347F"/>
    <w:rsid w:val="007A593B"/>
    <w:rsid w:val="007A5B50"/>
    <w:rsid w:val="007A5F37"/>
    <w:rsid w:val="007B1138"/>
    <w:rsid w:val="007B20FC"/>
    <w:rsid w:val="007B223E"/>
    <w:rsid w:val="007B35A6"/>
    <w:rsid w:val="007B3F1B"/>
    <w:rsid w:val="007B40AC"/>
    <w:rsid w:val="007B683C"/>
    <w:rsid w:val="007B6CF3"/>
    <w:rsid w:val="007B6D73"/>
    <w:rsid w:val="007B77B1"/>
    <w:rsid w:val="007C17B5"/>
    <w:rsid w:val="007C3BBF"/>
    <w:rsid w:val="007C5048"/>
    <w:rsid w:val="007C616C"/>
    <w:rsid w:val="007C68C5"/>
    <w:rsid w:val="007C6EF8"/>
    <w:rsid w:val="007C7CC5"/>
    <w:rsid w:val="007C7D52"/>
    <w:rsid w:val="007D046F"/>
    <w:rsid w:val="007D0568"/>
    <w:rsid w:val="007D0CCC"/>
    <w:rsid w:val="007D0D60"/>
    <w:rsid w:val="007D1608"/>
    <w:rsid w:val="007D171D"/>
    <w:rsid w:val="007D17CE"/>
    <w:rsid w:val="007D180E"/>
    <w:rsid w:val="007D1922"/>
    <w:rsid w:val="007D2047"/>
    <w:rsid w:val="007D2161"/>
    <w:rsid w:val="007D281A"/>
    <w:rsid w:val="007D2C1C"/>
    <w:rsid w:val="007D449C"/>
    <w:rsid w:val="007D478A"/>
    <w:rsid w:val="007D6354"/>
    <w:rsid w:val="007D64FC"/>
    <w:rsid w:val="007D65C7"/>
    <w:rsid w:val="007E0CE3"/>
    <w:rsid w:val="007E1C37"/>
    <w:rsid w:val="007E24AC"/>
    <w:rsid w:val="007E282B"/>
    <w:rsid w:val="007E2FEE"/>
    <w:rsid w:val="007E30DB"/>
    <w:rsid w:val="007E3419"/>
    <w:rsid w:val="007E38BC"/>
    <w:rsid w:val="007E3A8A"/>
    <w:rsid w:val="007E58B2"/>
    <w:rsid w:val="007E5934"/>
    <w:rsid w:val="007E6F19"/>
    <w:rsid w:val="007F1448"/>
    <w:rsid w:val="007F1D05"/>
    <w:rsid w:val="007F352C"/>
    <w:rsid w:val="007F490E"/>
    <w:rsid w:val="007F4E73"/>
    <w:rsid w:val="007F4F27"/>
    <w:rsid w:val="007F531B"/>
    <w:rsid w:val="007F55E9"/>
    <w:rsid w:val="007F56BA"/>
    <w:rsid w:val="007F5761"/>
    <w:rsid w:val="007F5A3F"/>
    <w:rsid w:val="007F766A"/>
    <w:rsid w:val="007F766B"/>
    <w:rsid w:val="007F7CE7"/>
    <w:rsid w:val="008000E6"/>
    <w:rsid w:val="008015E0"/>
    <w:rsid w:val="008015F9"/>
    <w:rsid w:val="00802517"/>
    <w:rsid w:val="00802973"/>
    <w:rsid w:val="008033C6"/>
    <w:rsid w:val="008035CE"/>
    <w:rsid w:val="00804275"/>
    <w:rsid w:val="00804D1F"/>
    <w:rsid w:val="00804D46"/>
    <w:rsid w:val="008053E2"/>
    <w:rsid w:val="00805475"/>
    <w:rsid w:val="0080640D"/>
    <w:rsid w:val="00806595"/>
    <w:rsid w:val="0080662C"/>
    <w:rsid w:val="00810557"/>
    <w:rsid w:val="0081280C"/>
    <w:rsid w:val="00812850"/>
    <w:rsid w:val="00812B32"/>
    <w:rsid w:val="00812C92"/>
    <w:rsid w:val="00815E50"/>
    <w:rsid w:val="00816C4B"/>
    <w:rsid w:val="00817D56"/>
    <w:rsid w:val="00820046"/>
    <w:rsid w:val="00820264"/>
    <w:rsid w:val="00822A44"/>
    <w:rsid w:val="00822A77"/>
    <w:rsid w:val="00823B9B"/>
    <w:rsid w:val="0082416A"/>
    <w:rsid w:val="00824916"/>
    <w:rsid w:val="00824E6C"/>
    <w:rsid w:val="008252E3"/>
    <w:rsid w:val="00826613"/>
    <w:rsid w:val="00826A61"/>
    <w:rsid w:val="0082747F"/>
    <w:rsid w:val="0082764D"/>
    <w:rsid w:val="00827E76"/>
    <w:rsid w:val="00830205"/>
    <w:rsid w:val="008302E1"/>
    <w:rsid w:val="00831056"/>
    <w:rsid w:val="0083252E"/>
    <w:rsid w:val="00834098"/>
    <w:rsid w:val="00834B2B"/>
    <w:rsid w:val="00834D49"/>
    <w:rsid w:val="00836536"/>
    <w:rsid w:val="0083712F"/>
    <w:rsid w:val="00837743"/>
    <w:rsid w:val="008377CF"/>
    <w:rsid w:val="00837E0E"/>
    <w:rsid w:val="00837F26"/>
    <w:rsid w:val="00840249"/>
    <w:rsid w:val="00840B4A"/>
    <w:rsid w:val="00841837"/>
    <w:rsid w:val="00841A69"/>
    <w:rsid w:val="00841D06"/>
    <w:rsid w:val="00841E5B"/>
    <w:rsid w:val="008424C8"/>
    <w:rsid w:val="008424CC"/>
    <w:rsid w:val="00843CEF"/>
    <w:rsid w:val="008440DF"/>
    <w:rsid w:val="00846742"/>
    <w:rsid w:val="008468BC"/>
    <w:rsid w:val="00846A2C"/>
    <w:rsid w:val="00846AE1"/>
    <w:rsid w:val="00846D6C"/>
    <w:rsid w:val="00846DBA"/>
    <w:rsid w:val="00846F6E"/>
    <w:rsid w:val="0084703C"/>
    <w:rsid w:val="00847DED"/>
    <w:rsid w:val="008505A5"/>
    <w:rsid w:val="008531D4"/>
    <w:rsid w:val="00854EBB"/>
    <w:rsid w:val="0085579F"/>
    <w:rsid w:val="00855965"/>
    <w:rsid w:val="00855B80"/>
    <w:rsid w:val="00855DCC"/>
    <w:rsid w:val="00855FE4"/>
    <w:rsid w:val="00857175"/>
    <w:rsid w:val="00857368"/>
    <w:rsid w:val="00857937"/>
    <w:rsid w:val="008600C8"/>
    <w:rsid w:val="00860364"/>
    <w:rsid w:val="00860C56"/>
    <w:rsid w:val="00861998"/>
    <w:rsid w:val="00861A29"/>
    <w:rsid w:val="00862AD1"/>
    <w:rsid w:val="00862B9D"/>
    <w:rsid w:val="00863A25"/>
    <w:rsid w:val="0086477B"/>
    <w:rsid w:val="008654BE"/>
    <w:rsid w:val="0086639E"/>
    <w:rsid w:val="00866E05"/>
    <w:rsid w:val="008675C8"/>
    <w:rsid w:val="0087085D"/>
    <w:rsid w:val="00871D82"/>
    <w:rsid w:val="00873289"/>
    <w:rsid w:val="00873BF3"/>
    <w:rsid w:val="00874331"/>
    <w:rsid w:val="008747E0"/>
    <w:rsid w:val="008751CA"/>
    <w:rsid w:val="00875654"/>
    <w:rsid w:val="008758D3"/>
    <w:rsid w:val="0087772A"/>
    <w:rsid w:val="0087773A"/>
    <w:rsid w:val="00881B97"/>
    <w:rsid w:val="008827BD"/>
    <w:rsid w:val="00882D61"/>
    <w:rsid w:val="00882DE6"/>
    <w:rsid w:val="00883AC9"/>
    <w:rsid w:val="00883B94"/>
    <w:rsid w:val="00883BDA"/>
    <w:rsid w:val="00883C62"/>
    <w:rsid w:val="00884997"/>
    <w:rsid w:val="00885157"/>
    <w:rsid w:val="008856F4"/>
    <w:rsid w:val="0088573A"/>
    <w:rsid w:val="00886776"/>
    <w:rsid w:val="00886E01"/>
    <w:rsid w:val="00887289"/>
    <w:rsid w:val="00887D2B"/>
    <w:rsid w:val="00887D79"/>
    <w:rsid w:val="00887F1F"/>
    <w:rsid w:val="00890704"/>
    <w:rsid w:val="008919C5"/>
    <w:rsid w:val="00891A56"/>
    <w:rsid w:val="00894744"/>
    <w:rsid w:val="00895045"/>
    <w:rsid w:val="00895BCF"/>
    <w:rsid w:val="00895C4A"/>
    <w:rsid w:val="00895F1A"/>
    <w:rsid w:val="008962A8"/>
    <w:rsid w:val="00896D22"/>
    <w:rsid w:val="00896D52"/>
    <w:rsid w:val="008970F5"/>
    <w:rsid w:val="008977B5"/>
    <w:rsid w:val="008A02D4"/>
    <w:rsid w:val="008A40ED"/>
    <w:rsid w:val="008A4612"/>
    <w:rsid w:val="008A48D8"/>
    <w:rsid w:val="008A5084"/>
    <w:rsid w:val="008A6350"/>
    <w:rsid w:val="008A71A4"/>
    <w:rsid w:val="008A7E1C"/>
    <w:rsid w:val="008B008E"/>
    <w:rsid w:val="008B0BE5"/>
    <w:rsid w:val="008B0F66"/>
    <w:rsid w:val="008B1795"/>
    <w:rsid w:val="008B2FDD"/>
    <w:rsid w:val="008B3C2E"/>
    <w:rsid w:val="008B4C5A"/>
    <w:rsid w:val="008B4E1F"/>
    <w:rsid w:val="008B4F1B"/>
    <w:rsid w:val="008B5572"/>
    <w:rsid w:val="008B55D4"/>
    <w:rsid w:val="008B5760"/>
    <w:rsid w:val="008B635E"/>
    <w:rsid w:val="008B63C7"/>
    <w:rsid w:val="008B7036"/>
    <w:rsid w:val="008B70C4"/>
    <w:rsid w:val="008C0E5E"/>
    <w:rsid w:val="008C2124"/>
    <w:rsid w:val="008C2663"/>
    <w:rsid w:val="008C3872"/>
    <w:rsid w:val="008C3AC1"/>
    <w:rsid w:val="008C3EC9"/>
    <w:rsid w:val="008C4600"/>
    <w:rsid w:val="008C47BA"/>
    <w:rsid w:val="008C52D4"/>
    <w:rsid w:val="008C5A6D"/>
    <w:rsid w:val="008C5F47"/>
    <w:rsid w:val="008C6569"/>
    <w:rsid w:val="008C739C"/>
    <w:rsid w:val="008D0541"/>
    <w:rsid w:val="008D0659"/>
    <w:rsid w:val="008D0D38"/>
    <w:rsid w:val="008D16EE"/>
    <w:rsid w:val="008D28CD"/>
    <w:rsid w:val="008D2EBD"/>
    <w:rsid w:val="008D329E"/>
    <w:rsid w:val="008D4962"/>
    <w:rsid w:val="008D52C4"/>
    <w:rsid w:val="008D6A16"/>
    <w:rsid w:val="008E1452"/>
    <w:rsid w:val="008E1917"/>
    <w:rsid w:val="008E1BAC"/>
    <w:rsid w:val="008E212C"/>
    <w:rsid w:val="008E2416"/>
    <w:rsid w:val="008E2A7C"/>
    <w:rsid w:val="008E36D3"/>
    <w:rsid w:val="008E3E93"/>
    <w:rsid w:val="008E4224"/>
    <w:rsid w:val="008E4D7F"/>
    <w:rsid w:val="008E5BDD"/>
    <w:rsid w:val="008E628F"/>
    <w:rsid w:val="008E6477"/>
    <w:rsid w:val="008E6CF2"/>
    <w:rsid w:val="008E76F9"/>
    <w:rsid w:val="008E7C72"/>
    <w:rsid w:val="008E7F52"/>
    <w:rsid w:val="008F04CF"/>
    <w:rsid w:val="008F0F47"/>
    <w:rsid w:val="008F26E3"/>
    <w:rsid w:val="008F3CA8"/>
    <w:rsid w:val="008F40AC"/>
    <w:rsid w:val="008F47BE"/>
    <w:rsid w:val="008F4F34"/>
    <w:rsid w:val="008F78D1"/>
    <w:rsid w:val="00900A29"/>
    <w:rsid w:val="00900BD5"/>
    <w:rsid w:val="00900E08"/>
    <w:rsid w:val="00901DFF"/>
    <w:rsid w:val="00902A22"/>
    <w:rsid w:val="00905140"/>
    <w:rsid w:val="00905303"/>
    <w:rsid w:val="009058C7"/>
    <w:rsid w:val="00906895"/>
    <w:rsid w:val="00906E2B"/>
    <w:rsid w:val="00912543"/>
    <w:rsid w:val="009131EB"/>
    <w:rsid w:val="00913AAB"/>
    <w:rsid w:val="009144DA"/>
    <w:rsid w:val="00914671"/>
    <w:rsid w:val="00916319"/>
    <w:rsid w:val="00916A05"/>
    <w:rsid w:val="00916BC0"/>
    <w:rsid w:val="00916EED"/>
    <w:rsid w:val="00920526"/>
    <w:rsid w:val="009214FC"/>
    <w:rsid w:val="00922E64"/>
    <w:rsid w:val="00923E87"/>
    <w:rsid w:val="00924027"/>
    <w:rsid w:val="00924BB8"/>
    <w:rsid w:val="00925379"/>
    <w:rsid w:val="0092578B"/>
    <w:rsid w:val="00925BDF"/>
    <w:rsid w:val="00925CF9"/>
    <w:rsid w:val="00926CF2"/>
    <w:rsid w:val="009303B9"/>
    <w:rsid w:val="00931659"/>
    <w:rsid w:val="009318A5"/>
    <w:rsid w:val="009325CA"/>
    <w:rsid w:val="0093307B"/>
    <w:rsid w:val="0093311A"/>
    <w:rsid w:val="00934CD0"/>
    <w:rsid w:val="009352CB"/>
    <w:rsid w:val="00937089"/>
    <w:rsid w:val="009379E1"/>
    <w:rsid w:val="0094037E"/>
    <w:rsid w:val="009404F4"/>
    <w:rsid w:val="00941843"/>
    <w:rsid w:val="00942104"/>
    <w:rsid w:val="009428E3"/>
    <w:rsid w:val="0094356B"/>
    <w:rsid w:val="009445A7"/>
    <w:rsid w:val="0094534C"/>
    <w:rsid w:val="0094549B"/>
    <w:rsid w:val="00945977"/>
    <w:rsid w:val="009470A6"/>
    <w:rsid w:val="00950575"/>
    <w:rsid w:val="00950DA8"/>
    <w:rsid w:val="00951068"/>
    <w:rsid w:val="00951502"/>
    <w:rsid w:val="009515EF"/>
    <w:rsid w:val="009530F4"/>
    <w:rsid w:val="00953733"/>
    <w:rsid w:val="009537DD"/>
    <w:rsid w:val="009548AC"/>
    <w:rsid w:val="00954ADC"/>
    <w:rsid w:val="00955109"/>
    <w:rsid w:val="00956566"/>
    <w:rsid w:val="00956B19"/>
    <w:rsid w:val="00956B4C"/>
    <w:rsid w:val="00957415"/>
    <w:rsid w:val="00961060"/>
    <w:rsid w:val="0096160C"/>
    <w:rsid w:val="009617DB"/>
    <w:rsid w:val="00961E88"/>
    <w:rsid w:val="0096253C"/>
    <w:rsid w:val="00963BD2"/>
    <w:rsid w:val="00964104"/>
    <w:rsid w:val="00964611"/>
    <w:rsid w:val="009655AA"/>
    <w:rsid w:val="00967FAE"/>
    <w:rsid w:val="00970310"/>
    <w:rsid w:val="00970BBB"/>
    <w:rsid w:val="00970DED"/>
    <w:rsid w:val="009710A8"/>
    <w:rsid w:val="00971F38"/>
    <w:rsid w:val="009727E7"/>
    <w:rsid w:val="009731DD"/>
    <w:rsid w:val="009732C1"/>
    <w:rsid w:val="00973BC4"/>
    <w:rsid w:val="00973E3F"/>
    <w:rsid w:val="00974197"/>
    <w:rsid w:val="00974958"/>
    <w:rsid w:val="00974A4B"/>
    <w:rsid w:val="00974D42"/>
    <w:rsid w:val="009757C9"/>
    <w:rsid w:val="00975B9B"/>
    <w:rsid w:val="00977695"/>
    <w:rsid w:val="00977924"/>
    <w:rsid w:val="00980196"/>
    <w:rsid w:val="00980B77"/>
    <w:rsid w:val="00981B74"/>
    <w:rsid w:val="009821BD"/>
    <w:rsid w:val="009822E4"/>
    <w:rsid w:val="0098398B"/>
    <w:rsid w:val="00983FEF"/>
    <w:rsid w:val="009851CE"/>
    <w:rsid w:val="00985ADC"/>
    <w:rsid w:val="00986C90"/>
    <w:rsid w:val="00990314"/>
    <w:rsid w:val="00991388"/>
    <w:rsid w:val="0099143B"/>
    <w:rsid w:val="00992265"/>
    <w:rsid w:val="009925C4"/>
    <w:rsid w:val="00993E9E"/>
    <w:rsid w:val="009943A0"/>
    <w:rsid w:val="00994671"/>
    <w:rsid w:val="00994F95"/>
    <w:rsid w:val="009954FC"/>
    <w:rsid w:val="009A143B"/>
    <w:rsid w:val="009A1BAE"/>
    <w:rsid w:val="009A24D2"/>
    <w:rsid w:val="009A3409"/>
    <w:rsid w:val="009A3688"/>
    <w:rsid w:val="009A4059"/>
    <w:rsid w:val="009A4266"/>
    <w:rsid w:val="009A44AC"/>
    <w:rsid w:val="009A5763"/>
    <w:rsid w:val="009A5FEC"/>
    <w:rsid w:val="009A6BA6"/>
    <w:rsid w:val="009A752E"/>
    <w:rsid w:val="009A7758"/>
    <w:rsid w:val="009B01F6"/>
    <w:rsid w:val="009B365B"/>
    <w:rsid w:val="009B3C5F"/>
    <w:rsid w:val="009B3FFF"/>
    <w:rsid w:val="009B48A0"/>
    <w:rsid w:val="009B48AC"/>
    <w:rsid w:val="009B4A44"/>
    <w:rsid w:val="009B5E1D"/>
    <w:rsid w:val="009B5F9B"/>
    <w:rsid w:val="009B6D4C"/>
    <w:rsid w:val="009B7A3E"/>
    <w:rsid w:val="009C1068"/>
    <w:rsid w:val="009C11C1"/>
    <w:rsid w:val="009C16D3"/>
    <w:rsid w:val="009C27AE"/>
    <w:rsid w:val="009C2AA1"/>
    <w:rsid w:val="009C31A9"/>
    <w:rsid w:val="009C3263"/>
    <w:rsid w:val="009C32EC"/>
    <w:rsid w:val="009C3AD7"/>
    <w:rsid w:val="009C5417"/>
    <w:rsid w:val="009C6497"/>
    <w:rsid w:val="009C6EE4"/>
    <w:rsid w:val="009C7EF6"/>
    <w:rsid w:val="009D04A4"/>
    <w:rsid w:val="009D0658"/>
    <w:rsid w:val="009D16E4"/>
    <w:rsid w:val="009D1CD5"/>
    <w:rsid w:val="009D25D1"/>
    <w:rsid w:val="009D2C6B"/>
    <w:rsid w:val="009D3663"/>
    <w:rsid w:val="009D6934"/>
    <w:rsid w:val="009D6FBC"/>
    <w:rsid w:val="009D7758"/>
    <w:rsid w:val="009E0F5E"/>
    <w:rsid w:val="009E143C"/>
    <w:rsid w:val="009E2FFC"/>
    <w:rsid w:val="009E57CA"/>
    <w:rsid w:val="009E5DFA"/>
    <w:rsid w:val="009E6D3C"/>
    <w:rsid w:val="009E7D35"/>
    <w:rsid w:val="009E7D4D"/>
    <w:rsid w:val="009F279B"/>
    <w:rsid w:val="009F3FD2"/>
    <w:rsid w:val="009F4EAB"/>
    <w:rsid w:val="009F694C"/>
    <w:rsid w:val="009F7477"/>
    <w:rsid w:val="00A004AB"/>
    <w:rsid w:val="00A01432"/>
    <w:rsid w:val="00A01A19"/>
    <w:rsid w:val="00A01D96"/>
    <w:rsid w:val="00A04B3F"/>
    <w:rsid w:val="00A059DA"/>
    <w:rsid w:val="00A05FC9"/>
    <w:rsid w:val="00A0602F"/>
    <w:rsid w:val="00A06CA9"/>
    <w:rsid w:val="00A06EEC"/>
    <w:rsid w:val="00A07247"/>
    <w:rsid w:val="00A076AC"/>
    <w:rsid w:val="00A07D61"/>
    <w:rsid w:val="00A104D9"/>
    <w:rsid w:val="00A10936"/>
    <w:rsid w:val="00A10B81"/>
    <w:rsid w:val="00A12DB5"/>
    <w:rsid w:val="00A12F0F"/>
    <w:rsid w:val="00A130A9"/>
    <w:rsid w:val="00A13921"/>
    <w:rsid w:val="00A141E1"/>
    <w:rsid w:val="00A1697E"/>
    <w:rsid w:val="00A2009D"/>
    <w:rsid w:val="00A2054C"/>
    <w:rsid w:val="00A20D41"/>
    <w:rsid w:val="00A20E36"/>
    <w:rsid w:val="00A213C1"/>
    <w:rsid w:val="00A21568"/>
    <w:rsid w:val="00A21AF6"/>
    <w:rsid w:val="00A21DDE"/>
    <w:rsid w:val="00A220FF"/>
    <w:rsid w:val="00A22137"/>
    <w:rsid w:val="00A2231D"/>
    <w:rsid w:val="00A25257"/>
    <w:rsid w:val="00A25591"/>
    <w:rsid w:val="00A277EE"/>
    <w:rsid w:val="00A301B7"/>
    <w:rsid w:val="00A30715"/>
    <w:rsid w:val="00A30EDE"/>
    <w:rsid w:val="00A313F0"/>
    <w:rsid w:val="00A31C20"/>
    <w:rsid w:val="00A328C6"/>
    <w:rsid w:val="00A3331C"/>
    <w:rsid w:val="00A33D5E"/>
    <w:rsid w:val="00A349D1"/>
    <w:rsid w:val="00A35BC4"/>
    <w:rsid w:val="00A36402"/>
    <w:rsid w:val="00A36F1A"/>
    <w:rsid w:val="00A379E0"/>
    <w:rsid w:val="00A37E9C"/>
    <w:rsid w:val="00A40386"/>
    <w:rsid w:val="00A41678"/>
    <w:rsid w:val="00A432FD"/>
    <w:rsid w:val="00A434EE"/>
    <w:rsid w:val="00A44EF6"/>
    <w:rsid w:val="00A450EC"/>
    <w:rsid w:val="00A45478"/>
    <w:rsid w:val="00A45EB8"/>
    <w:rsid w:val="00A46326"/>
    <w:rsid w:val="00A46986"/>
    <w:rsid w:val="00A469D2"/>
    <w:rsid w:val="00A46D6F"/>
    <w:rsid w:val="00A472BC"/>
    <w:rsid w:val="00A5194A"/>
    <w:rsid w:val="00A519ED"/>
    <w:rsid w:val="00A52F99"/>
    <w:rsid w:val="00A53322"/>
    <w:rsid w:val="00A53473"/>
    <w:rsid w:val="00A53950"/>
    <w:rsid w:val="00A55CDB"/>
    <w:rsid w:val="00A55D32"/>
    <w:rsid w:val="00A5788B"/>
    <w:rsid w:val="00A57E64"/>
    <w:rsid w:val="00A60135"/>
    <w:rsid w:val="00A60596"/>
    <w:rsid w:val="00A60D1A"/>
    <w:rsid w:val="00A615CD"/>
    <w:rsid w:val="00A62653"/>
    <w:rsid w:val="00A634AD"/>
    <w:rsid w:val="00A637D7"/>
    <w:rsid w:val="00A63DCB"/>
    <w:rsid w:val="00A64C79"/>
    <w:rsid w:val="00A70606"/>
    <w:rsid w:val="00A734C2"/>
    <w:rsid w:val="00A73724"/>
    <w:rsid w:val="00A73746"/>
    <w:rsid w:val="00A7578B"/>
    <w:rsid w:val="00A77B26"/>
    <w:rsid w:val="00A8052E"/>
    <w:rsid w:val="00A81126"/>
    <w:rsid w:val="00A81D1F"/>
    <w:rsid w:val="00A820D4"/>
    <w:rsid w:val="00A827B8"/>
    <w:rsid w:val="00A82C74"/>
    <w:rsid w:val="00A82D6B"/>
    <w:rsid w:val="00A83863"/>
    <w:rsid w:val="00A83B49"/>
    <w:rsid w:val="00A851EB"/>
    <w:rsid w:val="00A8576B"/>
    <w:rsid w:val="00A85821"/>
    <w:rsid w:val="00A85F89"/>
    <w:rsid w:val="00A85FBC"/>
    <w:rsid w:val="00A87349"/>
    <w:rsid w:val="00A87C81"/>
    <w:rsid w:val="00A909E0"/>
    <w:rsid w:val="00A9140E"/>
    <w:rsid w:val="00A9159E"/>
    <w:rsid w:val="00A92191"/>
    <w:rsid w:val="00A93890"/>
    <w:rsid w:val="00A93D12"/>
    <w:rsid w:val="00A94286"/>
    <w:rsid w:val="00A94FD0"/>
    <w:rsid w:val="00A95C7F"/>
    <w:rsid w:val="00A966E8"/>
    <w:rsid w:val="00A97198"/>
    <w:rsid w:val="00A971A2"/>
    <w:rsid w:val="00A97A4F"/>
    <w:rsid w:val="00A97B3F"/>
    <w:rsid w:val="00A97C9F"/>
    <w:rsid w:val="00A97F41"/>
    <w:rsid w:val="00AA1B7F"/>
    <w:rsid w:val="00AA1FE2"/>
    <w:rsid w:val="00AA2D27"/>
    <w:rsid w:val="00AA2F22"/>
    <w:rsid w:val="00AA3440"/>
    <w:rsid w:val="00AA4A38"/>
    <w:rsid w:val="00AA56B6"/>
    <w:rsid w:val="00AA59D1"/>
    <w:rsid w:val="00AA5FD1"/>
    <w:rsid w:val="00AA6520"/>
    <w:rsid w:val="00AA6960"/>
    <w:rsid w:val="00AA6D60"/>
    <w:rsid w:val="00AB008A"/>
    <w:rsid w:val="00AB0382"/>
    <w:rsid w:val="00AB0F25"/>
    <w:rsid w:val="00AB1184"/>
    <w:rsid w:val="00AB444E"/>
    <w:rsid w:val="00AB4F39"/>
    <w:rsid w:val="00AB5A90"/>
    <w:rsid w:val="00AB5F5A"/>
    <w:rsid w:val="00AB7458"/>
    <w:rsid w:val="00AC0122"/>
    <w:rsid w:val="00AC07A9"/>
    <w:rsid w:val="00AC1864"/>
    <w:rsid w:val="00AC1C24"/>
    <w:rsid w:val="00AC2143"/>
    <w:rsid w:val="00AC319C"/>
    <w:rsid w:val="00AC39E5"/>
    <w:rsid w:val="00AC5146"/>
    <w:rsid w:val="00AC5781"/>
    <w:rsid w:val="00AC60AA"/>
    <w:rsid w:val="00AC649F"/>
    <w:rsid w:val="00AC660A"/>
    <w:rsid w:val="00AC73DF"/>
    <w:rsid w:val="00AC7548"/>
    <w:rsid w:val="00AC7709"/>
    <w:rsid w:val="00AD0302"/>
    <w:rsid w:val="00AD0480"/>
    <w:rsid w:val="00AD08D7"/>
    <w:rsid w:val="00AD0C90"/>
    <w:rsid w:val="00AD1061"/>
    <w:rsid w:val="00AD1659"/>
    <w:rsid w:val="00AD1DA0"/>
    <w:rsid w:val="00AD218B"/>
    <w:rsid w:val="00AD223F"/>
    <w:rsid w:val="00AD250D"/>
    <w:rsid w:val="00AD3EA8"/>
    <w:rsid w:val="00AD4F82"/>
    <w:rsid w:val="00AD67E3"/>
    <w:rsid w:val="00AD6889"/>
    <w:rsid w:val="00AD7FDB"/>
    <w:rsid w:val="00AE15F2"/>
    <w:rsid w:val="00AE2522"/>
    <w:rsid w:val="00AE25A7"/>
    <w:rsid w:val="00AE2B6C"/>
    <w:rsid w:val="00AE2F8E"/>
    <w:rsid w:val="00AE32CB"/>
    <w:rsid w:val="00AE392C"/>
    <w:rsid w:val="00AE3A3D"/>
    <w:rsid w:val="00AE3C81"/>
    <w:rsid w:val="00AE405A"/>
    <w:rsid w:val="00AE4AA3"/>
    <w:rsid w:val="00AE4E6A"/>
    <w:rsid w:val="00AE509A"/>
    <w:rsid w:val="00AE5216"/>
    <w:rsid w:val="00AE5D55"/>
    <w:rsid w:val="00AE5F80"/>
    <w:rsid w:val="00AE6612"/>
    <w:rsid w:val="00AE6B56"/>
    <w:rsid w:val="00AE70C8"/>
    <w:rsid w:val="00AF0220"/>
    <w:rsid w:val="00AF060C"/>
    <w:rsid w:val="00AF0B93"/>
    <w:rsid w:val="00AF2F9D"/>
    <w:rsid w:val="00AF3FE2"/>
    <w:rsid w:val="00AF403A"/>
    <w:rsid w:val="00AF4726"/>
    <w:rsid w:val="00AF4CED"/>
    <w:rsid w:val="00AF53C0"/>
    <w:rsid w:val="00AF553B"/>
    <w:rsid w:val="00AF6C09"/>
    <w:rsid w:val="00B00180"/>
    <w:rsid w:val="00B00FE8"/>
    <w:rsid w:val="00B02434"/>
    <w:rsid w:val="00B02B62"/>
    <w:rsid w:val="00B03BA8"/>
    <w:rsid w:val="00B04C2B"/>
    <w:rsid w:val="00B04EE9"/>
    <w:rsid w:val="00B0563D"/>
    <w:rsid w:val="00B05E0B"/>
    <w:rsid w:val="00B06705"/>
    <w:rsid w:val="00B06E29"/>
    <w:rsid w:val="00B10473"/>
    <w:rsid w:val="00B1062F"/>
    <w:rsid w:val="00B1127A"/>
    <w:rsid w:val="00B11344"/>
    <w:rsid w:val="00B11712"/>
    <w:rsid w:val="00B11CAF"/>
    <w:rsid w:val="00B1239A"/>
    <w:rsid w:val="00B12F55"/>
    <w:rsid w:val="00B141BF"/>
    <w:rsid w:val="00B14402"/>
    <w:rsid w:val="00B15D0D"/>
    <w:rsid w:val="00B16A96"/>
    <w:rsid w:val="00B16BD9"/>
    <w:rsid w:val="00B173CC"/>
    <w:rsid w:val="00B1773C"/>
    <w:rsid w:val="00B17FC1"/>
    <w:rsid w:val="00B202AF"/>
    <w:rsid w:val="00B20EC0"/>
    <w:rsid w:val="00B20FAC"/>
    <w:rsid w:val="00B21901"/>
    <w:rsid w:val="00B21EFA"/>
    <w:rsid w:val="00B2217C"/>
    <w:rsid w:val="00B22AC7"/>
    <w:rsid w:val="00B23058"/>
    <w:rsid w:val="00B23BC0"/>
    <w:rsid w:val="00B258D0"/>
    <w:rsid w:val="00B26280"/>
    <w:rsid w:val="00B26D0A"/>
    <w:rsid w:val="00B274CC"/>
    <w:rsid w:val="00B3058F"/>
    <w:rsid w:val="00B31792"/>
    <w:rsid w:val="00B31B36"/>
    <w:rsid w:val="00B31F64"/>
    <w:rsid w:val="00B3354A"/>
    <w:rsid w:val="00B34B22"/>
    <w:rsid w:val="00B35D1C"/>
    <w:rsid w:val="00B35E05"/>
    <w:rsid w:val="00B36BDA"/>
    <w:rsid w:val="00B37012"/>
    <w:rsid w:val="00B37015"/>
    <w:rsid w:val="00B37F65"/>
    <w:rsid w:val="00B40129"/>
    <w:rsid w:val="00B4108A"/>
    <w:rsid w:val="00B4161A"/>
    <w:rsid w:val="00B43C9B"/>
    <w:rsid w:val="00B4431C"/>
    <w:rsid w:val="00B44B77"/>
    <w:rsid w:val="00B45B05"/>
    <w:rsid w:val="00B45F36"/>
    <w:rsid w:val="00B45FFD"/>
    <w:rsid w:val="00B46264"/>
    <w:rsid w:val="00B466F9"/>
    <w:rsid w:val="00B478FE"/>
    <w:rsid w:val="00B47E30"/>
    <w:rsid w:val="00B50A24"/>
    <w:rsid w:val="00B50AB4"/>
    <w:rsid w:val="00B50AF2"/>
    <w:rsid w:val="00B50BF6"/>
    <w:rsid w:val="00B51187"/>
    <w:rsid w:val="00B51FF4"/>
    <w:rsid w:val="00B52063"/>
    <w:rsid w:val="00B53A85"/>
    <w:rsid w:val="00B5402C"/>
    <w:rsid w:val="00B540C9"/>
    <w:rsid w:val="00B54674"/>
    <w:rsid w:val="00B54A8D"/>
    <w:rsid w:val="00B55699"/>
    <w:rsid w:val="00B55EDC"/>
    <w:rsid w:val="00B564B0"/>
    <w:rsid w:val="00B56C87"/>
    <w:rsid w:val="00B56CCE"/>
    <w:rsid w:val="00B571A0"/>
    <w:rsid w:val="00B57F89"/>
    <w:rsid w:val="00B60119"/>
    <w:rsid w:val="00B6096A"/>
    <w:rsid w:val="00B61270"/>
    <w:rsid w:val="00B61293"/>
    <w:rsid w:val="00B61A0C"/>
    <w:rsid w:val="00B627A7"/>
    <w:rsid w:val="00B627AD"/>
    <w:rsid w:val="00B627D2"/>
    <w:rsid w:val="00B62DBC"/>
    <w:rsid w:val="00B635EC"/>
    <w:rsid w:val="00B6395A"/>
    <w:rsid w:val="00B64CBC"/>
    <w:rsid w:val="00B655B6"/>
    <w:rsid w:val="00B659D7"/>
    <w:rsid w:val="00B65F5C"/>
    <w:rsid w:val="00B66227"/>
    <w:rsid w:val="00B664CB"/>
    <w:rsid w:val="00B677D7"/>
    <w:rsid w:val="00B70B1F"/>
    <w:rsid w:val="00B714FC"/>
    <w:rsid w:val="00B71EDB"/>
    <w:rsid w:val="00B72AA0"/>
    <w:rsid w:val="00B73BBD"/>
    <w:rsid w:val="00B7680C"/>
    <w:rsid w:val="00B8018F"/>
    <w:rsid w:val="00B80606"/>
    <w:rsid w:val="00B807A7"/>
    <w:rsid w:val="00B80A15"/>
    <w:rsid w:val="00B80AB1"/>
    <w:rsid w:val="00B8161A"/>
    <w:rsid w:val="00B81E66"/>
    <w:rsid w:val="00B8219C"/>
    <w:rsid w:val="00B826DB"/>
    <w:rsid w:val="00B82CC9"/>
    <w:rsid w:val="00B83617"/>
    <w:rsid w:val="00B83A30"/>
    <w:rsid w:val="00B83E9C"/>
    <w:rsid w:val="00B84078"/>
    <w:rsid w:val="00B846F7"/>
    <w:rsid w:val="00B84A2E"/>
    <w:rsid w:val="00B85297"/>
    <w:rsid w:val="00B85606"/>
    <w:rsid w:val="00B86B79"/>
    <w:rsid w:val="00B87361"/>
    <w:rsid w:val="00B875C1"/>
    <w:rsid w:val="00B875EC"/>
    <w:rsid w:val="00B8776B"/>
    <w:rsid w:val="00B87A96"/>
    <w:rsid w:val="00B87B6F"/>
    <w:rsid w:val="00B9024E"/>
    <w:rsid w:val="00B9196B"/>
    <w:rsid w:val="00B929CE"/>
    <w:rsid w:val="00B92A1C"/>
    <w:rsid w:val="00B92AD9"/>
    <w:rsid w:val="00B92C19"/>
    <w:rsid w:val="00B933A7"/>
    <w:rsid w:val="00B93670"/>
    <w:rsid w:val="00B93DAC"/>
    <w:rsid w:val="00B93EBD"/>
    <w:rsid w:val="00B93F0D"/>
    <w:rsid w:val="00B95588"/>
    <w:rsid w:val="00B95D17"/>
    <w:rsid w:val="00B977BD"/>
    <w:rsid w:val="00B97DDA"/>
    <w:rsid w:val="00BA31F7"/>
    <w:rsid w:val="00BA3A08"/>
    <w:rsid w:val="00BA45A4"/>
    <w:rsid w:val="00BA5238"/>
    <w:rsid w:val="00BA5B0D"/>
    <w:rsid w:val="00BA6932"/>
    <w:rsid w:val="00BA6DBA"/>
    <w:rsid w:val="00BA6FED"/>
    <w:rsid w:val="00BA77C6"/>
    <w:rsid w:val="00BA7B30"/>
    <w:rsid w:val="00BA7BE0"/>
    <w:rsid w:val="00BB0C83"/>
    <w:rsid w:val="00BB0CF0"/>
    <w:rsid w:val="00BB0D00"/>
    <w:rsid w:val="00BB1161"/>
    <w:rsid w:val="00BB13EC"/>
    <w:rsid w:val="00BB3A2C"/>
    <w:rsid w:val="00BB40ED"/>
    <w:rsid w:val="00BB4424"/>
    <w:rsid w:val="00BB4467"/>
    <w:rsid w:val="00BB44EC"/>
    <w:rsid w:val="00BB49A1"/>
    <w:rsid w:val="00BB4AB7"/>
    <w:rsid w:val="00BB4BE2"/>
    <w:rsid w:val="00BB58C2"/>
    <w:rsid w:val="00BB60D1"/>
    <w:rsid w:val="00BB6398"/>
    <w:rsid w:val="00BB7C79"/>
    <w:rsid w:val="00BC0673"/>
    <w:rsid w:val="00BC1A9C"/>
    <w:rsid w:val="00BC2469"/>
    <w:rsid w:val="00BC546B"/>
    <w:rsid w:val="00BC5806"/>
    <w:rsid w:val="00BC690D"/>
    <w:rsid w:val="00BD0CC6"/>
    <w:rsid w:val="00BD0E9B"/>
    <w:rsid w:val="00BD12B1"/>
    <w:rsid w:val="00BD18A5"/>
    <w:rsid w:val="00BD1E6E"/>
    <w:rsid w:val="00BD29E5"/>
    <w:rsid w:val="00BD398C"/>
    <w:rsid w:val="00BD3A4F"/>
    <w:rsid w:val="00BD4EFC"/>
    <w:rsid w:val="00BD566A"/>
    <w:rsid w:val="00BD6F66"/>
    <w:rsid w:val="00BD7E2D"/>
    <w:rsid w:val="00BE073C"/>
    <w:rsid w:val="00BE0DF7"/>
    <w:rsid w:val="00BE2F04"/>
    <w:rsid w:val="00BE30D4"/>
    <w:rsid w:val="00BE4E57"/>
    <w:rsid w:val="00BE521E"/>
    <w:rsid w:val="00BE7266"/>
    <w:rsid w:val="00BE7773"/>
    <w:rsid w:val="00BE793E"/>
    <w:rsid w:val="00BF0481"/>
    <w:rsid w:val="00BF0868"/>
    <w:rsid w:val="00BF0C18"/>
    <w:rsid w:val="00BF1B03"/>
    <w:rsid w:val="00BF1EF7"/>
    <w:rsid w:val="00BF202C"/>
    <w:rsid w:val="00BF29F2"/>
    <w:rsid w:val="00BF3F66"/>
    <w:rsid w:val="00BF6C2D"/>
    <w:rsid w:val="00BF6E6C"/>
    <w:rsid w:val="00BF7DFB"/>
    <w:rsid w:val="00C00872"/>
    <w:rsid w:val="00C017A2"/>
    <w:rsid w:val="00C01A08"/>
    <w:rsid w:val="00C01A2D"/>
    <w:rsid w:val="00C02EB2"/>
    <w:rsid w:val="00C032CE"/>
    <w:rsid w:val="00C03328"/>
    <w:rsid w:val="00C03628"/>
    <w:rsid w:val="00C03848"/>
    <w:rsid w:val="00C03EE6"/>
    <w:rsid w:val="00C0400E"/>
    <w:rsid w:val="00C042CF"/>
    <w:rsid w:val="00C04605"/>
    <w:rsid w:val="00C04665"/>
    <w:rsid w:val="00C05FF1"/>
    <w:rsid w:val="00C069DA"/>
    <w:rsid w:val="00C07980"/>
    <w:rsid w:val="00C10CAE"/>
    <w:rsid w:val="00C11271"/>
    <w:rsid w:val="00C113DF"/>
    <w:rsid w:val="00C1162A"/>
    <w:rsid w:val="00C124DE"/>
    <w:rsid w:val="00C12F61"/>
    <w:rsid w:val="00C14E18"/>
    <w:rsid w:val="00C14FD0"/>
    <w:rsid w:val="00C1544E"/>
    <w:rsid w:val="00C16A0F"/>
    <w:rsid w:val="00C16DD0"/>
    <w:rsid w:val="00C17937"/>
    <w:rsid w:val="00C17F67"/>
    <w:rsid w:val="00C201B3"/>
    <w:rsid w:val="00C2056E"/>
    <w:rsid w:val="00C20E74"/>
    <w:rsid w:val="00C21207"/>
    <w:rsid w:val="00C21EA5"/>
    <w:rsid w:val="00C22667"/>
    <w:rsid w:val="00C226E6"/>
    <w:rsid w:val="00C22EE8"/>
    <w:rsid w:val="00C2377F"/>
    <w:rsid w:val="00C23C6D"/>
    <w:rsid w:val="00C245F7"/>
    <w:rsid w:val="00C25D06"/>
    <w:rsid w:val="00C25ED9"/>
    <w:rsid w:val="00C25F2E"/>
    <w:rsid w:val="00C274F9"/>
    <w:rsid w:val="00C277A2"/>
    <w:rsid w:val="00C27F2E"/>
    <w:rsid w:val="00C30400"/>
    <w:rsid w:val="00C30952"/>
    <w:rsid w:val="00C31EE8"/>
    <w:rsid w:val="00C32A43"/>
    <w:rsid w:val="00C331E0"/>
    <w:rsid w:val="00C35D2D"/>
    <w:rsid w:val="00C35F0B"/>
    <w:rsid w:val="00C36355"/>
    <w:rsid w:val="00C37C54"/>
    <w:rsid w:val="00C415E3"/>
    <w:rsid w:val="00C4162C"/>
    <w:rsid w:val="00C419A0"/>
    <w:rsid w:val="00C426D5"/>
    <w:rsid w:val="00C4277E"/>
    <w:rsid w:val="00C43617"/>
    <w:rsid w:val="00C438B4"/>
    <w:rsid w:val="00C43B1B"/>
    <w:rsid w:val="00C44DE1"/>
    <w:rsid w:val="00C457BC"/>
    <w:rsid w:val="00C45E8D"/>
    <w:rsid w:val="00C4616F"/>
    <w:rsid w:val="00C4690C"/>
    <w:rsid w:val="00C46BE3"/>
    <w:rsid w:val="00C477C1"/>
    <w:rsid w:val="00C505C6"/>
    <w:rsid w:val="00C50A76"/>
    <w:rsid w:val="00C510EE"/>
    <w:rsid w:val="00C513EC"/>
    <w:rsid w:val="00C54494"/>
    <w:rsid w:val="00C544CC"/>
    <w:rsid w:val="00C55E61"/>
    <w:rsid w:val="00C5609C"/>
    <w:rsid w:val="00C56E67"/>
    <w:rsid w:val="00C573B3"/>
    <w:rsid w:val="00C6059C"/>
    <w:rsid w:val="00C60741"/>
    <w:rsid w:val="00C60D98"/>
    <w:rsid w:val="00C6116D"/>
    <w:rsid w:val="00C6137E"/>
    <w:rsid w:val="00C6156C"/>
    <w:rsid w:val="00C62964"/>
    <w:rsid w:val="00C638A8"/>
    <w:rsid w:val="00C63AA7"/>
    <w:rsid w:val="00C63B6F"/>
    <w:rsid w:val="00C63C83"/>
    <w:rsid w:val="00C64ACA"/>
    <w:rsid w:val="00C660A8"/>
    <w:rsid w:val="00C6633C"/>
    <w:rsid w:val="00C67C0A"/>
    <w:rsid w:val="00C70060"/>
    <w:rsid w:val="00C72C5B"/>
    <w:rsid w:val="00C73711"/>
    <w:rsid w:val="00C74F72"/>
    <w:rsid w:val="00C74FE2"/>
    <w:rsid w:val="00C75CD2"/>
    <w:rsid w:val="00C76DF0"/>
    <w:rsid w:val="00C77549"/>
    <w:rsid w:val="00C804EC"/>
    <w:rsid w:val="00C810B1"/>
    <w:rsid w:val="00C8129C"/>
    <w:rsid w:val="00C81F02"/>
    <w:rsid w:val="00C851B0"/>
    <w:rsid w:val="00C853BA"/>
    <w:rsid w:val="00C85A58"/>
    <w:rsid w:val="00C86221"/>
    <w:rsid w:val="00C8661E"/>
    <w:rsid w:val="00C877F6"/>
    <w:rsid w:val="00C87AC1"/>
    <w:rsid w:val="00C901BB"/>
    <w:rsid w:val="00C904DC"/>
    <w:rsid w:val="00C91AA3"/>
    <w:rsid w:val="00C91F73"/>
    <w:rsid w:val="00C921D1"/>
    <w:rsid w:val="00C92A22"/>
    <w:rsid w:val="00C933CD"/>
    <w:rsid w:val="00C93A90"/>
    <w:rsid w:val="00C95064"/>
    <w:rsid w:val="00C9633F"/>
    <w:rsid w:val="00C964A1"/>
    <w:rsid w:val="00C97163"/>
    <w:rsid w:val="00CA0761"/>
    <w:rsid w:val="00CA1282"/>
    <w:rsid w:val="00CA1542"/>
    <w:rsid w:val="00CA1808"/>
    <w:rsid w:val="00CA23C4"/>
    <w:rsid w:val="00CA3676"/>
    <w:rsid w:val="00CA3B50"/>
    <w:rsid w:val="00CA3C32"/>
    <w:rsid w:val="00CA402C"/>
    <w:rsid w:val="00CA412D"/>
    <w:rsid w:val="00CA4164"/>
    <w:rsid w:val="00CA5944"/>
    <w:rsid w:val="00CA65F6"/>
    <w:rsid w:val="00CA669B"/>
    <w:rsid w:val="00CA6F2E"/>
    <w:rsid w:val="00CA74E6"/>
    <w:rsid w:val="00CB0780"/>
    <w:rsid w:val="00CB0A13"/>
    <w:rsid w:val="00CB2D3E"/>
    <w:rsid w:val="00CB2F76"/>
    <w:rsid w:val="00CB726F"/>
    <w:rsid w:val="00CB73FF"/>
    <w:rsid w:val="00CB7F96"/>
    <w:rsid w:val="00CC08D9"/>
    <w:rsid w:val="00CC1E99"/>
    <w:rsid w:val="00CC1EBA"/>
    <w:rsid w:val="00CC2C81"/>
    <w:rsid w:val="00CC3FB8"/>
    <w:rsid w:val="00CC4C17"/>
    <w:rsid w:val="00CC5797"/>
    <w:rsid w:val="00CC6205"/>
    <w:rsid w:val="00CC68F4"/>
    <w:rsid w:val="00CC69AC"/>
    <w:rsid w:val="00CC6ABA"/>
    <w:rsid w:val="00CC724E"/>
    <w:rsid w:val="00CC7A63"/>
    <w:rsid w:val="00CD089D"/>
    <w:rsid w:val="00CD1ADB"/>
    <w:rsid w:val="00CD1B99"/>
    <w:rsid w:val="00CD2699"/>
    <w:rsid w:val="00CD27A8"/>
    <w:rsid w:val="00CD2BE6"/>
    <w:rsid w:val="00CD60AD"/>
    <w:rsid w:val="00CD6791"/>
    <w:rsid w:val="00CD6A92"/>
    <w:rsid w:val="00CD782D"/>
    <w:rsid w:val="00CE058B"/>
    <w:rsid w:val="00CE0711"/>
    <w:rsid w:val="00CE095C"/>
    <w:rsid w:val="00CE122F"/>
    <w:rsid w:val="00CE34B9"/>
    <w:rsid w:val="00CE3DF1"/>
    <w:rsid w:val="00CE41DC"/>
    <w:rsid w:val="00CE4320"/>
    <w:rsid w:val="00CE43F8"/>
    <w:rsid w:val="00CE4D30"/>
    <w:rsid w:val="00CE4D64"/>
    <w:rsid w:val="00CE515D"/>
    <w:rsid w:val="00CE5AE8"/>
    <w:rsid w:val="00CF0230"/>
    <w:rsid w:val="00CF03FD"/>
    <w:rsid w:val="00CF0676"/>
    <w:rsid w:val="00CF08C5"/>
    <w:rsid w:val="00CF0A17"/>
    <w:rsid w:val="00CF0D2E"/>
    <w:rsid w:val="00CF1E25"/>
    <w:rsid w:val="00CF366D"/>
    <w:rsid w:val="00CF4397"/>
    <w:rsid w:val="00CF495F"/>
    <w:rsid w:val="00CF5365"/>
    <w:rsid w:val="00CF5993"/>
    <w:rsid w:val="00CF5ABB"/>
    <w:rsid w:val="00CF6CE4"/>
    <w:rsid w:val="00D00869"/>
    <w:rsid w:val="00D012CD"/>
    <w:rsid w:val="00D012F7"/>
    <w:rsid w:val="00D014CC"/>
    <w:rsid w:val="00D01995"/>
    <w:rsid w:val="00D02DF2"/>
    <w:rsid w:val="00D0450C"/>
    <w:rsid w:val="00D04A50"/>
    <w:rsid w:val="00D053BB"/>
    <w:rsid w:val="00D06465"/>
    <w:rsid w:val="00D10935"/>
    <w:rsid w:val="00D11111"/>
    <w:rsid w:val="00D1377C"/>
    <w:rsid w:val="00D14E31"/>
    <w:rsid w:val="00D155F5"/>
    <w:rsid w:val="00D15726"/>
    <w:rsid w:val="00D15920"/>
    <w:rsid w:val="00D159BB"/>
    <w:rsid w:val="00D15D18"/>
    <w:rsid w:val="00D16421"/>
    <w:rsid w:val="00D16D78"/>
    <w:rsid w:val="00D175BF"/>
    <w:rsid w:val="00D17B70"/>
    <w:rsid w:val="00D17DE5"/>
    <w:rsid w:val="00D2054A"/>
    <w:rsid w:val="00D205F4"/>
    <w:rsid w:val="00D21C14"/>
    <w:rsid w:val="00D21D33"/>
    <w:rsid w:val="00D2358F"/>
    <w:rsid w:val="00D243B0"/>
    <w:rsid w:val="00D249EF"/>
    <w:rsid w:val="00D24D7E"/>
    <w:rsid w:val="00D256AE"/>
    <w:rsid w:val="00D259E5"/>
    <w:rsid w:val="00D2640A"/>
    <w:rsid w:val="00D26BC5"/>
    <w:rsid w:val="00D26C44"/>
    <w:rsid w:val="00D278F7"/>
    <w:rsid w:val="00D31098"/>
    <w:rsid w:val="00D31240"/>
    <w:rsid w:val="00D317E5"/>
    <w:rsid w:val="00D31816"/>
    <w:rsid w:val="00D326B3"/>
    <w:rsid w:val="00D33D45"/>
    <w:rsid w:val="00D345A2"/>
    <w:rsid w:val="00D345D5"/>
    <w:rsid w:val="00D34EB4"/>
    <w:rsid w:val="00D34EC5"/>
    <w:rsid w:val="00D36844"/>
    <w:rsid w:val="00D37B10"/>
    <w:rsid w:val="00D37E80"/>
    <w:rsid w:val="00D40030"/>
    <w:rsid w:val="00D401C8"/>
    <w:rsid w:val="00D4167C"/>
    <w:rsid w:val="00D4183F"/>
    <w:rsid w:val="00D425D6"/>
    <w:rsid w:val="00D42D6E"/>
    <w:rsid w:val="00D42D7B"/>
    <w:rsid w:val="00D42E5D"/>
    <w:rsid w:val="00D43C1B"/>
    <w:rsid w:val="00D43C6A"/>
    <w:rsid w:val="00D448F8"/>
    <w:rsid w:val="00D46CB6"/>
    <w:rsid w:val="00D47ACD"/>
    <w:rsid w:val="00D47D5F"/>
    <w:rsid w:val="00D50B4A"/>
    <w:rsid w:val="00D51A7C"/>
    <w:rsid w:val="00D52076"/>
    <w:rsid w:val="00D52B38"/>
    <w:rsid w:val="00D53907"/>
    <w:rsid w:val="00D53D1C"/>
    <w:rsid w:val="00D551C3"/>
    <w:rsid w:val="00D552D7"/>
    <w:rsid w:val="00D55830"/>
    <w:rsid w:val="00D5605C"/>
    <w:rsid w:val="00D567F1"/>
    <w:rsid w:val="00D56DB5"/>
    <w:rsid w:val="00D60BB9"/>
    <w:rsid w:val="00D60C2F"/>
    <w:rsid w:val="00D60EEE"/>
    <w:rsid w:val="00D61EA1"/>
    <w:rsid w:val="00D63C0F"/>
    <w:rsid w:val="00D64ADA"/>
    <w:rsid w:val="00D64D3F"/>
    <w:rsid w:val="00D65415"/>
    <w:rsid w:val="00D66583"/>
    <w:rsid w:val="00D66642"/>
    <w:rsid w:val="00D67240"/>
    <w:rsid w:val="00D709D5"/>
    <w:rsid w:val="00D71C4A"/>
    <w:rsid w:val="00D73C47"/>
    <w:rsid w:val="00D74A1F"/>
    <w:rsid w:val="00D75567"/>
    <w:rsid w:val="00D76FC7"/>
    <w:rsid w:val="00D7769A"/>
    <w:rsid w:val="00D778DF"/>
    <w:rsid w:val="00D80B31"/>
    <w:rsid w:val="00D81977"/>
    <w:rsid w:val="00D81B40"/>
    <w:rsid w:val="00D825B4"/>
    <w:rsid w:val="00D83259"/>
    <w:rsid w:val="00D8344F"/>
    <w:rsid w:val="00D8473A"/>
    <w:rsid w:val="00D853F4"/>
    <w:rsid w:val="00D85853"/>
    <w:rsid w:val="00D860BC"/>
    <w:rsid w:val="00D8621E"/>
    <w:rsid w:val="00D869FC"/>
    <w:rsid w:val="00D87C1E"/>
    <w:rsid w:val="00D87E2F"/>
    <w:rsid w:val="00D9123A"/>
    <w:rsid w:val="00D920A3"/>
    <w:rsid w:val="00D92223"/>
    <w:rsid w:val="00D92DF0"/>
    <w:rsid w:val="00D9316C"/>
    <w:rsid w:val="00D94751"/>
    <w:rsid w:val="00D94D53"/>
    <w:rsid w:val="00D950F5"/>
    <w:rsid w:val="00D95376"/>
    <w:rsid w:val="00D955B1"/>
    <w:rsid w:val="00D9662B"/>
    <w:rsid w:val="00D97166"/>
    <w:rsid w:val="00D97197"/>
    <w:rsid w:val="00D975F6"/>
    <w:rsid w:val="00D97861"/>
    <w:rsid w:val="00DA0A90"/>
    <w:rsid w:val="00DA1789"/>
    <w:rsid w:val="00DA27BF"/>
    <w:rsid w:val="00DA4297"/>
    <w:rsid w:val="00DA5D3C"/>
    <w:rsid w:val="00DA72C7"/>
    <w:rsid w:val="00DA741A"/>
    <w:rsid w:val="00DA763F"/>
    <w:rsid w:val="00DB014E"/>
    <w:rsid w:val="00DB0E87"/>
    <w:rsid w:val="00DB1587"/>
    <w:rsid w:val="00DB162C"/>
    <w:rsid w:val="00DB1A9F"/>
    <w:rsid w:val="00DB2281"/>
    <w:rsid w:val="00DB2599"/>
    <w:rsid w:val="00DB298B"/>
    <w:rsid w:val="00DB2AB8"/>
    <w:rsid w:val="00DB2E65"/>
    <w:rsid w:val="00DB77C6"/>
    <w:rsid w:val="00DB7E9A"/>
    <w:rsid w:val="00DC0F8A"/>
    <w:rsid w:val="00DC1B29"/>
    <w:rsid w:val="00DC213E"/>
    <w:rsid w:val="00DC29BD"/>
    <w:rsid w:val="00DC302B"/>
    <w:rsid w:val="00DC3AA5"/>
    <w:rsid w:val="00DC3CF4"/>
    <w:rsid w:val="00DC3F45"/>
    <w:rsid w:val="00DC44AD"/>
    <w:rsid w:val="00DC4ADB"/>
    <w:rsid w:val="00DC5F5B"/>
    <w:rsid w:val="00DC6195"/>
    <w:rsid w:val="00DC62FB"/>
    <w:rsid w:val="00DC6AE8"/>
    <w:rsid w:val="00DD15C0"/>
    <w:rsid w:val="00DD3193"/>
    <w:rsid w:val="00DD371D"/>
    <w:rsid w:val="00DD47F5"/>
    <w:rsid w:val="00DD49E8"/>
    <w:rsid w:val="00DD5975"/>
    <w:rsid w:val="00DD63DF"/>
    <w:rsid w:val="00DD6444"/>
    <w:rsid w:val="00DD6AD5"/>
    <w:rsid w:val="00DD6C01"/>
    <w:rsid w:val="00DD734E"/>
    <w:rsid w:val="00DD7792"/>
    <w:rsid w:val="00DD7E59"/>
    <w:rsid w:val="00DD7FCE"/>
    <w:rsid w:val="00DE039D"/>
    <w:rsid w:val="00DE09D1"/>
    <w:rsid w:val="00DE0A7C"/>
    <w:rsid w:val="00DE0E21"/>
    <w:rsid w:val="00DE160B"/>
    <w:rsid w:val="00DE2DAE"/>
    <w:rsid w:val="00DE2F1E"/>
    <w:rsid w:val="00DE34DE"/>
    <w:rsid w:val="00DE4314"/>
    <w:rsid w:val="00DE518C"/>
    <w:rsid w:val="00DE6526"/>
    <w:rsid w:val="00DE6A02"/>
    <w:rsid w:val="00DF0597"/>
    <w:rsid w:val="00DF15C2"/>
    <w:rsid w:val="00DF191E"/>
    <w:rsid w:val="00DF1A7A"/>
    <w:rsid w:val="00DF3996"/>
    <w:rsid w:val="00DF47CD"/>
    <w:rsid w:val="00DF5CD3"/>
    <w:rsid w:val="00DF7430"/>
    <w:rsid w:val="00DF78D9"/>
    <w:rsid w:val="00E00BD6"/>
    <w:rsid w:val="00E00F6C"/>
    <w:rsid w:val="00E01CF0"/>
    <w:rsid w:val="00E02160"/>
    <w:rsid w:val="00E02F3D"/>
    <w:rsid w:val="00E030C6"/>
    <w:rsid w:val="00E032EA"/>
    <w:rsid w:val="00E0389E"/>
    <w:rsid w:val="00E039E4"/>
    <w:rsid w:val="00E04718"/>
    <w:rsid w:val="00E059D9"/>
    <w:rsid w:val="00E0605A"/>
    <w:rsid w:val="00E131F1"/>
    <w:rsid w:val="00E13B95"/>
    <w:rsid w:val="00E13C83"/>
    <w:rsid w:val="00E13FD1"/>
    <w:rsid w:val="00E141A0"/>
    <w:rsid w:val="00E14469"/>
    <w:rsid w:val="00E14D2F"/>
    <w:rsid w:val="00E155D7"/>
    <w:rsid w:val="00E15A90"/>
    <w:rsid w:val="00E15E55"/>
    <w:rsid w:val="00E15F3E"/>
    <w:rsid w:val="00E16403"/>
    <w:rsid w:val="00E165D5"/>
    <w:rsid w:val="00E1690B"/>
    <w:rsid w:val="00E16BEE"/>
    <w:rsid w:val="00E17258"/>
    <w:rsid w:val="00E20256"/>
    <w:rsid w:val="00E202EA"/>
    <w:rsid w:val="00E20A2F"/>
    <w:rsid w:val="00E20EA2"/>
    <w:rsid w:val="00E2113B"/>
    <w:rsid w:val="00E2191D"/>
    <w:rsid w:val="00E22CC6"/>
    <w:rsid w:val="00E250F1"/>
    <w:rsid w:val="00E25737"/>
    <w:rsid w:val="00E25EBB"/>
    <w:rsid w:val="00E262A4"/>
    <w:rsid w:val="00E26B16"/>
    <w:rsid w:val="00E26FF3"/>
    <w:rsid w:val="00E30061"/>
    <w:rsid w:val="00E307D6"/>
    <w:rsid w:val="00E314D3"/>
    <w:rsid w:val="00E317C8"/>
    <w:rsid w:val="00E33417"/>
    <w:rsid w:val="00E340B1"/>
    <w:rsid w:val="00E34205"/>
    <w:rsid w:val="00E347D5"/>
    <w:rsid w:val="00E354F7"/>
    <w:rsid w:val="00E35DD9"/>
    <w:rsid w:val="00E36EA0"/>
    <w:rsid w:val="00E4119E"/>
    <w:rsid w:val="00E41A00"/>
    <w:rsid w:val="00E42D0F"/>
    <w:rsid w:val="00E42DE7"/>
    <w:rsid w:val="00E448C9"/>
    <w:rsid w:val="00E4540E"/>
    <w:rsid w:val="00E511E8"/>
    <w:rsid w:val="00E52033"/>
    <w:rsid w:val="00E525D9"/>
    <w:rsid w:val="00E53492"/>
    <w:rsid w:val="00E54F23"/>
    <w:rsid w:val="00E5678F"/>
    <w:rsid w:val="00E57E6B"/>
    <w:rsid w:val="00E606D1"/>
    <w:rsid w:val="00E60E7F"/>
    <w:rsid w:val="00E61C98"/>
    <w:rsid w:val="00E61D61"/>
    <w:rsid w:val="00E61E01"/>
    <w:rsid w:val="00E621C3"/>
    <w:rsid w:val="00E623CF"/>
    <w:rsid w:val="00E62DF7"/>
    <w:rsid w:val="00E62E04"/>
    <w:rsid w:val="00E62E14"/>
    <w:rsid w:val="00E63D05"/>
    <w:rsid w:val="00E647B9"/>
    <w:rsid w:val="00E6685F"/>
    <w:rsid w:val="00E67A2E"/>
    <w:rsid w:val="00E7010F"/>
    <w:rsid w:val="00E718F5"/>
    <w:rsid w:val="00E71AA0"/>
    <w:rsid w:val="00E75467"/>
    <w:rsid w:val="00E77480"/>
    <w:rsid w:val="00E807BE"/>
    <w:rsid w:val="00E80C73"/>
    <w:rsid w:val="00E81952"/>
    <w:rsid w:val="00E8195E"/>
    <w:rsid w:val="00E81EE3"/>
    <w:rsid w:val="00E84CBC"/>
    <w:rsid w:val="00E851B7"/>
    <w:rsid w:val="00E85937"/>
    <w:rsid w:val="00E85F4F"/>
    <w:rsid w:val="00E87F56"/>
    <w:rsid w:val="00E91628"/>
    <w:rsid w:val="00E92361"/>
    <w:rsid w:val="00E927EC"/>
    <w:rsid w:val="00E92E01"/>
    <w:rsid w:val="00E93502"/>
    <w:rsid w:val="00E93C20"/>
    <w:rsid w:val="00E940DB"/>
    <w:rsid w:val="00E947E0"/>
    <w:rsid w:val="00E94D8C"/>
    <w:rsid w:val="00E950FC"/>
    <w:rsid w:val="00E952EE"/>
    <w:rsid w:val="00E95D19"/>
    <w:rsid w:val="00E96AB8"/>
    <w:rsid w:val="00E96C2E"/>
    <w:rsid w:val="00EA0E10"/>
    <w:rsid w:val="00EA1A13"/>
    <w:rsid w:val="00EA1B0D"/>
    <w:rsid w:val="00EA2908"/>
    <w:rsid w:val="00EA3386"/>
    <w:rsid w:val="00EA363D"/>
    <w:rsid w:val="00EA3E7A"/>
    <w:rsid w:val="00EA47A1"/>
    <w:rsid w:val="00EA6E3C"/>
    <w:rsid w:val="00EB0B3E"/>
    <w:rsid w:val="00EB1444"/>
    <w:rsid w:val="00EB24FC"/>
    <w:rsid w:val="00EB47C0"/>
    <w:rsid w:val="00EB6FEC"/>
    <w:rsid w:val="00EB7624"/>
    <w:rsid w:val="00EC09E4"/>
    <w:rsid w:val="00EC1650"/>
    <w:rsid w:val="00EC1A3C"/>
    <w:rsid w:val="00EC1C41"/>
    <w:rsid w:val="00EC2D0D"/>
    <w:rsid w:val="00EC40E6"/>
    <w:rsid w:val="00EC4253"/>
    <w:rsid w:val="00EC43ED"/>
    <w:rsid w:val="00EC4608"/>
    <w:rsid w:val="00EC4B20"/>
    <w:rsid w:val="00EC5CF6"/>
    <w:rsid w:val="00EC66FF"/>
    <w:rsid w:val="00EC75F0"/>
    <w:rsid w:val="00ED0066"/>
    <w:rsid w:val="00ED0120"/>
    <w:rsid w:val="00ED03BA"/>
    <w:rsid w:val="00ED12F0"/>
    <w:rsid w:val="00ED25FD"/>
    <w:rsid w:val="00ED2A25"/>
    <w:rsid w:val="00ED314D"/>
    <w:rsid w:val="00ED3E9D"/>
    <w:rsid w:val="00ED3F41"/>
    <w:rsid w:val="00ED4229"/>
    <w:rsid w:val="00ED436E"/>
    <w:rsid w:val="00ED4D89"/>
    <w:rsid w:val="00ED4E5D"/>
    <w:rsid w:val="00ED50C4"/>
    <w:rsid w:val="00ED5F25"/>
    <w:rsid w:val="00ED63D1"/>
    <w:rsid w:val="00ED7691"/>
    <w:rsid w:val="00ED7E44"/>
    <w:rsid w:val="00EE0632"/>
    <w:rsid w:val="00EE1838"/>
    <w:rsid w:val="00EE1A50"/>
    <w:rsid w:val="00EE2004"/>
    <w:rsid w:val="00EE32FB"/>
    <w:rsid w:val="00EE3D90"/>
    <w:rsid w:val="00EE4E90"/>
    <w:rsid w:val="00EE4EA5"/>
    <w:rsid w:val="00EE53A0"/>
    <w:rsid w:val="00EE53D4"/>
    <w:rsid w:val="00EE6044"/>
    <w:rsid w:val="00EE66BB"/>
    <w:rsid w:val="00EE782C"/>
    <w:rsid w:val="00EE7E62"/>
    <w:rsid w:val="00EF0473"/>
    <w:rsid w:val="00EF1943"/>
    <w:rsid w:val="00EF1A21"/>
    <w:rsid w:val="00EF1B46"/>
    <w:rsid w:val="00EF1F1A"/>
    <w:rsid w:val="00EF2159"/>
    <w:rsid w:val="00EF226F"/>
    <w:rsid w:val="00EF2D99"/>
    <w:rsid w:val="00EF31A4"/>
    <w:rsid w:val="00EF46EE"/>
    <w:rsid w:val="00EF4824"/>
    <w:rsid w:val="00EF56AE"/>
    <w:rsid w:val="00EF6589"/>
    <w:rsid w:val="00EF799D"/>
    <w:rsid w:val="00EF79D1"/>
    <w:rsid w:val="00F0005B"/>
    <w:rsid w:val="00F005B7"/>
    <w:rsid w:val="00F00F54"/>
    <w:rsid w:val="00F02ACF"/>
    <w:rsid w:val="00F033A0"/>
    <w:rsid w:val="00F03685"/>
    <w:rsid w:val="00F03C29"/>
    <w:rsid w:val="00F03E26"/>
    <w:rsid w:val="00F04545"/>
    <w:rsid w:val="00F05A9C"/>
    <w:rsid w:val="00F05CFA"/>
    <w:rsid w:val="00F05F3F"/>
    <w:rsid w:val="00F0651C"/>
    <w:rsid w:val="00F065B2"/>
    <w:rsid w:val="00F07281"/>
    <w:rsid w:val="00F1078F"/>
    <w:rsid w:val="00F125F7"/>
    <w:rsid w:val="00F12894"/>
    <w:rsid w:val="00F12D42"/>
    <w:rsid w:val="00F12F7E"/>
    <w:rsid w:val="00F133B6"/>
    <w:rsid w:val="00F13C57"/>
    <w:rsid w:val="00F14324"/>
    <w:rsid w:val="00F143E1"/>
    <w:rsid w:val="00F14C09"/>
    <w:rsid w:val="00F14C77"/>
    <w:rsid w:val="00F15906"/>
    <w:rsid w:val="00F15AF6"/>
    <w:rsid w:val="00F16199"/>
    <w:rsid w:val="00F2007A"/>
    <w:rsid w:val="00F21B94"/>
    <w:rsid w:val="00F21C7D"/>
    <w:rsid w:val="00F21FDE"/>
    <w:rsid w:val="00F22D5A"/>
    <w:rsid w:val="00F22F39"/>
    <w:rsid w:val="00F23C47"/>
    <w:rsid w:val="00F23C6F"/>
    <w:rsid w:val="00F24740"/>
    <w:rsid w:val="00F249C1"/>
    <w:rsid w:val="00F262CC"/>
    <w:rsid w:val="00F263B1"/>
    <w:rsid w:val="00F26477"/>
    <w:rsid w:val="00F26C2B"/>
    <w:rsid w:val="00F278D4"/>
    <w:rsid w:val="00F27FCA"/>
    <w:rsid w:val="00F30304"/>
    <w:rsid w:val="00F30936"/>
    <w:rsid w:val="00F30F2E"/>
    <w:rsid w:val="00F31B13"/>
    <w:rsid w:val="00F31EE3"/>
    <w:rsid w:val="00F31F5F"/>
    <w:rsid w:val="00F3203F"/>
    <w:rsid w:val="00F32270"/>
    <w:rsid w:val="00F3268D"/>
    <w:rsid w:val="00F336D1"/>
    <w:rsid w:val="00F33A33"/>
    <w:rsid w:val="00F33EF2"/>
    <w:rsid w:val="00F34C33"/>
    <w:rsid w:val="00F35727"/>
    <w:rsid w:val="00F363CF"/>
    <w:rsid w:val="00F3725A"/>
    <w:rsid w:val="00F37A68"/>
    <w:rsid w:val="00F37E80"/>
    <w:rsid w:val="00F40087"/>
    <w:rsid w:val="00F401FA"/>
    <w:rsid w:val="00F42170"/>
    <w:rsid w:val="00F428D4"/>
    <w:rsid w:val="00F42B76"/>
    <w:rsid w:val="00F4420A"/>
    <w:rsid w:val="00F44DBC"/>
    <w:rsid w:val="00F45F44"/>
    <w:rsid w:val="00F47736"/>
    <w:rsid w:val="00F502DE"/>
    <w:rsid w:val="00F50A22"/>
    <w:rsid w:val="00F50B52"/>
    <w:rsid w:val="00F50DB6"/>
    <w:rsid w:val="00F51F9B"/>
    <w:rsid w:val="00F52019"/>
    <w:rsid w:val="00F53401"/>
    <w:rsid w:val="00F53499"/>
    <w:rsid w:val="00F5382B"/>
    <w:rsid w:val="00F5410C"/>
    <w:rsid w:val="00F54F44"/>
    <w:rsid w:val="00F550AF"/>
    <w:rsid w:val="00F55486"/>
    <w:rsid w:val="00F5565D"/>
    <w:rsid w:val="00F56712"/>
    <w:rsid w:val="00F5676C"/>
    <w:rsid w:val="00F56C6F"/>
    <w:rsid w:val="00F579CE"/>
    <w:rsid w:val="00F60A03"/>
    <w:rsid w:val="00F612F7"/>
    <w:rsid w:val="00F61354"/>
    <w:rsid w:val="00F61B70"/>
    <w:rsid w:val="00F622E3"/>
    <w:rsid w:val="00F63AA5"/>
    <w:rsid w:val="00F63F59"/>
    <w:rsid w:val="00F6606C"/>
    <w:rsid w:val="00F66A07"/>
    <w:rsid w:val="00F671AC"/>
    <w:rsid w:val="00F67216"/>
    <w:rsid w:val="00F6765A"/>
    <w:rsid w:val="00F67695"/>
    <w:rsid w:val="00F67A08"/>
    <w:rsid w:val="00F70269"/>
    <w:rsid w:val="00F70397"/>
    <w:rsid w:val="00F70A9C"/>
    <w:rsid w:val="00F729DB"/>
    <w:rsid w:val="00F7432B"/>
    <w:rsid w:val="00F74AD3"/>
    <w:rsid w:val="00F74D5C"/>
    <w:rsid w:val="00F74E6F"/>
    <w:rsid w:val="00F755BB"/>
    <w:rsid w:val="00F758F9"/>
    <w:rsid w:val="00F75DF8"/>
    <w:rsid w:val="00F760DA"/>
    <w:rsid w:val="00F77A1E"/>
    <w:rsid w:val="00F803E2"/>
    <w:rsid w:val="00F81C71"/>
    <w:rsid w:val="00F8247D"/>
    <w:rsid w:val="00F833F4"/>
    <w:rsid w:val="00F84E70"/>
    <w:rsid w:val="00F8519C"/>
    <w:rsid w:val="00F852DE"/>
    <w:rsid w:val="00F85A9C"/>
    <w:rsid w:val="00F86048"/>
    <w:rsid w:val="00F86628"/>
    <w:rsid w:val="00F871AD"/>
    <w:rsid w:val="00F872D2"/>
    <w:rsid w:val="00F90495"/>
    <w:rsid w:val="00F90D37"/>
    <w:rsid w:val="00F90FCC"/>
    <w:rsid w:val="00F9151B"/>
    <w:rsid w:val="00F91F69"/>
    <w:rsid w:val="00F92739"/>
    <w:rsid w:val="00F9338E"/>
    <w:rsid w:val="00F93729"/>
    <w:rsid w:val="00F94F73"/>
    <w:rsid w:val="00FA044B"/>
    <w:rsid w:val="00FA0978"/>
    <w:rsid w:val="00FA14F6"/>
    <w:rsid w:val="00FA2B0C"/>
    <w:rsid w:val="00FA34B0"/>
    <w:rsid w:val="00FA39B7"/>
    <w:rsid w:val="00FA4A8B"/>
    <w:rsid w:val="00FA52CE"/>
    <w:rsid w:val="00FA5B8A"/>
    <w:rsid w:val="00FA6B3D"/>
    <w:rsid w:val="00FA704D"/>
    <w:rsid w:val="00FA7121"/>
    <w:rsid w:val="00FB15BD"/>
    <w:rsid w:val="00FB1F46"/>
    <w:rsid w:val="00FB221F"/>
    <w:rsid w:val="00FB22C6"/>
    <w:rsid w:val="00FB265F"/>
    <w:rsid w:val="00FB27E1"/>
    <w:rsid w:val="00FB421C"/>
    <w:rsid w:val="00FB429D"/>
    <w:rsid w:val="00FB5961"/>
    <w:rsid w:val="00FB5EFB"/>
    <w:rsid w:val="00FB5F57"/>
    <w:rsid w:val="00FB6718"/>
    <w:rsid w:val="00FB6E5E"/>
    <w:rsid w:val="00FB7405"/>
    <w:rsid w:val="00FC03C8"/>
    <w:rsid w:val="00FC1144"/>
    <w:rsid w:val="00FC16E2"/>
    <w:rsid w:val="00FC3905"/>
    <w:rsid w:val="00FC3F62"/>
    <w:rsid w:val="00FC41F2"/>
    <w:rsid w:val="00FC4AAF"/>
    <w:rsid w:val="00FC51B8"/>
    <w:rsid w:val="00FC65FD"/>
    <w:rsid w:val="00FC6713"/>
    <w:rsid w:val="00FC67BD"/>
    <w:rsid w:val="00FD0667"/>
    <w:rsid w:val="00FD084F"/>
    <w:rsid w:val="00FD0C97"/>
    <w:rsid w:val="00FD1038"/>
    <w:rsid w:val="00FD1429"/>
    <w:rsid w:val="00FD14FF"/>
    <w:rsid w:val="00FD247C"/>
    <w:rsid w:val="00FD2A3F"/>
    <w:rsid w:val="00FD2FAE"/>
    <w:rsid w:val="00FD44C7"/>
    <w:rsid w:val="00FD5424"/>
    <w:rsid w:val="00FD5434"/>
    <w:rsid w:val="00FD577A"/>
    <w:rsid w:val="00FD5B12"/>
    <w:rsid w:val="00FD689C"/>
    <w:rsid w:val="00FD6A37"/>
    <w:rsid w:val="00FD7E32"/>
    <w:rsid w:val="00FD7E7C"/>
    <w:rsid w:val="00FE0E4A"/>
    <w:rsid w:val="00FE0E89"/>
    <w:rsid w:val="00FE1EF7"/>
    <w:rsid w:val="00FE2BB8"/>
    <w:rsid w:val="00FE2D03"/>
    <w:rsid w:val="00FE3678"/>
    <w:rsid w:val="00FE481A"/>
    <w:rsid w:val="00FE492D"/>
    <w:rsid w:val="00FE49C9"/>
    <w:rsid w:val="00FE4DB2"/>
    <w:rsid w:val="00FE5B35"/>
    <w:rsid w:val="00FE7BB2"/>
    <w:rsid w:val="00FF0050"/>
    <w:rsid w:val="00FF0387"/>
    <w:rsid w:val="00FF1EA9"/>
    <w:rsid w:val="00FF1FFC"/>
    <w:rsid w:val="00FF2190"/>
    <w:rsid w:val="00FF3A24"/>
    <w:rsid w:val="00FF65A4"/>
    <w:rsid w:val="00FF69BF"/>
    <w:rsid w:val="00FF6CFA"/>
    <w:rsid w:val="00FF7BC0"/>
    <w:rsid w:val="00FF7E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4E0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05FC3"/>
  </w:style>
  <w:style w:type="paragraph" w:styleId="Nagwek1">
    <w:name w:val="heading 1"/>
    <w:basedOn w:val="Normalny"/>
    <w:next w:val="Normalny"/>
    <w:link w:val="Nagwek1Znak"/>
    <w:uiPriority w:val="9"/>
    <w:qFormat/>
    <w:rsid w:val="00FB26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C30400"/>
    <w:pPr>
      <w:keepNext/>
      <w:spacing w:before="240" w:after="60" w:line="240" w:lineRule="auto"/>
      <w:outlineLvl w:val="1"/>
    </w:pPr>
    <w:rPr>
      <w:rFonts w:ascii="Calibri Light" w:eastAsia="Times New Roman" w:hAnsi="Calibri Light" w:cs="Times New Roman"/>
      <w:b/>
      <w:bCs/>
      <w:i/>
      <w:iCs/>
      <w:sz w:val="28"/>
      <w:szCs w:val="28"/>
    </w:rPr>
  </w:style>
  <w:style w:type="paragraph" w:styleId="Nagwek3">
    <w:name w:val="heading 3"/>
    <w:aliases w:val="H3-Heading 3,3,l3.3,h3,l3,list 3,LiczbaDziennika,LiczbaDziennika1,Level 3 Head,H3"/>
    <w:basedOn w:val="Normalny"/>
    <w:next w:val="Normalny"/>
    <w:link w:val="Nagwek3Znak"/>
    <w:uiPriority w:val="9"/>
    <w:unhideWhenUsed/>
    <w:qFormat/>
    <w:rsid w:val="00C30400"/>
    <w:pPr>
      <w:keepNext/>
      <w:keepLines/>
      <w:spacing w:before="200" w:after="0" w:line="259" w:lineRule="auto"/>
      <w:outlineLvl w:val="2"/>
    </w:pPr>
    <w:rPr>
      <w:rFonts w:ascii="Calibri Light" w:eastAsia="Times New Roman" w:hAnsi="Calibri Light" w:cs="Times New Roman"/>
      <w:color w:val="1F4D78"/>
      <w:sz w:val="24"/>
      <w:szCs w:val="24"/>
      <w:lang w:eastAsia="zh-CN" w:bidi="he-IL"/>
    </w:rPr>
  </w:style>
  <w:style w:type="paragraph" w:styleId="Nagwek4">
    <w:name w:val="heading 4"/>
    <w:basedOn w:val="Normalny"/>
    <w:next w:val="Normalny"/>
    <w:link w:val="Nagwek4Znak"/>
    <w:unhideWhenUsed/>
    <w:qFormat/>
    <w:rsid w:val="00C9633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1"/>
    <w:uiPriority w:val="9"/>
    <w:qFormat/>
    <w:rsid w:val="00DC302B"/>
    <w:pPr>
      <w:spacing w:before="240" w:after="60" w:line="240" w:lineRule="auto"/>
      <w:jc w:val="both"/>
      <w:outlineLvl w:val="4"/>
    </w:pPr>
    <w:rPr>
      <w:rFonts w:ascii="Arial" w:eastAsia="Times New Roman" w:hAnsi="Arial" w:cs="Times New Roman"/>
      <w:b/>
      <w:bCs/>
      <w:i/>
      <w:iCs/>
      <w:color w:val="000000"/>
      <w:sz w:val="26"/>
      <w:szCs w:val="26"/>
      <w:lang w:eastAsia="pl-PL"/>
    </w:rPr>
  </w:style>
  <w:style w:type="paragraph" w:styleId="Nagwek6">
    <w:name w:val="heading 6"/>
    <w:basedOn w:val="Normalny"/>
    <w:next w:val="Normalny"/>
    <w:link w:val="Nagwek6Znak"/>
    <w:qFormat/>
    <w:rsid w:val="00392006"/>
    <w:pPr>
      <w:spacing w:before="240" w:after="60" w:line="240" w:lineRule="auto"/>
      <w:jc w:val="both"/>
      <w:outlineLvl w:val="5"/>
    </w:pPr>
    <w:rPr>
      <w:rFonts w:ascii="Times New Roman" w:eastAsia="Times New Roman" w:hAnsi="Times New Roman" w:cs="Times New Roman"/>
      <w:b/>
      <w:color w:val="000000"/>
      <w:sz w:val="20"/>
      <w:szCs w:val="20"/>
      <w:lang w:eastAsia="pl-PL"/>
    </w:rPr>
  </w:style>
  <w:style w:type="paragraph" w:styleId="Nagwek7">
    <w:name w:val="heading 7"/>
    <w:basedOn w:val="Normalny"/>
    <w:next w:val="Normalny"/>
    <w:link w:val="Nagwek7Znak"/>
    <w:qFormat/>
    <w:rsid w:val="00DC302B"/>
    <w:pPr>
      <w:spacing w:before="240" w:after="60" w:line="240" w:lineRule="auto"/>
      <w:jc w:val="both"/>
      <w:outlineLvl w:val="6"/>
    </w:pPr>
    <w:rPr>
      <w:rFonts w:ascii="Calibri" w:eastAsia="Times New Roman" w:hAnsi="Calibri" w:cs="Times New Roman"/>
      <w:bCs/>
      <w:color w:val="000000"/>
      <w:sz w:val="24"/>
      <w:szCs w:val="24"/>
      <w:lang w:eastAsia="pl-PL"/>
    </w:rPr>
  </w:style>
  <w:style w:type="paragraph" w:styleId="Nagwek8">
    <w:name w:val="heading 8"/>
    <w:basedOn w:val="Normalny"/>
    <w:next w:val="Normalny"/>
    <w:link w:val="Nagwek8Znak"/>
    <w:qFormat/>
    <w:rsid w:val="00DC302B"/>
    <w:pPr>
      <w:spacing w:before="240" w:after="60" w:line="240" w:lineRule="auto"/>
      <w:jc w:val="both"/>
      <w:outlineLvl w:val="7"/>
    </w:pPr>
    <w:rPr>
      <w:rFonts w:ascii="Times New Roman" w:eastAsia="Times New Roman" w:hAnsi="Times New Roman" w:cs="Times New Roman"/>
      <w:bCs/>
      <w:i/>
      <w:iCs/>
      <w:color w:val="000000"/>
      <w:sz w:val="24"/>
      <w:szCs w:val="24"/>
      <w:lang w:eastAsia="pl-PL"/>
    </w:rPr>
  </w:style>
  <w:style w:type="paragraph" w:styleId="Nagwek9">
    <w:name w:val="heading 9"/>
    <w:basedOn w:val="Normalny"/>
    <w:next w:val="Normalny"/>
    <w:link w:val="Nagwek9Znak"/>
    <w:qFormat/>
    <w:rsid w:val="00DC302B"/>
    <w:pPr>
      <w:keepNext/>
      <w:spacing w:after="0" w:line="240" w:lineRule="auto"/>
      <w:jc w:val="both"/>
      <w:outlineLvl w:val="8"/>
    </w:pPr>
    <w:rPr>
      <w:rFonts w:ascii="Times New Roman" w:eastAsia="Times New Roman" w:hAnsi="Times New Roman" w:cs="Times New Roman"/>
      <w:b/>
      <w:bCs/>
      <w:color w:val="0000FF"/>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Znak"/>
    <w:qFormat/>
    <w:rsid w:val="00132A45"/>
    <w:pPr>
      <w:autoSpaceDE w:val="0"/>
      <w:autoSpaceDN w:val="0"/>
      <w:adjustRightInd w:val="0"/>
      <w:spacing w:after="0" w:line="240" w:lineRule="auto"/>
    </w:pPr>
    <w:rPr>
      <w:rFonts w:ascii="Cambria" w:hAnsi="Cambria" w:cs="Cambria"/>
      <w:color w:val="000000"/>
      <w:sz w:val="24"/>
      <w:szCs w:val="24"/>
    </w:rPr>
  </w:style>
  <w:style w:type="table" w:styleId="Tabela-Siatka">
    <w:name w:val="Table Grid"/>
    <w:aliases w:val="Pole tekstowe - kratka"/>
    <w:basedOn w:val="Standardowy"/>
    <w:uiPriority w:val="39"/>
    <w:rsid w:val="00D46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D46CB6"/>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87D2B"/>
  </w:style>
  <w:style w:type="paragraph" w:customStyle="1" w:styleId="Styl-wof">
    <w:name w:val="Styl-wof"/>
    <w:basedOn w:val="Nagwek1"/>
    <w:autoRedefine/>
    <w:rsid w:val="00FB265F"/>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Cs w:val="0"/>
      <w:color w:val="000000"/>
      <w:kern w:val="32"/>
      <w:szCs w:val="16"/>
      <w:lang w:eastAsia="pl-PL"/>
    </w:rPr>
  </w:style>
  <w:style w:type="character" w:customStyle="1" w:styleId="Nagwek1Znak">
    <w:name w:val="Nagłówek 1 Znak"/>
    <w:basedOn w:val="Domylnaczcionkaakapitu"/>
    <w:link w:val="Nagwek1"/>
    <w:uiPriority w:val="9"/>
    <w:rsid w:val="00FB265F"/>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unhideWhenUsed/>
    <w:rsid w:val="0055062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55062A"/>
    <w:rPr>
      <w:rFonts w:ascii="Tahoma" w:hAnsi="Tahoma" w:cs="Tahoma"/>
      <w:sz w:val="16"/>
      <w:szCs w:val="16"/>
    </w:rPr>
  </w:style>
  <w:style w:type="character" w:styleId="Hipercze">
    <w:name w:val="Hyperlink"/>
    <w:qFormat/>
    <w:rsid w:val="002D5BE0"/>
    <w:rPr>
      <w:color w:val="0000FF"/>
      <w:u w:val="single"/>
    </w:rPr>
  </w:style>
  <w:style w:type="table" w:customStyle="1" w:styleId="Tabela-Siatka1">
    <w:name w:val="Tabela - Siatka1"/>
    <w:basedOn w:val="Standardowy"/>
    <w:next w:val="Tabela-Siatka"/>
    <w:uiPriority w:val="59"/>
    <w:rsid w:val="006E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5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aliases w:val="Stopka Znak1,Stopka Znak Znak,Znak"/>
    <w:basedOn w:val="Normalny"/>
    <w:link w:val="StopkaZnak"/>
    <w:uiPriority w:val="99"/>
    <w:rsid w:val="007D65C7"/>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7D65C7"/>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qFormat/>
    <w:rsid w:val="00030D97"/>
    <w:rPr>
      <w:sz w:val="16"/>
      <w:szCs w:val="16"/>
    </w:rPr>
  </w:style>
  <w:style w:type="paragraph" w:styleId="Tekstkomentarza">
    <w:name w:val="annotation text"/>
    <w:basedOn w:val="Normalny"/>
    <w:link w:val="TekstkomentarzaZnak"/>
    <w:uiPriority w:val="99"/>
    <w:unhideWhenUsed/>
    <w:qFormat/>
    <w:rsid w:val="00030D97"/>
    <w:pPr>
      <w:spacing w:line="240" w:lineRule="auto"/>
    </w:pPr>
    <w:rPr>
      <w:sz w:val="20"/>
      <w:szCs w:val="20"/>
    </w:rPr>
  </w:style>
  <w:style w:type="character" w:customStyle="1" w:styleId="TekstkomentarzaZnak">
    <w:name w:val="Tekst komentarza Znak"/>
    <w:basedOn w:val="Domylnaczcionkaakapitu"/>
    <w:link w:val="Tekstkomentarza"/>
    <w:uiPriority w:val="99"/>
    <w:rsid w:val="00030D97"/>
    <w:rPr>
      <w:sz w:val="20"/>
      <w:szCs w:val="20"/>
    </w:rPr>
  </w:style>
  <w:style w:type="paragraph" w:styleId="Tematkomentarza">
    <w:name w:val="annotation subject"/>
    <w:basedOn w:val="Tekstkomentarza"/>
    <w:next w:val="Tekstkomentarza"/>
    <w:link w:val="TematkomentarzaZnak"/>
    <w:uiPriority w:val="99"/>
    <w:semiHidden/>
    <w:unhideWhenUsed/>
    <w:rsid w:val="00030D97"/>
    <w:rPr>
      <w:b/>
      <w:bCs/>
    </w:rPr>
  </w:style>
  <w:style w:type="character" w:customStyle="1" w:styleId="TematkomentarzaZnak">
    <w:name w:val="Temat komentarza Znak"/>
    <w:basedOn w:val="TekstkomentarzaZnak"/>
    <w:link w:val="Tematkomentarza"/>
    <w:uiPriority w:val="99"/>
    <w:semiHidden/>
    <w:rsid w:val="00030D97"/>
    <w:rPr>
      <w:b/>
      <w:bCs/>
      <w:sz w:val="20"/>
      <w:szCs w:val="20"/>
    </w:rPr>
  </w:style>
  <w:style w:type="numbering" w:customStyle="1" w:styleId="Bezlisty1">
    <w:name w:val="Bez listy1"/>
    <w:next w:val="Bezlisty"/>
    <w:uiPriority w:val="99"/>
    <w:semiHidden/>
    <w:unhideWhenUsed/>
    <w:rsid w:val="009B01F6"/>
  </w:style>
  <w:style w:type="table" w:customStyle="1" w:styleId="Tabela-Siatka3">
    <w:name w:val="Tabela - Siatka3"/>
    <w:basedOn w:val="Standardowy"/>
    <w:next w:val="Tabela-Siatka"/>
    <w:uiPriority w:val="39"/>
    <w:rsid w:val="009B01F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qFormat/>
    <w:rsid w:val="009B01F6"/>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9B01F6"/>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9B01F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9B01F6"/>
    <w:rPr>
      <w:rFonts w:ascii="Times New Roman" w:eastAsia="Times New Roman" w:hAnsi="Times New Roman" w:cs="Times New Roman"/>
      <w:sz w:val="24"/>
      <w:szCs w:val="24"/>
    </w:rPr>
  </w:style>
  <w:style w:type="paragraph" w:styleId="Tekstpodstawowywcity3">
    <w:name w:val="Body Text Indent 3"/>
    <w:basedOn w:val="Normalny"/>
    <w:link w:val="Tekstpodstawowywcity3Znak"/>
    <w:unhideWhenUsed/>
    <w:rsid w:val="009B01F6"/>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9B01F6"/>
    <w:rPr>
      <w:rFonts w:ascii="Times New Roman" w:eastAsia="Times New Roman" w:hAnsi="Times New Roman" w:cs="Times New Roman"/>
      <w:sz w:val="16"/>
      <w:szCs w:val="16"/>
    </w:rPr>
  </w:style>
  <w:style w:type="paragraph" w:styleId="Tekstpodstawowy">
    <w:name w:val="Body Text"/>
    <w:basedOn w:val="Normalny"/>
    <w:link w:val="TekstpodstawowyZnak"/>
    <w:unhideWhenUsed/>
    <w:qFormat/>
    <w:rsid w:val="009B01F6"/>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9B01F6"/>
    <w:rPr>
      <w:rFonts w:ascii="Times New Roman" w:eastAsia="Times New Roman" w:hAnsi="Times New Roman" w:cs="Times New Roman"/>
      <w:sz w:val="24"/>
      <w:szCs w:val="24"/>
    </w:rPr>
  </w:style>
  <w:style w:type="paragraph" w:styleId="NormalnyWeb">
    <w:name w:val="Normal (Web)"/>
    <w:basedOn w:val="Normalny"/>
    <w:uiPriority w:val="99"/>
    <w:unhideWhenUsed/>
    <w:rsid w:val="009B01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rsid w:val="009B01F6"/>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9B01F6"/>
    <w:rPr>
      <w:b/>
      <w:bCs/>
    </w:rPr>
  </w:style>
  <w:style w:type="paragraph" w:customStyle="1" w:styleId="Zawartotabeli">
    <w:name w:val="Zawartość tabeli"/>
    <w:basedOn w:val="Normalny"/>
    <w:rsid w:val="009B01F6"/>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unhideWhenUsed/>
    <w:rsid w:val="009B01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9B01F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9B01F6"/>
    <w:rPr>
      <w:vertAlign w:val="superscript"/>
    </w:rPr>
  </w:style>
  <w:style w:type="character" w:styleId="Pogrubienie">
    <w:name w:val="Strong"/>
    <w:uiPriority w:val="22"/>
    <w:qFormat/>
    <w:rsid w:val="009B01F6"/>
    <w:rPr>
      <w:b/>
      <w:bCs/>
    </w:rPr>
  </w:style>
  <w:style w:type="character" w:customStyle="1" w:styleId="A8">
    <w:name w:val="A8"/>
    <w:uiPriority w:val="99"/>
    <w:rsid w:val="009B01F6"/>
    <w:rPr>
      <w:rFonts w:cs="Univers Com 45 Light"/>
      <w:color w:val="000000"/>
      <w:sz w:val="18"/>
      <w:szCs w:val="18"/>
    </w:rPr>
  </w:style>
  <w:style w:type="paragraph" w:customStyle="1" w:styleId="Pa5">
    <w:name w:val="Pa5"/>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9B01F6"/>
    <w:pPr>
      <w:spacing w:line="241" w:lineRule="atLeast"/>
    </w:pPr>
    <w:rPr>
      <w:rFonts w:ascii="Univers Com 45 Light" w:eastAsia="Calibri" w:hAnsi="Univers Com 45 Light" w:cs="Times New Roman"/>
      <w:color w:val="auto"/>
    </w:rPr>
  </w:style>
  <w:style w:type="character" w:customStyle="1" w:styleId="A1">
    <w:name w:val="A1"/>
    <w:uiPriority w:val="99"/>
    <w:rsid w:val="009B01F6"/>
    <w:rPr>
      <w:rFonts w:cs="Univers Com 45 Light"/>
      <w:color w:val="000000"/>
      <w:sz w:val="22"/>
      <w:szCs w:val="22"/>
    </w:rPr>
  </w:style>
  <w:style w:type="paragraph" w:customStyle="1" w:styleId="Standard">
    <w:name w:val="Standard"/>
    <w:link w:val="StandardZnak"/>
    <w:qFormat/>
    <w:rsid w:val="009B01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9B01F6"/>
    <w:pPr>
      <w:spacing w:after="120"/>
    </w:pPr>
  </w:style>
  <w:style w:type="character" w:customStyle="1" w:styleId="apple-converted-space">
    <w:name w:val="apple-converted-space"/>
    <w:basedOn w:val="Domylnaczcionkaakapitu"/>
    <w:rsid w:val="009B01F6"/>
  </w:style>
  <w:style w:type="character" w:customStyle="1" w:styleId="auto-style4">
    <w:name w:val="auto-style4"/>
    <w:basedOn w:val="Domylnaczcionkaakapitu"/>
    <w:rsid w:val="009B01F6"/>
  </w:style>
  <w:style w:type="paragraph" w:customStyle="1" w:styleId="Pa0">
    <w:name w:val="Pa0"/>
    <w:basedOn w:val="Normalny"/>
    <w:next w:val="Normalny"/>
    <w:uiPriority w:val="99"/>
    <w:rsid w:val="009B01F6"/>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9B01F6"/>
    <w:rPr>
      <w:rFonts w:cs="Univers Com 45 Light"/>
      <w:color w:val="000000"/>
      <w:sz w:val="16"/>
      <w:szCs w:val="16"/>
    </w:rPr>
  </w:style>
  <w:style w:type="paragraph" w:customStyle="1" w:styleId="Pa7">
    <w:name w:val="Pa7"/>
    <w:basedOn w:val="Default"/>
    <w:next w:val="Default"/>
    <w:uiPriority w:val="99"/>
    <w:rsid w:val="009B01F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A4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F24740"/>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F24740"/>
    <w:rPr>
      <w:rFonts w:ascii="Times New Roman" w:eastAsia="Times New Roman" w:hAnsi="Times New Roman" w:cs="Times New Roman"/>
      <w:sz w:val="24"/>
      <w:szCs w:val="20"/>
      <w:lang w:eastAsia="pl-PL"/>
    </w:rPr>
  </w:style>
  <w:style w:type="paragraph" w:styleId="Tekstprzypisudolnego">
    <w:name w:val="footnote text"/>
    <w:aliases w:val="Podrozdział,Char,MK-dolny,Footnote,Podrozdzia3,Podrozdzia3 Znak Znak Znak,Tekst przypisu Znak Znak Znak Znak,Tekst przypisu Znak Znak Znak Znak Znak,Tekst przypisu Znak Znak Znak Znak Znak Znak Znak,Fußnote,Przypis,-E Fuﬂnotentext"/>
    <w:basedOn w:val="Normalny"/>
    <w:link w:val="TekstprzypisudolnegoZnak"/>
    <w:uiPriority w:val="99"/>
    <w:unhideWhenUsed/>
    <w:qFormat/>
    <w:rsid w:val="001C542F"/>
    <w:pPr>
      <w:spacing w:after="0" w:line="240" w:lineRule="auto"/>
    </w:pPr>
    <w:rPr>
      <w:sz w:val="20"/>
      <w:szCs w:val="20"/>
    </w:rPr>
  </w:style>
  <w:style w:type="character" w:customStyle="1" w:styleId="TekstprzypisudolnegoZnak">
    <w:name w:val="Tekst przypisu dolnego Znak"/>
    <w:aliases w:val="Podrozdział Znak,Char Znak1,MK-dolny Znak,Footnote Znak1,Podrozdzia3 Znak1,Podrozdzia3 Znak Znak Znak Znak1,Tekst przypisu Znak Znak Znak Znak Znak2,Tekst przypisu Znak Znak Znak Znak Znak Znak1,Fußnote Znak1,Przypis Znak1"/>
    <w:basedOn w:val="Domylnaczcionkaakapitu"/>
    <w:link w:val="Tekstprzypisudolnego"/>
    <w:uiPriority w:val="99"/>
    <w:qFormat/>
    <w:rsid w:val="001C542F"/>
    <w:rPr>
      <w:sz w:val="20"/>
      <w:szCs w:val="20"/>
    </w:rPr>
  </w:style>
  <w:style w:type="character" w:customStyle="1" w:styleId="DeltaViewInsertion">
    <w:name w:val="DeltaView Insertion"/>
    <w:rsid w:val="001C542F"/>
    <w:rPr>
      <w:b/>
      <w:i/>
      <w:spacing w:val="0"/>
    </w:rPr>
  </w:style>
  <w:style w:type="character" w:styleId="Odwoanieprzypisudolnego">
    <w:name w:val="footnote reference"/>
    <w:aliases w:val="Odwołanie przypisu,Footnote Reference Number,Footnote symbol,Footnote number,fr,o,Footnotemark,FR,Footnotemark1,Footnotemark2,FR1,Footnotemark3,FR2,Footnotemark4,FR3,Footnotemark5,FR4,Footnotemark6,Footnotemark7,Footnotemark8"/>
    <w:uiPriority w:val="99"/>
    <w:unhideWhenUsed/>
    <w:qFormat/>
    <w:rsid w:val="001C542F"/>
    <w:rPr>
      <w:shd w:val="clear" w:color="auto" w:fill="auto"/>
      <w:vertAlign w:val="superscript"/>
    </w:rPr>
  </w:style>
  <w:style w:type="paragraph" w:customStyle="1" w:styleId="Tiret0">
    <w:name w:val="Tiret 0"/>
    <w:basedOn w:val="Normalny"/>
    <w:rsid w:val="001C542F"/>
    <w:pPr>
      <w:numPr>
        <w:numId w:val="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1C542F"/>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1C542F"/>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1C542F"/>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1C542F"/>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1C542F"/>
    <w:pPr>
      <w:numPr>
        <w:ilvl w:val="3"/>
        <w:numId w:val="3"/>
      </w:numPr>
      <w:spacing w:before="120" w:after="120" w:line="240" w:lineRule="auto"/>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rsid w:val="00EA290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A2908"/>
    <w:rPr>
      <w:rFonts w:ascii="Times New Roman" w:eastAsia="Times New Roman" w:hAnsi="Times New Roman" w:cs="Times New Roman"/>
      <w:sz w:val="24"/>
      <w:szCs w:val="24"/>
      <w:lang w:eastAsia="pl-PL"/>
    </w:rPr>
  </w:style>
  <w:style w:type="paragraph" w:customStyle="1" w:styleId="ZALACZNIK-Wyliczenie2-x">
    <w:name w:val="ZALACZNIK_-Wyliczenie 2 - (x)"/>
    <w:rsid w:val="00A313F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32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1A062D"/>
  </w:style>
  <w:style w:type="paragraph" w:styleId="Bezodstpw">
    <w:name w:val="No Spacing"/>
    <w:link w:val="BezodstpwZnak"/>
    <w:uiPriority w:val="1"/>
    <w:qFormat/>
    <w:rsid w:val="001A062D"/>
    <w:pPr>
      <w:spacing w:after="0" w:line="240" w:lineRule="auto"/>
    </w:pPr>
  </w:style>
  <w:style w:type="numbering" w:customStyle="1" w:styleId="Bezlisty3">
    <w:name w:val="Bez listy3"/>
    <w:next w:val="Bezlisty"/>
    <w:uiPriority w:val="99"/>
    <w:semiHidden/>
    <w:unhideWhenUsed/>
    <w:rsid w:val="00FC65FD"/>
  </w:style>
  <w:style w:type="numbering" w:customStyle="1" w:styleId="Styl5151">
    <w:name w:val="Styl5151"/>
    <w:rsid w:val="00AB444E"/>
    <w:pPr>
      <w:numPr>
        <w:numId w:val="6"/>
      </w:numPr>
    </w:pPr>
  </w:style>
  <w:style w:type="numbering" w:customStyle="1" w:styleId="Styl513">
    <w:name w:val="Styl513"/>
    <w:rsid w:val="004121E3"/>
  </w:style>
  <w:style w:type="character" w:customStyle="1" w:styleId="Nagwek2Znak">
    <w:name w:val="Nagłówek 2 Znak"/>
    <w:basedOn w:val="Domylnaczcionkaakapitu"/>
    <w:link w:val="Nagwek2"/>
    <w:uiPriority w:val="9"/>
    <w:rsid w:val="00C30400"/>
    <w:rPr>
      <w:rFonts w:ascii="Calibri Light" w:eastAsia="Times New Roman" w:hAnsi="Calibri Light" w:cs="Times New Roman"/>
      <w:b/>
      <w:bCs/>
      <w:i/>
      <w:iCs/>
      <w:sz w:val="28"/>
      <w:szCs w:val="28"/>
    </w:rPr>
  </w:style>
  <w:style w:type="character" w:customStyle="1" w:styleId="Nagwek3Znak">
    <w:name w:val="Nagłówek 3 Znak"/>
    <w:aliases w:val="H3-Heading 3 Znak,3 Znak,l3.3 Znak,h3 Znak,l3 Znak,list 3 Znak,LiczbaDziennika Znak,LiczbaDziennika1 Znak,Level 3 Head Znak,H3 Znak"/>
    <w:basedOn w:val="Domylnaczcionkaakapitu"/>
    <w:link w:val="Nagwek3"/>
    <w:uiPriority w:val="9"/>
    <w:qFormat/>
    <w:rsid w:val="00C30400"/>
    <w:rPr>
      <w:rFonts w:ascii="Calibri Light" w:eastAsia="Times New Roman" w:hAnsi="Calibri Light" w:cs="Times New Roman"/>
      <w:color w:val="1F4D78"/>
      <w:sz w:val="24"/>
      <w:szCs w:val="24"/>
      <w:lang w:eastAsia="zh-CN" w:bidi="he-IL"/>
    </w:rPr>
  </w:style>
  <w:style w:type="numbering" w:customStyle="1" w:styleId="Bezlisty4">
    <w:name w:val="Bez listy4"/>
    <w:next w:val="Bezlisty"/>
    <w:uiPriority w:val="99"/>
    <w:semiHidden/>
    <w:unhideWhenUsed/>
    <w:rsid w:val="00C30400"/>
  </w:style>
  <w:style w:type="table" w:customStyle="1" w:styleId="Tabela-Siatka5">
    <w:name w:val="Tabela - Siatka5"/>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C30400"/>
  </w:style>
  <w:style w:type="table" w:customStyle="1" w:styleId="Tabela-Siatka11">
    <w:name w:val="Tabela - Siatka1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C30400"/>
  </w:style>
  <w:style w:type="table" w:customStyle="1" w:styleId="Tabela-Siatka21">
    <w:name w:val="Tabela - Siatka2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C30400"/>
  </w:style>
  <w:style w:type="table" w:customStyle="1" w:styleId="Tabela-Siatka31">
    <w:name w:val="Tabela - Siatka3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C30400"/>
  </w:style>
  <w:style w:type="table" w:customStyle="1" w:styleId="Tabela-Siatka42">
    <w:name w:val="Tabela - Siatka42"/>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C30400"/>
  </w:style>
  <w:style w:type="paragraph" w:styleId="HTML-wstpniesformatowany">
    <w:name w:val="HTML Preformatted"/>
    <w:basedOn w:val="Normalny"/>
    <w:link w:val="HTML-wstpniesformatowanyZnak"/>
    <w:uiPriority w:val="99"/>
    <w:unhideWhenUsed/>
    <w:rsid w:val="00C3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30400"/>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C30400"/>
  </w:style>
  <w:style w:type="character" w:styleId="Numerwiersza">
    <w:name w:val="line number"/>
    <w:basedOn w:val="Domylnaczcionkaakapitu"/>
    <w:uiPriority w:val="99"/>
    <w:semiHidden/>
    <w:unhideWhenUsed/>
    <w:rsid w:val="00C30400"/>
  </w:style>
  <w:style w:type="paragraph" w:customStyle="1" w:styleId="Nagwek31">
    <w:name w:val="Nagłówek 31"/>
    <w:basedOn w:val="Normalny"/>
    <w:next w:val="Normalny"/>
    <w:uiPriority w:val="9"/>
    <w:unhideWhenUsed/>
    <w:qFormat/>
    <w:rsid w:val="00C30400"/>
    <w:pPr>
      <w:keepNext/>
      <w:keepLines/>
      <w:spacing w:before="40" w:after="0"/>
      <w:outlineLvl w:val="2"/>
    </w:pPr>
    <w:rPr>
      <w:rFonts w:ascii="Calibri Light" w:eastAsia="Times New Roman" w:hAnsi="Calibri Light" w:cs="Times New Roman"/>
      <w:color w:val="1F4D78"/>
      <w:sz w:val="24"/>
      <w:szCs w:val="24"/>
      <w:lang w:eastAsia="zh-CN" w:bidi="he-IL"/>
    </w:rPr>
  </w:style>
  <w:style w:type="character" w:customStyle="1" w:styleId="a-list-item">
    <w:name w:val="a-list-item"/>
    <w:basedOn w:val="Domylnaczcionkaakapitu"/>
    <w:rsid w:val="00C30400"/>
  </w:style>
  <w:style w:type="character" w:customStyle="1" w:styleId="Nagwek3Znak1">
    <w:name w:val="Nagłówek 3 Znak1"/>
    <w:basedOn w:val="Domylnaczcionkaakapitu"/>
    <w:uiPriority w:val="9"/>
    <w:semiHidden/>
    <w:rsid w:val="00C30400"/>
    <w:rPr>
      <w:rFonts w:ascii="Calibri Light" w:eastAsia="Times New Roman" w:hAnsi="Calibri Light" w:cs="Times New Roman"/>
      <w:b/>
      <w:bCs/>
      <w:color w:val="5B9BD5"/>
    </w:rPr>
  </w:style>
  <w:style w:type="paragraph" w:styleId="Zwykytekst">
    <w:name w:val="Plain Text"/>
    <w:basedOn w:val="Normalny"/>
    <w:link w:val="ZwykytekstZnak"/>
    <w:unhideWhenUsed/>
    <w:rsid w:val="00C30400"/>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rsid w:val="00C30400"/>
    <w:rPr>
      <w:rFonts w:ascii="Calibri" w:eastAsia="Calibri" w:hAnsi="Calibri" w:cs="Times New Roman"/>
      <w:szCs w:val="21"/>
    </w:rPr>
  </w:style>
  <w:style w:type="character" w:customStyle="1" w:styleId="cs2cc6577c">
    <w:name w:val="cs2cc6577c"/>
    <w:basedOn w:val="Domylnaczcionkaakapitu"/>
    <w:rsid w:val="00C30400"/>
  </w:style>
  <w:style w:type="character" w:customStyle="1" w:styleId="cs15323895">
    <w:name w:val="cs15323895"/>
    <w:basedOn w:val="Domylnaczcionkaakapitu"/>
    <w:rsid w:val="00C30400"/>
  </w:style>
  <w:style w:type="paragraph" w:customStyle="1" w:styleId="cs95e872d0">
    <w:name w:val="cs95e872d0"/>
    <w:basedOn w:val="Normalny"/>
    <w:rsid w:val="00C3040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rsid w:val="00C30400"/>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C30400"/>
    <w:pPr>
      <w:keepNext/>
      <w:keepLines/>
      <w:spacing w:before="480" w:after="0" w:line="259" w:lineRule="auto"/>
      <w:outlineLvl w:val="0"/>
    </w:pPr>
    <w:rPr>
      <w:rFonts w:ascii="Calibri Light" w:eastAsia="Times New Roman" w:hAnsi="Calibri Light" w:cs="Times New Roman"/>
      <w:b/>
      <w:bCs/>
      <w:color w:val="2E74B5"/>
      <w:sz w:val="28"/>
      <w:szCs w:val="28"/>
    </w:rPr>
  </w:style>
  <w:style w:type="character" w:customStyle="1" w:styleId="Nagwek1Znak1">
    <w:name w:val="Nagłówek 1 Znak1"/>
    <w:basedOn w:val="Domylnaczcionkaakapitu"/>
    <w:uiPriority w:val="9"/>
    <w:rsid w:val="00C30400"/>
    <w:rPr>
      <w:rFonts w:ascii="Calibri Light" w:eastAsia="Times New Roman" w:hAnsi="Calibri Light" w:cs="Times New Roman"/>
      <w:b/>
      <w:bCs/>
      <w:color w:val="2E74B5"/>
      <w:sz w:val="28"/>
      <w:szCs w:val="28"/>
    </w:rPr>
  </w:style>
  <w:style w:type="numbering" w:customStyle="1" w:styleId="Bezlisty5">
    <w:name w:val="Bez listy5"/>
    <w:next w:val="Bezlisty"/>
    <w:uiPriority w:val="99"/>
    <w:semiHidden/>
    <w:unhideWhenUsed/>
    <w:rsid w:val="00C30400"/>
  </w:style>
  <w:style w:type="table" w:customStyle="1" w:styleId="Tabela-Siatka6">
    <w:name w:val="Tabela - Siatka6"/>
    <w:basedOn w:val="Standardowy"/>
    <w:next w:val="Tabela-Siatka"/>
    <w:uiPriority w:val="39"/>
    <w:rsid w:val="00C3040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C30400"/>
  </w:style>
  <w:style w:type="numbering" w:customStyle="1" w:styleId="Bezlisty6">
    <w:name w:val="Bez listy6"/>
    <w:next w:val="Bezlisty"/>
    <w:uiPriority w:val="99"/>
    <w:semiHidden/>
    <w:unhideWhenUsed/>
    <w:rsid w:val="00C30400"/>
  </w:style>
  <w:style w:type="table" w:customStyle="1" w:styleId="Tabela-Siatka7">
    <w:name w:val="Tabela - Siatka7"/>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C30400"/>
  </w:style>
  <w:style w:type="table" w:customStyle="1" w:styleId="Tabela-Siatka8">
    <w:name w:val="Tabela - Siatka8"/>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C30400"/>
    <w:pPr>
      <w:autoSpaceDN w:val="0"/>
      <w:spacing w:after="0" w:line="240" w:lineRule="auto"/>
    </w:pPr>
    <w:rPr>
      <w:rFonts w:ascii="Courier New" w:hAnsi="Courier New" w:cs="Courier New"/>
      <w:sz w:val="20"/>
      <w:szCs w:val="20"/>
      <w:lang w:eastAsia="ja-JP"/>
    </w:rPr>
  </w:style>
  <w:style w:type="numbering" w:customStyle="1" w:styleId="Bezlisty8">
    <w:name w:val="Bez listy8"/>
    <w:next w:val="Bezlisty"/>
    <w:uiPriority w:val="99"/>
    <w:semiHidden/>
    <w:unhideWhenUsed/>
    <w:rsid w:val="00A36F1A"/>
  </w:style>
  <w:style w:type="numbering" w:customStyle="1" w:styleId="Bezlisty12">
    <w:name w:val="Bez listy12"/>
    <w:next w:val="Bezlisty"/>
    <w:uiPriority w:val="99"/>
    <w:semiHidden/>
    <w:unhideWhenUsed/>
    <w:rsid w:val="00A36F1A"/>
  </w:style>
  <w:style w:type="numbering" w:customStyle="1" w:styleId="Bezlisty22">
    <w:name w:val="Bez listy22"/>
    <w:next w:val="Bezlisty"/>
    <w:uiPriority w:val="99"/>
    <w:semiHidden/>
    <w:unhideWhenUsed/>
    <w:rsid w:val="00A36F1A"/>
  </w:style>
  <w:style w:type="numbering" w:customStyle="1" w:styleId="Bezlisty32">
    <w:name w:val="Bez listy32"/>
    <w:next w:val="Bezlisty"/>
    <w:uiPriority w:val="99"/>
    <w:semiHidden/>
    <w:unhideWhenUsed/>
    <w:rsid w:val="00A36F1A"/>
  </w:style>
  <w:style w:type="table" w:customStyle="1" w:styleId="Tabela-Siatka32">
    <w:name w:val="Tabela - Siatka32"/>
    <w:basedOn w:val="Standardowy"/>
    <w:next w:val="Tabela-Siatka"/>
    <w:uiPriority w:val="39"/>
    <w:rsid w:val="00A36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A36F1A"/>
  </w:style>
  <w:style w:type="numbering" w:customStyle="1" w:styleId="Bezlisty51">
    <w:name w:val="Bez listy51"/>
    <w:next w:val="Bezlisty"/>
    <w:uiPriority w:val="99"/>
    <w:semiHidden/>
    <w:unhideWhenUsed/>
    <w:rsid w:val="00A36F1A"/>
  </w:style>
  <w:style w:type="numbering" w:customStyle="1" w:styleId="Bezlisty61">
    <w:name w:val="Bez listy61"/>
    <w:next w:val="Bezlisty"/>
    <w:uiPriority w:val="99"/>
    <w:semiHidden/>
    <w:unhideWhenUsed/>
    <w:rsid w:val="00A36F1A"/>
  </w:style>
  <w:style w:type="numbering" w:customStyle="1" w:styleId="Bezlisty71">
    <w:name w:val="Bez listy71"/>
    <w:next w:val="Bezlisty"/>
    <w:uiPriority w:val="99"/>
    <w:semiHidden/>
    <w:unhideWhenUsed/>
    <w:rsid w:val="00A36F1A"/>
  </w:style>
  <w:style w:type="numbering" w:customStyle="1" w:styleId="Bezlisty9">
    <w:name w:val="Bez listy9"/>
    <w:next w:val="Bezlisty"/>
    <w:uiPriority w:val="99"/>
    <w:semiHidden/>
    <w:unhideWhenUsed/>
    <w:rsid w:val="00FA14F6"/>
  </w:style>
  <w:style w:type="numbering" w:customStyle="1" w:styleId="Bezlisty13">
    <w:name w:val="Bez listy13"/>
    <w:next w:val="Bezlisty"/>
    <w:uiPriority w:val="99"/>
    <w:semiHidden/>
    <w:unhideWhenUsed/>
    <w:rsid w:val="00FA14F6"/>
  </w:style>
  <w:style w:type="numbering" w:customStyle="1" w:styleId="Bezlisty23">
    <w:name w:val="Bez listy23"/>
    <w:next w:val="Bezlisty"/>
    <w:uiPriority w:val="99"/>
    <w:semiHidden/>
    <w:unhideWhenUsed/>
    <w:rsid w:val="00FA14F6"/>
  </w:style>
  <w:style w:type="numbering" w:customStyle="1" w:styleId="Bezlisty33">
    <w:name w:val="Bez listy33"/>
    <w:next w:val="Bezlisty"/>
    <w:uiPriority w:val="99"/>
    <w:semiHidden/>
    <w:unhideWhenUsed/>
    <w:rsid w:val="00FA14F6"/>
  </w:style>
  <w:style w:type="table" w:customStyle="1" w:styleId="Tabela-Siatka33">
    <w:name w:val="Tabela - Siatka33"/>
    <w:basedOn w:val="Standardowy"/>
    <w:next w:val="Tabela-Siatka"/>
    <w:uiPriority w:val="39"/>
    <w:rsid w:val="00FA1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
    <w:name w:val="Bez listy43"/>
    <w:next w:val="Bezlisty"/>
    <w:uiPriority w:val="99"/>
    <w:semiHidden/>
    <w:unhideWhenUsed/>
    <w:rsid w:val="00FA14F6"/>
  </w:style>
  <w:style w:type="numbering" w:customStyle="1" w:styleId="Bezlisty52">
    <w:name w:val="Bez listy52"/>
    <w:next w:val="Bezlisty"/>
    <w:uiPriority w:val="99"/>
    <w:semiHidden/>
    <w:unhideWhenUsed/>
    <w:rsid w:val="00FA14F6"/>
  </w:style>
  <w:style w:type="numbering" w:customStyle="1" w:styleId="Bezlisty62">
    <w:name w:val="Bez listy62"/>
    <w:next w:val="Bezlisty"/>
    <w:uiPriority w:val="99"/>
    <w:semiHidden/>
    <w:unhideWhenUsed/>
    <w:rsid w:val="00FA14F6"/>
  </w:style>
  <w:style w:type="numbering" w:customStyle="1" w:styleId="Bezlisty72">
    <w:name w:val="Bez listy72"/>
    <w:next w:val="Bezlisty"/>
    <w:uiPriority w:val="99"/>
    <w:semiHidden/>
    <w:unhideWhenUsed/>
    <w:rsid w:val="00FA14F6"/>
  </w:style>
  <w:style w:type="character" w:styleId="UyteHipercze">
    <w:name w:val="FollowedHyperlink"/>
    <w:basedOn w:val="Domylnaczcionkaakapitu"/>
    <w:uiPriority w:val="99"/>
    <w:semiHidden/>
    <w:unhideWhenUsed/>
    <w:rsid w:val="00F852DE"/>
    <w:rPr>
      <w:color w:val="800080"/>
      <w:u w:val="single"/>
    </w:rPr>
  </w:style>
  <w:style w:type="paragraph" w:customStyle="1" w:styleId="font5">
    <w:name w:val="font5"/>
    <w:basedOn w:val="Normalny"/>
    <w:rsid w:val="00F852DE"/>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rsid w:val="00F852DE"/>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rsid w:val="00F852DE"/>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rsid w:val="00F852DE"/>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rsid w:val="00F852DE"/>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rsid w:val="00F852D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F852DE"/>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F8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F852DE"/>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F852D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F852DE"/>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rsid w:val="00F852DE"/>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rsid w:val="00F852D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F852D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F852DE"/>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F852D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10">
    <w:name w:val="Bez listy10"/>
    <w:next w:val="Bezlisty"/>
    <w:uiPriority w:val="99"/>
    <w:semiHidden/>
    <w:unhideWhenUsed/>
    <w:rsid w:val="00916EED"/>
  </w:style>
  <w:style w:type="numbering" w:customStyle="1" w:styleId="Styl51511">
    <w:name w:val="Styl51511"/>
    <w:rsid w:val="006661E9"/>
    <w:pPr>
      <w:numPr>
        <w:numId w:val="5"/>
      </w:numPr>
    </w:pPr>
  </w:style>
  <w:style w:type="numbering" w:customStyle="1" w:styleId="Styl5114">
    <w:name w:val="Styl5114"/>
    <w:rsid w:val="009A7758"/>
  </w:style>
  <w:style w:type="character" w:customStyle="1" w:styleId="Nierozpoznanawzmianka1">
    <w:name w:val="Nierozpoznana wzmianka1"/>
    <w:basedOn w:val="Domylnaczcionkaakapitu"/>
    <w:uiPriority w:val="99"/>
    <w:semiHidden/>
    <w:unhideWhenUsed/>
    <w:rsid w:val="00AA6520"/>
    <w:rPr>
      <w:color w:val="605E5C"/>
      <w:shd w:val="clear" w:color="auto" w:fill="E1DFDD"/>
    </w:rPr>
  </w:style>
  <w:style w:type="numbering" w:customStyle="1" w:styleId="Styl51141">
    <w:name w:val="Styl51141"/>
    <w:rsid w:val="007E282B"/>
  </w:style>
  <w:style w:type="numbering" w:customStyle="1" w:styleId="Styl51142">
    <w:name w:val="Styl51142"/>
    <w:rsid w:val="00757BE0"/>
    <w:pPr>
      <w:numPr>
        <w:numId w:val="7"/>
      </w:numPr>
    </w:pPr>
  </w:style>
  <w:style w:type="numbering" w:customStyle="1" w:styleId="Styl51143">
    <w:name w:val="Styl51143"/>
    <w:rsid w:val="00253128"/>
  </w:style>
  <w:style w:type="numbering" w:customStyle="1" w:styleId="Styl51144">
    <w:name w:val="Styl51144"/>
    <w:rsid w:val="007D6354"/>
    <w:pPr>
      <w:numPr>
        <w:numId w:val="8"/>
      </w:numPr>
    </w:pPr>
  </w:style>
  <w:style w:type="character" w:customStyle="1" w:styleId="normaltextrun">
    <w:name w:val="normaltextrun"/>
    <w:basedOn w:val="Domylnaczcionkaakapitu"/>
    <w:rsid w:val="002E4C80"/>
  </w:style>
  <w:style w:type="character" w:customStyle="1" w:styleId="eop">
    <w:name w:val="eop"/>
    <w:basedOn w:val="Domylnaczcionkaakapitu"/>
    <w:rsid w:val="002E4C80"/>
  </w:style>
  <w:style w:type="character" w:customStyle="1" w:styleId="contextualspellingandgrammarerror">
    <w:name w:val="contextualspellingandgrammarerror"/>
    <w:basedOn w:val="Domylnaczcionkaakapitu"/>
    <w:rsid w:val="002E4C80"/>
  </w:style>
  <w:style w:type="character" w:customStyle="1" w:styleId="scxw87264376">
    <w:name w:val="scxw87264376"/>
    <w:basedOn w:val="Domylnaczcionkaakapitu"/>
    <w:rsid w:val="002E4C80"/>
  </w:style>
  <w:style w:type="character" w:customStyle="1" w:styleId="pktZnak">
    <w:name w:val="pkt Znak"/>
    <w:link w:val="pkt"/>
    <w:locked/>
    <w:rsid w:val="00D67240"/>
    <w:rPr>
      <w:rFonts w:ascii="Times New Roman" w:hAnsi="Times New Roman" w:cs="Times New Roman"/>
      <w:szCs w:val="20"/>
    </w:rPr>
  </w:style>
  <w:style w:type="paragraph" w:customStyle="1" w:styleId="pkt">
    <w:name w:val="pkt"/>
    <w:basedOn w:val="Normalny"/>
    <w:link w:val="pktZnak"/>
    <w:rsid w:val="00D67240"/>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rsid w:val="00E00BD6"/>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Teksttreci">
    <w:name w:val="Tekst treści_"/>
    <w:link w:val="Teksttreci0"/>
    <w:locked/>
    <w:rsid w:val="00F671AC"/>
    <w:rPr>
      <w:rFonts w:ascii="Verdana" w:hAnsi="Verdana"/>
      <w:sz w:val="19"/>
      <w:shd w:val="clear" w:color="auto" w:fill="FFFFFF"/>
    </w:rPr>
  </w:style>
  <w:style w:type="paragraph" w:customStyle="1" w:styleId="Teksttreci0">
    <w:name w:val="Tekst treści"/>
    <w:basedOn w:val="Normalny"/>
    <w:link w:val="Teksttreci"/>
    <w:rsid w:val="00F671AC"/>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464286"/>
  </w:style>
  <w:style w:type="paragraph" w:customStyle="1" w:styleId="Akapitzlist4">
    <w:name w:val="Akapit z listą4"/>
    <w:basedOn w:val="Normalny"/>
    <w:rsid w:val="001D1440"/>
    <w:pPr>
      <w:spacing w:after="160" w:line="256" w:lineRule="auto"/>
      <w:ind w:left="720"/>
      <w:contextualSpacing/>
    </w:pPr>
    <w:rPr>
      <w:rFonts w:ascii="Calibri" w:eastAsia="Times New Roman" w:hAnsi="Calibri" w:cs="Times New Roman"/>
    </w:rPr>
  </w:style>
  <w:style w:type="paragraph" w:customStyle="1" w:styleId="Tekstpodstawowy21">
    <w:name w:val="Tekst podstawowy 21"/>
    <w:basedOn w:val="Normalny"/>
    <w:rsid w:val="00494BCB"/>
    <w:pPr>
      <w:suppressAutoHyphens/>
      <w:spacing w:after="0" w:line="240" w:lineRule="auto"/>
      <w:jc w:val="center"/>
    </w:pPr>
    <w:rPr>
      <w:rFonts w:ascii="Arial" w:eastAsia="Times New Roman" w:hAnsi="Arial" w:cs="Arial"/>
      <w:b/>
      <w:sz w:val="36"/>
      <w:szCs w:val="20"/>
      <w:lang w:eastAsia="zh-CN"/>
    </w:rPr>
  </w:style>
  <w:style w:type="numbering" w:customStyle="1" w:styleId="Styl515">
    <w:name w:val="Styl515"/>
    <w:rsid w:val="00BE793E"/>
    <w:pPr>
      <w:numPr>
        <w:numId w:val="33"/>
      </w:numPr>
    </w:pPr>
  </w:style>
  <w:style w:type="character" w:styleId="Uwydatnienie">
    <w:name w:val="Emphasis"/>
    <w:basedOn w:val="Domylnaczcionkaakapitu"/>
    <w:qFormat/>
    <w:rsid w:val="00F14C77"/>
    <w:rPr>
      <w:i/>
      <w:iCs/>
    </w:rPr>
  </w:style>
  <w:style w:type="character" w:customStyle="1" w:styleId="object">
    <w:name w:val="object"/>
    <w:basedOn w:val="Domylnaczcionkaakapitu"/>
    <w:rsid w:val="00BE30D4"/>
  </w:style>
  <w:style w:type="character" w:customStyle="1" w:styleId="spellingerror">
    <w:name w:val="spellingerror"/>
    <w:basedOn w:val="Domylnaczcionkaakapitu"/>
    <w:rsid w:val="005F01B8"/>
  </w:style>
  <w:style w:type="character" w:customStyle="1" w:styleId="scxw154660165">
    <w:name w:val="scxw154660165"/>
    <w:basedOn w:val="Domylnaczcionkaakapitu"/>
    <w:rsid w:val="005F01B8"/>
  </w:style>
  <w:style w:type="paragraph" w:customStyle="1" w:styleId="paragraph">
    <w:name w:val="paragraph"/>
    <w:basedOn w:val="Normalny"/>
    <w:rsid w:val="005F01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574EDE"/>
    <w:rPr>
      <w:color w:val="605E5C"/>
      <w:shd w:val="clear" w:color="auto" w:fill="E1DFDD"/>
    </w:rPr>
  </w:style>
  <w:style w:type="character" w:customStyle="1" w:styleId="czeinternetowe">
    <w:name w:val="Łącze internetowe"/>
    <w:basedOn w:val="Domylnaczcionkaakapitu"/>
    <w:rsid w:val="00253A2B"/>
    <w:rPr>
      <w:color w:val="0000FF"/>
      <w:u w:val="single"/>
    </w:rPr>
  </w:style>
  <w:style w:type="character" w:customStyle="1" w:styleId="Zakotwiczenieprzypisudolnego">
    <w:name w:val="Zakotwiczenie przypisu dolnego"/>
    <w:rsid w:val="00253A2B"/>
    <w:rPr>
      <w:vertAlign w:val="superscript"/>
    </w:rPr>
  </w:style>
  <w:style w:type="character" w:customStyle="1" w:styleId="TekstprzypisudolnegoZnak1">
    <w:name w:val="Tekst przypisu dolnego Znak1"/>
    <w:aliases w:val="Char Znak,Footnote Znak,Podrozdzia3 Znak,Podrozdzia3 Znak Znak Znak Znak,Tekst przypisu Znak Znak Znak Znak Znak1,Tekst przypisu Znak Znak Znak Znak Znak Znak,Fußnote Znak,Przypis Znak,-E Fuﬂnotentext Znak"/>
    <w:link w:val="Tekstprzypisudolnego1"/>
    <w:uiPriority w:val="99"/>
    <w:qFormat/>
    <w:rsid w:val="00253A2B"/>
    <w:rPr>
      <w:rFonts w:ascii="Times New Roman" w:eastAsia="Times New Roman" w:hAnsi="Times New Roman"/>
    </w:rPr>
  </w:style>
  <w:style w:type="character" w:customStyle="1" w:styleId="Znakiprzypiswdolnych">
    <w:name w:val="Znaki przypisów dolnych"/>
    <w:qFormat/>
    <w:rsid w:val="00253A2B"/>
  </w:style>
  <w:style w:type="paragraph" w:customStyle="1" w:styleId="Tekstprzypisudolnego1">
    <w:name w:val="Tekst przypisu dolnego1"/>
    <w:basedOn w:val="Normalny"/>
    <w:link w:val="TekstprzypisudolnegoZnak1"/>
    <w:uiPriority w:val="99"/>
    <w:rsid w:val="00253A2B"/>
    <w:pPr>
      <w:suppressAutoHyphens/>
      <w:spacing w:after="0" w:line="240" w:lineRule="auto"/>
      <w:jc w:val="both"/>
    </w:pPr>
    <w:rPr>
      <w:rFonts w:ascii="Times New Roman" w:eastAsia="Times New Roman" w:hAnsi="Times New Roman"/>
    </w:rPr>
  </w:style>
  <w:style w:type="numbering" w:customStyle="1" w:styleId="Zaimportowanystyl18">
    <w:name w:val="Zaimportowany styl 18"/>
    <w:rsid w:val="00D975F6"/>
    <w:pPr>
      <w:numPr>
        <w:numId w:val="46"/>
      </w:numPr>
    </w:pPr>
  </w:style>
  <w:style w:type="character" w:customStyle="1" w:styleId="Nierozpoznanawzmianka3">
    <w:name w:val="Nierozpoznana wzmianka3"/>
    <w:basedOn w:val="Domylnaczcionkaakapitu"/>
    <w:uiPriority w:val="99"/>
    <w:semiHidden/>
    <w:unhideWhenUsed/>
    <w:rsid w:val="005600C4"/>
    <w:rPr>
      <w:color w:val="605E5C"/>
      <w:shd w:val="clear" w:color="auto" w:fill="E1DFDD"/>
    </w:rPr>
  </w:style>
  <w:style w:type="numbering" w:customStyle="1" w:styleId="WWNum2">
    <w:name w:val="WWNum2"/>
    <w:rsid w:val="00B1062F"/>
    <w:pPr>
      <w:numPr>
        <w:numId w:val="48"/>
      </w:numPr>
    </w:pPr>
  </w:style>
  <w:style w:type="numbering" w:customStyle="1" w:styleId="WWNum1">
    <w:name w:val="WWNum1"/>
    <w:rsid w:val="00B1062F"/>
    <w:pPr>
      <w:numPr>
        <w:numId w:val="49"/>
      </w:numPr>
    </w:pPr>
  </w:style>
  <w:style w:type="character" w:customStyle="1" w:styleId="lrzxr">
    <w:name w:val="lrzxr"/>
    <w:basedOn w:val="Domylnaczcionkaakapitu"/>
    <w:rsid w:val="00151671"/>
  </w:style>
  <w:style w:type="character" w:customStyle="1" w:styleId="DefaultZnak">
    <w:name w:val="Default Znak"/>
    <w:link w:val="Default"/>
    <w:qFormat/>
    <w:rsid w:val="007E3A8A"/>
    <w:rPr>
      <w:rFonts w:ascii="Cambria" w:hAnsi="Cambria" w:cs="Cambria"/>
      <w:color w:val="000000"/>
      <w:sz w:val="24"/>
      <w:szCs w:val="24"/>
    </w:rPr>
  </w:style>
  <w:style w:type="character" w:customStyle="1" w:styleId="Nagwek4Znak">
    <w:name w:val="Nagłówek 4 Znak"/>
    <w:basedOn w:val="Domylnaczcionkaakapitu"/>
    <w:link w:val="Nagwek4"/>
    <w:rsid w:val="00C9633F"/>
    <w:rPr>
      <w:rFonts w:asciiTheme="majorHAnsi" w:eastAsiaTheme="majorEastAsia" w:hAnsiTheme="majorHAnsi" w:cstheme="majorBidi"/>
      <w:i/>
      <w:iCs/>
      <w:color w:val="365F91" w:themeColor="accent1" w:themeShade="BF"/>
    </w:rPr>
  </w:style>
  <w:style w:type="paragraph" w:customStyle="1" w:styleId="TableParagraph">
    <w:name w:val="Table Paragraph"/>
    <w:basedOn w:val="Normalny"/>
    <w:uiPriority w:val="1"/>
    <w:qFormat/>
    <w:rsid w:val="008856F4"/>
    <w:pPr>
      <w:autoSpaceDE w:val="0"/>
      <w:autoSpaceDN w:val="0"/>
      <w:adjustRightInd w:val="0"/>
      <w:spacing w:after="0" w:line="240" w:lineRule="auto"/>
    </w:pPr>
    <w:rPr>
      <w:rFonts w:ascii="Calibri" w:hAnsi="Calibri" w:cs="Calibri"/>
      <w:sz w:val="24"/>
      <w:szCs w:val="24"/>
    </w:rPr>
  </w:style>
  <w:style w:type="table" w:customStyle="1" w:styleId="TableNormal">
    <w:name w:val="Table Normal"/>
    <w:uiPriority w:val="2"/>
    <w:semiHidden/>
    <w:unhideWhenUsed/>
    <w:qFormat/>
    <w:rsid w:val="00FB59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agwek6Znak">
    <w:name w:val="Nagłówek 6 Znak"/>
    <w:basedOn w:val="Domylnaczcionkaakapitu"/>
    <w:link w:val="Nagwek6"/>
    <w:rsid w:val="00392006"/>
    <w:rPr>
      <w:rFonts w:ascii="Times New Roman" w:eastAsia="Times New Roman" w:hAnsi="Times New Roman" w:cs="Times New Roman"/>
      <w:b/>
      <w:color w:val="000000"/>
      <w:sz w:val="20"/>
      <w:szCs w:val="20"/>
      <w:lang w:eastAsia="pl-PL"/>
    </w:rPr>
  </w:style>
  <w:style w:type="character" w:customStyle="1" w:styleId="Heading4">
    <w:name w:val="Heading #4_"/>
    <w:link w:val="Heading40"/>
    <w:rsid w:val="00392006"/>
    <w:rPr>
      <w:rFonts w:ascii="Times New Roman" w:eastAsia="Times New Roman" w:hAnsi="Times New Roman"/>
      <w:b/>
      <w:bCs/>
      <w:sz w:val="28"/>
      <w:szCs w:val="28"/>
      <w:shd w:val="clear" w:color="auto" w:fill="FFFFFF"/>
    </w:rPr>
  </w:style>
  <w:style w:type="character" w:customStyle="1" w:styleId="Heading3">
    <w:name w:val="Heading #3_"/>
    <w:link w:val="Heading30"/>
    <w:rsid w:val="00392006"/>
    <w:rPr>
      <w:rFonts w:ascii="Times New Roman" w:eastAsia="Times New Roman" w:hAnsi="Times New Roman"/>
      <w:b/>
      <w:bCs/>
      <w:i/>
      <w:iCs/>
      <w:sz w:val="28"/>
      <w:szCs w:val="28"/>
      <w:shd w:val="clear" w:color="auto" w:fill="FFFFFF"/>
    </w:rPr>
  </w:style>
  <w:style w:type="character" w:customStyle="1" w:styleId="Bodytext3">
    <w:name w:val="Body text (3)_"/>
    <w:link w:val="Bodytext30"/>
    <w:rsid w:val="00392006"/>
    <w:rPr>
      <w:rFonts w:ascii="Times New Roman" w:eastAsia="Times New Roman" w:hAnsi="Times New Roman"/>
      <w:b/>
      <w:bCs/>
      <w:shd w:val="clear" w:color="auto" w:fill="FFFFFF"/>
    </w:rPr>
  </w:style>
  <w:style w:type="character" w:customStyle="1" w:styleId="Bodytext2">
    <w:name w:val="Body text (2)_"/>
    <w:link w:val="Bodytext20"/>
    <w:rsid w:val="00392006"/>
    <w:rPr>
      <w:rFonts w:ascii="Times New Roman" w:eastAsia="Times New Roman" w:hAnsi="Times New Roman"/>
      <w:shd w:val="clear" w:color="auto" w:fill="FFFFFF"/>
    </w:rPr>
  </w:style>
  <w:style w:type="character" w:customStyle="1" w:styleId="Bodytext3Spacing1pt">
    <w:name w:val="Body text (3) + Spacing 1 pt"/>
    <w:rsid w:val="00392006"/>
    <w:rPr>
      <w:rFonts w:ascii="Times New Roman" w:eastAsia="Times New Roman" w:hAnsi="Times New Roman" w:cs="Times New Roman"/>
      <w:b/>
      <w:bCs/>
      <w:i w:val="0"/>
      <w:iCs w:val="0"/>
      <w:smallCaps w:val="0"/>
      <w:strike w:val="0"/>
      <w:color w:val="000000"/>
      <w:spacing w:val="30"/>
      <w:w w:val="100"/>
      <w:position w:val="0"/>
      <w:sz w:val="24"/>
      <w:szCs w:val="24"/>
      <w:u w:val="none"/>
      <w:lang w:val="pl-PL" w:eastAsia="pl-PL" w:bidi="pl-PL"/>
    </w:rPr>
  </w:style>
  <w:style w:type="character" w:customStyle="1" w:styleId="Heading2">
    <w:name w:val="Heading #2_"/>
    <w:link w:val="Heading20"/>
    <w:rsid w:val="00392006"/>
    <w:rPr>
      <w:rFonts w:ascii="Times New Roman" w:eastAsia="Times New Roman" w:hAnsi="Times New Roman"/>
      <w:b/>
      <w:bCs/>
      <w:sz w:val="28"/>
      <w:szCs w:val="28"/>
      <w:shd w:val="clear" w:color="auto" w:fill="FFFFFF"/>
    </w:rPr>
  </w:style>
  <w:style w:type="character" w:customStyle="1" w:styleId="Heading412pt">
    <w:name w:val="Heading #4 + 12 pt"/>
    <w:rsid w:val="00392006"/>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Bodytext4Bold">
    <w:name w:val="Body text (4) + Bold"/>
    <w:rsid w:val="00392006"/>
    <w:rPr>
      <w:rFonts w:ascii="Times New Roman" w:eastAsia="Times New Roman" w:hAnsi="Times New Roman" w:cs="Times New Roman"/>
      <w:b/>
      <w:bCs/>
      <w:i/>
      <w:iCs/>
      <w:smallCaps w:val="0"/>
      <w:strike w:val="0"/>
      <w:color w:val="000000"/>
      <w:spacing w:val="0"/>
      <w:w w:val="100"/>
      <w:position w:val="0"/>
      <w:sz w:val="24"/>
      <w:szCs w:val="24"/>
      <w:u w:val="single"/>
      <w:lang w:val="pl-PL" w:eastAsia="pl-PL" w:bidi="pl-PL"/>
    </w:rPr>
  </w:style>
  <w:style w:type="character" w:customStyle="1" w:styleId="Bodytext4">
    <w:name w:val="Body text (4)"/>
    <w:rsid w:val="00392006"/>
    <w:rPr>
      <w:rFonts w:ascii="Times New Roman" w:eastAsia="Times New Roman" w:hAnsi="Times New Roman" w:cs="Times New Roman"/>
      <w:b w:val="0"/>
      <w:bCs w:val="0"/>
      <w:i/>
      <w:iCs/>
      <w:smallCaps w:val="0"/>
      <w:strike w:val="0"/>
      <w:color w:val="000000"/>
      <w:spacing w:val="0"/>
      <w:w w:val="100"/>
      <w:position w:val="0"/>
      <w:sz w:val="24"/>
      <w:szCs w:val="24"/>
      <w:u w:val="single"/>
      <w:lang w:val="pl-PL" w:eastAsia="pl-PL" w:bidi="pl-PL"/>
    </w:rPr>
  </w:style>
  <w:style w:type="character" w:customStyle="1" w:styleId="Bodytext5TimesNewRomanBold">
    <w:name w:val="Body text (5) + Times New Roman;Bold"/>
    <w:rsid w:val="00392006"/>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Bodytext6">
    <w:name w:val="Body text (6)_"/>
    <w:link w:val="Bodytext60"/>
    <w:rsid w:val="00392006"/>
    <w:rPr>
      <w:rFonts w:ascii="Times New Roman" w:eastAsia="Times New Roman" w:hAnsi="Times New Roman"/>
      <w:b/>
      <w:bCs/>
      <w:shd w:val="clear" w:color="auto" w:fill="FFFFFF"/>
    </w:rPr>
  </w:style>
  <w:style w:type="character" w:customStyle="1" w:styleId="Bodytext712ptBold">
    <w:name w:val="Body text (7) + 12 pt;Bold"/>
    <w:rsid w:val="00392006"/>
    <w:rPr>
      <w:rFonts w:ascii="Times New Roman" w:eastAsia="Times New Roman" w:hAnsi="Times New Roman" w:cs="Times New Roman"/>
      <w:b/>
      <w:bCs/>
      <w:i/>
      <w:iCs/>
      <w:smallCaps w:val="0"/>
      <w:strike w:val="0"/>
      <w:color w:val="000000"/>
      <w:spacing w:val="0"/>
      <w:w w:val="100"/>
      <w:position w:val="0"/>
      <w:sz w:val="24"/>
      <w:szCs w:val="24"/>
      <w:u w:val="single"/>
      <w:lang w:val="pl-PL" w:eastAsia="pl-PL" w:bidi="pl-PL"/>
    </w:rPr>
  </w:style>
  <w:style w:type="character" w:customStyle="1" w:styleId="Bodytext7">
    <w:name w:val="Body text (7)"/>
    <w:rsid w:val="00392006"/>
    <w:rPr>
      <w:rFonts w:ascii="Times New Roman" w:eastAsia="Times New Roman" w:hAnsi="Times New Roman" w:cs="Times New Roman"/>
      <w:b w:val="0"/>
      <w:bCs w:val="0"/>
      <w:i/>
      <w:iCs/>
      <w:smallCaps w:val="0"/>
      <w:strike w:val="0"/>
      <w:color w:val="000000"/>
      <w:spacing w:val="0"/>
      <w:w w:val="100"/>
      <w:position w:val="0"/>
      <w:sz w:val="22"/>
      <w:szCs w:val="22"/>
      <w:u w:val="single"/>
      <w:lang w:val="pl-PL" w:eastAsia="pl-PL" w:bidi="pl-PL"/>
    </w:rPr>
  </w:style>
  <w:style w:type="character" w:customStyle="1" w:styleId="Bodytext8TimesNewRomanBold">
    <w:name w:val="Body text (8) + Times New Roman;Bold"/>
    <w:rsid w:val="00392006"/>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paragraph" w:customStyle="1" w:styleId="Heading40">
    <w:name w:val="Heading #4"/>
    <w:basedOn w:val="Normalny"/>
    <w:link w:val="Heading4"/>
    <w:rsid w:val="00392006"/>
    <w:pPr>
      <w:widowControl w:val="0"/>
      <w:shd w:val="clear" w:color="auto" w:fill="FFFFFF"/>
      <w:spacing w:after="0" w:line="322" w:lineRule="exact"/>
      <w:jc w:val="center"/>
      <w:outlineLvl w:val="3"/>
    </w:pPr>
    <w:rPr>
      <w:rFonts w:ascii="Times New Roman" w:eastAsia="Times New Roman" w:hAnsi="Times New Roman"/>
      <w:b/>
      <w:bCs/>
      <w:sz w:val="28"/>
      <w:szCs w:val="28"/>
    </w:rPr>
  </w:style>
  <w:style w:type="paragraph" w:customStyle="1" w:styleId="Heading30">
    <w:name w:val="Heading #3"/>
    <w:basedOn w:val="Normalny"/>
    <w:link w:val="Heading3"/>
    <w:rsid w:val="00392006"/>
    <w:pPr>
      <w:widowControl w:val="0"/>
      <w:shd w:val="clear" w:color="auto" w:fill="FFFFFF"/>
      <w:spacing w:before="480" w:after="0" w:line="278" w:lineRule="exact"/>
      <w:ind w:hanging="340"/>
      <w:jc w:val="both"/>
      <w:outlineLvl w:val="2"/>
    </w:pPr>
    <w:rPr>
      <w:rFonts w:ascii="Times New Roman" w:eastAsia="Times New Roman" w:hAnsi="Times New Roman"/>
      <w:b/>
      <w:bCs/>
      <w:i/>
      <w:iCs/>
      <w:sz w:val="28"/>
      <w:szCs w:val="28"/>
    </w:rPr>
  </w:style>
  <w:style w:type="paragraph" w:customStyle="1" w:styleId="Bodytext30">
    <w:name w:val="Body text (3)"/>
    <w:basedOn w:val="Normalny"/>
    <w:link w:val="Bodytext3"/>
    <w:rsid w:val="00392006"/>
    <w:pPr>
      <w:widowControl w:val="0"/>
      <w:shd w:val="clear" w:color="auto" w:fill="FFFFFF"/>
      <w:spacing w:after="300" w:line="278" w:lineRule="exact"/>
      <w:jc w:val="both"/>
    </w:pPr>
    <w:rPr>
      <w:rFonts w:ascii="Times New Roman" w:eastAsia="Times New Roman" w:hAnsi="Times New Roman"/>
      <w:b/>
      <w:bCs/>
    </w:rPr>
  </w:style>
  <w:style w:type="paragraph" w:customStyle="1" w:styleId="Bodytext20">
    <w:name w:val="Body text (2)"/>
    <w:basedOn w:val="Normalny"/>
    <w:link w:val="Bodytext2"/>
    <w:rsid w:val="00392006"/>
    <w:pPr>
      <w:widowControl w:val="0"/>
      <w:shd w:val="clear" w:color="auto" w:fill="FFFFFF"/>
      <w:spacing w:before="300" w:after="0" w:line="274" w:lineRule="exact"/>
      <w:ind w:hanging="360"/>
      <w:jc w:val="both"/>
    </w:pPr>
    <w:rPr>
      <w:rFonts w:ascii="Times New Roman" w:eastAsia="Times New Roman" w:hAnsi="Times New Roman"/>
    </w:rPr>
  </w:style>
  <w:style w:type="paragraph" w:customStyle="1" w:styleId="Heading20">
    <w:name w:val="Heading #2"/>
    <w:basedOn w:val="Normalny"/>
    <w:link w:val="Heading2"/>
    <w:rsid w:val="00392006"/>
    <w:pPr>
      <w:widowControl w:val="0"/>
      <w:shd w:val="clear" w:color="auto" w:fill="FFFFFF"/>
      <w:spacing w:before="480" w:after="180" w:line="322" w:lineRule="exact"/>
      <w:ind w:hanging="720"/>
      <w:jc w:val="both"/>
      <w:outlineLvl w:val="1"/>
    </w:pPr>
    <w:rPr>
      <w:rFonts w:ascii="Times New Roman" w:eastAsia="Times New Roman" w:hAnsi="Times New Roman"/>
      <w:b/>
      <w:bCs/>
      <w:sz w:val="28"/>
      <w:szCs w:val="28"/>
    </w:rPr>
  </w:style>
  <w:style w:type="paragraph" w:customStyle="1" w:styleId="Bodytext60">
    <w:name w:val="Body text (6)"/>
    <w:basedOn w:val="Normalny"/>
    <w:link w:val="Bodytext6"/>
    <w:rsid w:val="00392006"/>
    <w:pPr>
      <w:widowControl w:val="0"/>
      <w:shd w:val="clear" w:color="auto" w:fill="FFFFFF"/>
      <w:spacing w:before="240" w:after="240" w:line="0" w:lineRule="atLeast"/>
    </w:pPr>
    <w:rPr>
      <w:rFonts w:ascii="Times New Roman" w:eastAsia="Times New Roman" w:hAnsi="Times New Roman"/>
      <w:b/>
      <w:bCs/>
    </w:rPr>
  </w:style>
  <w:style w:type="paragraph" w:styleId="Legenda">
    <w:name w:val="caption"/>
    <w:basedOn w:val="Normalny"/>
    <w:next w:val="Normalny"/>
    <w:uiPriority w:val="35"/>
    <w:unhideWhenUsed/>
    <w:qFormat/>
    <w:rsid w:val="00392006"/>
    <w:pPr>
      <w:spacing w:line="240" w:lineRule="auto"/>
    </w:pPr>
    <w:rPr>
      <w:rFonts w:ascii="Times New Roman" w:eastAsia="Times New Roman" w:hAnsi="Times New Roman" w:cs="Times New Roman"/>
      <w:i/>
      <w:iCs/>
      <w:color w:val="1F497D" w:themeColor="text2"/>
      <w:sz w:val="18"/>
      <w:szCs w:val="18"/>
      <w:lang w:eastAsia="pl-PL"/>
    </w:rPr>
  </w:style>
  <w:style w:type="character" w:customStyle="1" w:styleId="Nierozpoznanawzmianka4">
    <w:name w:val="Nierozpoznana wzmianka4"/>
    <w:basedOn w:val="Domylnaczcionkaakapitu"/>
    <w:uiPriority w:val="99"/>
    <w:semiHidden/>
    <w:unhideWhenUsed/>
    <w:rsid w:val="00392006"/>
    <w:rPr>
      <w:color w:val="605E5C"/>
      <w:shd w:val="clear" w:color="auto" w:fill="E1DFDD"/>
    </w:rPr>
  </w:style>
  <w:style w:type="character" w:customStyle="1" w:styleId="markedcontent">
    <w:name w:val="markedcontent"/>
    <w:basedOn w:val="Domylnaczcionkaakapitu"/>
    <w:rsid w:val="008015F9"/>
  </w:style>
  <w:style w:type="numbering" w:customStyle="1" w:styleId="WWNum27">
    <w:name w:val="WWNum27"/>
    <w:basedOn w:val="Bezlisty"/>
    <w:rsid w:val="00A73746"/>
    <w:pPr>
      <w:numPr>
        <w:numId w:val="67"/>
      </w:numPr>
    </w:pPr>
  </w:style>
  <w:style w:type="numbering" w:customStyle="1" w:styleId="WWNum28">
    <w:name w:val="WWNum28"/>
    <w:basedOn w:val="Bezlisty"/>
    <w:rsid w:val="00A73746"/>
    <w:pPr>
      <w:numPr>
        <w:numId w:val="68"/>
      </w:numPr>
    </w:pPr>
  </w:style>
  <w:style w:type="paragraph" w:customStyle="1" w:styleId="ziapi">
    <w:name w:val="ziapi"/>
    <w:basedOn w:val="Tekstprzypisudolnego"/>
    <w:link w:val="ziapiZnak"/>
    <w:qFormat/>
    <w:rsid w:val="00A73746"/>
    <w:pPr>
      <w:numPr>
        <w:numId w:val="66"/>
      </w:numPr>
      <w:spacing w:line="276" w:lineRule="auto"/>
      <w:ind w:left="357" w:hanging="357"/>
      <w:jc w:val="both"/>
    </w:pPr>
    <w:rPr>
      <w:rFonts w:ascii="Arial" w:hAnsi="Arial" w:cs="Arial"/>
    </w:rPr>
  </w:style>
  <w:style w:type="character" w:customStyle="1" w:styleId="ziapiZnak">
    <w:name w:val="ziapi Znak"/>
    <w:basedOn w:val="Domylnaczcionkaakapitu"/>
    <w:link w:val="ziapi"/>
    <w:rsid w:val="00A73746"/>
    <w:rPr>
      <w:rFonts w:ascii="Arial" w:hAnsi="Arial" w:cs="Arial"/>
      <w:sz w:val="20"/>
      <w:szCs w:val="20"/>
    </w:rPr>
  </w:style>
  <w:style w:type="paragraph" w:customStyle="1" w:styleId="kapi">
    <w:name w:val="kapi"/>
    <w:basedOn w:val="Tekstprzypisudolnego"/>
    <w:link w:val="kapiZnak"/>
    <w:qFormat/>
    <w:rsid w:val="00A73746"/>
    <w:pPr>
      <w:numPr>
        <w:numId w:val="63"/>
      </w:numPr>
      <w:spacing w:line="276" w:lineRule="auto"/>
      <w:ind w:left="357" w:hanging="357"/>
      <w:jc w:val="both"/>
    </w:pPr>
    <w:rPr>
      <w:rFonts w:ascii="Arial" w:hAnsi="Arial" w:cs="Arial"/>
    </w:rPr>
  </w:style>
  <w:style w:type="paragraph" w:customStyle="1" w:styleId="tapi">
    <w:name w:val="tapi"/>
    <w:basedOn w:val="Akapitzlist"/>
    <w:link w:val="tapiZnak"/>
    <w:qFormat/>
    <w:rsid w:val="00A73746"/>
    <w:pPr>
      <w:numPr>
        <w:numId w:val="70"/>
      </w:numPr>
      <w:suppressAutoHyphens/>
      <w:autoSpaceDE w:val="0"/>
      <w:autoSpaceDN w:val="0"/>
      <w:adjustRightInd w:val="0"/>
      <w:spacing w:after="0"/>
    </w:pPr>
    <w:rPr>
      <w:rFonts w:ascii="Arial" w:eastAsia="Calibri" w:hAnsi="Arial" w:cs="Arial"/>
      <w:sz w:val="20"/>
      <w:szCs w:val="20"/>
    </w:rPr>
  </w:style>
  <w:style w:type="character" w:customStyle="1" w:styleId="kapiZnak">
    <w:name w:val="kapi Znak"/>
    <w:basedOn w:val="Domylnaczcionkaakapitu"/>
    <w:link w:val="kapi"/>
    <w:rsid w:val="00A73746"/>
    <w:rPr>
      <w:rFonts w:ascii="Arial" w:hAnsi="Arial" w:cs="Arial"/>
      <w:sz w:val="20"/>
      <w:szCs w:val="20"/>
    </w:rPr>
  </w:style>
  <w:style w:type="paragraph" w:customStyle="1" w:styleId="upi">
    <w:name w:val="upi"/>
    <w:basedOn w:val="Tekstprzypisudolnego"/>
    <w:link w:val="upiZnak"/>
    <w:qFormat/>
    <w:rsid w:val="00A73746"/>
    <w:pPr>
      <w:numPr>
        <w:numId w:val="65"/>
      </w:numPr>
      <w:spacing w:line="276" w:lineRule="auto"/>
      <w:jc w:val="both"/>
    </w:pPr>
    <w:rPr>
      <w:rFonts w:ascii="Arial" w:hAnsi="Arial" w:cs="Arial"/>
    </w:rPr>
  </w:style>
  <w:style w:type="character" w:customStyle="1" w:styleId="tapiZnak">
    <w:name w:val="tapi Znak"/>
    <w:basedOn w:val="Domylnaczcionkaakapitu"/>
    <w:link w:val="tapi"/>
    <w:rsid w:val="00A73746"/>
    <w:rPr>
      <w:rFonts w:ascii="Arial" w:eastAsia="Calibri" w:hAnsi="Arial" w:cs="Arial"/>
      <w:sz w:val="20"/>
      <w:szCs w:val="20"/>
    </w:rPr>
  </w:style>
  <w:style w:type="character" w:customStyle="1" w:styleId="upiZnak">
    <w:name w:val="upi Znak"/>
    <w:basedOn w:val="Domylnaczcionkaakapitu"/>
    <w:link w:val="upi"/>
    <w:rsid w:val="00A73746"/>
    <w:rPr>
      <w:rFonts w:ascii="Arial" w:hAnsi="Arial" w:cs="Arial"/>
      <w:sz w:val="20"/>
      <w:szCs w:val="20"/>
    </w:rPr>
  </w:style>
  <w:style w:type="paragraph" w:customStyle="1" w:styleId="kapis">
    <w:name w:val="kapis"/>
    <w:basedOn w:val="Tekstprzypisudolnego"/>
    <w:link w:val="kapisZnak"/>
    <w:qFormat/>
    <w:rsid w:val="00A73746"/>
    <w:pPr>
      <w:numPr>
        <w:numId w:val="64"/>
      </w:numPr>
      <w:spacing w:line="276" w:lineRule="auto"/>
      <w:ind w:left="357" w:hanging="357"/>
      <w:jc w:val="both"/>
    </w:pPr>
    <w:rPr>
      <w:rFonts w:ascii="Arial" w:hAnsi="Arial" w:cs="Arial"/>
    </w:rPr>
  </w:style>
  <w:style w:type="paragraph" w:customStyle="1" w:styleId="sapi">
    <w:name w:val="sapi"/>
    <w:basedOn w:val="Normalny"/>
    <w:qFormat/>
    <w:rsid w:val="00A73746"/>
    <w:pPr>
      <w:numPr>
        <w:ilvl w:val="1"/>
        <w:numId w:val="71"/>
      </w:numPr>
      <w:spacing w:after="21" w:line="271" w:lineRule="auto"/>
      <w:ind w:hanging="288"/>
      <w:jc w:val="both"/>
    </w:pPr>
    <w:rPr>
      <w:rFonts w:ascii="Times New Roman" w:eastAsia="Times New Roman" w:hAnsi="Times New Roman" w:cs="Times New Roman"/>
      <w:color w:val="000000"/>
      <w:lang w:eastAsia="pl-PL"/>
    </w:rPr>
  </w:style>
  <w:style w:type="character" w:customStyle="1" w:styleId="kapisZnak">
    <w:name w:val="kapis Znak"/>
    <w:basedOn w:val="Domylnaczcionkaakapitu"/>
    <w:link w:val="kapis"/>
    <w:rsid w:val="00A73746"/>
    <w:rPr>
      <w:rFonts w:ascii="Arial" w:hAnsi="Arial" w:cs="Arial"/>
      <w:sz w:val="20"/>
      <w:szCs w:val="20"/>
    </w:rPr>
  </w:style>
  <w:style w:type="paragraph" w:customStyle="1" w:styleId="kami">
    <w:name w:val="kami"/>
    <w:basedOn w:val="Normalny"/>
    <w:link w:val="kamiZnak"/>
    <w:qFormat/>
    <w:rsid w:val="00A73746"/>
    <w:pPr>
      <w:numPr>
        <w:numId w:val="71"/>
      </w:numPr>
      <w:spacing w:after="21" w:line="271" w:lineRule="auto"/>
      <w:ind w:left="284" w:hanging="278"/>
      <w:jc w:val="both"/>
    </w:pPr>
    <w:rPr>
      <w:rFonts w:ascii="Arial" w:eastAsia="Times New Roman" w:hAnsi="Arial" w:cs="Arial"/>
      <w:color w:val="000000"/>
      <w:lang w:eastAsia="pl-PL"/>
    </w:rPr>
  </w:style>
  <w:style w:type="character" w:customStyle="1" w:styleId="kamiZnak">
    <w:name w:val="kami Znak"/>
    <w:basedOn w:val="Domylnaczcionkaakapitu"/>
    <w:link w:val="kami"/>
    <w:rsid w:val="00A73746"/>
    <w:rPr>
      <w:rFonts w:ascii="Arial" w:eastAsia="Times New Roman" w:hAnsi="Arial" w:cs="Arial"/>
      <w:color w:val="000000"/>
      <w:lang w:eastAsia="pl-PL"/>
    </w:rPr>
  </w:style>
  <w:style w:type="paragraph" w:styleId="Poprawka">
    <w:name w:val="Revision"/>
    <w:hidden/>
    <w:uiPriority w:val="99"/>
    <w:semiHidden/>
    <w:rsid w:val="00A73746"/>
    <w:pPr>
      <w:spacing w:after="0" w:line="240" w:lineRule="auto"/>
    </w:pPr>
  </w:style>
  <w:style w:type="paragraph" w:customStyle="1" w:styleId="japi">
    <w:name w:val="japi"/>
    <w:basedOn w:val="kapis"/>
    <w:link w:val="japiZnak"/>
    <w:qFormat/>
    <w:rsid w:val="00A73746"/>
  </w:style>
  <w:style w:type="character" w:customStyle="1" w:styleId="japiZnak">
    <w:name w:val="japi Znak"/>
    <w:basedOn w:val="kapisZnak"/>
    <w:link w:val="japi"/>
    <w:rsid w:val="00A73746"/>
    <w:rPr>
      <w:rFonts w:ascii="Arial" w:hAnsi="Arial" w:cs="Arial"/>
      <w:sz w:val="20"/>
      <w:szCs w:val="20"/>
    </w:rPr>
  </w:style>
  <w:style w:type="paragraph" w:customStyle="1" w:styleId="kapit">
    <w:name w:val="kapit"/>
    <w:basedOn w:val="Standard"/>
    <w:link w:val="kapitZnak"/>
    <w:qFormat/>
    <w:rsid w:val="00A73746"/>
    <w:pPr>
      <w:widowControl/>
      <w:numPr>
        <w:numId w:val="69"/>
      </w:numPr>
      <w:spacing w:line="276" w:lineRule="auto"/>
      <w:ind w:left="284" w:hanging="284"/>
      <w:jc w:val="both"/>
    </w:pPr>
    <w:rPr>
      <w:rFonts w:ascii="Arial" w:hAnsi="Arial" w:cs="Arial"/>
      <w:sz w:val="20"/>
      <w:szCs w:val="20"/>
    </w:rPr>
  </w:style>
  <w:style w:type="character" w:customStyle="1" w:styleId="StandardZnak">
    <w:name w:val="Standard Znak"/>
    <w:basedOn w:val="Domylnaczcionkaakapitu"/>
    <w:link w:val="Standard"/>
    <w:rsid w:val="00A73746"/>
    <w:rPr>
      <w:rFonts w:ascii="Times New Roman" w:eastAsia="Lucida Sans Unicode" w:hAnsi="Times New Roman" w:cs="Mangal"/>
      <w:kern w:val="3"/>
      <w:sz w:val="24"/>
      <w:szCs w:val="24"/>
      <w:lang w:eastAsia="zh-CN" w:bidi="hi-IN"/>
    </w:rPr>
  </w:style>
  <w:style w:type="character" w:customStyle="1" w:styleId="kapitZnak">
    <w:name w:val="kapit Znak"/>
    <w:basedOn w:val="StandardZnak"/>
    <w:link w:val="kapit"/>
    <w:rsid w:val="00A73746"/>
    <w:rPr>
      <w:rFonts w:ascii="Arial" w:eastAsia="Lucida Sans Unicode" w:hAnsi="Arial" w:cs="Arial"/>
      <w:kern w:val="3"/>
      <w:sz w:val="20"/>
      <w:szCs w:val="20"/>
      <w:lang w:eastAsia="zh-CN" w:bidi="hi-IN"/>
    </w:rPr>
  </w:style>
  <w:style w:type="character" w:customStyle="1" w:styleId="Nagwek5Znak">
    <w:name w:val="Nagłówek 5 Znak"/>
    <w:basedOn w:val="Domylnaczcionkaakapitu"/>
    <w:rsid w:val="00DC302B"/>
    <w:rPr>
      <w:rFonts w:asciiTheme="majorHAnsi" w:eastAsiaTheme="majorEastAsia" w:hAnsiTheme="majorHAnsi" w:cstheme="majorBidi"/>
      <w:color w:val="365F91" w:themeColor="accent1" w:themeShade="BF"/>
    </w:rPr>
  </w:style>
  <w:style w:type="character" w:customStyle="1" w:styleId="Nagwek7Znak">
    <w:name w:val="Nagłówek 7 Znak"/>
    <w:basedOn w:val="Domylnaczcionkaakapitu"/>
    <w:link w:val="Nagwek7"/>
    <w:rsid w:val="00DC302B"/>
    <w:rPr>
      <w:rFonts w:ascii="Calibri" w:eastAsia="Times New Roman" w:hAnsi="Calibri" w:cs="Times New Roman"/>
      <w:bCs/>
      <w:color w:val="000000"/>
      <w:sz w:val="24"/>
      <w:szCs w:val="24"/>
      <w:lang w:eastAsia="pl-PL"/>
    </w:rPr>
  </w:style>
  <w:style w:type="character" w:customStyle="1" w:styleId="Nagwek8Znak">
    <w:name w:val="Nagłówek 8 Znak"/>
    <w:basedOn w:val="Domylnaczcionkaakapitu"/>
    <w:link w:val="Nagwek8"/>
    <w:rsid w:val="00DC302B"/>
    <w:rPr>
      <w:rFonts w:ascii="Times New Roman" w:eastAsia="Times New Roman" w:hAnsi="Times New Roman" w:cs="Times New Roman"/>
      <w:bCs/>
      <w:i/>
      <w:iCs/>
      <w:color w:val="000000"/>
      <w:sz w:val="24"/>
      <w:szCs w:val="24"/>
      <w:lang w:eastAsia="pl-PL"/>
    </w:rPr>
  </w:style>
  <w:style w:type="character" w:customStyle="1" w:styleId="Nagwek9Znak">
    <w:name w:val="Nagłówek 9 Znak"/>
    <w:basedOn w:val="Domylnaczcionkaakapitu"/>
    <w:link w:val="Nagwek9"/>
    <w:rsid w:val="00DC302B"/>
    <w:rPr>
      <w:rFonts w:ascii="Times New Roman" w:eastAsia="Times New Roman" w:hAnsi="Times New Roman" w:cs="Times New Roman"/>
      <w:b/>
      <w:bCs/>
      <w:color w:val="0000FF"/>
      <w:sz w:val="24"/>
      <w:szCs w:val="20"/>
      <w:lang w:eastAsia="pl-PL"/>
    </w:rPr>
  </w:style>
  <w:style w:type="paragraph" w:customStyle="1" w:styleId="Akapitzlist1">
    <w:name w:val="Akapit z listą1"/>
    <w:basedOn w:val="Normalny"/>
    <w:rsid w:val="00DC302B"/>
    <w:pPr>
      <w:suppressAutoHyphens/>
      <w:spacing w:before="120" w:after="0" w:line="240" w:lineRule="auto"/>
      <w:ind w:left="360" w:hanging="360"/>
      <w:jc w:val="both"/>
    </w:pPr>
    <w:rPr>
      <w:rFonts w:ascii="Times New Roman" w:eastAsia="Times New Roman" w:hAnsi="Times New Roman" w:cs="Times New Roman"/>
      <w:sz w:val="24"/>
      <w:szCs w:val="24"/>
      <w:lang w:eastAsia="ar-SA"/>
    </w:rPr>
  </w:style>
  <w:style w:type="paragraph" w:customStyle="1" w:styleId="Zwykytekst1">
    <w:name w:val="Zwykły tekst1"/>
    <w:basedOn w:val="Normalny"/>
    <w:next w:val="Normalny"/>
    <w:rsid w:val="00DC302B"/>
    <w:pPr>
      <w:suppressAutoHyphens/>
      <w:autoSpaceDE w:val="0"/>
      <w:spacing w:after="0" w:line="240" w:lineRule="auto"/>
    </w:pPr>
    <w:rPr>
      <w:rFonts w:ascii="Times New Roman" w:eastAsia="Arial" w:hAnsi="Times New Roman" w:cs="Times New Roman"/>
      <w:sz w:val="24"/>
      <w:szCs w:val="24"/>
      <w:lang w:eastAsia="ar-SA"/>
    </w:rPr>
  </w:style>
  <w:style w:type="character" w:customStyle="1" w:styleId="Nagwek4Znak1">
    <w:name w:val="Nagłówek 4 Znak1"/>
    <w:rsid w:val="00DC302B"/>
    <w:rPr>
      <w:rFonts w:ascii="Times New Roman" w:eastAsia="Times New Roman" w:hAnsi="Times New Roman" w:cs="Times New Roman"/>
      <w:b/>
      <w:bCs/>
      <w:smallCaps/>
      <w:color w:val="000000"/>
      <w:spacing w:val="2"/>
      <w:position w:val="2"/>
      <w:sz w:val="24"/>
      <w:szCs w:val="24"/>
      <w:lang w:eastAsia="pl-PL"/>
    </w:rPr>
  </w:style>
  <w:style w:type="character" w:customStyle="1" w:styleId="Nagwek5Znak1">
    <w:name w:val="Nagłówek 5 Znak1"/>
    <w:link w:val="Nagwek5"/>
    <w:uiPriority w:val="9"/>
    <w:rsid w:val="00DC302B"/>
    <w:rPr>
      <w:rFonts w:ascii="Arial" w:eastAsia="Times New Roman" w:hAnsi="Arial" w:cs="Times New Roman"/>
      <w:b/>
      <w:bCs/>
      <w:i/>
      <w:iCs/>
      <w:color w:val="000000"/>
      <w:sz w:val="26"/>
      <w:szCs w:val="26"/>
      <w:lang w:eastAsia="pl-PL"/>
    </w:rPr>
  </w:style>
  <w:style w:type="character" w:customStyle="1" w:styleId="StopkaZnak2">
    <w:name w:val="Stopka Znak2"/>
    <w:uiPriority w:val="99"/>
    <w:rsid w:val="00DC302B"/>
    <w:rPr>
      <w:rFonts w:ascii="Arial" w:eastAsia="Times New Roman" w:hAnsi="Arial" w:cs="Times New Roman"/>
      <w:bCs/>
      <w:color w:val="000000"/>
      <w:sz w:val="20"/>
      <w:szCs w:val="20"/>
      <w:lang w:eastAsia="pl-PL"/>
    </w:rPr>
  </w:style>
  <w:style w:type="character" w:styleId="Numerstrony">
    <w:name w:val="page number"/>
    <w:basedOn w:val="Domylnaczcionkaakapitu"/>
    <w:qFormat/>
    <w:rsid w:val="00DC302B"/>
  </w:style>
  <w:style w:type="character" w:customStyle="1" w:styleId="TekstpodstawowywcityZnak1">
    <w:name w:val="Tekst podstawowy wcięty Znak1"/>
    <w:basedOn w:val="Domylnaczcionkaakapitu"/>
    <w:uiPriority w:val="99"/>
    <w:semiHidden/>
    <w:rsid w:val="00DC302B"/>
    <w:rPr>
      <w:rFonts w:ascii="Times New Roman" w:eastAsia="Times New Roman" w:hAnsi="Times New Roman" w:cs="Times New Roman"/>
      <w:sz w:val="20"/>
      <w:szCs w:val="20"/>
      <w:lang w:eastAsia="ar-SA"/>
    </w:rPr>
  </w:style>
  <w:style w:type="character" w:customStyle="1" w:styleId="NagwekZnak1">
    <w:name w:val="Nagłówek Znak1"/>
    <w:rsid w:val="00DC302B"/>
    <w:rPr>
      <w:rFonts w:ascii="Arial" w:eastAsia="Times New Roman" w:hAnsi="Arial" w:cs="Times New Roman"/>
      <w:bCs/>
      <w:color w:val="000000"/>
      <w:sz w:val="20"/>
      <w:szCs w:val="20"/>
      <w:lang w:eastAsia="pl-PL"/>
    </w:rPr>
  </w:style>
  <w:style w:type="character" w:customStyle="1" w:styleId="TekstpodstawowyZnak1">
    <w:name w:val="Tekst podstawowy Znak1"/>
    <w:qFormat/>
    <w:rsid w:val="00DC302B"/>
    <w:rPr>
      <w:rFonts w:ascii="Arial" w:eastAsia="Times New Roman" w:hAnsi="Arial" w:cs="Times New Roman"/>
      <w:bCs/>
      <w:color w:val="000000"/>
      <w:sz w:val="20"/>
      <w:szCs w:val="20"/>
      <w:lang w:eastAsia="pl-PL"/>
    </w:rPr>
  </w:style>
  <w:style w:type="character" w:customStyle="1" w:styleId="Tekstpodstawowywcity2Znak1">
    <w:name w:val="Tekst podstawowy wcięty 2 Znak1"/>
    <w:basedOn w:val="Domylnaczcionkaakapitu"/>
    <w:uiPriority w:val="99"/>
    <w:semiHidden/>
    <w:rsid w:val="00DC302B"/>
    <w:rPr>
      <w:rFonts w:ascii="Times New Roman" w:eastAsia="Times New Roman" w:hAnsi="Times New Roman" w:cs="Times New Roman"/>
      <w:sz w:val="20"/>
      <w:szCs w:val="20"/>
      <w:lang w:eastAsia="ar-SA"/>
    </w:rPr>
  </w:style>
  <w:style w:type="character" w:customStyle="1" w:styleId="Tekstpodstawowy2Znak1">
    <w:name w:val="Tekst podstawowy 2 Znak1"/>
    <w:uiPriority w:val="99"/>
    <w:qFormat/>
    <w:rsid w:val="00DC302B"/>
    <w:rPr>
      <w:rFonts w:ascii="Times New Roman" w:eastAsia="Times New Roman" w:hAnsi="Times New Roman" w:cs="Times New Roman"/>
      <w:sz w:val="20"/>
      <w:szCs w:val="20"/>
      <w:lang w:eastAsia="pl-PL"/>
    </w:rPr>
  </w:style>
  <w:style w:type="character" w:customStyle="1" w:styleId="TekstkomentarzaZnak1">
    <w:name w:val="Tekst komentarza Znak1"/>
    <w:uiPriority w:val="99"/>
    <w:qFormat/>
    <w:rsid w:val="00DC302B"/>
    <w:rPr>
      <w:rFonts w:ascii="Times New Roman" w:eastAsia="Times New Roman" w:hAnsi="Times New Roman" w:cs="Times New Roman"/>
      <w:sz w:val="20"/>
      <w:szCs w:val="20"/>
      <w:lang w:eastAsia="pl-PL"/>
    </w:rPr>
  </w:style>
  <w:style w:type="character" w:customStyle="1" w:styleId="TematkomentarzaZnak1">
    <w:name w:val="Temat komentarza Znak1"/>
    <w:uiPriority w:val="99"/>
    <w:semiHidden/>
    <w:rsid w:val="00DC302B"/>
    <w:rPr>
      <w:rFonts w:ascii="Times New Roman" w:eastAsia="Times New Roman" w:hAnsi="Times New Roman" w:cs="Times New Roman"/>
      <w:b/>
      <w:bCs/>
      <w:sz w:val="20"/>
      <w:szCs w:val="20"/>
      <w:lang w:eastAsia="pl-PL"/>
    </w:rPr>
  </w:style>
  <w:style w:type="character" w:customStyle="1" w:styleId="TekstdymkaZnak1">
    <w:name w:val="Tekst dymka Znak1"/>
    <w:rsid w:val="00DC302B"/>
    <w:rPr>
      <w:rFonts w:ascii="Tahoma" w:eastAsia="Times New Roman" w:hAnsi="Tahoma" w:cs="Times New Roman"/>
      <w:bCs/>
      <w:color w:val="000000"/>
      <w:sz w:val="16"/>
      <w:szCs w:val="16"/>
      <w:lang w:eastAsia="pl-PL"/>
    </w:rPr>
  </w:style>
  <w:style w:type="character" w:customStyle="1" w:styleId="MapadokumentuZnak">
    <w:name w:val="Mapa dokumentu Znak"/>
    <w:basedOn w:val="Domylnaczcionkaakapitu"/>
    <w:link w:val="Mapadokumentu"/>
    <w:semiHidden/>
    <w:rsid w:val="00DC302B"/>
    <w:rPr>
      <w:rFonts w:ascii="Tahoma" w:eastAsia="Times New Roman" w:hAnsi="Tahoma" w:cs="Times New Roman"/>
      <w:sz w:val="20"/>
      <w:szCs w:val="20"/>
      <w:shd w:val="clear" w:color="auto" w:fill="000080"/>
      <w:lang w:eastAsia="pl-PL"/>
    </w:rPr>
  </w:style>
  <w:style w:type="paragraph" w:styleId="Mapadokumentu">
    <w:name w:val="Document Map"/>
    <w:basedOn w:val="Normalny"/>
    <w:link w:val="MapadokumentuZnak"/>
    <w:semiHidden/>
    <w:rsid w:val="00DC302B"/>
    <w:pPr>
      <w:shd w:val="clear" w:color="auto" w:fill="000080"/>
      <w:spacing w:after="0" w:line="240" w:lineRule="auto"/>
      <w:jc w:val="both"/>
    </w:pPr>
    <w:rPr>
      <w:rFonts w:ascii="Tahoma" w:eastAsia="Times New Roman" w:hAnsi="Tahoma" w:cs="Times New Roman"/>
      <w:sz w:val="20"/>
      <w:szCs w:val="20"/>
      <w:lang w:eastAsia="pl-PL"/>
    </w:rPr>
  </w:style>
  <w:style w:type="character" w:customStyle="1" w:styleId="MapadokumentuZnak1">
    <w:name w:val="Mapa dokumentu Znak1"/>
    <w:basedOn w:val="Domylnaczcionkaakapitu"/>
    <w:uiPriority w:val="99"/>
    <w:semiHidden/>
    <w:rsid w:val="00DC302B"/>
    <w:rPr>
      <w:rFonts w:ascii="Segoe UI" w:hAnsi="Segoe UI" w:cs="Segoe UI"/>
      <w:sz w:val="16"/>
      <w:szCs w:val="16"/>
    </w:rPr>
  </w:style>
  <w:style w:type="paragraph" w:styleId="Tytu">
    <w:name w:val="Title"/>
    <w:basedOn w:val="Normalny"/>
    <w:link w:val="TytuZnak"/>
    <w:uiPriority w:val="10"/>
    <w:qFormat/>
    <w:rsid w:val="00DC302B"/>
    <w:pPr>
      <w:spacing w:after="0" w:line="240" w:lineRule="auto"/>
      <w:jc w:val="center"/>
    </w:pPr>
    <w:rPr>
      <w:rFonts w:ascii="Times New Roman" w:eastAsia="Times New Roman" w:hAnsi="Times New Roman" w:cs="Times New Roman"/>
      <w:b/>
      <w:sz w:val="34"/>
      <w:szCs w:val="20"/>
      <w:lang w:eastAsia="pl-PL"/>
    </w:rPr>
  </w:style>
  <w:style w:type="character" w:customStyle="1" w:styleId="TytuZnak">
    <w:name w:val="Tytuł Znak"/>
    <w:basedOn w:val="Domylnaczcionkaakapitu"/>
    <w:link w:val="Tytu"/>
    <w:uiPriority w:val="10"/>
    <w:qFormat/>
    <w:rsid w:val="00DC302B"/>
    <w:rPr>
      <w:rFonts w:ascii="Times New Roman" w:eastAsia="Times New Roman" w:hAnsi="Times New Roman" w:cs="Times New Roman"/>
      <w:b/>
      <w:sz w:val="34"/>
      <w:szCs w:val="20"/>
      <w:lang w:eastAsia="pl-PL"/>
    </w:rPr>
  </w:style>
  <w:style w:type="paragraph" w:customStyle="1" w:styleId="Nagwek10">
    <w:name w:val="Nag?—wek 1"/>
    <w:basedOn w:val="Normalny"/>
    <w:next w:val="Normalny"/>
    <w:rsid w:val="00DC302B"/>
    <w:pPr>
      <w:keepNext/>
      <w:spacing w:after="0" w:line="240" w:lineRule="auto"/>
      <w:ind w:left="6804" w:right="-1979"/>
      <w:jc w:val="both"/>
    </w:pPr>
    <w:rPr>
      <w:rFonts w:ascii="Times New Roman" w:eastAsia="Times New Roman" w:hAnsi="Times New Roman" w:cs="Times New Roman"/>
      <w:sz w:val="26"/>
      <w:szCs w:val="20"/>
      <w:lang w:eastAsia="pl-PL"/>
    </w:rPr>
  </w:style>
  <w:style w:type="character" w:customStyle="1" w:styleId="Tekstpodstawowywcity3Znak1">
    <w:name w:val="Tekst podstawowy wcięty 3 Znak1"/>
    <w:basedOn w:val="Domylnaczcionkaakapitu"/>
    <w:uiPriority w:val="99"/>
    <w:semiHidden/>
    <w:rsid w:val="00DC302B"/>
    <w:rPr>
      <w:rFonts w:ascii="Times New Roman" w:eastAsia="Times New Roman" w:hAnsi="Times New Roman" w:cs="Times New Roman"/>
      <w:sz w:val="16"/>
      <w:szCs w:val="16"/>
      <w:lang w:eastAsia="ar-SA"/>
    </w:rPr>
  </w:style>
  <w:style w:type="paragraph" w:customStyle="1" w:styleId="1111111">
    <w:name w:val="1111111"/>
    <w:basedOn w:val="Default"/>
    <w:next w:val="Default"/>
    <w:rsid w:val="00DC302B"/>
    <w:rPr>
      <w:rFonts w:ascii="Times New Roman" w:eastAsia="Times New Roman" w:hAnsi="Times New Roman" w:cs="Times New Roman"/>
      <w:color w:val="auto"/>
      <w:lang w:eastAsia="pl-PL"/>
    </w:rPr>
  </w:style>
  <w:style w:type="paragraph" w:customStyle="1" w:styleId="ZnakZnakZnakZnak">
    <w:name w:val="Znak Znak Znak Znak"/>
    <w:basedOn w:val="Normalny"/>
    <w:rsid w:val="00DC302B"/>
    <w:pPr>
      <w:spacing w:after="0" w:line="240" w:lineRule="auto"/>
      <w:jc w:val="both"/>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
    <w:name w:val="Znak Znak Znak Znak Znak Znak Znak Znak Znak1 Znak Znak Znak Znak Znak Znak Znak Znak Znak Znak"/>
    <w:basedOn w:val="Normalny"/>
    <w:rsid w:val="00DC302B"/>
    <w:pPr>
      <w:spacing w:after="160" w:line="240" w:lineRule="exact"/>
      <w:jc w:val="both"/>
    </w:pPr>
    <w:rPr>
      <w:rFonts w:ascii="Tahoma" w:eastAsia="Times New Roman" w:hAnsi="Tahoma" w:cs="Times New Roman"/>
      <w:sz w:val="24"/>
      <w:szCs w:val="20"/>
      <w:lang w:val="en-US"/>
    </w:rPr>
  </w:style>
  <w:style w:type="character" w:customStyle="1" w:styleId="ZnakZnak7">
    <w:name w:val="Znak Znak7"/>
    <w:rsid w:val="00DC302B"/>
    <w:rPr>
      <w:rFonts w:ascii="Cambria" w:hAnsi="Cambria"/>
      <w:b/>
      <w:bCs/>
      <w:color w:val="365F91"/>
      <w:sz w:val="28"/>
      <w:szCs w:val="28"/>
      <w:lang w:val="pl-PL" w:eastAsia="en-US" w:bidi="ar-SA"/>
    </w:rPr>
  </w:style>
  <w:style w:type="character" w:customStyle="1" w:styleId="Tekstpodstawowy3Znak">
    <w:name w:val="Tekst podstawowy 3 Znak"/>
    <w:basedOn w:val="Domylnaczcionkaakapitu"/>
    <w:link w:val="Tekstpodstawowy3"/>
    <w:semiHidden/>
    <w:rsid w:val="00DC302B"/>
    <w:rPr>
      <w:rFonts w:ascii="Arial" w:eastAsia="Times New Roman" w:hAnsi="Arial" w:cs="Times New Roman"/>
      <w:bCs/>
      <w:color w:val="000000"/>
      <w:sz w:val="16"/>
      <w:szCs w:val="16"/>
      <w:lang w:eastAsia="pl-PL"/>
    </w:rPr>
  </w:style>
  <w:style w:type="paragraph" w:styleId="Tekstpodstawowy3">
    <w:name w:val="Body Text 3"/>
    <w:basedOn w:val="Normalny"/>
    <w:link w:val="Tekstpodstawowy3Znak"/>
    <w:semiHidden/>
    <w:rsid w:val="00DC302B"/>
    <w:pPr>
      <w:spacing w:after="120" w:line="240" w:lineRule="auto"/>
      <w:jc w:val="both"/>
    </w:pPr>
    <w:rPr>
      <w:rFonts w:ascii="Arial" w:eastAsia="Times New Roman" w:hAnsi="Arial" w:cs="Times New Roman"/>
      <w:bCs/>
      <w:color w:val="000000"/>
      <w:sz w:val="16"/>
      <w:szCs w:val="16"/>
      <w:lang w:eastAsia="pl-PL"/>
    </w:rPr>
  </w:style>
  <w:style w:type="character" w:customStyle="1" w:styleId="Tekstpodstawowy3Znak1">
    <w:name w:val="Tekst podstawowy 3 Znak1"/>
    <w:basedOn w:val="Domylnaczcionkaakapitu"/>
    <w:uiPriority w:val="99"/>
    <w:semiHidden/>
    <w:rsid w:val="00DC302B"/>
    <w:rPr>
      <w:sz w:val="16"/>
      <w:szCs w:val="16"/>
    </w:rPr>
  </w:style>
  <w:style w:type="paragraph" w:customStyle="1" w:styleId="ZnakZnakZnakZnakZnakZnakZnakZnakZnak1ZnakZnakZnakZnakZnakZnakZnakZnakZnakZnak1">
    <w:name w:val="Znak Znak Znak Znak Znak Znak Znak Znak Znak1 Znak Znak Znak Znak Znak Znak Znak Znak Znak Znak1"/>
    <w:basedOn w:val="Normalny"/>
    <w:rsid w:val="00DC302B"/>
    <w:pPr>
      <w:spacing w:after="160" w:line="240" w:lineRule="exact"/>
      <w:jc w:val="both"/>
    </w:pPr>
    <w:rPr>
      <w:rFonts w:ascii="Tahoma" w:eastAsia="Times New Roman" w:hAnsi="Tahoma" w:cs="Times New Roman"/>
      <w:sz w:val="24"/>
      <w:szCs w:val="20"/>
      <w:lang w:val="en-US"/>
    </w:rPr>
  </w:style>
  <w:style w:type="character" w:customStyle="1" w:styleId="TekstprzypisukocowegoZnak1">
    <w:name w:val="Tekst przypisu końcowego Znak1"/>
    <w:basedOn w:val="Domylnaczcionkaakapitu"/>
    <w:uiPriority w:val="99"/>
    <w:rsid w:val="00DC302B"/>
    <w:rPr>
      <w:rFonts w:ascii="Times New Roman" w:eastAsia="Times New Roman" w:hAnsi="Times New Roman" w:cs="Times New Roman"/>
      <w:sz w:val="20"/>
      <w:szCs w:val="20"/>
      <w:lang w:eastAsia="ar-SA"/>
    </w:rPr>
  </w:style>
  <w:style w:type="paragraph" w:customStyle="1" w:styleId="Pisma">
    <w:name w:val="Pisma"/>
    <w:basedOn w:val="Normalny"/>
    <w:rsid w:val="00DC302B"/>
    <w:pPr>
      <w:spacing w:after="0" w:line="240" w:lineRule="auto"/>
      <w:jc w:val="both"/>
    </w:pPr>
    <w:rPr>
      <w:rFonts w:ascii="Times New Roman" w:eastAsia="Calibri" w:hAnsi="Times New Roman" w:cs="Times New Roman"/>
      <w:sz w:val="24"/>
      <w:szCs w:val="20"/>
      <w:lang w:eastAsia="pl-PL"/>
    </w:rPr>
  </w:style>
  <w:style w:type="character" w:customStyle="1" w:styleId="WW8Num1z0">
    <w:name w:val="WW8Num1z0"/>
    <w:rsid w:val="00DC302B"/>
    <w:rPr>
      <w:rFonts w:ascii="Courier New" w:hAnsi="Courier New"/>
    </w:rPr>
  </w:style>
  <w:style w:type="paragraph" w:styleId="Podtytu">
    <w:name w:val="Subtitle"/>
    <w:basedOn w:val="Normalny"/>
    <w:next w:val="Tekstpodstawowy"/>
    <w:link w:val="PodtytuZnak"/>
    <w:qFormat/>
    <w:rsid w:val="00DC302B"/>
    <w:pPr>
      <w:keepNext/>
      <w:suppressAutoHyphens/>
      <w:spacing w:before="240" w:after="120" w:line="240" w:lineRule="auto"/>
      <w:jc w:val="center"/>
    </w:pPr>
    <w:rPr>
      <w:rFonts w:ascii="Arial" w:eastAsia="Lucida Sans Unicode" w:hAnsi="Arial" w:cs="Times New Roman"/>
      <w:i/>
      <w:iCs/>
      <w:sz w:val="28"/>
      <w:szCs w:val="28"/>
      <w:lang w:eastAsia="ar-SA"/>
    </w:rPr>
  </w:style>
  <w:style w:type="character" w:customStyle="1" w:styleId="PodtytuZnak">
    <w:name w:val="Podtytuł Znak"/>
    <w:basedOn w:val="Domylnaczcionkaakapitu"/>
    <w:link w:val="Podtytu"/>
    <w:rsid w:val="00DC302B"/>
    <w:rPr>
      <w:rFonts w:ascii="Arial" w:eastAsia="Lucida Sans Unicode" w:hAnsi="Arial" w:cs="Times New Roman"/>
      <w:i/>
      <w:iCs/>
      <w:sz w:val="28"/>
      <w:szCs w:val="28"/>
      <w:lang w:eastAsia="ar-SA"/>
    </w:rPr>
  </w:style>
  <w:style w:type="paragraph" w:customStyle="1" w:styleId="MMTopic2">
    <w:name w:val="MM Topic 2"/>
    <w:basedOn w:val="Normalny"/>
    <w:rsid w:val="00DC302B"/>
    <w:pPr>
      <w:suppressAutoHyphens/>
      <w:spacing w:after="0" w:line="240" w:lineRule="auto"/>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rsid w:val="00DC302B"/>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punktowana1">
    <w:name w:val="Lista punktowana1"/>
    <w:basedOn w:val="Default"/>
    <w:next w:val="Default"/>
    <w:rsid w:val="00DC302B"/>
    <w:pPr>
      <w:suppressAutoHyphens/>
      <w:autoSpaceDN/>
      <w:adjustRightInd/>
    </w:pPr>
    <w:rPr>
      <w:rFonts w:ascii="Times New Roman" w:eastAsia="Arial" w:hAnsi="Times New Roman" w:cs="Times New Roman"/>
      <w:color w:val="auto"/>
      <w:lang w:eastAsia="ar-SA"/>
    </w:rPr>
  </w:style>
  <w:style w:type="paragraph" w:customStyle="1" w:styleId="Nag3wek1">
    <w:name w:val="Nag3ówek 1"/>
    <w:basedOn w:val="Default"/>
    <w:next w:val="Default"/>
    <w:rsid w:val="00DC302B"/>
    <w:pPr>
      <w:widowControl w:val="0"/>
      <w:spacing w:after="160"/>
    </w:pPr>
    <w:rPr>
      <w:rFonts w:ascii="Times New Roman" w:eastAsia="Times New Roman" w:hAnsi="Times New Roman" w:cs="Times New Roman"/>
      <w:color w:val="auto"/>
      <w:lang w:eastAsia="pl-PL"/>
    </w:rPr>
  </w:style>
  <w:style w:type="paragraph" w:customStyle="1" w:styleId="Normalny1">
    <w:name w:val="Normalny1"/>
    <w:basedOn w:val="Default"/>
    <w:next w:val="Default"/>
    <w:rsid w:val="00DC302B"/>
    <w:pPr>
      <w:widowControl w:val="0"/>
    </w:pPr>
    <w:rPr>
      <w:rFonts w:ascii="Times New Roman" w:eastAsia="Times New Roman" w:hAnsi="Times New Roman" w:cs="Times New Roman"/>
      <w:color w:val="auto"/>
      <w:lang w:eastAsia="pl-PL"/>
    </w:rPr>
  </w:style>
  <w:style w:type="paragraph" w:styleId="Spistreci2">
    <w:name w:val="toc 2"/>
    <w:basedOn w:val="Normalny"/>
    <w:next w:val="Normalny"/>
    <w:autoRedefine/>
    <w:uiPriority w:val="39"/>
    <w:unhideWhenUsed/>
    <w:qFormat/>
    <w:rsid w:val="00DC302B"/>
    <w:pPr>
      <w:spacing w:after="100" w:line="240" w:lineRule="auto"/>
      <w:ind w:left="240"/>
      <w:jc w:val="both"/>
    </w:pPr>
    <w:rPr>
      <w:rFonts w:ascii="Times New Roman" w:eastAsia="Times New Roman" w:hAnsi="Times New Roman" w:cs="Times New Roman"/>
      <w:bCs/>
      <w:color w:val="000000"/>
      <w:sz w:val="24"/>
      <w:szCs w:val="20"/>
      <w:lang w:eastAsia="pl-PL"/>
    </w:rPr>
  </w:style>
  <w:style w:type="paragraph" w:styleId="Spistreci1">
    <w:name w:val="toc 1"/>
    <w:basedOn w:val="Normalny"/>
    <w:next w:val="Normalny"/>
    <w:autoRedefine/>
    <w:uiPriority w:val="39"/>
    <w:unhideWhenUsed/>
    <w:qFormat/>
    <w:rsid w:val="00DC302B"/>
    <w:pPr>
      <w:spacing w:after="100" w:line="240" w:lineRule="auto"/>
      <w:jc w:val="both"/>
    </w:pPr>
    <w:rPr>
      <w:rFonts w:ascii="Times New Roman" w:eastAsia="Times New Roman" w:hAnsi="Times New Roman" w:cs="Times New Roman"/>
      <w:b/>
      <w:bCs/>
      <w:sz w:val="24"/>
      <w:szCs w:val="24"/>
      <w:lang w:eastAsia="pl-PL"/>
    </w:rPr>
  </w:style>
  <w:style w:type="paragraph" w:styleId="Spistreci3">
    <w:name w:val="toc 3"/>
    <w:basedOn w:val="Normalny"/>
    <w:next w:val="Normalny"/>
    <w:autoRedefine/>
    <w:uiPriority w:val="39"/>
    <w:unhideWhenUsed/>
    <w:qFormat/>
    <w:rsid w:val="00DC302B"/>
    <w:pPr>
      <w:spacing w:after="100" w:line="240" w:lineRule="auto"/>
      <w:ind w:left="480"/>
      <w:jc w:val="both"/>
    </w:pPr>
    <w:rPr>
      <w:rFonts w:ascii="Times New Roman" w:eastAsia="Times New Roman" w:hAnsi="Times New Roman" w:cs="Times New Roman"/>
      <w:bCs/>
      <w:color w:val="000000"/>
      <w:sz w:val="24"/>
      <w:szCs w:val="20"/>
      <w:lang w:eastAsia="pl-PL"/>
    </w:rPr>
  </w:style>
  <w:style w:type="paragraph" w:styleId="Nagwekspisutreci">
    <w:name w:val="TOC Heading"/>
    <w:basedOn w:val="Nagwek1"/>
    <w:next w:val="Normalny"/>
    <w:uiPriority w:val="39"/>
    <w:qFormat/>
    <w:rsid w:val="00DC302B"/>
    <w:pPr>
      <w:outlineLvl w:val="9"/>
    </w:pPr>
    <w:rPr>
      <w:rFonts w:ascii="Cambria" w:eastAsia="Times New Roman" w:hAnsi="Cambria" w:cs="Times New Roman"/>
      <w:color w:val="365F91"/>
    </w:rPr>
  </w:style>
  <w:style w:type="paragraph" w:customStyle="1" w:styleId="xl63">
    <w:name w:val="xl63"/>
    <w:basedOn w:val="Normalny"/>
    <w:rsid w:val="00DC302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ubitemnumbered">
    <w:name w:val="Subitem numbered"/>
    <w:basedOn w:val="Normalny"/>
    <w:rsid w:val="00DC302B"/>
    <w:pPr>
      <w:spacing w:after="0" w:line="360" w:lineRule="auto"/>
      <w:ind w:left="567" w:hanging="283"/>
    </w:pPr>
    <w:rPr>
      <w:rFonts w:ascii="Arial" w:eastAsia="Times New Roman" w:hAnsi="Arial" w:cs="Times New Roman"/>
      <w:sz w:val="20"/>
      <w:szCs w:val="20"/>
      <w:lang w:eastAsia="pl-PL"/>
    </w:rPr>
  </w:style>
  <w:style w:type="character" w:customStyle="1" w:styleId="Styl1Znak">
    <w:name w:val="Styl1 Znak"/>
    <w:rsid w:val="00DC302B"/>
    <w:rPr>
      <w:color w:val="000000"/>
      <w:lang w:val="pl-PL" w:eastAsia="ar-SA" w:bidi="ar-SA"/>
    </w:rPr>
  </w:style>
  <w:style w:type="paragraph" w:customStyle="1" w:styleId="Tekstpodstawowywcity31">
    <w:name w:val="Tekst podstawowy wcięty 31"/>
    <w:basedOn w:val="Normalny"/>
    <w:qFormat/>
    <w:rsid w:val="00DC302B"/>
    <w:pPr>
      <w:tabs>
        <w:tab w:val="left" w:pos="2160"/>
      </w:tabs>
      <w:suppressAutoHyphens/>
      <w:spacing w:before="120" w:after="240" w:line="360" w:lineRule="auto"/>
      <w:ind w:left="900"/>
      <w:jc w:val="both"/>
    </w:pPr>
    <w:rPr>
      <w:rFonts w:ascii="Times New Roman" w:eastAsia="Times New Roman" w:hAnsi="Times New Roman" w:cs="Times New Roman"/>
      <w:sz w:val="24"/>
      <w:szCs w:val="20"/>
      <w:lang w:eastAsia="ar-SA"/>
    </w:rPr>
  </w:style>
  <w:style w:type="paragraph" w:customStyle="1" w:styleId="listnumbers">
    <w:name w:val="listnumbers"/>
    <w:basedOn w:val="Normalny"/>
    <w:rsid w:val="00DC302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stParagraph1">
    <w:name w:val="List Paragraph1"/>
    <w:basedOn w:val="Normalny"/>
    <w:uiPriority w:val="99"/>
    <w:rsid w:val="00DC302B"/>
    <w:pPr>
      <w:spacing w:after="0" w:line="240" w:lineRule="auto"/>
      <w:ind w:left="720"/>
    </w:pPr>
    <w:rPr>
      <w:rFonts w:ascii="Times New Roman" w:eastAsia="Times New Roman" w:hAnsi="Times New Roman" w:cs="Times New Roman"/>
      <w:sz w:val="24"/>
      <w:szCs w:val="24"/>
      <w:lang w:eastAsia="pl-PL"/>
    </w:rPr>
  </w:style>
  <w:style w:type="character" w:customStyle="1" w:styleId="Domylnaczcionkaakapitu1">
    <w:name w:val="Domyślna czcionka akapitu1"/>
    <w:rsid w:val="00DC302B"/>
  </w:style>
  <w:style w:type="paragraph" w:customStyle="1" w:styleId="Tekstpodstawowy22">
    <w:name w:val="Tekst podstawowy 22"/>
    <w:basedOn w:val="Normalny"/>
    <w:rsid w:val="00DC302B"/>
    <w:pPr>
      <w:suppressAutoHyphens/>
      <w:spacing w:after="120" w:line="480" w:lineRule="auto"/>
    </w:pPr>
    <w:rPr>
      <w:rFonts w:ascii="Times New Roman" w:eastAsia="Calibri" w:hAnsi="Times New Roman" w:cs="Times New Roman"/>
      <w:sz w:val="18"/>
      <w:szCs w:val="18"/>
      <w:lang w:eastAsia="ar-SA"/>
    </w:rPr>
  </w:style>
  <w:style w:type="paragraph" w:styleId="HTML-adres">
    <w:name w:val="HTML Address"/>
    <w:basedOn w:val="Normalny"/>
    <w:link w:val="HTML-adresZnak"/>
    <w:rsid w:val="00DC302B"/>
    <w:pPr>
      <w:spacing w:after="0" w:line="240" w:lineRule="auto"/>
    </w:pPr>
    <w:rPr>
      <w:rFonts w:ascii="Times New Roman" w:eastAsia="Times New Roman" w:hAnsi="Times New Roman" w:cs="Times New Roman"/>
      <w:i/>
      <w:iCs/>
      <w:color w:val="000000"/>
      <w:sz w:val="24"/>
      <w:szCs w:val="24"/>
      <w:lang w:eastAsia="pl-PL"/>
    </w:rPr>
  </w:style>
  <w:style w:type="character" w:customStyle="1" w:styleId="HTML-adresZnak">
    <w:name w:val="HTML - adres Znak"/>
    <w:basedOn w:val="Domylnaczcionkaakapitu"/>
    <w:link w:val="HTML-adres"/>
    <w:rsid w:val="00DC302B"/>
    <w:rPr>
      <w:rFonts w:ascii="Times New Roman" w:eastAsia="Times New Roman" w:hAnsi="Times New Roman" w:cs="Times New Roman"/>
      <w:i/>
      <w:iCs/>
      <w:color w:val="000000"/>
      <w:sz w:val="24"/>
      <w:szCs w:val="24"/>
      <w:lang w:eastAsia="pl-PL"/>
    </w:rPr>
  </w:style>
  <w:style w:type="paragraph" w:customStyle="1" w:styleId="Akapitzlist2">
    <w:name w:val="Akapit z listą2"/>
    <w:basedOn w:val="Normalny"/>
    <w:uiPriority w:val="99"/>
    <w:qFormat/>
    <w:rsid w:val="00DC302B"/>
    <w:pPr>
      <w:suppressAutoHyphens/>
      <w:spacing w:before="120" w:after="0" w:line="240" w:lineRule="auto"/>
      <w:ind w:left="360" w:hanging="360"/>
      <w:jc w:val="both"/>
    </w:pPr>
    <w:rPr>
      <w:rFonts w:ascii="Times New Roman" w:eastAsia="Times New Roman" w:hAnsi="Times New Roman" w:cs="Times New Roman"/>
      <w:sz w:val="24"/>
      <w:szCs w:val="24"/>
      <w:lang w:eastAsia="ar-SA"/>
    </w:rPr>
  </w:style>
  <w:style w:type="paragraph" w:customStyle="1" w:styleId="01">
    <w:name w:val="01"/>
    <w:basedOn w:val="Akapitzlist"/>
    <w:qFormat/>
    <w:rsid w:val="00DC302B"/>
    <w:pPr>
      <w:numPr>
        <w:numId w:val="72"/>
      </w:numPr>
      <w:tabs>
        <w:tab w:val="num" w:pos="360"/>
      </w:tabs>
      <w:spacing w:after="0"/>
      <w:ind w:left="720" w:firstLine="0"/>
      <w:jc w:val="both"/>
    </w:pPr>
    <w:rPr>
      <w:rFonts w:ascii="Times New Roman" w:eastAsia="Calibri" w:hAnsi="Times New Roman" w:cs="Times New Roman"/>
    </w:rPr>
  </w:style>
  <w:style w:type="paragraph" w:customStyle="1" w:styleId="Nagwek12">
    <w:name w:val="Nagłówek1"/>
    <w:basedOn w:val="Normalny"/>
    <w:qFormat/>
    <w:rsid w:val="00AC07A9"/>
    <w:pPr>
      <w:tabs>
        <w:tab w:val="center" w:pos="4536"/>
        <w:tab w:val="right" w:pos="9072"/>
      </w:tabs>
      <w:suppressAutoHyphens/>
      <w:spacing w:after="0" w:line="240" w:lineRule="auto"/>
      <w:jc w:val="both"/>
    </w:pPr>
    <w:rPr>
      <w:rFonts w:ascii="Arial" w:eastAsia="Times New Roman" w:hAnsi="Arial" w:cs="Times New Roman"/>
      <w:bCs/>
      <w:color w:val="000000"/>
      <w:sz w:val="20"/>
      <w:szCs w:val="20"/>
      <w:lang w:eastAsia="pl-PL"/>
    </w:rPr>
  </w:style>
  <w:style w:type="character" w:customStyle="1" w:styleId="TytuZnak1">
    <w:name w:val="Tytuł Znak1"/>
    <w:locked/>
    <w:rsid w:val="00AC07A9"/>
    <w:rPr>
      <w:rFonts w:ascii="Times New Roman" w:eastAsia="Times New Roman" w:hAnsi="Times New Roman" w:cs="Times New Roman"/>
      <w:b/>
      <w:sz w:val="34"/>
      <w:szCs w:val="20"/>
      <w:lang w:eastAsia="pl-PL"/>
    </w:rPr>
  </w:style>
  <w:style w:type="paragraph" w:customStyle="1" w:styleId="PunktZnakZnakZnakZnakZnakZnakZnakZnakZnakZnakZnakZnakZnakZnakZnakZnakZnak">
    <w:name w:val="Punkt Znak Znak Znak Znak Znak Znak Znak Znak Znak Znak Znak Znak Znak Znak Znak Znak Znak"/>
    <w:basedOn w:val="Normalny"/>
    <w:link w:val="PunktZnakZnakZnakZnakZnakZnakZnakZnakZnakZnakZnakZnakZnakZnakZnakZnakZnakZnak"/>
    <w:rsid w:val="00AC07A9"/>
    <w:pPr>
      <w:spacing w:before="120" w:after="0" w:line="240" w:lineRule="auto"/>
      <w:ind w:left="283" w:hanging="283"/>
      <w:jc w:val="both"/>
    </w:pPr>
    <w:rPr>
      <w:rFonts w:ascii="Arial" w:eastAsia="Times New Roman" w:hAnsi="Arial" w:cs="Times New Roman"/>
      <w:sz w:val="24"/>
      <w:szCs w:val="20"/>
      <w:lang w:val="x-none" w:eastAsia="x-none"/>
    </w:rPr>
  </w:style>
  <w:style w:type="paragraph" w:customStyle="1" w:styleId="Paragraf">
    <w:name w:val="Paragraf"/>
    <w:basedOn w:val="Normalny"/>
    <w:rsid w:val="00AC07A9"/>
    <w:pPr>
      <w:keepNext/>
      <w:spacing w:before="360" w:after="120" w:line="240" w:lineRule="auto"/>
      <w:jc w:val="center"/>
    </w:pPr>
    <w:rPr>
      <w:rFonts w:ascii="Arial" w:eastAsia="Times New Roman" w:hAnsi="Arial" w:cs="Times New Roman"/>
      <w:b/>
      <w:sz w:val="24"/>
      <w:szCs w:val="20"/>
      <w:lang w:eastAsia="pl-PL"/>
    </w:rPr>
  </w:style>
  <w:style w:type="paragraph" w:customStyle="1" w:styleId="podpunktZnakZnakZnakZnak">
    <w:name w:val="podpunkt Znak Znak Znak Znak"/>
    <w:basedOn w:val="Normalny"/>
    <w:link w:val="podpunktZnakZnakZnakZnakZnak"/>
    <w:rsid w:val="00AC07A9"/>
    <w:pPr>
      <w:numPr>
        <w:numId w:val="73"/>
      </w:numPr>
      <w:spacing w:after="0" w:line="240" w:lineRule="auto"/>
      <w:jc w:val="both"/>
    </w:pPr>
    <w:rPr>
      <w:rFonts w:ascii="Times New Roman" w:eastAsia="Times New Roman" w:hAnsi="Times New Roman" w:cs="Times New Roman"/>
      <w:sz w:val="20"/>
      <w:szCs w:val="20"/>
      <w:lang w:val="x-none" w:eastAsia="x-none"/>
    </w:rPr>
  </w:style>
  <w:style w:type="paragraph" w:customStyle="1" w:styleId="Artyku">
    <w:name w:val="Artykuł"/>
    <w:basedOn w:val="Paragraf"/>
    <w:rsid w:val="00AC07A9"/>
    <w:pPr>
      <w:spacing w:before="0" w:after="0"/>
    </w:pPr>
    <w:rPr>
      <w:rFonts w:ascii="Times New Roman" w:hAnsi="Times New Roman"/>
      <w:sz w:val="32"/>
    </w:rPr>
  </w:style>
  <w:style w:type="character" w:customStyle="1" w:styleId="podpunktZnakZnakZnakZnakZnak">
    <w:name w:val="podpunkt Znak Znak Znak Znak Znak"/>
    <w:link w:val="podpunktZnakZnakZnakZnak"/>
    <w:rsid w:val="00AC07A9"/>
    <w:rPr>
      <w:rFonts w:ascii="Times New Roman" w:eastAsia="Times New Roman" w:hAnsi="Times New Roman" w:cs="Times New Roman"/>
      <w:sz w:val="20"/>
      <w:szCs w:val="20"/>
      <w:lang w:val="x-none" w:eastAsia="x-none"/>
    </w:rPr>
  </w:style>
  <w:style w:type="paragraph" w:customStyle="1" w:styleId="podpunkt">
    <w:name w:val="podpunkt"/>
    <w:basedOn w:val="Normalny"/>
    <w:rsid w:val="00AC07A9"/>
    <w:pPr>
      <w:tabs>
        <w:tab w:val="num" w:pos="360"/>
      </w:tabs>
      <w:spacing w:after="0" w:line="240" w:lineRule="auto"/>
      <w:ind w:left="567" w:hanging="283"/>
      <w:jc w:val="both"/>
    </w:pPr>
    <w:rPr>
      <w:rFonts w:ascii="Arial" w:eastAsia="Times New Roman" w:hAnsi="Arial" w:cs="Times New Roman"/>
      <w:sz w:val="24"/>
      <w:szCs w:val="24"/>
      <w:lang w:eastAsia="pl-PL"/>
    </w:rPr>
  </w:style>
  <w:style w:type="character" w:customStyle="1" w:styleId="PunktZnakZnakZnakZnakZnakZnakZnakZnakZnakZnakZnakZnakZnakZnakZnakZnakZnakZnak">
    <w:name w:val="Punkt Znak Znak Znak Znak Znak Znak Znak Znak Znak Znak Znak Znak Znak Znak Znak Znak Znak Znak"/>
    <w:link w:val="PunktZnakZnakZnakZnakZnakZnakZnakZnakZnakZnakZnakZnakZnakZnakZnakZnakZnak"/>
    <w:rsid w:val="00AC07A9"/>
    <w:rPr>
      <w:rFonts w:ascii="Arial" w:eastAsia="Times New Roman" w:hAnsi="Arial" w:cs="Times New Roman"/>
      <w:sz w:val="24"/>
      <w:szCs w:val="20"/>
      <w:lang w:val="x-none" w:eastAsia="x-none"/>
    </w:rPr>
  </w:style>
  <w:style w:type="paragraph" w:customStyle="1" w:styleId="podpunktZnakZnak">
    <w:name w:val="podpunkt Znak Znak"/>
    <w:basedOn w:val="Normalny"/>
    <w:link w:val="podpunktZnakZnakZnak"/>
    <w:rsid w:val="00AC07A9"/>
    <w:pPr>
      <w:spacing w:before="120" w:after="0" w:line="240" w:lineRule="auto"/>
      <w:jc w:val="both"/>
    </w:pPr>
    <w:rPr>
      <w:rFonts w:ascii="Arial" w:eastAsia="Times New Roman" w:hAnsi="Arial" w:cs="Times New Roman"/>
      <w:sz w:val="24"/>
      <w:szCs w:val="20"/>
      <w:lang w:val="x-none" w:eastAsia="x-none"/>
    </w:rPr>
  </w:style>
  <w:style w:type="character" w:customStyle="1" w:styleId="podpunktZnakZnakZnak">
    <w:name w:val="podpunkt Znak Znak Znak"/>
    <w:link w:val="podpunktZnakZnak"/>
    <w:rsid w:val="00AC07A9"/>
    <w:rPr>
      <w:rFonts w:ascii="Arial" w:eastAsia="Times New Roman" w:hAnsi="Arial" w:cs="Times New Roman"/>
      <w:sz w:val="24"/>
      <w:szCs w:val="20"/>
      <w:lang w:val="x-none" w:eastAsia="x-none"/>
    </w:rPr>
  </w:style>
  <w:style w:type="paragraph" w:customStyle="1" w:styleId="Punkt">
    <w:name w:val="Punkt"/>
    <w:basedOn w:val="Normalny"/>
    <w:link w:val="PunktZnak"/>
    <w:rsid w:val="00AC07A9"/>
    <w:pPr>
      <w:spacing w:before="120" w:after="0" w:line="240" w:lineRule="auto"/>
      <w:ind w:left="283" w:hanging="283"/>
      <w:jc w:val="both"/>
    </w:pPr>
    <w:rPr>
      <w:rFonts w:ascii="Arial" w:eastAsia="Times New Roman" w:hAnsi="Arial" w:cs="Times New Roman"/>
      <w:sz w:val="24"/>
      <w:szCs w:val="20"/>
      <w:lang w:eastAsia="pl-PL"/>
    </w:rPr>
  </w:style>
  <w:style w:type="paragraph" w:customStyle="1" w:styleId="karpi">
    <w:name w:val="karpi"/>
    <w:basedOn w:val="Normalny"/>
    <w:link w:val="karpiZnak"/>
    <w:qFormat/>
    <w:rsid w:val="00AC07A9"/>
    <w:pPr>
      <w:suppressAutoHyphens/>
      <w:spacing w:line="240" w:lineRule="auto"/>
      <w:contextualSpacing/>
      <w:jc w:val="both"/>
      <w:textAlignment w:val="baseline"/>
    </w:pPr>
    <w:rPr>
      <w:rFonts w:ascii="Times New Roman" w:eastAsia="Calibri" w:hAnsi="Times New Roman" w:cs="Times New Roman"/>
      <w:bCs/>
      <w:color w:val="000000"/>
    </w:rPr>
  </w:style>
  <w:style w:type="character" w:customStyle="1" w:styleId="karpiZnak">
    <w:name w:val="karpi Znak"/>
    <w:basedOn w:val="Domylnaczcionkaakapitu"/>
    <w:link w:val="karpi"/>
    <w:rsid w:val="00AC07A9"/>
    <w:rPr>
      <w:rFonts w:ascii="Times New Roman" w:eastAsia="Calibri" w:hAnsi="Times New Roman" w:cs="Times New Roman"/>
      <w:bCs/>
      <w:color w:val="000000"/>
    </w:rPr>
  </w:style>
  <w:style w:type="paragraph" w:customStyle="1" w:styleId="lopi">
    <w:name w:val="lopi"/>
    <w:basedOn w:val="Normalny"/>
    <w:link w:val="lopiZnak"/>
    <w:qFormat/>
    <w:rsid w:val="00AC07A9"/>
    <w:pPr>
      <w:numPr>
        <w:numId w:val="76"/>
      </w:numPr>
      <w:spacing w:after="120" w:line="240" w:lineRule="auto"/>
      <w:jc w:val="both"/>
    </w:pPr>
    <w:rPr>
      <w:rFonts w:ascii="Times New Roman" w:eastAsia="Calibri" w:hAnsi="Times New Roman" w:cs="Times New Roman"/>
      <w:color w:val="000000"/>
    </w:rPr>
  </w:style>
  <w:style w:type="paragraph" w:customStyle="1" w:styleId="popo">
    <w:name w:val="popo"/>
    <w:basedOn w:val="Akapitzlist"/>
    <w:link w:val="popoZnak"/>
    <w:qFormat/>
    <w:rsid w:val="00AC07A9"/>
    <w:pPr>
      <w:numPr>
        <w:numId w:val="77"/>
      </w:numPr>
      <w:jc w:val="both"/>
    </w:pPr>
    <w:rPr>
      <w:rFonts w:ascii="Times New Roman" w:hAnsi="Times New Roman"/>
    </w:rPr>
  </w:style>
  <w:style w:type="character" w:customStyle="1" w:styleId="lopiZnak">
    <w:name w:val="lopi Znak"/>
    <w:basedOn w:val="Domylnaczcionkaakapitu"/>
    <w:link w:val="lopi"/>
    <w:rsid w:val="00AC07A9"/>
    <w:rPr>
      <w:rFonts w:ascii="Times New Roman" w:eastAsia="Calibri" w:hAnsi="Times New Roman" w:cs="Times New Roman"/>
      <w:color w:val="000000"/>
    </w:rPr>
  </w:style>
  <w:style w:type="character" w:customStyle="1" w:styleId="popoZnak">
    <w:name w:val="popo Znak"/>
    <w:basedOn w:val="Domylnaczcionkaakapitu"/>
    <w:link w:val="popo"/>
    <w:rsid w:val="00AC07A9"/>
    <w:rPr>
      <w:rFonts w:ascii="Times New Roman" w:hAnsi="Times New Roman"/>
    </w:rPr>
  </w:style>
  <w:style w:type="paragraph" w:customStyle="1" w:styleId="warpi">
    <w:name w:val="warpi"/>
    <w:basedOn w:val="Punkt"/>
    <w:link w:val="warpiZnak"/>
    <w:qFormat/>
    <w:rsid w:val="007E38BC"/>
    <w:rPr>
      <w:rFonts w:cs="Arial"/>
      <w:sz w:val="23"/>
      <w:szCs w:val="23"/>
    </w:rPr>
  </w:style>
  <w:style w:type="paragraph" w:customStyle="1" w:styleId="malo">
    <w:name w:val="malo"/>
    <w:basedOn w:val="Punkt"/>
    <w:link w:val="maloZnak"/>
    <w:qFormat/>
    <w:rsid w:val="007E38BC"/>
    <w:pPr>
      <w:numPr>
        <w:numId w:val="74"/>
      </w:numPr>
    </w:pPr>
  </w:style>
  <w:style w:type="character" w:customStyle="1" w:styleId="PunktZnak">
    <w:name w:val="Punkt Znak"/>
    <w:basedOn w:val="Domylnaczcionkaakapitu"/>
    <w:link w:val="Punkt"/>
    <w:rsid w:val="007E38BC"/>
    <w:rPr>
      <w:rFonts w:ascii="Arial" w:eastAsia="Times New Roman" w:hAnsi="Arial" w:cs="Times New Roman"/>
      <w:sz w:val="24"/>
      <w:szCs w:val="20"/>
      <w:lang w:eastAsia="pl-PL"/>
    </w:rPr>
  </w:style>
  <w:style w:type="character" w:customStyle="1" w:styleId="warpiZnak">
    <w:name w:val="warpi Znak"/>
    <w:basedOn w:val="PunktZnak"/>
    <w:link w:val="warpi"/>
    <w:rsid w:val="007E38BC"/>
    <w:rPr>
      <w:rFonts w:ascii="Arial" w:eastAsia="Times New Roman" w:hAnsi="Arial" w:cs="Arial"/>
      <w:sz w:val="23"/>
      <w:szCs w:val="23"/>
      <w:lang w:eastAsia="pl-PL"/>
    </w:rPr>
  </w:style>
  <w:style w:type="character" w:customStyle="1" w:styleId="maloZnak">
    <w:name w:val="malo Znak"/>
    <w:basedOn w:val="PunktZnak"/>
    <w:link w:val="malo"/>
    <w:rsid w:val="007E38BC"/>
    <w:rPr>
      <w:rFonts w:ascii="Arial" w:eastAsia="Times New Roman" w:hAnsi="Arial" w:cs="Times New Roman"/>
      <w:sz w:val="24"/>
      <w:szCs w:val="20"/>
      <w:lang w:eastAsia="pl-PL"/>
    </w:rPr>
  </w:style>
  <w:style w:type="numbering" w:customStyle="1" w:styleId="WWNum282">
    <w:name w:val="WWNum282"/>
    <w:basedOn w:val="Bezlisty"/>
    <w:rsid w:val="00C573B3"/>
  </w:style>
  <w:style w:type="table" w:customStyle="1" w:styleId="Tabela-Siatka10">
    <w:name w:val="Tabela - Siatka10"/>
    <w:basedOn w:val="Standardowy"/>
    <w:next w:val="Tabela-Siatka"/>
    <w:uiPriority w:val="39"/>
    <w:rsid w:val="00FC1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
    <w:name w:val="Normal N"/>
    <w:basedOn w:val="Normalny"/>
    <w:qFormat/>
    <w:rsid w:val="00F729DB"/>
    <w:pPr>
      <w:numPr>
        <w:numId w:val="80"/>
      </w:numPr>
      <w:spacing w:before="60" w:after="40" w:line="240" w:lineRule="auto"/>
      <w:jc w:val="both"/>
    </w:pPr>
    <w:rPr>
      <w:rFonts w:ascii="Calibri" w:eastAsia="Calibri" w:hAnsi="Calibri" w:cs="Times New Roman"/>
      <w:kern w:val="8"/>
    </w:rPr>
  </w:style>
  <w:style w:type="paragraph" w:customStyle="1" w:styleId="wari">
    <w:name w:val="wari"/>
    <w:basedOn w:val="karpi"/>
    <w:link w:val="wariZnak"/>
    <w:qFormat/>
    <w:rsid w:val="00F729DB"/>
    <w:pPr>
      <w:numPr>
        <w:ilvl w:val="1"/>
        <w:numId w:val="75"/>
      </w:numPr>
      <w:tabs>
        <w:tab w:val="clear" w:pos="0"/>
      </w:tabs>
      <w:autoSpaceDN w:val="0"/>
      <w:spacing w:before="120" w:after="120" w:line="288" w:lineRule="auto"/>
      <w:ind w:left="426" w:hanging="426"/>
      <w:contextualSpacing w:val="0"/>
    </w:pPr>
    <w:rPr>
      <w:bCs w:val="0"/>
      <w:sz w:val="24"/>
      <w:szCs w:val="24"/>
      <w:lang w:eastAsia="pl-PL"/>
    </w:rPr>
  </w:style>
  <w:style w:type="character" w:customStyle="1" w:styleId="wariZnak">
    <w:name w:val="wari Znak"/>
    <w:basedOn w:val="karpiZnak"/>
    <w:link w:val="wari"/>
    <w:rsid w:val="00F729DB"/>
    <w:rPr>
      <w:rFonts w:ascii="Times New Roman" w:eastAsia="Calibri" w:hAnsi="Times New Roman" w:cs="Times New Roman"/>
      <w:bCs w:val="0"/>
      <w:color w:val="000000"/>
      <w:sz w:val="24"/>
      <w:szCs w:val="24"/>
      <w:lang w:eastAsia="pl-PL"/>
    </w:rPr>
  </w:style>
  <w:style w:type="paragraph" w:customStyle="1" w:styleId="dapi">
    <w:name w:val="dapi"/>
    <w:basedOn w:val="wari"/>
    <w:link w:val="dapiZnak"/>
    <w:qFormat/>
    <w:rsid w:val="00F729DB"/>
  </w:style>
  <w:style w:type="character" w:customStyle="1" w:styleId="dapiZnak">
    <w:name w:val="dapi Znak"/>
    <w:basedOn w:val="wariZnak"/>
    <w:link w:val="dapi"/>
    <w:rsid w:val="00F729DB"/>
    <w:rPr>
      <w:rFonts w:ascii="Times New Roman" w:eastAsia="Calibri" w:hAnsi="Times New Roman" w:cs="Times New Roman"/>
      <w:bCs w:val="0"/>
      <w:color w:val="000000"/>
      <w:sz w:val="24"/>
      <w:szCs w:val="24"/>
      <w:lang w:eastAsia="pl-PL"/>
    </w:rPr>
  </w:style>
  <w:style w:type="numbering" w:customStyle="1" w:styleId="WWNum2821">
    <w:name w:val="WWNum2821"/>
    <w:basedOn w:val="Bezlisty"/>
    <w:rsid w:val="00F6606C"/>
    <w:pPr>
      <w:numPr>
        <w:numId w:val="81"/>
      </w:numPr>
    </w:pPr>
  </w:style>
  <w:style w:type="numbering" w:customStyle="1" w:styleId="WWNum9">
    <w:name w:val="WWNum9"/>
    <w:basedOn w:val="Bezlisty"/>
    <w:rsid w:val="00193A12"/>
    <w:pPr>
      <w:numPr>
        <w:numId w:val="83"/>
      </w:numPr>
    </w:pPr>
  </w:style>
  <w:style w:type="numbering" w:customStyle="1" w:styleId="WWNum10">
    <w:name w:val="WWNum10"/>
    <w:basedOn w:val="Bezlisty"/>
    <w:rsid w:val="00193A12"/>
    <w:pPr>
      <w:numPr>
        <w:numId w:val="84"/>
      </w:numPr>
    </w:pPr>
  </w:style>
  <w:style w:type="numbering" w:customStyle="1" w:styleId="WWNum3">
    <w:name w:val="WWNum3"/>
    <w:basedOn w:val="Bezlisty"/>
    <w:rsid w:val="00193A12"/>
    <w:pPr>
      <w:numPr>
        <w:numId w:val="85"/>
      </w:numPr>
    </w:pPr>
  </w:style>
  <w:style w:type="numbering" w:customStyle="1" w:styleId="WWNum31">
    <w:name w:val="WWNum31"/>
    <w:basedOn w:val="Bezlisty"/>
    <w:rsid w:val="00193A12"/>
  </w:style>
  <w:style w:type="paragraph" w:customStyle="1" w:styleId="Styl2">
    <w:name w:val="Styl2"/>
    <w:basedOn w:val="Akapitzlist"/>
    <w:qFormat/>
    <w:rsid w:val="00193A12"/>
    <w:pPr>
      <w:numPr>
        <w:numId w:val="86"/>
      </w:numPr>
      <w:autoSpaceDE w:val="0"/>
      <w:autoSpaceDN w:val="0"/>
      <w:adjustRightInd w:val="0"/>
      <w:spacing w:after="0" w:line="360" w:lineRule="auto"/>
      <w:jc w:val="both"/>
    </w:pPr>
    <w:rPr>
      <w:rFonts w:ascii="Arial" w:eastAsia="Calibri" w:hAnsi="Arial" w:cs="Arial"/>
      <w:color w:val="000000"/>
      <w:sz w:val="23"/>
      <w:lang w:eastAsia="pl-PL"/>
    </w:rPr>
  </w:style>
  <w:style w:type="paragraph" w:customStyle="1" w:styleId="papi">
    <w:name w:val="papi"/>
    <w:basedOn w:val="Akapitzlist"/>
    <w:qFormat/>
    <w:rsid w:val="00193A12"/>
    <w:pPr>
      <w:numPr>
        <w:numId w:val="87"/>
      </w:numPr>
      <w:autoSpaceDE w:val="0"/>
      <w:autoSpaceDN w:val="0"/>
      <w:adjustRightInd w:val="0"/>
      <w:spacing w:after="0" w:line="240" w:lineRule="auto"/>
      <w:jc w:val="both"/>
    </w:pPr>
    <w:rPr>
      <w:rFonts w:ascii="Arial" w:eastAsiaTheme="minorEastAsia" w:hAnsi="Arial" w:cs="Arial"/>
      <w:sz w:val="23"/>
      <w:szCs w:val="23"/>
      <w:lang w:eastAsia="pl-PL"/>
    </w:rPr>
  </w:style>
  <w:style w:type="paragraph" w:customStyle="1" w:styleId="gapi">
    <w:name w:val="gapi"/>
    <w:basedOn w:val="Normalny"/>
    <w:link w:val="gapiZnak"/>
    <w:qFormat/>
    <w:rsid w:val="00193A12"/>
    <w:pPr>
      <w:suppressAutoHyphens/>
      <w:autoSpaceDN w:val="0"/>
      <w:spacing w:after="0" w:line="259" w:lineRule="auto"/>
      <w:ind w:left="426" w:hanging="357"/>
      <w:jc w:val="both"/>
      <w:textAlignment w:val="baseline"/>
    </w:pPr>
    <w:rPr>
      <w:rFonts w:ascii="Times New Roman" w:eastAsia="SimSun" w:hAnsi="Times New Roman" w:cs="Times New Roman"/>
      <w:color w:val="00000A"/>
      <w:kern w:val="3"/>
      <w:sz w:val="24"/>
      <w:szCs w:val="24"/>
      <w:lang w:eastAsia="pl-PL"/>
    </w:rPr>
  </w:style>
  <w:style w:type="paragraph" w:customStyle="1" w:styleId="zapir">
    <w:name w:val="zapir"/>
    <w:basedOn w:val="Normalny"/>
    <w:link w:val="zapirZnak"/>
    <w:qFormat/>
    <w:rsid w:val="00193A12"/>
    <w:pPr>
      <w:widowControl w:val="0"/>
      <w:suppressAutoHyphens/>
      <w:overflowPunct w:val="0"/>
      <w:autoSpaceDE w:val="0"/>
      <w:autoSpaceDN w:val="0"/>
      <w:spacing w:after="0"/>
      <w:jc w:val="both"/>
      <w:textAlignment w:val="baseline"/>
    </w:pPr>
    <w:rPr>
      <w:rFonts w:ascii="Times New Roman" w:eastAsia="Calibri" w:hAnsi="Times New Roman" w:cs="Times New Roman"/>
      <w:bCs/>
      <w:sz w:val="24"/>
      <w:szCs w:val="24"/>
    </w:rPr>
  </w:style>
  <w:style w:type="character" w:customStyle="1" w:styleId="gapiZnak">
    <w:name w:val="gapi Znak"/>
    <w:basedOn w:val="Domylnaczcionkaakapitu"/>
    <w:link w:val="gapi"/>
    <w:rsid w:val="00193A12"/>
    <w:rPr>
      <w:rFonts w:ascii="Times New Roman" w:eastAsia="SimSun" w:hAnsi="Times New Roman" w:cs="Times New Roman"/>
      <w:color w:val="00000A"/>
      <w:kern w:val="3"/>
      <w:sz w:val="24"/>
      <w:szCs w:val="24"/>
      <w:lang w:eastAsia="pl-PL"/>
    </w:rPr>
  </w:style>
  <w:style w:type="character" w:customStyle="1" w:styleId="zapirZnak">
    <w:name w:val="zapir Znak"/>
    <w:basedOn w:val="Domylnaczcionkaakapitu"/>
    <w:link w:val="zapir"/>
    <w:rsid w:val="00193A12"/>
    <w:rPr>
      <w:rFonts w:ascii="Times New Roman" w:eastAsia="Calibri" w:hAnsi="Times New Roman" w:cs="Times New Roman"/>
      <w:bCs/>
      <w:sz w:val="24"/>
      <w:szCs w:val="24"/>
    </w:rPr>
  </w:style>
  <w:style w:type="table" w:customStyle="1" w:styleId="TableNormal1">
    <w:name w:val="Table Normal1"/>
    <w:uiPriority w:val="2"/>
    <w:semiHidden/>
    <w:unhideWhenUsed/>
    <w:qFormat/>
    <w:rsid w:val="00193A1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WWNum5">
    <w:name w:val="WWNum5"/>
    <w:basedOn w:val="Bezlisty"/>
    <w:rsid w:val="00193A12"/>
    <w:pPr>
      <w:numPr>
        <w:numId w:val="88"/>
      </w:numPr>
    </w:pPr>
  </w:style>
  <w:style w:type="paragraph" w:customStyle="1" w:styleId="smari">
    <w:name w:val="smari"/>
    <w:basedOn w:val="Normalny"/>
    <w:link w:val="smariZnak"/>
    <w:qFormat/>
    <w:rsid w:val="00824916"/>
    <w:pPr>
      <w:widowControl w:val="0"/>
      <w:numPr>
        <w:ilvl w:val="6"/>
        <w:numId w:val="94"/>
      </w:numPr>
      <w:suppressAutoHyphens/>
      <w:autoSpaceDN w:val="0"/>
      <w:spacing w:after="0"/>
      <w:jc w:val="both"/>
      <w:textAlignment w:val="baseline"/>
    </w:pPr>
    <w:rPr>
      <w:rFonts w:ascii="Times New Roman" w:eastAsia="Calibri" w:hAnsi="Times New Roman" w:cs="Times New Roman"/>
      <w:kern w:val="3"/>
      <w:sz w:val="24"/>
      <w:szCs w:val="24"/>
    </w:rPr>
  </w:style>
  <w:style w:type="character" w:customStyle="1" w:styleId="smariZnak">
    <w:name w:val="smari Znak"/>
    <w:basedOn w:val="Domylnaczcionkaakapitu"/>
    <w:link w:val="smari"/>
    <w:rsid w:val="00824916"/>
    <w:rPr>
      <w:rFonts w:ascii="Times New Roman" w:eastAsia="Calibri" w:hAnsi="Times New Roman" w:cs="Times New Roman"/>
      <w:kern w:val="3"/>
      <w:sz w:val="24"/>
      <w:szCs w:val="24"/>
    </w:rPr>
  </w:style>
  <w:style w:type="paragraph" w:customStyle="1" w:styleId="mari">
    <w:name w:val="mari"/>
    <w:basedOn w:val="Akapitzlist"/>
    <w:link w:val="mariZnak"/>
    <w:qFormat/>
    <w:rsid w:val="00824916"/>
    <w:pPr>
      <w:ind w:hanging="360"/>
      <w:jc w:val="both"/>
    </w:pPr>
    <w:rPr>
      <w:rFonts w:ascii="Times New Roman" w:eastAsia="Calibri" w:hAnsi="Times New Roman" w:cs="Times New Roman"/>
      <w:sz w:val="24"/>
    </w:rPr>
  </w:style>
  <w:style w:type="character" w:customStyle="1" w:styleId="mariZnak">
    <w:name w:val="mari Znak"/>
    <w:basedOn w:val="Domylnaczcionkaakapitu"/>
    <w:link w:val="mari"/>
    <w:rsid w:val="00824916"/>
    <w:rPr>
      <w:rFonts w:ascii="Times New Roman" w:eastAsia="Calibri" w:hAnsi="Times New Roman" w:cs="Times New Roman"/>
      <w:sz w:val="24"/>
    </w:rPr>
  </w:style>
  <w:style w:type="paragraph" w:customStyle="1" w:styleId="word1">
    <w:name w:val="word1"/>
    <w:basedOn w:val="Akapitzlist"/>
    <w:link w:val="word1Znak"/>
    <w:qFormat/>
    <w:rsid w:val="00824916"/>
    <w:pPr>
      <w:numPr>
        <w:numId w:val="98"/>
      </w:numPr>
      <w:jc w:val="both"/>
    </w:pPr>
    <w:rPr>
      <w:rFonts w:ascii="Times New Roman" w:eastAsia="Calibri" w:hAnsi="Times New Roman" w:cs="Times New Roman"/>
      <w:b/>
      <w:sz w:val="24"/>
    </w:rPr>
  </w:style>
  <w:style w:type="character" w:customStyle="1" w:styleId="word1Znak">
    <w:name w:val="word1 Znak"/>
    <w:basedOn w:val="Domylnaczcionkaakapitu"/>
    <w:link w:val="word1"/>
    <w:rsid w:val="00824916"/>
    <w:rPr>
      <w:rFonts w:ascii="Times New Roman" w:eastAsia="Calibri" w:hAnsi="Times New Roman" w:cs="Times New Roman"/>
      <w:b/>
      <w:sz w:val="24"/>
    </w:rPr>
  </w:style>
  <w:style w:type="paragraph" w:customStyle="1" w:styleId="warde">
    <w:name w:val="warde"/>
    <w:basedOn w:val="Akapitzlist"/>
    <w:link w:val="wardeZnak"/>
    <w:qFormat/>
    <w:rsid w:val="00824916"/>
    <w:pPr>
      <w:numPr>
        <w:numId w:val="95"/>
      </w:numPr>
      <w:spacing w:after="0"/>
      <w:ind w:left="425" w:hanging="425"/>
      <w:contextualSpacing w:val="0"/>
      <w:jc w:val="both"/>
    </w:pPr>
    <w:rPr>
      <w:rFonts w:ascii="Times New Roman" w:eastAsia="Calibri" w:hAnsi="Times New Roman" w:cs="Times New Roman"/>
      <w:sz w:val="24"/>
      <w:szCs w:val="24"/>
    </w:rPr>
  </w:style>
  <w:style w:type="character" w:customStyle="1" w:styleId="wardeZnak">
    <w:name w:val="warde Znak"/>
    <w:basedOn w:val="Domylnaczcionkaakapitu"/>
    <w:link w:val="warde"/>
    <w:rsid w:val="00824916"/>
    <w:rPr>
      <w:rFonts w:ascii="Times New Roman" w:eastAsia="Calibri" w:hAnsi="Times New Roman" w:cs="Times New Roman"/>
      <w:sz w:val="24"/>
      <w:szCs w:val="24"/>
    </w:rPr>
  </w:style>
  <w:style w:type="character" w:styleId="Nierozpoznanawzmianka">
    <w:name w:val="Unresolved Mention"/>
    <w:basedOn w:val="Domylnaczcionkaakapitu"/>
    <w:uiPriority w:val="99"/>
    <w:semiHidden/>
    <w:unhideWhenUsed/>
    <w:rsid w:val="00B50BF6"/>
    <w:rPr>
      <w:color w:val="605E5C"/>
      <w:shd w:val="clear" w:color="auto" w:fill="E1DFDD"/>
    </w:rPr>
  </w:style>
  <w:style w:type="numbering" w:customStyle="1" w:styleId="Bezlisty14">
    <w:name w:val="Bez listy14"/>
    <w:next w:val="Bezlisty"/>
    <w:uiPriority w:val="99"/>
    <w:semiHidden/>
    <w:unhideWhenUsed/>
    <w:rsid w:val="00B50BF6"/>
  </w:style>
  <w:style w:type="numbering" w:customStyle="1" w:styleId="Bezlisty15">
    <w:name w:val="Bez listy15"/>
    <w:next w:val="Bezlisty"/>
    <w:uiPriority w:val="99"/>
    <w:semiHidden/>
    <w:unhideWhenUsed/>
    <w:rsid w:val="00B50BF6"/>
  </w:style>
  <w:style w:type="numbering" w:customStyle="1" w:styleId="Bezlisty16">
    <w:name w:val="Bez listy16"/>
    <w:next w:val="Bezlisty"/>
    <w:uiPriority w:val="99"/>
    <w:semiHidden/>
    <w:unhideWhenUsed/>
    <w:rsid w:val="00585325"/>
  </w:style>
  <w:style w:type="numbering" w:customStyle="1" w:styleId="Bezlisty17">
    <w:name w:val="Bez listy17"/>
    <w:next w:val="Bezlisty"/>
    <w:uiPriority w:val="99"/>
    <w:semiHidden/>
    <w:unhideWhenUsed/>
    <w:rsid w:val="00585325"/>
  </w:style>
  <w:style w:type="numbering" w:customStyle="1" w:styleId="Bezlisty18">
    <w:name w:val="Bez listy18"/>
    <w:next w:val="Bezlisty"/>
    <w:uiPriority w:val="99"/>
    <w:semiHidden/>
    <w:unhideWhenUsed/>
    <w:rsid w:val="000B6A0B"/>
  </w:style>
  <w:style w:type="numbering" w:customStyle="1" w:styleId="Bezlisty19">
    <w:name w:val="Bez listy19"/>
    <w:next w:val="Bezlisty"/>
    <w:uiPriority w:val="99"/>
    <w:semiHidden/>
    <w:unhideWhenUsed/>
    <w:rsid w:val="000B6A0B"/>
  </w:style>
  <w:style w:type="numbering" w:customStyle="1" w:styleId="Bezlisty20">
    <w:name w:val="Bez listy20"/>
    <w:next w:val="Bezlisty"/>
    <w:uiPriority w:val="99"/>
    <w:semiHidden/>
    <w:unhideWhenUsed/>
    <w:rsid w:val="00074B92"/>
  </w:style>
  <w:style w:type="table" w:customStyle="1" w:styleId="TableNormal2">
    <w:name w:val="Table Normal2"/>
    <w:uiPriority w:val="2"/>
    <w:semiHidden/>
    <w:unhideWhenUsed/>
    <w:qFormat/>
    <w:rsid w:val="00074B9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wardi">
    <w:name w:val="wardi"/>
    <w:basedOn w:val="Akapitzlist"/>
    <w:link w:val="wardiZnak"/>
    <w:qFormat/>
    <w:rsid w:val="00074B92"/>
    <w:pPr>
      <w:widowControl w:val="0"/>
      <w:tabs>
        <w:tab w:val="left" w:pos="707"/>
        <w:tab w:val="left" w:pos="709"/>
      </w:tabs>
      <w:autoSpaceDE w:val="0"/>
      <w:autoSpaceDN w:val="0"/>
      <w:spacing w:after="0" w:line="240" w:lineRule="auto"/>
      <w:ind w:left="709" w:right="423" w:hanging="426"/>
      <w:contextualSpacing w:val="0"/>
      <w:jc w:val="both"/>
    </w:pPr>
    <w:rPr>
      <w:rFonts w:ascii="Arial" w:eastAsia="Arial" w:hAnsi="Arial" w:cs="Arial"/>
    </w:rPr>
  </w:style>
  <w:style w:type="paragraph" w:customStyle="1" w:styleId="worde">
    <w:name w:val="worde"/>
    <w:basedOn w:val="Normalny"/>
    <w:link w:val="wordeZnak"/>
    <w:qFormat/>
    <w:rsid w:val="00074B92"/>
    <w:pPr>
      <w:widowControl w:val="0"/>
      <w:tabs>
        <w:tab w:val="left" w:pos="707"/>
        <w:tab w:val="left" w:pos="709"/>
      </w:tabs>
      <w:autoSpaceDE w:val="0"/>
      <w:autoSpaceDN w:val="0"/>
      <w:spacing w:after="0" w:line="240" w:lineRule="auto"/>
      <w:ind w:left="709" w:right="423" w:hanging="426"/>
      <w:jc w:val="both"/>
    </w:pPr>
    <w:rPr>
      <w:rFonts w:ascii="Arial" w:eastAsia="Arial" w:hAnsi="Arial" w:cs="Arial"/>
    </w:rPr>
  </w:style>
  <w:style w:type="character" w:customStyle="1" w:styleId="wardiZnak">
    <w:name w:val="wardi Znak"/>
    <w:basedOn w:val="Domylnaczcionkaakapitu"/>
    <w:link w:val="wardi"/>
    <w:rsid w:val="00074B92"/>
    <w:rPr>
      <w:rFonts w:ascii="Arial" w:eastAsia="Arial" w:hAnsi="Arial" w:cs="Arial"/>
    </w:rPr>
  </w:style>
  <w:style w:type="character" w:customStyle="1" w:styleId="wordeZnak">
    <w:name w:val="worde Znak"/>
    <w:basedOn w:val="Domylnaczcionkaakapitu"/>
    <w:link w:val="worde"/>
    <w:rsid w:val="00074B92"/>
    <w:rPr>
      <w:rFonts w:ascii="Arial" w:eastAsia="Arial" w:hAnsi="Arial" w:cs="Arial"/>
    </w:rPr>
  </w:style>
  <w:style w:type="paragraph" w:customStyle="1" w:styleId="mardi">
    <w:name w:val="mardi"/>
    <w:basedOn w:val="Tekstpodstawowy"/>
    <w:link w:val="mardiZnak"/>
    <w:qFormat/>
    <w:rsid w:val="00074B92"/>
    <w:pPr>
      <w:widowControl w:val="0"/>
      <w:autoSpaceDE w:val="0"/>
      <w:autoSpaceDN w:val="0"/>
      <w:spacing w:after="0"/>
      <w:ind w:left="709"/>
      <w:jc w:val="both"/>
    </w:pPr>
    <w:rPr>
      <w:rFonts w:ascii="Arial" w:eastAsia="Arial" w:hAnsi="Arial" w:cs="Arial"/>
      <w:spacing w:val="-5"/>
      <w:sz w:val="23"/>
      <w:szCs w:val="23"/>
    </w:rPr>
  </w:style>
  <w:style w:type="paragraph" w:customStyle="1" w:styleId="mare">
    <w:name w:val="mare"/>
    <w:basedOn w:val="Akapitzlist"/>
    <w:link w:val="mareZnak"/>
    <w:qFormat/>
    <w:rsid w:val="00074B92"/>
    <w:pPr>
      <w:widowControl w:val="0"/>
      <w:tabs>
        <w:tab w:val="left" w:pos="1133"/>
      </w:tabs>
      <w:autoSpaceDE w:val="0"/>
      <w:autoSpaceDN w:val="0"/>
      <w:spacing w:after="0" w:line="240" w:lineRule="auto"/>
      <w:ind w:left="1133" w:hanging="424"/>
      <w:contextualSpacing w:val="0"/>
      <w:jc w:val="both"/>
    </w:pPr>
    <w:rPr>
      <w:rFonts w:ascii="Arial" w:eastAsia="Arial" w:hAnsi="Arial" w:cs="Arial"/>
      <w:sz w:val="23"/>
    </w:rPr>
  </w:style>
  <w:style w:type="character" w:customStyle="1" w:styleId="mardiZnak">
    <w:name w:val="mardi Znak"/>
    <w:basedOn w:val="TekstpodstawowyZnak"/>
    <w:link w:val="mardi"/>
    <w:rsid w:val="00074B92"/>
    <w:rPr>
      <w:rFonts w:ascii="Arial" w:eastAsia="Arial" w:hAnsi="Arial" w:cs="Arial"/>
      <w:spacing w:val="-5"/>
      <w:sz w:val="23"/>
      <w:szCs w:val="23"/>
    </w:rPr>
  </w:style>
  <w:style w:type="paragraph" w:customStyle="1" w:styleId="wordee">
    <w:name w:val="wordee"/>
    <w:basedOn w:val="Akapitzlist"/>
    <w:link w:val="wordeeZnak"/>
    <w:qFormat/>
    <w:rsid w:val="00074B92"/>
    <w:pPr>
      <w:widowControl w:val="0"/>
      <w:tabs>
        <w:tab w:val="left" w:pos="1134"/>
      </w:tabs>
      <w:autoSpaceDE w:val="0"/>
      <w:autoSpaceDN w:val="0"/>
      <w:spacing w:after="0" w:line="240" w:lineRule="auto"/>
      <w:ind w:left="1134" w:right="424" w:hanging="425"/>
      <w:contextualSpacing w:val="0"/>
      <w:jc w:val="both"/>
    </w:pPr>
    <w:rPr>
      <w:rFonts w:ascii="Arial" w:eastAsia="Arial" w:hAnsi="Arial" w:cs="Arial"/>
      <w:sz w:val="23"/>
      <w:szCs w:val="23"/>
    </w:rPr>
  </w:style>
  <w:style w:type="character" w:customStyle="1" w:styleId="mareZnak">
    <w:name w:val="mare Znak"/>
    <w:basedOn w:val="Domylnaczcionkaakapitu"/>
    <w:link w:val="mare"/>
    <w:rsid w:val="00074B92"/>
    <w:rPr>
      <w:rFonts w:ascii="Arial" w:eastAsia="Arial" w:hAnsi="Arial" w:cs="Arial"/>
      <w:sz w:val="23"/>
    </w:rPr>
  </w:style>
  <w:style w:type="character" w:customStyle="1" w:styleId="wordeeZnak">
    <w:name w:val="wordee Znak"/>
    <w:basedOn w:val="Domylnaczcionkaakapitu"/>
    <w:link w:val="wordee"/>
    <w:rsid w:val="00074B92"/>
    <w:rPr>
      <w:rFonts w:ascii="Arial" w:eastAsia="Arial" w:hAnsi="Arial" w:cs="Arial"/>
      <w:sz w:val="23"/>
      <w:szCs w:val="23"/>
    </w:rPr>
  </w:style>
  <w:style w:type="table" w:customStyle="1" w:styleId="Tabela-Siatka12">
    <w:name w:val="Tabela - Siatka12"/>
    <w:basedOn w:val="Standardowy"/>
    <w:next w:val="Tabela-Siatka"/>
    <w:uiPriority w:val="39"/>
    <w:rsid w:val="00074B9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B462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462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Siatka13">
    <w:name w:val="Tabela - Siatka13"/>
    <w:basedOn w:val="Standardowy"/>
    <w:next w:val="Tabela-Siatka"/>
    <w:uiPriority w:val="39"/>
    <w:rsid w:val="000C217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344">
      <w:bodyDiv w:val="1"/>
      <w:marLeft w:val="0"/>
      <w:marRight w:val="0"/>
      <w:marTop w:val="0"/>
      <w:marBottom w:val="0"/>
      <w:divBdr>
        <w:top w:val="none" w:sz="0" w:space="0" w:color="auto"/>
        <w:left w:val="none" w:sz="0" w:space="0" w:color="auto"/>
        <w:bottom w:val="none" w:sz="0" w:space="0" w:color="auto"/>
        <w:right w:val="none" w:sz="0" w:space="0" w:color="auto"/>
      </w:divBdr>
    </w:div>
    <w:div w:id="5644171">
      <w:bodyDiv w:val="1"/>
      <w:marLeft w:val="0"/>
      <w:marRight w:val="0"/>
      <w:marTop w:val="0"/>
      <w:marBottom w:val="0"/>
      <w:divBdr>
        <w:top w:val="none" w:sz="0" w:space="0" w:color="auto"/>
        <w:left w:val="none" w:sz="0" w:space="0" w:color="auto"/>
        <w:bottom w:val="none" w:sz="0" w:space="0" w:color="auto"/>
        <w:right w:val="none" w:sz="0" w:space="0" w:color="auto"/>
      </w:divBdr>
    </w:div>
    <w:div w:id="44834955">
      <w:bodyDiv w:val="1"/>
      <w:marLeft w:val="0"/>
      <w:marRight w:val="0"/>
      <w:marTop w:val="0"/>
      <w:marBottom w:val="0"/>
      <w:divBdr>
        <w:top w:val="none" w:sz="0" w:space="0" w:color="auto"/>
        <w:left w:val="none" w:sz="0" w:space="0" w:color="auto"/>
        <w:bottom w:val="none" w:sz="0" w:space="0" w:color="auto"/>
        <w:right w:val="none" w:sz="0" w:space="0" w:color="auto"/>
      </w:divBdr>
    </w:div>
    <w:div w:id="61829085">
      <w:bodyDiv w:val="1"/>
      <w:marLeft w:val="0"/>
      <w:marRight w:val="0"/>
      <w:marTop w:val="0"/>
      <w:marBottom w:val="0"/>
      <w:divBdr>
        <w:top w:val="none" w:sz="0" w:space="0" w:color="auto"/>
        <w:left w:val="none" w:sz="0" w:space="0" w:color="auto"/>
        <w:bottom w:val="none" w:sz="0" w:space="0" w:color="auto"/>
        <w:right w:val="none" w:sz="0" w:space="0" w:color="auto"/>
      </w:divBdr>
    </w:div>
    <w:div w:id="72943076">
      <w:bodyDiv w:val="1"/>
      <w:marLeft w:val="0"/>
      <w:marRight w:val="0"/>
      <w:marTop w:val="0"/>
      <w:marBottom w:val="0"/>
      <w:divBdr>
        <w:top w:val="none" w:sz="0" w:space="0" w:color="auto"/>
        <w:left w:val="none" w:sz="0" w:space="0" w:color="auto"/>
        <w:bottom w:val="none" w:sz="0" w:space="0" w:color="auto"/>
        <w:right w:val="none" w:sz="0" w:space="0" w:color="auto"/>
      </w:divBdr>
    </w:div>
    <w:div w:id="85419138">
      <w:bodyDiv w:val="1"/>
      <w:marLeft w:val="0"/>
      <w:marRight w:val="0"/>
      <w:marTop w:val="0"/>
      <w:marBottom w:val="0"/>
      <w:divBdr>
        <w:top w:val="none" w:sz="0" w:space="0" w:color="auto"/>
        <w:left w:val="none" w:sz="0" w:space="0" w:color="auto"/>
        <w:bottom w:val="none" w:sz="0" w:space="0" w:color="auto"/>
        <w:right w:val="none" w:sz="0" w:space="0" w:color="auto"/>
      </w:divBdr>
    </w:div>
    <w:div w:id="85927593">
      <w:bodyDiv w:val="1"/>
      <w:marLeft w:val="0"/>
      <w:marRight w:val="0"/>
      <w:marTop w:val="0"/>
      <w:marBottom w:val="0"/>
      <w:divBdr>
        <w:top w:val="none" w:sz="0" w:space="0" w:color="auto"/>
        <w:left w:val="none" w:sz="0" w:space="0" w:color="auto"/>
        <w:bottom w:val="none" w:sz="0" w:space="0" w:color="auto"/>
        <w:right w:val="none" w:sz="0" w:space="0" w:color="auto"/>
      </w:divBdr>
    </w:div>
    <w:div w:id="87122208">
      <w:bodyDiv w:val="1"/>
      <w:marLeft w:val="0"/>
      <w:marRight w:val="0"/>
      <w:marTop w:val="0"/>
      <w:marBottom w:val="0"/>
      <w:divBdr>
        <w:top w:val="none" w:sz="0" w:space="0" w:color="auto"/>
        <w:left w:val="none" w:sz="0" w:space="0" w:color="auto"/>
        <w:bottom w:val="none" w:sz="0" w:space="0" w:color="auto"/>
        <w:right w:val="none" w:sz="0" w:space="0" w:color="auto"/>
      </w:divBdr>
    </w:div>
    <w:div w:id="103308898">
      <w:bodyDiv w:val="1"/>
      <w:marLeft w:val="0"/>
      <w:marRight w:val="0"/>
      <w:marTop w:val="0"/>
      <w:marBottom w:val="0"/>
      <w:divBdr>
        <w:top w:val="none" w:sz="0" w:space="0" w:color="auto"/>
        <w:left w:val="none" w:sz="0" w:space="0" w:color="auto"/>
        <w:bottom w:val="none" w:sz="0" w:space="0" w:color="auto"/>
        <w:right w:val="none" w:sz="0" w:space="0" w:color="auto"/>
      </w:divBdr>
    </w:div>
    <w:div w:id="132675713">
      <w:bodyDiv w:val="1"/>
      <w:marLeft w:val="0"/>
      <w:marRight w:val="0"/>
      <w:marTop w:val="0"/>
      <w:marBottom w:val="0"/>
      <w:divBdr>
        <w:top w:val="none" w:sz="0" w:space="0" w:color="auto"/>
        <w:left w:val="none" w:sz="0" w:space="0" w:color="auto"/>
        <w:bottom w:val="none" w:sz="0" w:space="0" w:color="auto"/>
        <w:right w:val="none" w:sz="0" w:space="0" w:color="auto"/>
      </w:divBdr>
    </w:div>
    <w:div w:id="191457338">
      <w:bodyDiv w:val="1"/>
      <w:marLeft w:val="0"/>
      <w:marRight w:val="0"/>
      <w:marTop w:val="0"/>
      <w:marBottom w:val="0"/>
      <w:divBdr>
        <w:top w:val="none" w:sz="0" w:space="0" w:color="auto"/>
        <w:left w:val="none" w:sz="0" w:space="0" w:color="auto"/>
        <w:bottom w:val="none" w:sz="0" w:space="0" w:color="auto"/>
        <w:right w:val="none" w:sz="0" w:space="0" w:color="auto"/>
      </w:divBdr>
    </w:div>
    <w:div w:id="213661462">
      <w:bodyDiv w:val="1"/>
      <w:marLeft w:val="0"/>
      <w:marRight w:val="0"/>
      <w:marTop w:val="0"/>
      <w:marBottom w:val="0"/>
      <w:divBdr>
        <w:top w:val="none" w:sz="0" w:space="0" w:color="auto"/>
        <w:left w:val="none" w:sz="0" w:space="0" w:color="auto"/>
        <w:bottom w:val="none" w:sz="0" w:space="0" w:color="auto"/>
        <w:right w:val="none" w:sz="0" w:space="0" w:color="auto"/>
      </w:divBdr>
    </w:div>
    <w:div w:id="219757106">
      <w:bodyDiv w:val="1"/>
      <w:marLeft w:val="0"/>
      <w:marRight w:val="0"/>
      <w:marTop w:val="0"/>
      <w:marBottom w:val="0"/>
      <w:divBdr>
        <w:top w:val="none" w:sz="0" w:space="0" w:color="auto"/>
        <w:left w:val="none" w:sz="0" w:space="0" w:color="auto"/>
        <w:bottom w:val="none" w:sz="0" w:space="0" w:color="auto"/>
        <w:right w:val="none" w:sz="0" w:space="0" w:color="auto"/>
      </w:divBdr>
    </w:div>
    <w:div w:id="226766679">
      <w:bodyDiv w:val="1"/>
      <w:marLeft w:val="0"/>
      <w:marRight w:val="0"/>
      <w:marTop w:val="0"/>
      <w:marBottom w:val="0"/>
      <w:divBdr>
        <w:top w:val="none" w:sz="0" w:space="0" w:color="auto"/>
        <w:left w:val="none" w:sz="0" w:space="0" w:color="auto"/>
        <w:bottom w:val="none" w:sz="0" w:space="0" w:color="auto"/>
        <w:right w:val="none" w:sz="0" w:space="0" w:color="auto"/>
      </w:divBdr>
    </w:div>
    <w:div w:id="293564617">
      <w:bodyDiv w:val="1"/>
      <w:marLeft w:val="0"/>
      <w:marRight w:val="0"/>
      <w:marTop w:val="0"/>
      <w:marBottom w:val="0"/>
      <w:divBdr>
        <w:top w:val="none" w:sz="0" w:space="0" w:color="auto"/>
        <w:left w:val="none" w:sz="0" w:space="0" w:color="auto"/>
        <w:bottom w:val="none" w:sz="0" w:space="0" w:color="auto"/>
        <w:right w:val="none" w:sz="0" w:space="0" w:color="auto"/>
      </w:divBdr>
    </w:div>
    <w:div w:id="301204191">
      <w:bodyDiv w:val="1"/>
      <w:marLeft w:val="0"/>
      <w:marRight w:val="0"/>
      <w:marTop w:val="0"/>
      <w:marBottom w:val="0"/>
      <w:divBdr>
        <w:top w:val="none" w:sz="0" w:space="0" w:color="auto"/>
        <w:left w:val="none" w:sz="0" w:space="0" w:color="auto"/>
        <w:bottom w:val="none" w:sz="0" w:space="0" w:color="auto"/>
        <w:right w:val="none" w:sz="0" w:space="0" w:color="auto"/>
      </w:divBdr>
    </w:div>
    <w:div w:id="309554272">
      <w:bodyDiv w:val="1"/>
      <w:marLeft w:val="0"/>
      <w:marRight w:val="0"/>
      <w:marTop w:val="0"/>
      <w:marBottom w:val="0"/>
      <w:divBdr>
        <w:top w:val="none" w:sz="0" w:space="0" w:color="auto"/>
        <w:left w:val="none" w:sz="0" w:space="0" w:color="auto"/>
        <w:bottom w:val="none" w:sz="0" w:space="0" w:color="auto"/>
        <w:right w:val="none" w:sz="0" w:space="0" w:color="auto"/>
      </w:divBdr>
    </w:div>
    <w:div w:id="345710773">
      <w:bodyDiv w:val="1"/>
      <w:marLeft w:val="0"/>
      <w:marRight w:val="0"/>
      <w:marTop w:val="0"/>
      <w:marBottom w:val="0"/>
      <w:divBdr>
        <w:top w:val="none" w:sz="0" w:space="0" w:color="auto"/>
        <w:left w:val="none" w:sz="0" w:space="0" w:color="auto"/>
        <w:bottom w:val="none" w:sz="0" w:space="0" w:color="auto"/>
        <w:right w:val="none" w:sz="0" w:space="0" w:color="auto"/>
      </w:divBdr>
    </w:div>
    <w:div w:id="376048701">
      <w:bodyDiv w:val="1"/>
      <w:marLeft w:val="0"/>
      <w:marRight w:val="0"/>
      <w:marTop w:val="0"/>
      <w:marBottom w:val="0"/>
      <w:divBdr>
        <w:top w:val="none" w:sz="0" w:space="0" w:color="auto"/>
        <w:left w:val="none" w:sz="0" w:space="0" w:color="auto"/>
        <w:bottom w:val="none" w:sz="0" w:space="0" w:color="auto"/>
        <w:right w:val="none" w:sz="0" w:space="0" w:color="auto"/>
      </w:divBdr>
    </w:div>
    <w:div w:id="410809791">
      <w:bodyDiv w:val="1"/>
      <w:marLeft w:val="0"/>
      <w:marRight w:val="0"/>
      <w:marTop w:val="0"/>
      <w:marBottom w:val="0"/>
      <w:divBdr>
        <w:top w:val="none" w:sz="0" w:space="0" w:color="auto"/>
        <w:left w:val="none" w:sz="0" w:space="0" w:color="auto"/>
        <w:bottom w:val="none" w:sz="0" w:space="0" w:color="auto"/>
        <w:right w:val="none" w:sz="0" w:space="0" w:color="auto"/>
      </w:divBdr>
    </w:div>
    <w:div w:id="416756792">
      <w:bodyDiv w:val="1"/>
      <w:marLeft w:val="0"/>
      <w:marRight w:val="0"/>
      <w:marTop w:val="0"/>
      <w:marBottom w:val="0"/>
      <w:divBdr>
        <w:top w:val="none" w:sz="0" w:space="0" w:color="auto"/>
        <w:left w:val="none" w:sz="0" w:space="0" w:color="auto"/>
        <w:bottom w:val="none" w:sz="0" w:space="0" w:color="auto"/>
        <w:right w:val="none" w:sz="0" w:space="0" w:color="auto"/>
      </w:divBdr>
    </w:div>
    <w:div w:id="424376888">
      <w:bodyDiv w:val="1"/>
      <w:marLeft w:val="0"/>
      <w:marRight w:val="0"/>
      <w:marTop w:val="0"/>
      <w:marBottom w:val="0"/>
      <w:divBdr>
        <w:top w:val="none" w:sz="0" w:space="0" w:color="auto"/>
        <w:left w:val="none" w:sz="0" w:space="0" w:color="auto"/>
        <w:bottom w:val="none" w:sz="0" w:space="0" w:color="auto"/>
        <w:right w:val="none" w:sz="0" w:space="0" w:color="auto"/>
      </w:divBdr>
    </w:div>
    <w:div w:id="475731442">
      <w:bodyDiv w:val="1"/>
      <w:marLeft w:val="0"/>
      <w:marRight w:val="0"/>
      <w:marTop w:val="0"/>
      <w:marBottom w:val="0"/>
      <w:divBdr>
        <w:top w:val="none" w:sz="0" w:space="0" w:color="auto"/>
        <w:left w:val="none" w:sz="0" w:space="0" w:color="auto"/>
        <w:bottom w:val="none" w:sz="0" w:space="0" w:color="auto"/>
        <w:right w:val="none" w:sz="0" w:space="0" w:color="auto"/>
      </w:divBdr>
    </w:div>
    <w:div w:id="481703847">
      <w:bodyDiv w:val="1"/>
      <w:marLeft w:val="0"/>
      <w:marRight w:val="0"/>
      <w:marTop w:val="0"/>
      <w:marBottom w:val="0"/>
      <w:divBdr>
        <w:top w:val="none" w:sz="0" w:space="0" w:color="auto"/>
        <w:left w:val="none" w:sz="0" w:space="0" w:color="auto"/>
        <w:bottom w:val="none" w:sz="0" w:space="0" w:color="auto"/>
        <w:right w:val="none" w:sz="0" w:space="0" w:color="auto"/>
      </w:divBdr>
    </w:div>
    <w:div w:id="532227129">
      <w:bodyDiv w:val="1"/>
      <w:marLeft w:val="0"/>
      <w:marRight w:val="0"/>
      <w:marTop w:val="0"/>
      <w:marBottom w:val="0"/>
      <w:divBdr>
        <w:top w:val="none" w:sz="0" w:space="0" w:color="auto"/>
        <w:left w:val="none" w:sz="0" w:space="0" w:color="auto"/>
        <w:bottom w:val="none" w:sz="0" w:space="0" w:color="auto"/>
        <w:right w:val="none" w:sz="0" w:space="0" w:color="auto"/>
      </w:divBdr>
    </w:div>
    <w:div w:id="554049651">
      <w:bodyDiv w:val="1"/>
      <w:marLeft w:val="0"/>
      <w:marRight w:val="0"/>
      <w:marTop w:val="0"/>
      <w:marBottom w:val="0"/>
      <w:divBdr>
        <w:top w:val="none" w:sz="0" w:space="0" w:color="auto"/>
        <w:left w:val="none" w:sz="0" w:space="0" w:color="auto"/>
        <w:bottom w:val="none" w:sz="0" w:space="0" w:color="auto"/>
        <w:right w:val="none" w:sz="0" w:space="0" w:color="auto"/>
      </w:divBdr>
    </w:div>
    <w:div w:id="554466907">
      <w:bodyDiv w:val="1"/>
      <w:marLeft w:val="0"/>
      <w:marRight w:val="0"/>
      <w:marTop w:val="0"/>
      <w:marBottom w:val="0"/>
      <w:divBdr>
        <w:top w:val="none" w:sz="0" w:space="0" w:color="auto"/>
        <w:left w:val="none" w:sz="0" w:space="0" w:color="auto"/>
        <w:bottom w:val="none" w:sz="0" w:space="0" w:color="auto"/>
        <w:right w:val="none" w:sz="0" w:space="0" w:color="auto"/>
      </w:divBdr>
    </w:div>
    <w:div w:id="570889453">
      <w:bodyDiv w:val="1"/>
      <w:marLeft w:val="0"/>
      <w:marRight w:val="0"/>
      <w:marTop w:val="0"/>
      <w:marBottom w:val="0"/>
      <w:divBdr>
        <w:top w:val="none" w:sz="0" w:space="0" w:color="auto"/>
        <w:left w:val="none" w:sz="0" w:space="0" w:color="auto"/>
        <w:bottom w:val="none" w:sz="0" w:space="0" w:color="auto"/>
        <w:right w:val="none" w:sz="0" w:space="0" w:color="auto"/>
      </w:divBdr>
    </w:div>
    <w:div w:id="578757409">
      <w:bodyDiv w:val="1"/>
      <w:marLeft w:val="0"/>
      <w:marRight w:val="0"/>
      <w:marTop w:val="0"/>
      <w:marBottom w:val="0"/>
      <w:divBdr>
        <w:top w:val="none" w:sz="0" w:space="0" w:color="auto"/>
        <w:left w:val="none" w:sz="0" w:space="0" w:color="auto"/>
        <w:bottom w:val="none" w:sz="0" w:space="0" w:color="auto"/>
        <w:right w:val="none" w:sz="0" w:space="0" w:color="auto"/>
      </w:divBdr>
    </w:div>
    <w:div w:id="609630439">
      <w:bodyDiv w:val="1"/>
      <w:marLeft w:val="0"/>
      <w:marRight w:val="0"/>
      <w:marTop w:val="0"/>
      <w:marBottom w:val="0"/>
      <w:divBdr>
        <w:top w:val="none" w:sz="0" w:space="0" w:color="auto"/>
        <w:left w:val="none" w:sz="0" w:space="0" w:color="auto"/>
        <w:bottom w:val="none" w:sz="0" w:space="0" w:color="auto"/>
        <w:right w:val="none" w:sz="0" w:space="0" w:color="auto"/>
      </w:divBdr>
    </w:div>
    <w:div w:id="614485288">
      <w:bodyDiv w:val="1"/>
      <w:marLeft w:val="0"/>
      <w:marRight w:val="0"/>
      <w:marTop w:val="0"/>
      <w:marBottom w:val="0"/>
      <w:divBdr>
        <w:top w:val="none" w:sz="0" w:space="0" w:color="auto"/>
        <w:left w:val="none" w:sz="0" w:space="0" w:color="auto"/>
        <w:bottom w:val="none" w:sz="0" w:space="0" w:color="auto"/>
        <w:right w:val="none" w:sz="0" w:space="0" w:color="auto"/>
      </w:divBdr>
    </w:div>
    <w:div w:id="631056579">
      <w:bodyDiv w:val="1"/>
      <w:marLeft w:val="0"/>
      <w:marRight w:val="0"/>
      <w:marTop w:val="0"/>
      <w:marBottom w:val="0"/>
      <w:divBdr>
        <w:top w:val="none" w:sz="0" w:space="0" w:color="auto"/>
        <w:left w:val="none" w:sz="0" w:space="0" w:color="auto"/>
        <w:bottom w:val="none" w:sz="0" w:space="0" w:color="auto"/>
        <w:right w:val="none" w:sz="0" w:space="0" w:color="auto"/>
      </w:divBdr>
    </w:div>
    <w:div w:id="643510204">
      <w:bodyDiv w:val="1"/>
      <w:marLeft w:val="0"/>
      <w:marRight w:val="0"/>
      <w:marTop w:val="0"/>
      <w:marBottom w:val="0"/>
      <w:divBdr>
        <w:top w:val="none" w:sz="0" w:space="0" w:color="auto"/>
        <w:left w:val="none" w:sz="0" w:space="0" w:color="auto"/>
        <w:bottom w:val="none" w:sz="0" w:space="0" w:color="auto"/>
        <w:right w:val="none" w:sz="0" w:space="0" w:color="auto"/>
      </w:divBdr>
    </w:div>
    <w:div w:id="687947680">
      <w:bodyDiv w:val="1"/>
      <w:marLeft w:val="0"/>
      <w:marRight w:val="0"/>
      <w:marTop w:val="0"/>
      <w:marBottom w:val="0"/>
      <w:divBdr>
        <w:top w:val="none" w:sz="0" w:space="0" w:color="auto"/>
        <w:left w:val="none" w:sz="0" w:space="0" w:color="auto"/>
        <w:bottom w:val="none" w:sz="0" w:space="0" w:color="auto"/>
        <w:right w:val="none" w:sz="0" w:space="0" w:color="auto"/>
      </w:divBdr>
    </w:div>
    <w:div w:id="688259242">
      <w:bodyDiv w:val="1"/>
      <w:marLeft w:val="0"/>
      <w:marRight w:val="0"/>
      <w:marTop w:val="0"/>
      <w:marBottom w:val="0"/>
      <w:divBdr>
        <w:top w:val="none" w:sz="0" w:space="0" w:color="auto"/>
        <w:left w:val="none" w:sz="0" w:space="0" w:color="auto"/>
        <w:bottom w:val="none" w:sz="0" w:space="0" w:color="auto"/>
        <w:right w:val="none" w:sz="0" w:space="0" w:color="auto"/>
      </w:divBdr>
    </w:div>
    <w:div w:id="696201293">
      <w:bodyDiv w:val="1"/>
      <w:marLeft w:val="0"/>
      <w:marRight w:val="0"/>
      <w:marTop w:val="0"/>
      <w:marBottom w:val="0"/>
      <w:divBdr>
        <w:top w:val="none" w:sz="0" w:space="0" w:color="auto"/>
        <w:left w:val="none" w:sz="0" w:space="0" w:color="auto"/>
        <w:bottom w:val="none" w:sz="0" w:space="0" w:color="auto"/>
        <w:right w:val="none" w:sz="0" w:space="0" w:color="auto"/>
      </w:divBdr>
    </w:div>
    <w:div w:id="712658637">
      <w:bodyDiv w:val="1"/>
      <w:marLeft w:val="0"/>
      <w:marRight w:val="0"/>
      <w:marTop w:val="0"/>
      <w:marBottom w:val="0"/>
      <w:divBdr>
        <w:top w:val="none" w:sz="0" w:space="0" w:color="auto"/>
        <w:left w:val="none" w:sz="0" w:space="0" w:color="auto"/>
        <w:bottom w:val="none" w:sz="0" w:space="0" w:color="auto"/>
        <w:right w:val="none" w:sz="0" w:space="0" w:color="auto"/>
      </w:divBdr>
    </w:div>
    <w:div w:id="724137156">
      <w:bodyDiv w:val="1"/>
      <w:marLeft w:val="0"/>
      <w:marRight w:val="0"/>
      <w:marTop w:val="0"/>
      <w:marBottom w:val="0"/>
      <w:divBdr>
        <w:top w:val="none" w:sz="0" w:space="0" w:color="auto"/>
        <w:left w:val="none" w:sz="0" w:space="0" w:color="auto"/>
        <w:bottom w:val="none" w:sz="0" w:space="0" w:color="auto"/>
        <w:right w:val="none" w:sz="0" w:space="0" w:color="auto"/>
      </w:divBdr>
    </w:div>
    <w:div w:id="729617654">
      <w:bodyDiv w:val="1"/>
      <w:marLeft w:val="0"/>
      <w:marRight w:val="0"/>
      <w:marTop w:val="0"/>
      <w:marBottom w:val="0"/>
      <w:divBdr>
        <w:top w:val="none" w:sz="0" w:space="0" w:color="auto"/>
        <w:left w:val="none" w:sz="0" w:space="0" w:color="auto"/>
        <w:bottom w:val="none" w:sz="0" w:space="0" w:color="auto"/>
        <w:right w:val="none" w:sz="0" w:space="0" w:color="auto"/>
      </w:divBdr>
    </w:div>
    <w:div w:id="732311262">
      <w:bodyDiv w:val="1"/>
      <w:marLeft w:val="0"/>
      <w:marRight w:val="0"/>
      <w:marTop w:val="0"/>
      <w:marBottom w:val="0"/>
      <w:divBdr>
        <w:top w:val="none" w:sz="0" w:space="0" w:color="auto"/>
        <w:left w:val="none" w:sz="0" w:space="0" w:color="auto"/>
        <w:bottom w:val="none" w:sz="0" w:space="0" w:color="auto"/>
        <w:right w:val="none" w:sz="0" w:space="0" w:color="auto"/>
      </w:divBdr>
    </w:div>
    <w:div w:id="736637374">
      <w:bodyDiv w:val="1"/>
      <w:marLeft w:val="0"/>
      <w:marRight w:val="0"/>
      <w:marTop w:val="0"/>
      <w:marBottom w:val="0"/>
      <w:divBdr>
        <w:top w:val="none" w:sz="0" w:space="0" w:color="auto"/>
        <w:left w:val="none" w:sz="0" w:space="0" w:color="auto"/>
        <w:bottom w:val="none" w:sz="0" w:space="0" w:color="auto"/>
        <w:right w:val="none" w:sz="0" w:space="0" w:color="auto"/>
      </w:divBdr>
    </w:div>
    <w:div w:id="744838506">
      <w:bodyDiv w:val="1"/>
      <w:marLeft w:val="0"/>
      <w:marRight w:val="0"/>
      <w:marTop w:val="0"/>
      <w:marBottom w:val="0"/>
      <w:divBdr>
        <w:top w:val="none" w:sz="0" w:space="0" w:color="auto"/>
        <w:left w:val="none" w:sz="0" w:space="0" w:color="auto"/>
        <w:bottom w:val="none" w:sz="0" w:space="0" w:color="auto"/>
        <w:right w:val="none" w:sz="0" w:space="0" w:color="auto"/>
      </w:divBdr>
    </w:div>
    <w:div w:id="760100854">
      <w:bodyDiv w:val="1"/>
      <w:marLeft w:val="0"/>
      <w:marRight w:val="0"/>
      <w:marTop w:val="0"/>
      <w:marBottom w:val="0"/>
      <w:divBdr>
        <w:top w:val="none" w:sz="0" w:space="0" w:color="auto"/>
        <w:left w:val="none" w:sz="0" w:space="0" w:color="auto"/>
        <w:bottom w:val="none" w:sz="0" w:space="0" w:color="auto"/>
        <w:right w:val="none" w:sz="0" w:space="0" w:color="auto"/>
      </w:divBdr>
    </w:div>
    <w:div w:id="769937727">
      <w:bodyDiv w:val="1"/>
      <w:marLeft w:val="0"/>
      <w:marRight w:val="0"/>
      <w:marTop w:val="0"/>
      <w:marBottom w:val="0"/>
      <w:divBdr>
        <w:top w:val="none" w:sz="0" w:space="0" w:color="auto"/>
        <w:left w:val="none" w:sz="0" w:space="0" w:color="auto"/>
        <w:bottom w:val="none" w:sz="0" w:space="0" w:color="auto"/>
        <w:right w:val="none" w:sz="0" w:space="0" w:color="auto"/>
      </w:divBdr>
    </w:div>
    <w:div w:id="780221562">
      <w:bodyDiv w:val="1"/>
      <w:marLeft w:val="0"/>
      <w:marRight w:val="0"/>
      <w:marTop w:val="0"/>
      <w:marBottom w:val="0"/>
      <w:divBdr>
        <w:top w:val="none" w:sz="0" w:space="0" w:color="auto"/>
        <w:left w:val="none" w:sz="0" w:space="0" w:color="auto"/>
        <w:bottom w:val="none" w:sz="0" w:space="0" w:color="auto"/>
        <w:right w:val="none" w:sz="0" w:space="0" w:color="auto"/>
      </w:divBdr>
    </w:div>
    <w:div w:id="788665476">
      <w:bodyDiv w:val="1"/>
      <w:marLeft w:val="0"/>
      <w:marRight w:val="0"/>
      <w:marTop w:val="0"/>
      <w:marBottom w:val="0"/>
      <w:divBdr>
        <w:top w:val="none" w:sz="0" w:space="0" w:color="auto"/>
        <w:left w:val="none" w:sz="0" w:space="0" w:color="auto"/>
        <w:bottom w:val="none" w:sz="0" w:space="0" w:color="auto"/>
        <w:right w:val="none" w:sz="0" w:space="0" w:color="auto"/>
      </w:divBdr>
    </w:div>
    <w:div w:id="794370691">
      <w:bodyDiv w:val="1"/>
      <w:marLeft w:val="0"/>
      <w:marRight w:val="0"/>
      <w:marTop w:val="0"/>
      <w:marBottom w:val="0"/>
      <w:divBdr>
        <w:top w:val="none" w:sz="0" w:space="0" w:color="auto"/>
        <w:left w:val="none" w:sz="0" w:space="0" w:color="auto"/>
        <w:bottom w:val="none" w:sz="0" w:space="0" w:color="auto"/>
        <w:right w:val="none" w:sz="0" w:space="0" w:color="auto"/>
      </w:divBdr>
    </w:div>
    <w:div w:id="815222511">
      <w:bodyDiv w:val="1"/>
      <w:marLeft w:val="0"/>
      <w:marRight w:val="0"/>
      <w:marTop w:val="0"/>
      <w:marBottom w:val="0"/>
      <w:divBdr>
        <w:top w:val="none" w:sz="0" w:space="0" w:color="auto"/>
        <w:left w:val="none" w:sz="0" w:space="0" w:color="auto"/>
        <w:bottom w:val="none" w:sz="0" w:space="0" w:color="auto"/>
        <w:right w:val="none" w:sz="0" w:space="0" w:color="auto"/>
      </w:divBdr>
    </w:div>
    <w:div w:id="865489166">
      <w:bodyDiv w:val="1"/>
      <w:marLeft w:val="0"/>
      <w:marRight w:val="0"/>
      <w:marTop w:val="0"/>
      <w:marBottom w:val="0"/>
      <w:divBdr>
        <w:top w:val="none" w:sz="0" w:space="0" w:color="auto"/>
        <w:left w:val="none" w:sz="0" w:space="0" w:color="auto"/>
        <w:bottom w:val="none" w:sz="0" w:space="0" w:color="auto"/>
        <w:right w:val="none" w:sz="0" w:space="0" w:color="auto"/>
      </w:divBdr>
    </w:div>
    <w:div w:id="874925169">
      <w:bodyDiv w:val="1"/>
      <w:marLeft w:val="0"/>
      <w:marRight w:val="0"/>
      <w:marTop w:val="0"/>
      <w:marBottom w:val="0"/>
      <w:divBdr>
        <w:top w:val="none" w:sz="0" w:space="0" w:color="auto"/>
        <w:left w:val="none" w:sz="0" w:space="0" w:color="auto"/>
        <w:bottom w:val="none" w:sz="0" w:space="0" w:color="auto"/>
        <w:right w:val="none" w:sz="0" w:space="0" w:color="auto"/>
      </w:divBdr>
    </w:div>
    <w:div w:id="915280748">
      <w:bodyDiv w:val="1"/>
      <w:marLeft w:val="0"/>
      <w:marRight w:val="0"/>
      <w:marTop w:val="0"/>
      <w:marBottom w:val="0"/>
      <w:divBdr>
        <w:top w:val="none" w:sz="0" w:space="0" w:color="auto"/>
        <w:left w:val="none" w:sz="0" w:space="0" w:color="auto"/>
        <w:bottom w:val="none" w:sz="0" w:space="0" w:color="auto"/>
        <w:right w:val="none" w:sz="0" w:space="0" w:color="auto"/>
      </w:divBdr>
    </w:div>
    <w:div w:id="928924323">
      <w:bodyDiv w:val="1"/>
      <w:marLeft w:val="0"/>
      <w:marRight w:val="0"/>
      <w:marTop w:val="0"/>
      <w:marBottom w:val="0"/>
      <w:divBdr>
        <w:top w:val="none" w:sz="0" w:space="0" w:color="auto"/>
        <w:left w:val="none" w:sz="0" w:space="0" w:color="auto"/>
        <w:bottom w:val="none" w:sz="0" w:space="0" w:color="auto"/>
        <w:right w:val="none" w:sz="0" w:space="0" w:color="auto"/>
      </w:divBdr>
    </w:div>
    <w:div w:id="932133405">
      <w:bodyDiv w:val="1"/>
      <w:marLeft w:val="0"/>
      <w:marRight w:val="0"/>
      <w:marTop w:val="0"/>
      <w:marBottom w:val="0"/>
      <w:divBdr>
        <w:top w:val="none" w:sz="0" w:space="0" w:color="auto"/>
        <w:left w:val="none" w:sz="0" w:space="0" w:color="auto"/>
        <w:bottom w:val="none" w:sz="0" w:space="0" w:color="auto"/>
        <w:right w:val="none" w:sz="0" w:space="0" w:color="auto"/>
      </w:divBdr>
    </w:div>
    <w:div w:id="939489614">
      <w:bodyDiv w:val="1"/>
      <w:marLeft w:val="0"/>
      <w:marRight w:val="0"/>
      <w:marTop w:val="0"/>
      <w:marBottom w:val="0"/>
      <w:divBdr>
        <w:top w:val="none" w:sz="0" w:space="0" w:color="auto"/>
        <w:left w:val="none" w:sz="0" w:space="0" w:color="auto"/>
        <w:bottom w:val="none" w:sz="0" w:space="0" w:color="auto"/>
        <w:right w:val="none" w:sz="0" w:space="0" w:color="auto"/>
      </w:divBdr>
    </w:div>
    <w:div w:id="940722841">
      <w:bodyDiv w:val="1"/>
      <w:marLeft w:val="0"/>
      <w:marRight w:val="0"/>
      <w:marTop w:val="0"/>
      <w:marBottom w:val="0"/>
      <w:divBdr>
        <w:top w:val="none" w:sz="0" w:space="0" w:color="auto"/>
        <w:left w:val="none" w:sz="0" w:space="0" w:color="auto"/>
        <w:bottom w:val="none" w:sz="0" w:space="0" w:color="auto"/>
        <w:right w:val="none" w:sz="0" w:space="0" w:color="auto"/>
      </w:divBdr>
    </w:div>
    <w:div w:id="996569731">
      <w:bodyDiv w:val="1"/>
      <w:marLeft w:val="0"/>
      <w:marRight w:val="0"/>
      <w:marTop w:val="0"/>
      <w:marBottom w:val="0"/>
      <w:divBdr>
        <w:top w:val="none" w:sz="0" w:space="0" w:color="auto"/>
        <w:left w:val="none" w:sz="0" w:space="0" w:color="auto"/>
        <w:bottom w:val="none" w:sz="0" w:space="0" w:color="auto"/>
        <w:right w:val="none" w:sz="0" w:space="0" w:color="auto"/>
      </w:divBdr>
    </w:div>
    <w:div w:id="999114914">
      <w:bodyDiv w:val="1"/>
      <w:marLeft w:val="0"/>
      <w:marRight w:val="0"/>
      <w:marTop w:val="0"/>
      <w:marBottom w:val="0"/>
      <w:divBdr>
        <w:top w:val="none" w:sz="0" w:space="0" w:color="auto"/>
        <w:left w:val="none" w:sz="0" w:space="0" w:color="auto"/>
        <w:bottom w:val="none" w:sz="0" w:space="0" w:color="auto"/>
        <w:right w:val="none" w:sz="0" w:space="0" w:color="auto"/>
      </w:divBdr>
    </w:div>
    <w:div w:id="1047297174">
      <w:bodyDiv w:val="1"/>
      <w:marLeft w:val="0"/>
      <w:marRight w:val="0"/>
      <w:marTop w:val="0"/>
      <w:marBottom w:val="0"/>
      <w:divBdr>
        <w:top w:val="none" w:sz="0" w:space="0" w:color="auto"/>
        <w:left w:val="none" w:sz="0" w:space="0" w:color="auto"/>
        <w:bottom w:val="none" w:sz="0" w:space="0" w:color="auto"/>
        <w:right w:val="none" w:sz="0" w:space="0" w:color="auto"/>
      </w:divBdr>
    </w:div>
    <w:div w:id="1048454138">
      <w:bodyDiv w:val="1"/>
      <w:marLeft w:val="0"/>
      <w:marRight w:val="0"/>
      <w:marTop w:val="0"/>
      <w:marBottom w:val="0"/>
      <w:divBdr>
        <w:top w:val="none" w:sz="0" w:space="0" w:color="auto"/>
        <w:left w:val="none" w:sz="0" w:space="0" w:color="auto"/>
        <w:bottom w:val="none" w:sz="0" w:space="0" w:color="auto"/>
        <w:right w:val="none" w:sz="0" w:space="0" w:color="auto"/>
      </w:divBdr>
      <w:divsChild>
        <w:div w:id="344402004">
          <w:marLeft w:val="0"/>
          <w:marRight w:val="0"/>
          <w:marTop w:val="0"/>
          <w:marBottom w:val="0"/>
          <w:divBdr>
            <w:top w:val="none" w:sz="0" w:space="0" w:color="auto"/>
            <w:left w:val="none" w:sz="0" w:space="0" w:color="auto"/>
            <w:bottom w:val="none" w:sz="0" w:space="0" w:color="auto"/>
            <w:right w:val="none" w:sz="0" w:space="0" w:color="auto"/>
          </w:divBdr>
        </w:div>
        <w:div w:id="576552620">
          <w:marLeft w:val="0"/>
          <w:marRight w:val="0"/>
          <w:marTop w:val="0"/>
          <w:marBottom w:val="0"/>
          <w:divBdr>
            <w:top w:val="none" w:sz="0" w:space="0" w:color="auto"/>
            <w:left w:val="none" w:sz="0" w:space="0" w:color="auto"/>
            <w:bottom w:val="none" w:sz="0" w:space="0" w:color="auto"/>
            <w:right w:val="none" w:sz="0" w:space="0" w:color="auto"/>
          </w:divBdr>
        </w:div>
        <w:div w:id="623540066">
          <w:marLeft w:val="0"/>
          <w:marRight w:val="0"/>
          <w:marTop w:val="0"/>
          <w:marBottom w:val="0"/>
          <w:divBdr>
            <w:top w:val="none" w:sz="0" w:space="0" w:color="auto"/>
            <w:left w:val="none" w:sz="0" w:space="0" w:color="auto"/>
            <w:bottom w:val="none" w:sz="0" w:space="0" w:color="auto"/>
            <w:right w:val="none" w:sz="0" w:space="0" w:color="auto"/>
          </w:divBdr>
        </w:div>
        <w:div w:id="745109436">
          <w:marLeft w:val="0"/>
          <w:marRight w:val="0"/>
          <w:marTop w:val="0"/>
          <w:marBottom w:val="0"/>
          <w:divBdr>
            <w:top w:val="none" w:sz="0" w:space="0" w:color="auto"/>
            <w:left w:val="none" w:sz="0" w:space="0" w:color="auto"/>
            <w:bottom w:val="none" w:sz="0" w:space="0" w:color="auto"/>
            <w:right w:val="none" w:sz="0" w:space="0" w:color="auto"/>
          </w:divBdr>
        </w:div>
        <w:div w:id="991758568">
          <w:marLeft w:val="0"/>
          <w:marRight w:val="0"/>
          <w:marTop w:val="0"/>
          <w:marBottom w:val="0"/>
          <w:divBdr>
            <w:top w:val="none" w:sz="0" w:space="0" w:color="auto"/>
            <w:left w:val="none" w:sz="0" w:space="0" w:color="auto"/>
            <w:bottom w:val="none" w:sz="0" w:space="0" w:color="auto"/>
            <w:right w:val="none" w:sz="0" w:space="0" w:color="auto"/>
          </w:divBdr>
        </w:div>
        <w:div w:id="1084649737">
          <w:marLeft w:val="0"/>
          <w:marRight w:val="0"/>
          <w:marTop w:val="0"/>
          <w:marBottom w:val="0"/>
          <w:divBdr>
            <w:top w:val="none" w:sz="0" w:space="0" w:color="auto"/>
            <w:left w:val="none" w:sz="0" w:space="0" w:color="auto"/>
            <w:bottom w:val="none" w:sz="0" w:space="0" w:color="auto"/>
            <w:right w:val="none" w:sz="0" w:space="0" w:color="auto"/>
          </w:divBdr>
        </w:div>
      </w:divsChild>
    </w:div>
    <w:div w:id="1050571528">
      <w:bodyDiv w:val="1"/>
      <w:marLeft w:val="0"/>
      <w:marRight w:val="0"/>
      <w:marTop w:val="0"/>
      <w:marBottom w:val="0"/>
      <w:divBdr>
        <w:top w:val="none" w:sz="0" w:space="0" w:color="auto"/>
        <w:left w:val="none" w:sz="0" w:space="0" w:color="auto"/>
        <w:bottom w:val="none" w:sz="0" w:space="0" w:color="auto"/>
        <w:right w:val="none" w:sz="0" w:space="0" w:color="auto"/>
      </w:divBdr>
    </w:div>
    <w:div w:id="1057970177">
      <w:bodyDiv w:val="1"/>
      <w:marLeft w:val="0"/>
      <w:marRight w:val="0"/>
      <w:marTop w:val="0"/>
      <w:marBottom w:val="0"/>
      <w:divBdr>
        <w:top w:val="none" w:sz="0" w:space="0" w:color="auto"/>
        <w:left w:val="none" w:sz="0" w:space="0" w:color="auto"/>
        <w:bottom w:val="none" w:sz="0" w:space="0" w:color="auto"/>
        <w:right w:val="none" w:sz="0" w:space="0" w:color="auto"/>
      </w:divBdr>
    </w:div>
    <w:div w:id="1074013480">
      <w:bodyDiv w:val="1"/>
      <w:marLeft w:val="0"/>
      <w:marRight w:val="0"/>
      <w:marTop w:val="0"/>
      <w:marBottom w:val="0"/>
      <w:divBdr>
        <w:top w:val="none" w:sz="0" w:space="0" w:color="auto"/>
        <w:left w:val="none" w:sz="0" w:space="0" w:color="auto"/>
        <w:bottom w:val="none" w:sz="0" w:space="0" w:color="auto"/>
        <w:right w:val="none" w:sz="0" w:space="0" w:color="auto"/>
      </w:divBdr>
    </w:div>
    <w:div w:id="1074859764">
      <w:bodyDiv w:val="1"/>
      <w:marLeft w:val="0"/>
      <w:marRight w:val="0"/>
      <w:marTop w:val="0"/>
      <w:marBottom w:val="0"/>
      <w:divBdr>
        <w:top w:val="none" w:sz="0" w:space="0" w:color="auto"/>
        <w:left w:val="none" w:sz="0" w:space="0" w:color="auto"/>
        <w:bottom w:val="none" w:sz="0" w:space="0" w:color="auto"/>
        <w:right w:val="none" w:sz="0" w:space="0" w:color="auto"/>
      </w:divBdr>
    </w:div>
    <w:div w:id="1089736260">
      <w:bodyDiv w:val="1"/>
      <w:marLeft w:val="0"/>
      <w:marRight w:val="0"/>
      <w:marTop w:val="0"/>
      <w:marBottom w:val="0"/>
      <w:divBdr>
        <w:top w:val="none" w:sz="0" w:space="0" w:color="auto"/>
        <w:left w:val="none" w:sz="0" w:space="0" w:color="auto"/>
        <w:bottom w:val="none" w:sz="0" w:space="0" w:color="auto"/>
        <w:right w:val="none" w:sz="0" w:space="0" w:color="auto"/>
      </w:divBdr>
    </w:div>
    <w:div w:id="1147357570">
      <w:bodyDiv w:val="1"/>
      <w:marLeft w:val="0"/>
      <w:marRight w:val="0"/>
      <w:marTop w:val="0"/>
      <w:marBottom w:val="0"/>
      <w:divBdr>
        <w:top w:val="none" w:sz="0" w:space="0" w:color="auto"/>
        <w:left w:val="none" w:sz="0" w:space="0" w:color="auto"/>
        <w:bottom w:val="none" w:sz="0" w:space="0" w:color="auto"/>
        <w:right w:val="none" w:sz="0" w:space="0" w:color="auto"/>
      </w:divBdr>
    </w:div>
    <w:div w:id="1162426776">
      <w:bodyDiv w:val="1"/>
      <w:marLeft w:val="0"/>
      <w:marRight w:val="0"/>
      <w:marTop w:val="0"/>
      <w:marBottom w:val="0"/>
      <w:divBdr>
        <w:top w:val="none" w:sz="0" w:space="0" w:color="auto"/>
        <w:left w:val="none" w:sz="0" w:space="0" w:color="auto"/>
        <w:bottom w:val="none" w:sz="0" w:space="0" w:color="auto"/>
        <w:right w:val="none" w:sz="0" w:space="0" w:color="auto"/>
      </w:divBdr>
      <w:divsChild>
        <w:div w:id="760881704">
          <w:marLeft w:val="0"/>
          <w:marRight w:val="0"/>
          <w:marTop w:val="0"/>
          <w:marBottom w:val="0"/>
          <w:divBdr>
            <w:top w:val="none" w:sz="0" w:space="0" w:color="auto"/>
            <w:left w:val="none" w:sz="0" w:space="0" w:color="auto"/>
            <w:bottom w:val="none" w:sz="0" w:space="0" w:color="auto"/>
            <w:right w:val="none" w:sz="0" w:space="0" w:color="auto"/>
          </w:divBdr>
          <w:divsChild>
            <w:div w:id="2016758480">
              <w:marLeft w:val="0"/>
              <w:marRight w:val="0"/>
              <w:marTop w:val="0"/>
              <w:marBottom w:val="0"/>
              <w:divBdr>
                <w:top w:val="none" w:sz="0" w:space="0" w:color="auto"/>
                <w:left w:val="none" w:sz="0" w:space="0" w:color="auto"/>
                <w:bottom w:val="none" w:sz="0" w:space="0" w:color="auto"/>
                <w:right w:val="none" w:sz="0" w:space="0" w:color="auto"/>
              </w:divBdr>
            </w:div>
          </w:divsChild>
        </w:div>
        <w:div w:id="1130628153">
          <w:marLeft w:val="0"/>
          <w:marRight w:val="0"/>
          <w:marTop w:val="0"/>
          <w:marBottom w:val="0"/>
          <w:divBdr>
            <w:top w:val="none" w:sz="0" w:space="0" w:color="auto"/>
            <w:left w:val="none" w:sz="0" w:space="0" w:color="auto"/>
            <w:bottom w:val="none" w:sz="0" w:space="0" w:color="auto"/>
            <w:right w:val="none" w:sz="0" w:space="0" w:color="auto"/>
          </w:divBdr>
          <w:divsChild>
            <w:div w:id="36785729">
              <w:marLeft w:val="0"/>
              <w:marRight w:val="0"/>
              <w:marTop w:val="0"/>
              <w:marBottom w:val="0"/>
              <w:divBdr>
                <w:top w:val="none" w:sz="0" w:space="0" w:color="auto"/>
                <w:left w:val="none" w:sz="0" w:space="0" w:color="auto"/>
                <w:bottom w:val="none" w:sz="0" w:space="0" w:color="auto"/>
                <w:right w:val="none" w:sz="0" w:space="0" w:color="auto"/>
              </w:divBdr>
            </w:div>
            <w:div w:id="1653832628">
              <w:marLeft w:val="0"/>
              <w:marRight w:val="0"/>
              <w:marTop w:val="0"/>
              <w:marBottom w:val="0"/>
              <w:divBdr>
                <w:top w:val="none" w:sz="0" w:space="0" w:color="auto"/>
                <w:left w:val="none" w:sz="0" w:space="0" w:color="auto"/>
                <w:bottom w:val="none" w:sz="0" w:space="0" w:color="auto"/>
                <w:right w:val="none" w:sz="0" w:space="0" w:color="auto"/>
              </w:divBdr>
            </w:div>
            <w:div w:id="1913081885">
              <w:marLeft w:val="0"/>
              <w:marRight w:val="0"/>
              <w:marTop w:val="0"/>
              <w:marBottom w:val="0"/>
              <w:divBdr>
                <w:top w:val="none" w:sz="0" w:space="0" w:color="auto"/>
                <w:left w:val="none" w:sz="0" w:space="0" w:color="auto"/>
                <w:bottom w:val="none" w:sz="0" w:space="0" w:color="auto"/>
                <w:right w:val="none" w:sz="0" w:space="0" w:color="auto"/>
              </w:divBdr>
            </w:div>
          </w:divsChild>
        </w:div>
        <w:div w:id="1764178260">
          <w:marLeft w:val="0"/>
          <w:marRight w:val="0"/>
          <w:marTop w:val="0"/>
          <w:marBottom w:val="0"/>
          <w:divBdr>
            <w:top w:val="none" w:sz="0" w:space="0" w:color="auto"/>
            <w:left w:val="none" w:sz="0" w:space="0" w:color="auto"/>
            <w:bottom w:val="none" w:sz="0" w:space="0" w:color="auto"/>
            <w:right w:val="none" w:sz="0" w:space="0" w:color="auto"/>
          </w:divBdr>
          <w:divsChild>
            <w:div w:id="1263025102">
              <w:marLeft w:val="-75"/>
              <w:marRight w:val="0"/>
              <w:marTop w:val="30"/>
              <w:marBottom w:val="30"/>
              <w:divBdr>
                <w:top w:val="none" w:sz="0" w:space="0" w:color="auto"/>
                <w:left w:val="none" w:sz="0" w:space="0" w:color="auto"/>
                <w:bottom w:val="none" w:sz="0" w:space="0" w:color="auto"/>
                <w:right w:val="none" w:sz="0" w:space="0" w:color="auto"/>
              </w:divBdr>
              <w:divsChild>
                <w:div w:id="751438119">
                  <w:marLeft w:val="0"/>
                  <w:marRight w:val="0"/>
                  <w:marTop w:val="0"/>
                  <w:marBottom w:val="0"/>
                  <w:divBdr>
                    <w:top w:val="none" w:sz="0" w:space="0" w:color="auto"/>
                    <w:left w:val="none" w:sz="0" w:space="0" w:color="auto"/>
                    <w:bottom w:val="none" w:sz="0" w:space="0" w:color="auto"/>
                    <w:right w:val="none" w:sz="0" w:space="0" w:color="auto"/>
                  </w:divBdr>
                  <w:divsChild>
                    <w:div w:id="1411271736">
                      <w:marLeft w:val="0"/>
                      <w:marRight w:val="0"/>
                      <w:marTop w:val="0"/>
                      <w:marBottom w:val="0"/>
                      <w:divBdr>
                        <w:top w:val="none" w:sz="0" w:space="0" w:color="auto"/>
                        <w:left w:val="none" w:sz="0" w:space="0" w:color="auto"/>
                        <w:bottom w:val="none" w:sz="0" w:space="0" w:color="auto"/>
                        <w:right w:val="none" w:sz="0" w:space="0" w:color="auto"/>
                      </w:divBdr>
                    </w:div>
                  </w:divsChild>
                </w:div>
                <w:div w:id="1056507089">
                  <w:marLeft w:val="0"/>
                  <w:marRight w:val="0"/>
                  <w:marTop w:val="0"/>
                  <w:marBottom w:val="0"/>
                  <w:divBdr>
                    <w:top w:val="none" w:sz="0" w:space="0" w:color="auto"/>
                    <w:left w:val="none" w:sz="0" w:space="0" w:color="auto"/>
                    <w:bottom w:val="none" w:sz="0" w:space="0" w:color="auto"/>
                    <w:right w:val="none" w:sz="0" w:space="0" w:color="auto"/>
                  </w:divBdr>
                  <w:divsChild>
                    <w:div w:id="1237128615">
                      <w:marLeft w:val="0"/>
                      <w:marRight w:val="0"/>
                      <w:marTop w:val="0"/>
                      <w:marBottom w:val="0"/>
                      <w:divBdr>
                        <w:top w:val="none" w:sz="0" w:space="0" w:color="auto"/>
                        <w:left w:val="none" w:sz="0" w:space="0" w:color="auto"/>
                        <w:bottom w:val="none" w:sz="0" w:space="0" w:color="auto"/>
                        <w:right w:val="none" w:sz="0" w:space="0" w:color="auto"/>
                      </w:divBdr>
                    </w:div>
                  </w:divsChild>
                </w:div>
                <w:div w:id="1163742616">
                  <w:marLeft w:val="0"/>
                  <w:marRight w:val="0"/>
                  <w:marTop w:val="0"/>
                  <w:marBottom w:val="0"/>
                  <w:divBdr>
                    <w:top w:val="none" w:sz="0" w:space="0" w:color="auto"/>
                    <w:left w:val="none" w:sz="0" w:space="0" w:color="auto"/>
                    <w:bottom w:val="none" w:sz="0" w:space="0" w:color="auto"/>
                    <w:right w:val="none" w:sz="0" w:space="0" w:color="auto"/>
                  </w:divBdr>
                  <w:divsChild>
                    <w:div w:id="1207832308">
                      <w:marLeft w:val="0"/>
                      <w:marRight w:val="0"/>
                      <w:marTop w:val="0"/>
                      <w:marBottom w:val="0"/>
                      <w:divBdr>
                        <w:top w:val="none" w:sz="0" w:space="0" w:color="auto"/>
                        <w:left w:val="none" w:sz="0" w:space="0" w:color="auto"/>
                        <w:bottom w:val="none" w:sz="0" w:space="0" w:color="auto"/>
                        <w:right w:val="none" w:sz="0" w:space="0" w:color="auto"/>
                      </w:divBdr>
                    </w:div>
                  </w:divsChild>
                </w:div>
                <w:div w:id="1397700309">
                  <w:marLeft w:val="0"/>
                  <w:marRight w:val="0"/>
                  <w:marTop w:val="0"/>
                  <w:marBottom w:val="0"/>
                  <w:divBdr>
                    <w:top w:val="none" w:sz="0" w:space="0" w:color="auto"/>
                    <w:left w:val="none" w:sz="0" w:space="0" w:color="auto"/>
                    <w:bottom w:val="none" w:sz="0" w:space="0" w:color="auto"/>
                    <w:right w:val="none" w:sz="0" w:space="0" w:color="auto"/>
                  </w:divBdr>
                  <w:divsChild>
                    <w:div w:id="2127653951">
                      <w:marLeft w:val="0"/>
                      <w:marRight w:val="0"/>
                      <w:marTop w:val="0"/>
                      <w:marBottom w:val="0"/>
                      <w:divBdr>
                        <w:top w:val="none" w:sz="0" w:space="0" w:color="auto"/>
                        <w:left w:val="none" w:sz="0" w:space="0" w:color="auto"/>
                        <w:bottom w:val="none" w:sz="0" w:space="0" w:color="auto"/>
                        <w:right w:val="none" w:sz="0" w:space="0" w:color="auto"/>
                      </w:divBdr>
                    </w:div>
                  </w:divsChild>
                </w:div>
                <w:div w:id="1514563770">
                  <w:marLeft w:val="0"/>
                  <w:marRight w:val="0"/>
                  <w:marTop w:val="0"/>
                  <w:marBottom w:val="0"/>
                  <w:divBdr>
                    <w:top w:val="none" w:sz="0" w:space="0" w:color="auto"/>
                    <w:left w:val="none" w:sz="0" w:space="0" w:color="auto"/>
                    <w:bottom w:val="none" w:sz="0" w:space="0" w:color="auto"/>
                    <w:right w:val="none" w:sz="0" w:space="0" w:color="auto"/>
                  </w:divBdr>
                  <w:divsChild>
                    <w:div w:id="538737978">
                      <w:marLeft w:val="0"/>
                      <w:marRight w:val="0"/>
                      <w:marTop w:val="0"/>
                      <w:marBottom w:val="0"/>
                      <w:divBdr>
                        <w:top w:val="none" w:sz="0" w:space="0" w:color="auto"/>
                        <w:left w:val="none" w:sz="0" w:space="0" w:color="auto"/>
                        <w:bottom w:val="none" w:sz="0" w:space="0" w:color="auto"/>
                        <w:right w:val="none" w:sz="0" w:space="0" w:color="auto"/>
                      </w:divBdr>
                    </w:div>
                  </w:divsChild>
                </w:div>
                <w:div w:id="1554997628">
                  <w:marLeft w:val="0"/>
                  <w:marRight w:val="0"/>
                  <w:marTop w:val="0"/>
                  <w:marBottom w:val="0"/>
                  <w:divBdr>
                    <w:top w:val="none" w:sz="0" w:space="0" w:color="auto"/>
                    <w:left w:val="none" w:sz="0" w:space="0" w:color="auto"/>
                    <w:bottom w:val="none" w:sz="0" w:space="0" w:color="auto"/>
                    <w:right w:val="none" w:sz="0" w:space="0" w:color="auto"/>
                  </w:divBdr>
                  <w:divsChild>
                    <w:div w:id="16752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649362">
          <w:marLeft w:val="0"/>
          <w:marRight w:val="0"/>
          <w:marTop w:val="0"/>
          <w:marBottom w:val="0"/>
          <w:divBdr>
            <w:top w:val="none" w:sz="0" w:space="0" w:color="auto"/>
            <w:left w:val="none" w:sz="0" w:space="0" w:color="auto"/>
            <w:bottom w:val="none" w:sz="0" w:space="0" w:color="auto"/>
            <w:right w:val="none" w:sz="0" w:space="0" w:color="auto"/>
          </w:divBdr>
        </w:div>
        <w:div w:id="2021198214">
          <w:marLeft w:val="0"/>
          <w:marRight w:val="0"/>
          <w:marTop w:val="0"/>
          <w:marBottom w:val="0"/>
          <w:divBdr>
            <w:top w:val="none" w:sz="0" w:space="0" w:color="auto"/>
            <w:left w:val="none" w:sz="0" w:space="0" w:color="auto"/>
            <w:bottom w:val="none" w:sz="0" w:space="0" w:color="auto"/>
            <w:right w:val="none" w:sz="0" w:space="0" w:color="auto"/>
          </w:divBdr>
          <w:divsChild>
            <w:div w:id="352876996">
              <w:marLeft w:val="-75"/>
              <w:marRight w:val="0"/>
              <w:marTop w:val="30"/>
              <w:marBottom w:val="30"/>
              <w:divBdr>
                <w:top w:val="none" w:sz="0" w:space="0" w:color="auto"/>
                <w:left w:val="none" w:sz="0" w:space="0" w:color="auto"/>
                <w:bottom w:val="none" w:sz="0" w:space="0" w:color="auto"/>
                <w:right w:val="none" w:sz="0" w:space="0" w:color="auto"/>
              </w:divBdr>
              <w:divsChild>
                <w:div w:id="114756472">
                  <w:marLeft w:val="0"/>
                  <w:marRight w:val="0"/>
                  <w:marTop w:val="0"/>
                  <w:marBottom w:val="0"/>
                  <w:divBdr>
                    <w:top w:val="none" w:sz="0" w:space="0" w:color="auto"/>
                    <w:left w:val="none" w:sz="0" w:space="0" w:color="auto"/>
                    <w:bottom w:val="none" w:sz="0" w:space="0" w:color="auto"/>
                    <w:right w:val="none" w:sz="0" w:space="0" w:color="auto"/>
                  </w:divBdr>
                  <w:divsChild>
                    <w:div w:id="1090540850">
                      <w:marLeft w:val="0"/>
                      <w:marRight w:val="0"/>
                      <w:marTop w:val="0"/>
                      <w:marBottom w:val="0"/>
                      <w:divBdr>
                        <w:top w:val="none" w:sz="0" w:space="0" w:color="auto"/>
                        <w:left w:val="none" w:sz="0" w:space="0" w:color="auto"/>
                        <w:bottom w:val="none" w:sz="0" w:space="0" w:color="auto"/>
                        <w:right w:val="none" w:sz="0" w:space="0" w:color="auto"/>
                      </w:divBdr>
                    </w:div>
                  </w:divsChild>
                </w:div>
                <w:div w:id="324478247">
                  <w:marLeft w:val="0"/>
                  <w:marRight w:val="0"/>
                  <w:marTop w:val="0"/>
                  <w:marBottom w:val="0"/>
                  <w:divBdr>
                    <w:top w:val="none" w:sz="0" w:space="0" w:color="auto"/>
                    <w:left w:val="none" w:sz="0" w:space="0" w:color="auto"/>
                    <w:bottom w:val="none" w:sz="0" w:space="0" w:color="auto"/>
                    <w:right w:val="none" w:sz="0" w:space="0" w:color="auto"/>
                  </w:divBdr>
                  <w:divsChild>
                    <w:div w:id="1362902578">
                      <w:marLeft w:val="0"/>
                      <w:marRight w:val="0"/>
                      <w:marTop w:val="0"/>
                      <w:marBottom w:val="0"/>
                      <w:divBdr>
                        <w:top w:val="none" w:sz="0" w:space="0" w:color="auto"/>
                        <w:left w:val="none" w:sz="0" w:space="0" w:color="auto"/>
                        <w:bottom w:val="none" w:sz="0" w:space="0" w:color="auto"/>
                        <w:right w:val="none" w:sz="0" w:space="0" w:color="auto"/>
                      </w:divBdr>
                    </w:div>
                  </w:divsChild>
                </w:div>
                <w:div w:id="357393410">
                  <w:marLeft w:val="0"/>
                  <w:marRight w:val="0"/>
                  <w:marTop w:val="0"/>
                  <w:marBottom w:val="0"/>
                  <w:divBdr>
                    <w:top w:val="none" w:sz="0" w:space="0" w:color="auto"/>
                    <w:left w:val="none" w:sz="0" w:space="0" w:color="auto"/>
                    <w:bottom w:val="none" w:sz="0" w:space="0" w:color="auto"/>
                    <w:right w:val="none" w:sz="0" w:space="0" w:color="auto"/>
                  </w:divBdr>
                  <w:divsChild>
                    <w:div w:id="190657276">
                      <w:marLeft w:val="0"/>
                      <w:marRight w:val="0"/>
                      <w:marTop w:val="0"/>
                      <w:marBottom w:val="0"/>
                      <w:divBdr>
                        <w:top w:val="none" w:sz="0" w:space="0" w:color="auto"/>
                        <w:left w:val="none" w:sz="0" w:space="0" w:color="auto"/>
                        <w:bottom w:val="none" w:sz="0" w:space="0" w:color="auto"/>
                        <w:right w:val="none" w:sz="0" w:space="0" w:color="auto"/>
                      </w:divBdr>
                    </w:div>
                  </w:divsChild>
                </w:div>
                <w:div w:id="428309651">
                  <w:marLeft w:val="0"/>
                  <w:marRight w:val="0"/>
                  <w:marTop w:val="0"/>
                  <w:marBottom w:val="0"/>
                  <w:divBdr>
                    <w:top w:val="none" w:sz="0" w:space="0" w:color="auto"/>
                    <w:left w:val="none" w:sz="0" w:space="0" w:color="auto"/>
                    <w:bottom w:val="none" w:sz="0" w:space="0" w:color="auto"/>
                    <w:right w:val="none" w:sz="0" w:space="0" w:color="auto"/>
                  </w:divBdr>
                  <w:divsChild>
                    <w:div w:id="891581147">
                      <w:marLeft w:val="0"/>
                      <w:marRight w:val="0"/>
                      <w:marTop w:val="0"/>
                      <w:marBottom w:val="0"/>
                      <w:divBdr>
                        <w:top w:val="none" w:sz="0" w:space="0" w:color="auto"/>
                        <w:left w:val="none" w:sz="0" w:space="0" w:color="auto"/>
                        <w:bottom w:val="none" w:sz="0" w:space="0" w:color="auto"/>
                        <w:right w:val="none" w:sz="0" w:space="0" w:color="auto"/>
                      </w:divBdr>
                    </w:div>
                    <w:div w:id="1511991393">
                      <w:marLeft w:val="0"/>
                      <w:marRight w:val="0"/>
                      <w:marTop w:val="0"/>
                      <w:marBottom w:val="0"/>
                      <w:divBdr>
                        <w:top w:val="none" w:sz="0" w:space="0" w:color="auto"/>
                        <w:left w:val="none" w:sz="0" w:space="0" w:color="auto"/>
                        <w:bottom w:val="none" w:sz="0" w:space="0" w:color="auto"/>
                        <w:right w:val="none" w:sz="0" w:space="0" w:color="auto"/>
                      </w:divBdr>
                    </w:div>
                  </w:divsChild>
                </w:div>
                <w:div w:id="898512670">
                  <w:marLeft w:val="0"/>
                  <w:marRight w:val="0"/>
                  <w:marTop w:val="0"/>
                  <w:marBottom w:val="0"/>
                  <w:divBdr>
                    <w:top w:val="none" w:sz="0" w:space="0" w:color="auto"/>
                    <w:left w:val="none" w:sz="0" w:space="0" w:color="auto"/>
                    <w:bottom w:val="none" w:sz="0" w:space="0" w:color="auto"/>
                    <w:right w:val="none" w:sz="0" w:space="0" w:color="auto"/>
                  </w:divBdr>
                  <w:divsChild>
                    <w:div w:id="1544442050">
                      <w:marLeft w:val="0"/>
                      <w:marRight w:val="0"/>
                      <w:marTop w:val="0"/>
                      <w:marBottom w:val="0"/>
                      <w:divBdr>
                        <w:top w:val="none" w:sz="0" w:space="0" w:color="auto"/>
                        <w:left w:val="none" w:sz="0" w:space="0" w:color="auto"/>
                        <w:bottom w:val="none" w:sz="0" w:space="0" w:color="auto"/>
                        <w:right w:val="none" w:sz="0" w:space="0" w:color="auto"/>
                      </w:divBdr>
                    </w:div>
                  </w:divsChild>
                </w:div>
                <w:div w:id="1198079983">
                  <w:marLeft w:val="0"/>
                  <w:marRight w:val="0"/>
                  <w:marTop w:val="0"/>
                  <w:marBottom w:val="0"/>
                  <w:divBdr>
                    <w:top w:val="none" w:sz="0" w:space="0" w:color="auto"/>
                    <w:left w:val="none" w:sz="0" w:space="0" w:color="auto"/>
                    <w:bottom w:val="none" w:sz="0" w:space="0" w:color="auto"/>
                    <w:right w:val="none" w:sz="0" w:space="0" w:color="auto"/>
                  </w:divBdr>
                  <w:divsChild>
                    <w:div w:id="1756322210">
                      <w:marLeft w:val="0"/>
                      <w:marRight w:val="0"/>
                      <w:marTop w:val="0"/>
                      <w:marBottom w:val="0"/>
                      <w:divBdr>
                        <w:top w:val="none" w:sz="0" w:space="0" w:color="auto"/>
                        <w:left w:val="none" w:sz="0" w:space="0" w:color="auto"/>
                        <w:bottom w:val="none" w:sz="0" w:space="0" w:color="auto"/>
                        <w:right w:val="none" w:sz="0" w:space="0" w:color="auto"/>
                      </w:divBdr>
                    </w:div>
                  </w:divsChild>
                </w:div>
                <w:div w:id="1756440811">
                  <w:marLeft w:val="0"/>
                  <w:marRight w:val="0"/>
                  <w:marTop w:val="0"/>
                  <w:marBottom w:val="0"/>
                  <w:divBdr>
                    <w:top w:val="none" w:sz="0" w:space="0" w:color="auto"/>
                    <w:left w:val="none" w:sz="0" w:space="0" w:color="auto"/>
                    <w:bottom w:val="none" w:sz="0" w:space="0" w:color="auto"/>
                    <w:right w:val="none" w:sz="0" w:space="0" w:color="auto"/>
                  </w:divBdr>
                  <w:divsChild>
                    <w:div w:id="194395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193138">
      <w:bodyDiv w:val="1"/>
      <w:marLeft w:val="0"/>
      <w:marRight w:val="0"/>
      <w:marTop w:val="0"/>
      <w:marBottom w:val="0"/>
      <w:divBdr>
        <w:top w:val="none" w:sz="0" w:space="0" w:color="auto"/>
        <w:left w:val="none" w:sz="0" w:space="0" w:color="auto"/>
        <w:bottom w:val="none" w:sz="0" w:space="0" w:color="auto"/>
        <w:right w:val="none" w:sz="0" w:space="0" w:color="auto"/>
      </w:divBdr>
    </w:div>
    <w:div w:id="1209755674">
      <w:bodyDiv w:val="1"/>
      <w:marLeft w:val="0"/>
      <w:marRight w:val="0"/>
      <w:marTop w:val="0"/>
      <w:marBottom w:val="0"/>
      <w:divBdr>
        <w:top w:val="none" w:sz="0" w:space="0" w:color="auto"/>
        <w:left w:val="none" w:sz="0" w:space="0" w:color="auto"/>
        <w:bottom w:val="none" w:sz="0" w:space="0" w:color="auto"/>
        <w:right w:val="none" w:sz="0" w:space="0" w:color="auto"/>
      </w:divBdr>
    </w:div>
    <w:div w:id="1250626062">
      <w:bodyDiv w:val="1"/>
      <w:marLeft w:val="0"/>
      <w:marRight w:val="0"/>
      <w:marTop w:val="0"/>
      <w:marBottom w:val="0"/>
      <w:divBdr>
        <w:top w:val="none" w:sz="0" w:space="0" w:color="auto"/>
        <w:left w:val="none" w:sz="0" w:space="0" w:color="auto"/>
        <w:bottom w:val="none" w:sz="0" w:space="0" w:color="auto"/>
        <w:right w:val="none" w:sz="0" w:space="0" w:color="auto"/>
      </w:divBdr>
    </w:div>
    <w:div w:id="1257862363">
      <w:bodyDiv w:val="1"/>
      <w:marLeft w:val="0"/>
      <w:marRight w:val="0"/>
      <w:marTop w:val="0"/>
      <w:marBottom w:val="0"/>
      <w:divBdr>
        <w:top w:val="none" w:sz="0" w:space="0" w:color="auto"/>
        <w:left w:val="none" w:sz="0" w:space="0" w:color="auto"/>
        <w:bottom w:val="none" w:sz="0" w:space="0" w:color="auto"/>
        <w:right w:val="none" w:sz="0" w:space="0" w:color="auto"/>
      </w:divBdr>
    </w:div>
    <w:div w:id="1258174671">
      <w:bodyDiv w:val="1"/>
      <w:marLeft w:val="0"/>
      <w:marRight w:val="0"/>
      <w:marTop w:val="0"/>
      <w:marBottom w:val="0"/>
      <w:divBdr>
        <w:top w:val="none" w:sz="0" w:space="0" w:color="auto"/>
        <w:left w:val="none" w:sz="0" w:space="0" w:color="auto"/>
        <w:bottom w:val="none" w:sz="0" w:space="0" w:color="auto"/>
        <w:right w:val="none" w:sz="0" w:space="0" w:color="auto"/>
      </w:divBdr>
    </w:div>
    <w:div w:id="1270041822">
      <w:bodyDiv w:val="1"/>
      <w:marLeft w:val="0"/>
      <w:marRight w:val="0"/>
      <w:marTop w:val="0"/>
      <w:marBottom w:val="0"/>
      <w:divBdr>
        <w:top w:val="none" w:sz="0" w:space="0" w:color="auto"/>
        <w:left w:val="none" w:sz="0" w:space="0" w:color="auto"/>
        <w:bottom w:val="none" w:sz="0" w:space="0" w:color="auto"/>
        <w:right w:val="none" w:sz="0" w:space="0" w:color="auto"/>
      </w:divBdr>
    </w:div>
    <w:div w:id="1281955620">
      <w:bodyDiv w:val="1"/>
      <w:marLeft w:val="0"/>
      <w:marRight w:val="0"/>
      <w:marTop w:val="0"/>
      <w:marBottom w:val="0"/>
      <w:divBdr>
        <w:top w:val="none" w:sz="0" w:space="0" w:color="auto"/>
        <w:left w:val="none" w:sz="0" w:space="0" w:color="auto"/>
        <w:bottom w:val="none" w:sz="0" w:space="0" w:color="auto"/>
        <w:right w:val="none" w:sz="0" w:space="0" w:color="auto"/>
      </w:divBdr>
    </w:div>
    <w:div w:id="1287465860">
      <w:bodyDiv w:val="1"/>
      <w:marLeft w:val="0"/>
      <w:marRight w:val="0"/>
      <w:marTop w:val="0"/>
      <w:marBottom w:val="0"/>
      <w:divBdr>
        <w:top w:val="none" w:sz="0" w:space="0" w:color="auto"/>
        <w:left w:val="none" w:sz="0" w:space="0" w:color="auto"/>
        <w:bottom w:val="none" w:sz="0" w:space="0" w:color="auto"/>
        <w:right w:val="none" w:sz="0" w:space="0" w:color="auto"/>
      </w:divBdr>
    </w:div>
    <w:div w:id="1290547138">
      <w:bodyDiv w:val="1"/>
      <w:marLeft w:val="0"/>
      <w:marRight w:val="0"/>
      <w:marTop w:val="0"/>
      <w:marBottom w:val="0"/>
      <w:divBdr>
        <w:top w:val="none" w:sz="0" w:space="0" w:color="auto"/>
        <w:left w:val="none" w:sz="0" w:space="0" w:color="auto"/>
        <w:bottom w:val="none" w:sz="0" w:space="0" w:color="auto"/>
        <w:right w:val="none" w:sz="0" w:space="0" w:color="auto"/>
      </w:divBdr>
    </w:div>
    <w:div w:id="1290673160">
      <w:bodyDiv w:val="1"/>
      <w:marLeft w:val="0"/>
      <w:marRight w:val="0"/>
      <w:marTop w:val="0"/>
      <w:marBottom w:val="0"/>
      <w:divBdr>
        <w:top w:val="none" w:sz="0" w:space="0" w:color="auto"/>
        <w:left w:val="none" w:sz="0" w:space="0" w:color="auto"/>
        <w:bottom w:val="none" w:sz="0" w:space="0" w:color="auto"/>
        <w:right w:val="none" w:sz="0" w:space="0" w:color="auto"/>
      </w:divBdr>
    </w:div>
    <w:div w:id="1329016938">
      <w:bodyDiv w:val="1"/>
      <w:marLeft w:val="0"/>
      <w:marRight w:val="0"/>
      <w:marTop w:val="0"/>
      <w:marBottom w:val="0"/>
      <w:divBdr>
        <w:top w:val="none" w:sz="0" w:space="0" w:color="auto"/>
        <w:left w:val="none" w:sz="0" w:space="0" w:color="auto"/>
        <w:bottom w:val="none" w:sz="0" w:space="0" w:color="auto"/>
        <w:right w:val="none" w:sz="0" w:space="0" w:color="auto"/>
      </w:divBdr>
    </w:div>
    <w:div w:id="1370035835">
      <w:bodyDiv w:val="1"/>
      <w:marLeft w:val="0"/>
      <w:marRight w:val="0"/>
      <w:marTop w:val="0"/>
      <w:marBottom w:val="0"/>
      <w:divBdr>
        <w:top w:val="none" w:sz="0" w:space="0" w:color="auto"/>
        <w:left w:val="none" w:sz="0" w:space="0" w:color="auto"/>
        <w:bottom w:val="none" w:sz="0" w:space="0" w:color="auto"/>
        <w:right w:val="none" w:sz="0" w:space="0" w:color="auto"/>
      </w:divBdr>
    </w:div>
    <w:div w:id="1417941481">
      <w:bodyDiv w:val="1"/>
      <w:marLeft w:val="0"/>
      <w:marRight w:val="0"/>
      <w:marTop w:val="0"/>
      <w:marBottom w:val="0"/>
      <w:divBdr>
        <w:top w:val="none" w:sz="0" w:space="0" w:color="auto"/>
        <w:left w:val="none" w:sz="0" w:space="0" w:color="auto"/>
        <w:bottom w:val="none" w:sz="0" w:space="0" w:color="auto"/>
        <w:right w:val="none" w:sz="0" w:space="0" w:color="auto"/>
      </w:divBdr>
    </w:div>
    <w:div w:id="1444421322">
      <w:bodyDiv w:val="1"/>
      <w:marLeft w:val="0"/>
      <w:marRight w:val="0"/>
      <w:marTop w:val="0"/>
      <w:marBottom w:val="0"/>
      <w:divBdr>
        <w:top w:val="none" w:sz="0" w:space="0" w:color="auto"/>
        <w:left w:val="none" w:sz="0" w:space="0" w:color="auto"/>
        <w:bottom w:val="none" w:sz="0" w:space="0" w:color="auto"/>
        <w:right w:val="none" w:sz="0" w:space="0" w:color="auto"/>
      </w:divBdr>
      <w:divsChild>
        <w:div w:id="109279803">
          <w:marLeft w:val="0"/>
          <w:marRight w:val="0"/>
          <w:marTop w:val="0"/>
          <w:marBottom w:val="0"/>
          <w:divBdr>
            <w:top w:val="none" w:sz="0" w:space="0" w:color="auto"/>
            <w:left w:val="none" w:sz="0" w:space="0" w:color="auto"/>
            <w:bottom w:val="none" w:sz="0" w:space="0" w:color="auto"/>
            <w:right w:val="none" w:sz="0" w:space="0" w:color="auto"/>
          </w:divBdr>
        </w:div>
        <w:div w:id="540897933">
          <w:marLeft w:val="0"/>
          <w:marRight w:val="0"/>
          <w:marTop w:val="0"/>
          <w:marBottom w:val="0"/>
          <w:divBdr>
            <w:top w:val="none" w:sz="0" w:space="0" w:color="auto"/>
            <w:left w:val="none" w:sz="0" w:space="0" w:color="auto"/>
            <w:bottom w:val="none" w:sz="0" w:space="0" w:color="auto"/>
            <w:right w:val="none" w:sz="0" w:space="0" w:color="auto"/>
          </w:divBdr>
        </w:div>
        <w:div w:id="659500189">
          <w:marLeft w:val="0"/>
          <w:marRight w:val="0"/>
          <w:marTop w:val="0"/>
          <w:marBottom w:val="0"/>
          <w:divBdr>
            <w:top w:val="none" w:sz="0" w:space="0" w:color="auto"/>
            <w:left w:val="none" w:sz="0" w:space="0" w:color="auto"/>
            <w:bottom w:val="none" w:sz="0" w:space="0" w:color="auto"/>
            <w:right w:val="none" w:sz="0" w:space="0" w:color="auto"/>
          </w:divBdr>
        </w:div>
        <w:div w:id="740757607">
          <w:marLeft w:val="0"/>
          <w:marRight w:val="0"/>
          <w:marTop w:val="0"/>
          <w:marBottom w:val="0"/>
          <w:divBdr>
            <w:top w:val="none" w:sz="0" w:space="0" w:color="auto"/>
            <w:left w:val="none" w:sz="0" w:space="0" w:color="auto"/>
            <w:bottom w:val="none" w:sz="0" w:space="0" w:color="auto"/>
            <w:right w:val="none" w:sz="0" w:space="0" w:color="auto"/>
          </w:divBdr>
        </w:div>
        <w:div w:id="756485982">
          <w:marLeft w:val="0"/>
          <w:marRight w:val="0"/>
          <w:marTop w:val="0"/>
          <w:marBottom w:val="0"/>
          <w:divBdr>
            <w:top w:val="none" w:sz="0" w:space="0" w:color="auto"/>
            <w:left w:val="none" w:sz="0" w:space="0" w:color="auto"/>
            <w:bottom w:val="none" w:sz="0" w:space="0" w:color="auto"/>
            <w:right w:val="none" w:sz="0" w:space="0" w:color="auto"/>
          </w:divBdr>
        </w:div>
        <w:div w:id="979723976">
          <w:marLeft w:val="0"/>
          <w:marRight w:val="0"/>
          <w:marTop w:val="0"/>
          <w:marBottom w:val="0"/>
          <w:divBdr>
            <w:top w:val="none" w:sz="0" w:space="0" w:color="auto"/>
            <w:left w:val="none" w:sz="0" w:space="0" w:color="auto"/>
            <w:bottom w:val="none" w:sz="0" w:space="0" w:color="auto"/>
            <w:right w:val="none" w:sz="0" w:space="0" w:color="auto"/>
          </w:divBdr>
        </w:div>
        <w:div w:id="1031301281">
          <w:marLeft w:val="0"/>
          <w:marRight w:val="0"/>
          <w:marTop w:val="0"/>
          <w:marBottom w:val="0"/>
          <w:divBdr>
            <w:top w:val="none" w:sz="0" w:space="0" w:color="auto"/>
            <w:left w:val="none" w:sz="0" w:space="0" w:color="auto"/>
            <w:bottom w:val="none" w:sz="0" w:space="0" w:color="auto"/>
            <w:right w:val="none" w:sz="0" w:space="0" w:color="auto"/>
          </w:divBdr>
        </w:div>
        <w:div w:id="1739787300">
          <w:marLeft w:val="0"/>
          <w:marRight w:val="0"/>
          <w:marTop w:val="0"/>
          <w:marBottom w:val="0"/>
          <w:divBdr>
            <w:top w:val="none" w:sz="0" w:space="0" w:color="auto"/>
            <w:left w:val="none" w:sz="0" w:space="0" w:color="auto"/>
            <w:bottom w:val="none" w:sz="0" w:space="0" w:color="auto"/>
            <w:right w:val="none" w:sz="0" w:space="0" w:color="auto"/>
          </w:divBdr>
        </w:div>
        <w:div w:id="1779638812">
          <w:marLeft w:val="0"/>
          <w:marRight w:val="0"/>
          <w:marTop w:val="0"/>
          <w:marBottom w:val="0"/>
          <w:divBdr>
            <w:top w:val="none" w:sz="0" w:space="0" w:color="auto"/>
            <w:left w:val="none" w:sz="0" w:space="0" w:color="auto"/>
            <w:bottom w:val="none" w:sz="0" w:space="0" w:color="auto"/>
            <w:right w:val="none" w:sz="0" w:space="0" w:color="auto"/>
          </w:divBdr>
        </w:div>
        <w:div w:id="2087026464">
          <w:marLeft w:val="0"/>
          <w:marRight w:val="0"/>
          <w:marTop w:val="0"/>
          <w:marBottom w:val="0"/>
          <w:divBdr>
            <w:top w:val="none" w:sz="0" w:space="0" w:color="auto"/>
            <w:left w:val="none" w:sz="0" w:space="0" w:color="auto"/>
            <w:bottom w:val="none" w:sz="0" w:space="0" w:color="auto"/>
            <w:right w:val="none" w:sz="0" w:space="0" w:color="auto"/>
          </w:divBdr>
        </w:div>
        <w:div w:id="2123331585">
          <w:marLeft w:val="0"/>
          <w:marRight w:val="0"/>
          <w:marTop w:val="0"/>
          <w:marBottom w:val="0"/>
          <w:divBdr>
            <w:top w:val="none" w:sz="0" w:space="0" w:color="auto"/>
            <w:left w:val="none" w:sz="0" w:space="0" w:color="auto"/>
            <w:bottom w:val="none" w:sz="0" w:space="0" w:color="auto"/>
            <w:right w:val="none" w:sz="0" w:space="0" w:color="auto"/>
          </w:divBdr>
        </w:div>
      </w:divsChild>
    </w:div>
    <w:div w:id="1472406047">
      <w:bodyDiv w:val="1"/>
      <w:marLeft w:val="0"/>
      <w:marRight w:val="0"/>
      <w:marTop w:val="0"/>
      <w:marBottom w:val="0"/>
      <w:divBdr>
        <w:top w:val="none" w:sz="0" w:space="0" w:color="auto"/>
        <w:left w:val="none" w:sz="0" w:space="0" w:color="auto"/>
        <w:bottom w:val="none" w:sz="0" w:space="0" w:color="auto"/>
        <w:right w:val="none" w:sz="0" w:space="0" w:color="auto"/>
      </w:divBdr>
    </w:div>
    <w:div w:id="1478718489">
      <w:bodyDiv w:val="1"/>
      <w:marLeft w:val="0"/>
      <w:marRight w:val="0"/>
      <w:marTop w:val="0"/>
      <w:marBottom w:val="0"/>
      <w:divBdr>
        <w:top w:val="none" w:sz="0" w:space="0" w:color="auto"/>
        <w:left w:val="none" w:sz="0" w:space="0" w:color="auto"/>
        <w:bottom w:val="none" w:sz="0" w:space="0" w:color="auto"/>
        <w:right w:val="none" w:sz="0" w:space="0" w:color="auto"/>
      </w:divBdr>
    </w:div>
    <w:div w:id="1487428413">
      <w:bodyDiv w:val="1"/>
      <w:marLeft w:val="0"/>
      <w:marRight w:val="0"/>
      <w:marTop w:val="0"/>
      <w:marBottom w:val="0"/>
      <w:divBdr>
        <w:top w:val="none" w:sz="0" w:space="0" w:color="auto"/>
        <w:left w:val="none" w:sz="0" w:space="0" w:color="auto"/>
        <w:bottom w:val="none" w:sz="0" w:space="0" w:color="auto"/>
        <w:right w:val="none" w:sz="0" w:space="0" w:color="auto"/>
      </w:divBdr>
    </w:div>
    <w:div w:id="1489860359">
      <w:bodyDiv w:val="1"/>
      <w:marLeft w:val="0"/>
      <w:marRight w:val="0"/>
      <w:marTop w:val="0"/>
      <w:marBottom w:val="0"/>
      <w:divBdr>
        <w:top w:val="none" w:sz="0" w:space="0" w:color="auto"/>
        <w:left w:val="none" w:sz="0" w:space="0" w:color="auto"/>
        <w:bottom w:val="none" w:sz="0" w:space="0" w:color="auto"/>
        <w:right w:val="none" w:sz="0" w:space="0" w:color="auto"/>
      </w:divBdr>
    </w:div>
    <w:div w:id="1561669244">
      <w:bodyDiv w:val="1"/>
      <w:marLeft w:val="0"/>
      <w:marRight w:val="0"/>
      <w:marTop w:val="0"/>
      <w:marBottom w:val="0"/>
      <w:divBdr>
        <w:top w:val="none" w:sz="0" w:space="0" w:color="auto"/>
        <w:left w:val="none" w:sz="0" w:space="0" w:color="auto"/>
        <w:bottom w:val="none" w:sz="0" w:space="0" w:color="auto"/>
        <w:right w:val="none" w:sz="0" w:space="0" w:color="auto"/>
      </w:divBdr>
    </w:div>
    <w:div w:id="1580872015">
      <w:bodyDiv w:val="1"/>
      <w:marLeft w:val="0"/>
      <w:marRight w:val="0"/>
      <w:marTop w:val="0"/>
      <w:marBottom w:val="0"/>
      <w:divBdr>
        <w:top w:val="none" w:sz="0" w:space="0" w:color="auto"/>
        <w:left w:val="none" w:sz="0" w:space="0" w:color="auto"/>
        <w:bottom w:val="none" w:sz="0" w:space="0" w:color="auto"/>
        <w:right w:val="none" w:sz="0" w:space="0" w:color="auto"/>
      </w:divBdr>
    </w:div>
    <w:div w:id="1604655385">
      <w:bodyDiv w:val="1"/>
      <w:marLeft w:val="0"/>
      <w:marRight w:val="0"/>
      <w:marTop w:val="0"/>
      <w:marBottom w:val="0"/>
      <w:divBdr>
        <w:top w:val="none" w:sz="0" w:space="0" w:color="auto"/>
        <w:left w:val="none" w:sz="0" w:space="0" w:color="auto"/>
        <w:bottom w:val="none" w:sz="0" w:space="0" w:color="auto"/>
        <w:right w:val="none" w:sz="0" w:space="0" w:color="auto"/>
      </w:divBdr>
    </w:div>
    <w:div w:id="1605847009">
      <w:bodyDiv w:val="1"/>
      <w:marLeft w:val="0"/>
      <w:marRight w:val="0"/>
      <w:marTop w:val="0"/>
      <w:marBottom w:val="0"/>
      <w:divBdr>
        <w:top w:val="none" w:sz="0" w:space="0" w:color="auto"/>
        <w:left w:val="none" w:sz="0" w:space="0" w:color="auto"/>
        <w:bottom w:val="none" w:sz="0" w:space="0" w:color="auto"/>
        <w:right w:val="none" w:sz="0" w:space="0" w:color="auto"/>
      </w:divBdr>
    </w:div>
    <w:div w:id="1618370641">
      <w:bodyDiv w:val="1"/>
      <w:marLeft w:val="0"/>
      <w:marRight w:val="0"/>
      <w:marTop w:val="0"/>
      <w:marBottom w:val="0"/>
      <w:divBdr>
        <w:top w:val="none" w:sz="0" w:space="0" w:color="auto"/>
        <w:left w:val="none" w:sz="0" w:space="0" w:color="auto"/>
        <w:bottom w:val="none" w:sz="0" w:space="0" w:color="auto"/>
        <w:right w:val="none" w:sz="0" w:space="0" w:color="auto"/>
      </w:divBdr>
    </w:div>
    <w:div w:id="1647278505">
      <w:bodyDiv w:val="1"/>
      <w:marLeft w:val="0"/>
      <w:marRight w:val="0"/>
      <w:marTop w:val="0"/>
      <w:marBottom w:val="0"/>
      <w:divBdr>
        <w:top w:val="none" w:sz="0" w:space="0" w:color="auto"/>
        <w:left w:val="none" w:sz="0" w:space="0" w:color="auto"/>
        <w:bottom w:val="none" w:sz="0" w:space="0" w:color="auto"/>
        <w:right w:val="none" w:sz="0" w:space="0" w:color="auto"/>
      </w:divBdr>
    </w:div>
    <w:div w:id="1648046891">
      <w:bodyDiv w:val="1"/>
      <w:marLeft w:val="0"/>
      <w:marRight w:val="0"/>
      <w:marTop w:val="0"/>
      <w:marBottom w:val="0"/>
      <w:divBdr>
        <w:top w:val="none" w:sz="0" w:space="0" w:color="auto"/>
        <w:left w:val="none" w:sz="0" w:space="0" w:color="auto"/>
        <w:bottom w:val="none" w:sz="0" w:space="0" w:color="auto"/>
        <w:right w:val="none" w:sz="0" w:space="0" w:color="auto"/>
      </w:divBdr>
    </w:div>
    <w:div w:id="1668631046">
      <w:bodyDiv w:val="1"/>
      <w:marLeft w:val="0"/>
      <w:marRight w:val="0"/>
      <w:marTop w:val="0"/>
      <w:marBottom w:val="0"/>
      <w:divBdr>
        <w:top w:val="none" w:sz="0" w:space="0" w:color="auto"/>
        <w:left w:val="none" w:sz="0" w:space="0" w:color="auto"/>
        <w:bottom w:val="none" w:sz="0" w:space="0" w:color="auto"/>
        <w:right w:val="none" w:sz="0" w:space="0" w:color="auto"/>
      </w:divBdr>
    </w:div>
    <w:div w:id="1691446938">
      <w:bodyDiv w:val="1"/>
      <w:marLeft w:val="0"/>
      <w:marRight w:val="0"/>
      <w:marTop w:val="0"/>
      <w:marBottom w:val="0"/>
      <w:divBdr>
        <w:top w:val="none" w:sz="0" w:space="0" w:color="auto"/>
        <w:left w:val="none" w:sz="0" w:space="0" w:color="auto"/>
        <w:bottom w:val="none" w:sz="0" w:space="0" w:color="auto"/>
        <w:right w:val="none" w:sz="0" w:space="0" w:color="auto"/>
      </w:divBdr>
      <w:divsChild>
        <w:div w:id="111219039">
          <w:marLeft w:val="0"/>
          <w:marRight w:val="0"/>
          <w:marTop w:val="0"/>
          <w:marBottom w:val="0"/>
          <w:divBdr>
            <w:top w:val="none" w:sz="0" w:space="0" w:color="auto"/>
            <w:left w:val="none" w:sz="0" w:space="0" w:color="auto"/>
            <w:bottom w:val="none" w:sz="0" w:space="0" w:color="auto"/>
            <w:right w:val="none" w:sz="0" w:space="0" w:color="auto"/>
          </w:divBdr>
        </w:div>
        <w:div w:id="484325290">
          <w:marLeft w:val="0"/>
          <w:marRight w:val="0"/>
          <w:marTop w:val="0"/>
          <w:marBottom w:val="0"/>
          <w:divBdr>
            <w:top w:val="none" w:sz="0" w:space="0" w:color="auto"/>
            <w:left w:val="none" w:sz="0" w:space="0" w:color="auto"/>
            <w:bottom w:val="none" w:sz="0" w:space="0" w:color="auto"/>
            <w:right w:val="none" w:sz="0" w:space="0" w:color="auto"/>
          </w:divBdr>
        </w:div>
        <w:div w:id="1233393109">
          <w:marLeft w:val="0"/>
          <w:marRight w:val="0"/>
          <w:marTop w:val="0"/>
          <w:marBottom w:val="0"/>
          <w:divBdr>
            <w:top w:val="none" w:sz="0" w:space="0" w:color="auto"/>
            <w:left w:val="none" w:sz="0" w:space="0" w:color="auto"/>
            <w:bottom w:val="none" w:sz="0" w:space="0" w:color="auto"/>
            <w:right w:val="none" w:sz="0" w:space="0" w:color="auto"/>
          </w:divBdr>
        </w:div>
        <w:div w:id="1320579397">
          <w:marLeft w:val="0"/>
          <w:marRight w:val="0"/>
          <w:marTop w:val="0"/>
          <w:marBottom w:val="0"/>
          <w:divBdr>
            <w:top w:val="none" w:sz="0" w:space="0" w:color="auto"/>
            <w:left w:val="none" w:sz="0" w:space="0" w:color="auto"/>
            <w:bottom w:val="none" w:sz="0" w:space="0" w:color="auto"/>
            <w:right w:val="none" w:sz="0" w:space="0" w:color="auto"/>
          </w:divBdr>
        </w:div>
        <w:div w:id="1440564650">
          <w:marLeft w:val="0"/>
          <w:marRight w:val="0"/>
          <w:marTop w:val="0"/>
          <w:marBottom w:val="0"/>
          <w:divBdr>
            <w:top w:val="none" w:sz="0" w:space="0" w:color="auto"/>
            <w:left w:val="none" w:sz="0" w:space="0" w:color="auto"/>
            <w:bottom w:val="none" w:sz="0" w:space="0" w:color="auto"/>
            <w:right w:val="none" w:sz="0" w:space="0" w:color="auto"/>
          </w:divBdr>
        </w:div>
        <w:div w:id="1821847448">
          <w:marLeft w:val="0"/>
          <w:marRight w:val="0"/>
          <w:marTop w:val="0"/>
          <w:marBottom w:val="0"/>
          <w:divBdr>
            <w:top w:val="none" w:sz="0" w:space="0" w:color="auto"/>
            <w:left w:val="none" w:sz="0" w:space="0" w:color="auto"/>
            <w:bottom w:val="none" w:sz="0" w:space="0" w:color="auto"/>
            <w:right w:val="none" w:sz="0" w:space="0" w:color="auto"/>
          </w:divBdr>
        </w:div>
        <w:div w:id="1891917892">
          <w:marLeft w:val="0"/>
          <w:marRight w:val="0"/>
          <w:marTop w:val="0"/>
          <w:marBottom w:val="0"/>
          <w:divBdr>
            <w:top w:val="none" w:sz="0" w:space="0" w:color="auto"/>
            <w:left w:val="none" w:sz="0" w:space="0" w:color="auto"/>
            <w:bottom w:val="none" w:sz="0" w:space="0" w:color="auto"/>
            <w:right w:val="none" w:sz="0" w:space="0" w:color="auto"/>
          </w:divBdr>
        </w:div>
      </w:divsChild>
    </w:div>
    <w:div w:id="1697581184">
      <w:bodyDiv w:val="1"/>
      <w:marLeft w:val="0"/>
      <w:marRight w:val="0"/>
      <w:marTop w:val="0"/>
      <w:marBottom w:val="0"/>
      <w:divBdr>
        <w:top w:val="none" w:sz="0" w:space="0" w:color="auto"/>
        <w:left w:val="none" w:sz="0" w:space="0" w:color="auto"/>
        <w:bottom w:val="none" w:sz="0" w:space="0" w:color="auto"/>
        <w:right w:val="none" w:sz="0" w:space="0" w:color="auto"/>
      </w:divBdr>
    </w:div>
    <w:div w:id="1704135943">
      <w:bodyDiv w:val="1"/>
      <w:marLeft w:val="0"/>
      <w:marRight w:val="0"/>
      <w:marTop w:val="0"/>
      <w:marBottom w:val="0"/>
      <w:divBdr>
        <w:top w:val="none" w:sz="0" w:space="0" w:color="auto"/>
        <w:left w:val="none" w:sz="0" w:space="0" w:color="auto"/>
        <w:bottom w:val="none" w:sz="0" w:space="0" w:color="auto"/>
        <w:right w:val="none" w:sz="0" w:space="0" w:color="auto"/>
      </w:divBdr>
    </w:div>
    <w:div w:id="1709334532">
      <w:bodyDiv w:val="1"/>
      <w:marLeft w:val="0"/>
      <w:marRight w:val="0"/>
      <w:marTop w:val="0"/>
      <w:marBottom w:val="0"/>
      <w:divBdr>
        <w:top w:val="none" w:sz="0" w:space="0" w:color="auto"/>
        <w:left w:val="none" w:sz="0" w:space="0" w:color="auto"/>
        <w:bottom w:val="none" w:sz="0" w:space="0" w:color="auto"/>
        <w:right w:val="none" w:sz="0" w:space="0" w:color="auto"/>
      </w:divBdr>
    </w:div>
    <w:div w:id="1723864504">
      <w:bodyDiv w:val="1"/>
      <w:marLeft w:val="0"/>
      <w:marRight w:val="0"/>
      <w:marTop w:val="0"/>
      <w:marBottom w:val="0"/>
      <w:divBdr>
        <w:top w:val="none" w:sz="0" w:space="0" w:color="auto"/>
        <w:left w:val="none" w:sz="0" w:space="0" w:color="auto"/>
        <w:bottom w:val="none" w:sz="0" w:space="0" w:color="auto"/>
        <w:right w:val="none" w:sz="0" w:space="0" w:color="auto"/>
      </w:divBdr>
    </w:div>
    <w:div w:id="1726417327">
      <w:bodyDiv w:val="1"/>
      <w:marLeft w:val="0"/>
      <w:marRight w:val="0"/>
      <w:marTop w:val="0"/>
      <w:marBottom w:val="0"/>
      <w:divBdr>
        <w:top w:val="none" w:sz="0" w:space="0" w:color="auto"/>
        <w:left w:val="none" w:sz="0" w:space="0" w:color="auto"/>
        <w:bottom w:val="none" w:sz="0" w:space="0" w:color="auto"/>
        <w:right w:val="none" w:sz="0" w:space="0" w:color="auto"/>
      </w:divBdr>
    </w:div>
    <w:div w:id="1734158273">
      <w:bodyDiv w:val="1"/>
      <w:marLeft w:val="0"/>
      <w:marRight w:val="0"/>
      <w:marTop w:val="0"/>
      <w:marBottom w:val="0"/>
      <w:divBdr>
        <w:top w:val="none" w:sz="0" w:space="0" w:color="auto"/>
        <w:left w:val="none" w:sz="0" w:space="0" w:color="auto"/>
        <w:bottom w:val="none" w:sz="0" w:space="0" w:color="auto"/>
        <w:right w:val="none" w:sz="0" w:space="0" w:color="auto"/>
      </w:divBdr>
    </w:div>
    <w:div w:id="1734965455">
      <w:bodyDiv w:val="1"/>
      <w:marLeft w:val="0"/>
      <w:marRight w:val="0"/>
      <w:marTop w:val="0"/>
      <w:marBottom w:val="0"/>
      <w:divBdr>
        <w:top w:val="none" w:sz="0" w:space="0" w:color="auto"/>
        <w:left w:val="none" w:sz="0" w:space="0" w:color="auto"/>
        <w:bottom w:val="none" w:sz="0" w:space="0" w:color="auto"/>
        <w:right w:val="none" w:sz="0" w:space="0" w:color="auto"/>
      </w:divBdr>
    </w:div>
    <w:div w:id="1760365798">
      <w:bodyDiv w:val="1"/>
      <w:marLeft w:val="0"/>
      <w:marRight w:val="0"/>
      <w:marTop w:val="0"/>
      <w:marBottom w:val="0"/>
      <w:divBdr>
        <w:top w:val="none" w:sz="0" w:space="0" w:color="auto"/>
        <w:left w:val="none" w:sz="0" w:space="0" w:color="auto"/>
        <w:bottom w:val="none" w:sz="0" w:space="0" w:color="auto"/>
        <w:right w:val="none" w:sz="0" w:space="0" w:color="auto"/>
      </w:divBdr>
    </w:div>
    <w:div w:id="1793556044">
      <w:bodyDiv w:val="1"/>
      <w:marLeft w:val="0"/>
      <w:marRight w:val="0"/>
      <w:marTop w:val="0"/>
      <w:marBottom w:val="0"/>
      <w:divBdr>
        <w:top w:val="none" w:sz="0" w:space="0" w:color="auto"/>
        <w:left w:val="none" w:sz="0" w:space="0" w:color="auto"/>
        <w:bottom w:val="none" w:sz="0" w:space="0" w:color="auto"/>
        <w:right w:val="none" w:sz="0" w:space="0" w:color="auto"/>
      </w:divBdr>
    </w:div>
    <w:div w:id="1822653939">
      <w:bodyDiv w:val="1"/>
      <w:marLeft w:val="0"/>
      <w:marRight w:val="0"/>
      <w:marTop w:val="0"/>
      <w:marBottom w:val="0"/>
      <w:divBdr>
        <w:top w:val="none" w:sz="0" w:space="0" w:color="auto"/>
        <w:left w:val="none" w:sz="0" w:space="0" w:color="auto"/>
        <w:bottom w:val="none" w:sz="0" w:space="0" w:color="auto"/>
        <w:right w:val="none" w:sz="0" w:space="0" w:color="auto"/>
      </w:divBdr>
    </w:div>
    <w:div w:id="1835297039">
      <w:bodyDiv w:val="1"/>
      <w:marLeft w:val="0"/>
      <w:marRight w:val="0"/>
      <w:marTop w:val="0"/>
      <w:marBottom w:val="0"/>
      <w:divBdr>
        <w:top w:val="none" w:sz="0" w:space="0" w:color="auto"/>
        <w:left w:val="none" w:sz="0" w:space="0" w:color="auto"/>
        <w:bottom w:val="none" w:sz="0" w:space="0" w:color="auto"/>
        <w:right w:val="none" w:sz="0" w:space="0" w:color="auto"/>
      </w:divBdr>
    </w:div>
    <w:div w:id="1844474074">
      <w:bodyDiv w:val="1"/>
      <w:marLeft w:val="0"/>
      <w:marRight w:val="0"/>
      <w:marTop w:val="0"/>
      <w:marBottom w:val="0"/>
      <w:divBdr>
        <w:top w:val="none" w:sz="0" w:space="0" w:color="auto"/>
        <w:left w:val="none" w:sz="0" w:space="0" w:color="auto"/>
        <w:bottom w:val="none" w:sz="0" w:space="0" w:color="auto"/>
        <w:right w:val="none" w:sz="0" w:space="0" w:color="auto"/>
      </w:divBdr>
    </w:div>
    <w:div w:id="1852604078">
      <w:bodyDiv w:val="1"/>
      <w:marLeft w:val="0"/>
      <w:marRight w:val="0"/>
      <w:marTop w:val="0"/>
      <w:marBottom w:val="0"/>
      <w:divBdr>
        <w:top w:val="none" w:sz="0" w:space="0" w:color="auto"/>
        <w:left w:val="none" w:sz="0" w:space="0" w:color="auto"/>
        <w:bottom w:val="none" w:sz="0" w:space="0" w:color="auto"/>
        <w:right w:val="none" w:sz="0" w:space="0" w:color="auto"/>
      </w:divBdr>
    </w:div>
    <w:div w:id="1857503744">
      <w:bodyDiv w:val="1"/>
      <w:marLeft w:val="0"/>
      <w:marRight w:val="0"/>
      <w:marTop w:val="0"/>
      <w:marBottom w:val="0"/>
      <w:divBdr>
        <w:top w:val="none" w:sz="0" w:space="0" w:color="auto"/>
        <w:left w:val="none" w:sz="0" w:space="0" w:color="auto"/>
        <w:bottom w:val="none" w:sz="0" w:space="0" w:color="auto"/>
        <w:right w:val="none" w:sz="0" w:space="0" w:color="auto"/>
      </w:divBdr>
    </w:div>
    <w:div w:id="1885217457">
      <w:bodyDiv w:val="1"/>
      <w:marLeft w:val="0"/>
      <w:marRight w:val="0"/>
      <w:marTop w:val="0"/>
      <w:marBottom w:val="0"/>
      <w:divBdr>
        <w:top w:val="none" w:sz="0" w:space="0" w:color="auto"/>
        <w:left w:val="none" w:sz="0" w:space="0" w:color="auto"/>
        <w:bottom w:val="none" w:sz="0" w:space="0" w:color="auto"/>
        <w:right w:val="none" w:sz="0" w:space="0" w:color="auto"/>
      </w:divBdr>
    </w:div>
    <w:div w:id="1934321288">
      <w:bodyDiv w:val="1"/>
      <w:marLeft w:val="0"/>
      <w:marRight w:val="0"/>
      <w:marTop w:val="0"/>
      <w:marBottom w:val="0"/>
      <w:divBdr>
        <w:top w:val="none" w:sz="0" w:space="0" w:color="auto"/>
        <w:left w:val="none" w:sz="0" w:space="0" w:color="auto"/>
        <w:bottom w:val="none" w:sz="0" w:space="0" w:color="auto"/>
        <w:right w:val="none" w:sz="0" w:space="0" w:color="auto"/>
      </w:divBdr>
    </w:div>
    <w:div w:id="1936009360">
      <w:bodyDiv w:val="1"/>
      <w:marLeft w:val="0"/>
      <w:marRight w:val="0"/>
      <w:marTop w:val="0"/>
      <w:marBottom w:val="0"/>
      <w:divBdr>
        <w:top w:val="none" w:sz="0" w:space="0" w:color="auto"/>
        <w:left w:val="none" w:sz="0" w:space="0" w:color="auto"/>
        <w:bottom w:val="none" w:sz="0" w:space="0" w:color="auto"/>
        <w:right w:val="none" w:sz="0" w:space="0" w:color="auto"/>
      </w:divBdr>
    </w:div>
    <w:div w:id="1943412202">
      <w:bodyDiv w:val="1"/>
      <w:marLeft w:val="0"/>
      <w:marRight w:val="0"/>
      <w:marTop w:val="0"/>
      <w:marBottom w:val="0"/>
      <w:divBdr>
        <w:top w:val="none" w:sz="0" w:space="0" w:color="auto"/>
        <w:left w:val="none" w:sz="0" w:space="0" w:color="auto"/>
        <w:bottom w:val="none" w:sz="0" w:space="0" w:color="auto"/>
        <w:right w:val="none" w:sz="0" w:space="0" w:color="auto"/>
      </w:divBdr>
    </w:div>
    <w:div w:id="2001813539">
      <w:bodyDiv w:val="1"/>
      <w:marLeft w:val="0"/>
      <w:marRight w:val="0"/>
      <w:marTop w:val="0"/>
      <w:marBottom w:val="0"/>
      <w:divBdr>
        <w:top w:val="none" w:sz="0" w:space="0" w:color="auto"/>
        <w:left w:val="none" w:sz="0" w:space="0" w:color="auto"/>
        <w:bottom w:val="none" w:sz="0" w:space="0" w:color="auto"/>
        <w:right w:val="none" w:sz="0" w:space="0" w:color="auto"/>
      </w:divBdr>
    </w:div>
    <w:div w:id="2014183788">
      <w:bodyDiv w:val="1"/>
      <w:marLeft w:val="0"/>
      <w:marRight w:val="0"/>
      <w:marTop w:val="0"/>
      <w:marBottom w:val="0"/>
      <w:divBdr>
        <w:top w:val="none" w:sz="0" w:space="0" w:color="auto"/>
        <w:left w:val="none" w:sz="0" w:space="0" w:color="auto"/>
        <w:bottom w:val="none" w:sz="0" w:space="0" w:color="auto"/>
        <w:right w:val="none" w:sz="0" w:space="0" w:color="auto"/>
      </w:divBdr>
      <w:divsChild>
        <w:div w:id="255211857">
          <w:marLeft w:val="0"/>
          <w:marRight w:val="0"/>
          <w:marTop w:val="0"/>
          <w:marBottom w:val="0"/>
          <w:divBdr>
            <w:top w:val="none" w:sz="0" w:space="0" w:color="auto"/>
            <w:left w:val="none" w:sz="0" w:space="0" w:color="auto"/>
            <w:bottom w:val="none" w:sz="0" w:space="0" w:color="auto"/>
            <w:right w:val="none" w:sz="0" w:space="0" w:color="auto"/>
          </w:divBdr>
        </w:div>
        <w:div w:id="1795951596">
          <w:marLeft w:val="0"/>
          <w:marRight w:val="0"/>
          <w:marTop w:val="0"/>
          <w:marBottom w:val="0"/>
          <w:divBdr>
            <w:top w:val="none" w:sz="0" w:space="0" w:color="auto"/>
            <w:left w:val="none" w:sz="0" w:space="0" w:color="auto"/>
            <w:bottom w:val="none" w:sz="0" w:space="0" w:color="auto"/>
            <w:right w:val="none" w:sz="0" w:space="0" w:color="auto"/>
          </w:divBdr>
        </w:div>
        <w:div w:id="1834638378">
          <w:marLeft w:val="0"/>
          <w:marRight w:val="0"/>
          <w:marTop w:val="0"/>
          <w:marBottom w:val="0"/>
          <w:divBdr>
            <w:top w:val="none" w:sz="0" w:space="0" w:color="auto"/>
            <w:left w:val="none" w:sz="0" w:space="0" w:color="auto"/>
            <w:bottom w:val="none" w:sz="0" w:space="0" w:color="auto"/>
            <w:right w:val="none" w:sz="0" w:space="0" w:color="auto"/>
          </w:divBdr>
        </w:div>
      </w:divsChild>
    </w:div>
    <w:div w:id="2015262216">
      <w:bodyDiv w:val="1"/>
      <w:marLeft w:val="0"/>
      <w:marRight w:val="0"/>
      <w:marTop w:val="0"/>
      <w:marBottom w:val="0"/>
      <w:divBdr>
        <w:top w:val="none" w:sz="0" w:space="0" w:color="auto"/>
        <w:left w:val="none" w:sz="0" w:space="0" w:color="auto"/>
        <w:bottom w:val="none" w:sz="0" w:space="0" w:color="auto"/>
        <w:right w:val="none" w:sz="0" w:space="0" w:color="auto"/>
      </w:divBdr>
    </w:div>
    <w:div w:id="206505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feniks.gov.pl/strony/dowiedz-sie-wiecej-o-programie/promocja-programu/" TargetMode="External"/><Relationship Id="rId17" Type="http://schemas.openxmlformats.org/officeDocument/2006/relationships/hyperlink" Target="mailto:iod@gios.gov.pl" TargetMode="External"/><Relationship Id="rId2" Type="http://schemas.openxmlformats.org/officeDocument/2006/relationships/customXml" Target="../customXml/item2.xml"/><Relationship Id="rId16" Type="http://schemas.openxmlformats.org/officeDocument/2006/relationships/hyperlink" Target="mailto:inspektorochronydanych@nfosigw.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gios.gov.pl" TargetMode="External"/><Relationship Id="rId5" Type="http://schemas.openxmlformats.org/officeDocument/2006/relationships/numbering" Target="numbering.xml"/><Relationship Id="rId15" Type="http://schemas.openxmlformats.org/officeDocument/2006/relationships/hyperlink" Target="mailto:inspektor.ochrony.danych@klimat.gov.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mfipr.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F12FA4A7E3F5A429DDD371D7A173D73" ma:contentTypeVersion="4" ma:contentTypeDescription="Utwórz nowy dokument." ma:contentTypeScope="" ma:versionID="4c86594dcb2c7b3f5c700085bd2918ee">
  <xsd:schema xmlns:xsd="http://www.w3.org/2001/XMLSchema" xmlns:xs="http://www.w3.org/2001/XMLSchema" xmlns:p="http://schemas.microsoft.com/office/2006/metadata/properties" xmlns:ns2="5770365b-118c-4564-ad5e-6b386e79f753" targetNamespace="http://schemas.microsoft.com/office/2006/metadata/properties" ma:root="true" ma:fieldsID="2fedc47e6c9fe0fe9a7fbc5f057568d3" ns2:_="">
    <xsd:import namespace="5770365b-118c-4564-ad5e-6b386e79f7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0365b-118c-4564-ad5e-6b386e79f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44954-25E5-4F57-9FDB-EAF6728AA5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2CCB8E-4963-45C1-83D1-82848D38E762}">
  <ds:schemaRefs>
    <ds:schemaRef ds:uri="http://schemas.microsoft.com/sharepoint/v3/contenttype/forms"/>
  </ds:schemaRefs>
</ds:datastoreItem>
</file>

<file path=customXml/itemProps3.xml><?xml version="1.0" encoding="utf-8"?>
<ds:datastoreItem xmlns:ds="http://schemas.openxmlformats.org/officeDocument/2006/customXml" ds:itemID="{7BBBA356-5569-4C4E-AB70-EE51E050B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0365b-118c-4564-ad5e-6b386e79f7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E569A-8945-4474-A4F3-C196E2D2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33019</Words>
  <Characters>198119</Characters>
  <Application>Microsoft Office Word</Application>
  <DocSecurity>0</DocSecurity>
  <Lines>1650</Lines>
  <Paragraphs>461</Paragraphs>
  <ScaleCrop>false</ScaleCrop>
  <HeadingPairs>
    <vt:vector size="4" baseType="variant">
      <vt:variant>
        <vt:lpstr>Tytuł</vt:lpstr>
      </vt:variant>
      <vt:variant>
        <vt:i4>1</vt:i4>
      </vt:variant>
      <vt:variant>
        <vt:lpstr>Nagłówki</vt:lpstr>
      </vt:variant>
      <vt:variant>
        <vt:i4>5</vt:i4>
      </vt:variant>
    </vt:vector>
  </HeadingPairs>
  <TitlesOfParts>
    <vt:vector size="6" baseType="lpstr">
      <vt:lpstr/>
      <vt:lpstr>Główny Inspektorat Ochrony Środowiska</vt:lpstr>
      <vt:lpstr>        ROZDZIAŁ I – NAZWA ORAZ ADRES ZAMAWIAJĄCEGO</vt:lpstr>
      <vt:lpstr>        </vt:lpstr>
      <vt:lpstr>        II. RODO (ograniczenia stosowania):</vt:lpstr>
      <vt:lpstr/>
    </vt:vector>
  </TitlesOfParts>
  <Company/>
  <LinksUpToDate>false</LinksUpToDate>
  <CharactersWithSpaces>230677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2026-02-26T09:29:00Z</dcterms:created>
  <dcterms:modified xsi:type="dcterms:W3CDTF">2026-03-19T08:29:00Z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0x0101006F12FA4A7E3F5A429DDD371D7A173D73</vt:lpwstr>
  </property>
</Properties>
</file>